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766CC7">
        <w:rPr>
          <w:b/>
          <w:color w:val="000000"/>
          <w:sz w:val="24"/>
          <w:szCs w:val="24"/>
          <w:lang w:val="ru-RU"/>
        </w:rPr>
        <w:t>88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766CC7">
        <w:rPr>
          <w:b/>
          <w:color w:val="000000"/>
          <w:sz w:val="24"/>
          <w:szCs w:val="24"/>
        </w:rPr>
        <w:t>08.02.</w:t>
      </w:r>
      <w:bookmarkStart w:id="0" w:name="_GoBack"/>
      <w:bookmarkEnd w:id="0"/>
      <w:r w:rsidR="005E7B4D">
        <w:rPr>
          <w:b/>
          <w:color w:val="000000"/>
          <w:sz w:val="24"/>
          <w:szCs w:val="24"/>
          <w:lang w:val="bg-BG"/>
        </w:rPr>
        <w:t>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2852A8" w:rsidRDefault="002852A8" w:rsidP="002852A8">
      <w:pPr>
        <w:tabs>
          <w:tab w:val="left" w:pos="4805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5B2516" w:rsidRDefault="005B2516" w:rsidP="005B2516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09-243/01.08.2022г</w:t>
      </w:r>
      <w:r>
        <w:rPr>
          <w:sz w:val="24"/>
          <w:szCs w:val="24"/>
          <w:lang w:val="bg-BG"/>
        </w:rPr>
        <w:t>., на Директора на ОД „Земеделие”- гр. Добрич и допълнителни указания до комисиите със Заповед № РД-04-73/02.08.2022г. на Директора на ОД „Земеделие”- гр. Добр</w:t>
      </w:r>
      <w:r w:rsidR="001A623E">
        <w:rPr>
          <w:sz w:val="24"/>
          <w:szCs w:val="24"/>
          <w:lang w:val="bg-BG"/>
        </w:rPr>
        <w:t>ич, заявление с вх. № РД-12-05-110/26</w:t>
      </w:r>
      <w:r>
        <w:rPr>
          <w:sz w:val="24"/>
          <w:szCs w:val="24"/>
          <w:lang w:val="bg-BG"/>
        </w:rPr>
        <w:t xml:space="preserve">.01.2023г. от наследник на участник в споразумение, ведно с приложени документи, както и писмо от ОСЗ с вх. № РД-12-05-147/07.02.2023г. за землището на </w:t>
      </w:r>
      <w:r>
        <w:rPr>
          <w:b/>
          <w:sz w:val="22"/>
          <w:szCs w:val="22"/>
          <w:lang w:val="bg-BG"/>
        </w:rPr>
        <w:t>с.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bg-BG"/>
        </w:rPr>
        <w:t>Ловчанци ЕКАТТЕ 43997</w:t>
      </w:r>
      <w:r>
        <w:rPr>
          <w:sz w:val="22"/>
          <w:szCs w:val="22"/>
          <w:lang w:val="bg-BG"/>
        </w:rPr>
        <w:t xml:space="preserve">, общ. Добричка, </w:t>
      </w:r>
      <w:proofErr w:type="spellStart"/>
      <w:r>
        <w:rPr>
          <w:sz w:val="22"/>
          <w:szCs w:val="22"/>
          <w:lang w:val="bg-BG"/>
        </w:rPr>
        <w:t>обл</w:t>
      </w:r>
      <w:proofErr w:type="spellEnd"/>
      <w:r>
        <w:rPr>
          <w:sz w:val="22"/>
          <w:szCs w:val="22"/>
          <w:lang w:val="bg-BG"/>
        </w:rPr>
        <w:t>. Добрич.</w:t>
      </w:r>
    </w:p>
    <w:p w:rsidR="005B2516" w:rsidRDefault="005B2516" w:rsidP="005B2516">
      <w:pPr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5B2516" w:rsidRDefault="005B2516" w:rsidP="005B2516">
      <w:pPr>
        <w:tabs>
          <w:tab w:val="left" w:pos="4805"/>
        </w:tabs>
        <w:rPr>
          <w:sz w:val="22"/>
          <w:szCs w:val="22"/>
          <w:lang w:val="bg-BG"/>
        </w:rPr>
      </w:pPr>
    </w:p>
    <w:p w:rsidR="005B2516" w:rsidRDefault="005B2516" w:rsidP="005B2516">
      <w:pPr>
        <w:tabs>
          <w:tab w:val="left" w:pos="4805"/>
        </w:tabs>
        <w:rPr>
          <w:sz w:val="22"/>
          <w:szCs w:val="22"/>
          <w:lang w:val="bg-BG"/>
        </w:rPr>
      </w:pPr>
    </w:p>
    <w:p w:rsidR="005B2516" w:rsidRDefault="005B2516" w:rsidP="005B2516">
      <w:pPr>
        <w:tabs>
          <w:tab w:val="left" w:pos="4253"/>
        </w:tabs>
        <w:ind w:right="1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И З М Е Н Я М:</w:t>
      </w:r>
    </w:p>
    <w:p w:rsidR="005B2516" w:rsidRDefault="005B2516" w:rsidP="005B2516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5B2516" w:rsidRDefault="005B2516" w:rsidP="005B2516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5B2516" w:rsidRDefault="005B2516" w:rsidP="005B2516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5B2516" w:rsidRPr="005B2516" w:rsidRDefault="005B2516" w:rsidP="005B2516">
      <w:pPr>
        <w:ind w:firstLine="720"/>
        <w:jc w:val="both"/>
        <w:rPr>
          <w:sz w:val="22"/>
          <w:szCs w:val="22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ПО-09-459/30.09.2022г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2022/2023г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2"/>
          <w:szCs w:val="22"/>
          <w:lang w:val="bg-BG"/>
        </w:rPr>
        <w:t>с.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bg-BG"/>
        </w:rPr>
        <w:t>Ловчанци ЕКАТТЕ 43997</w:t>
      </w:r>
      <w:r>
        <w:rPr>
          <w:sz w:val="22"/>
          <w:szCs w:val="22"/>
          <w:lang w:val="bg-BG"/>
        </w:rPr>
        <w:t xml:space="preserve">, общ. Добричка, </w:t>
      </w:r>
      <w:proofErr w:type="spellStart"/>
      <w:r>
        <w:rPr>
          <w:sz w:val="22"/>
          <w:szCs w:val="22"/>
          <w:lang w:val="bg-BG"/>
        </w:rPr>
        <w:t>обл</w:t>
      </w:r>
      <w:proofErr w:type="spellEnd"/>
      <w:r>
        <w:rPr>
          <w:sz w:val="22"/>
          <w:szCs w:val="22"/>
          <w:lang w:val="bg-BG"/>
        </w:rPr>
        <w:t xml:space="preserve">. Добрич и </w:t>
      </w:r>
      <w:r>
        <w:rPr>
          <w:sz w:val="24"/>
          <w:szCs w:val="24"/>
          <w:lang w:val="bg-BG"/>
        </w:rPr>
        <w:t xml:space="preserve">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  <w:lang w:val="bg-BG"/>
        </w:rPr>
        <w:t>Костадин Петров Николов</w:t>
      </w:r>
      <w:r>
        <w:rPr>
          <w:sz w:val="24"/>
          <w:szCs w:val="24"/>
        </w:rPr>
        <w:t>”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</w:rPr>
        <w:t xml:space="preserve"> </w:t>
      </w:r>
    </w:p>
    <w:p w:rsidR="005B2516" w:rsidRDefault="005B2516" w:rsidP="005B2516">
      <w:pPr>
        <w:ind w:firstLine="720"/>
        <w:jc w:val="both"/>
        <w:rPr>
          <w:sz w:val="22"/>
          <w:szCs w:val="22"/>
          <w:lang w:val="bg-BG"/>
        </w:rPr>
      </w:pPr>
      <w:r>
        <w:rPr>
          <w:b/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навсякъде в споразумението</w:t>
      </w:r>
      <w:r>
        <w:rPr>
          <w:b/>
          <w:bCs/>
          <w:sz w:val="24"/>
          <w:szCs w:val="24"/>
          <w:lang w:eastAsia="bg-BG"/>
        </w:rPr>
        <w:t xml:space="preserve">, </w:t>
      </w:r>
      <w:proofErr w:type="spellStart"/>
      <w:r>
        <w:rPr>
          <w:b/>
          <w:bCs/>
          <w:sz w:val="24"/>
          <w:szCs w:val="24"/>
          <w:lang w:eastAsia="bg-BG"/>
        </w:rPr>
        <w:t>където</w:t>
      </w:r>
      <w:proofErr w:type="spellEnd"/>
      <w:r>
        <w:rPr>
          <w:b/>
          <w:bCs/>
          <w:sz w:val="24"/>
          <w:szCs w:val="24"/>
          <w:lang w:eastAsia="bg-BG"/>
        </w:rPr>
        <w:t xml:space="preserve"> е </w:t>
      </w:r>
      <w:proofErr w:type="spellStart"/>
      <w:r>
        <w:rPr>
          <w:b/>
          <w:bCs/>
          <w:sz w:val="24"/>
          <w:szCs w:val="24"/>
          <w:lang w:eastAsia="bg-BG"/>
        </w:rPr>
        <w:t>отразен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„</w:t>
      </w:r>
      <w:r>
        <w:rPr>
          <w:b/>
          <w:sz w:val="24"/>
          <w:szCs w:val="24"/>
          <w:lang w:val="bg-BG"/>
        </w:rPr>
        <w:t>Костадин Петров Николов</w:t>
      </w:r>
      <w:r>
        <w:rPr>
          <w:b/>
          <w:sz w:val="24"/>
          <w:szCs w:val="24"/>
        </w:rPr>
        <w:t xml:space="preserve">”,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  <w:lang w:val="bg-BG"/>
        </w:rPr>
        <w:t>Марийка Стефанова Николова</w:t>
      </w:r>
      <w:r>
        <w:rPr>
          <w:b/>
          <w:sz w:val="24"/>
          <w:szCs w:val="24"/>
        </w:rPr>
        <w:t xml:space="preserve">”, със </w:t>
      </w:r>
      <w:r>
        <w:rPr>
          <w:b/>
          <w:sz w:val="24"/>
          <w:szCs w:val="24"/>
          <w:lang w:val="bg-BG"/>
        </w:rPr>
        <w:t>същите площи и разпределени масиви по номера</w:t>
      </w:r>
      <w:r>
        <w:rPr>
          <w:b/>
          <w:sz w:val="24"/>
          <w:szCs w:val="24"/>
        </w:rPr>
        <w:t>.</w:t>
      </w:r>
    </w:p>
    <w:p w:rsidR="005B2516" w:rsidRDefault="005B2516" w:rsidP="005B251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  <w:lang w:val="bg-BG"/>
        </w:rPr>
        <w:t>ПО-09-459/30.09.2022г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неразделната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2852A8" w:rsidRDefault="002852A8" w:rsidP="005B251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5B2516" w:rsidRDefault="005B2516" w:rsidP="002852A8">
      <w:pPr>
        <w:ind w:firstLine="720"/>
        <w:jc w:val="both"/>
        <w:rPr>
          <w:sz w:val="24"/>
          <w:szCs w:val="24"/>
          <w:lang w:val="bg-BG"/>
        </w:rPr>
      </w:pPr>
    </w:p>
    <w:p w:rsidR="002852A8" w:rsidRDefault="002852A8" w:rsidP="002852A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Добричка,  кмета на с. Ловчанци и кмета на община Добричка.</w:t>
      </w:r>
    </w:p>
    <w:p w:rsidR="002852A8" w:rsidRDefault="002852A8" w:rsidP="002852A8">
      <w:pPr>
        <w:ind w:firstLine="720"/>
        <w:jc w:val="both"/>
        <w:rPr>
          <w:sz w:val="24"/>
          <w:szCs w:val="24"/>
          <w:lang w:val="bg-BG"/>
        </w:rPr>
      </w:pPr>
    </w:p>
    <w:p w:rsidR="005A2EDB" w:rsidRDefault="005A2EDB" w:rsidP="002852A8">
      <w:pPr>
        <w:ind w:firstLine="720"/>
        <w:jc w:val="both"/>
        <w:rPr>
          <w:sz w:val="24"/>
          <w:szCs w:val="24"/>
          <w:lang w:val="bg-BG"/>
        </w:rPr>
      </w:pPr>
    </w:p>
    <w:p w:rsidR="00943613" w:rsidRDefault="00943613" w:rsidP="005A2EDB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943613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6B3A71" w:rsidRDefault="006B3A71" w:rsidP="0021021B">
      <w:pPr>
        <w:rPr>
          <w:i/>
          <w:sz w:val="24"/>
          <w:szCs w:val="24"/>
          <w:lang w:val="bg-BG"/>
        </w:rPr>
      </w:pPr>
    </w:p>
    <w:p w:rsidR="006B3A71" w:rsidRDefault="006B3A71" w:rsidP="0021021B">
      <w:pPr>
        <w:rPr>
          <w:i/>
          <w:sz w:val="24"/>
          <w:szCs w:val="24"/>
          <w:lang w:val="bg-BG"/>
        </w:rPr>
      </w:pPr>
    </w:p>
    <w:p w:rsidR="006B3A71" w:rsidRDefault="006B3A71" w:rsidP="0021021B">
      <w:pPr>
        <w:rPr>
          <w:i/>
          <w:sz w:val="24"/>
          <w:szCs w:val="24"/>
          <w:lang w:val="bg-BG"/>
        </w:rPr>
      </w:pPr>
    </w:p>
    <w:p w:rsidR="006B3A71" w:rsidRDefault="006B3A71" w:rsidP="0021021B">
      <w:pPr>
        <w:rPr>
          <w:i/>
          <w:sz w:val="24"/>
          <w:szCs w:val="24"/>
          <w:lang w:val="bg-BG"/>
        </w:rPr>
      </w:pPr>
    </w:p>
    <w:p w:rsidR="006B3A71" w:rsidRDefault="006B3A71" w:rsidP="0021021B">
      <w:pPr>
        <w:rPr>
          <w:i/>
          <w:sz w:val="24"/>
          <w:szCs w:val="24"/>
          <w:lang w:val="bg-BG"/>
        </w:rPr>
      </w:pPr>
    </w:p>
    <w:p w:rsidR="006B3A71" w:rsidRDefault="006B3A71" w:rsidP="0021021B">
      <w:pPr>
        <w:rPr>
          <w:i/>
          <w:sz w:val="24"/>
          <w:szCs w:val="24"/>
          <w:lang w:val="bg-BG"/>
        </w:rPr>
      </w:pPr>
    </w:p>
    <w:p w:rsidR="006B3A71" w:rsidRDefault="006B3A71" w:rsidP="0021021B">
      <w:pPr>
        <w:rPr>
          <w:i/>
          <w:sz w:val="24"/>
          <w:szCs w:val="24"/>
          <w:lang w:val="bg-BG"/>
        </w:rPr>
      </w:pPr>
    </w:p>
    <w:p w:rsidR="006B3A71" w:rsidRDefault="006B3A71" w:rsidP="0021021B">
      <w:pPr>
        <w:rPr>
          <w:i/>
          <w:sz w:val="24"/>
          <w:szCs w:val="24"/>
          <w:lang w:val="bg-BG"/>
        </w:rPr>
      </w:pPr>
    </w:p>
    <w:p w:rsidR="006B3A71" w:rsidRDefault="006B3A71" w:rsidP="0021021B">
      <w:pPr>
        <w:rPr>
          <w:i/>
          <w:sz w:val="24"/>
          <w:szCs w:val="24"/>
          <w:lang w:val="bg-BG"/>
        </w:rPr>
      </w:pPr>
    </w:p>
    <w:p w:rsidR="006B3A71" w:rsidRDefault="006B3A71" w:rsidP="0021021B">
      <w:pPr>
        <w:rPr>
          <w:i/>
          <w:sz w:val="24"/>
          <w:szCs w:val="24"/>
          <w:lang w:val="bg-BG"/>
        </w:rPr>
      </w:pPr>
    </w:p>
    <w:p w:rsidR="006B3A71" w:rsidRDefault="006B3A71" w:rsidP="0021021B">
      <w:pPr>
        <w:rPr>
          <w:i/>
          <w:sz w:val="24"/>
          <w:szCs w:val="24"/>
          <w:lang w:val="bg-BG"/>
        </w:rPr>
      </w:pPr>
    </w:p>
    <w:p w:rsidR="006B3A71" w:rsidRDefault="006B3A71" w:rsidP="0021021B">
      <w:pPr>
        <w:rPr>
          <w:i/>
          <w:sz w:val="24"/>
          <w:szCs w:val="24"/>
          <w:lang w:val="bg-BG"/>
        </w:rPr>
      </w:pPr>
    </w:p>
    <w:p w:rsidR="006B3A71" w:rsidRDefault="006B3A71" w:rsidP="0021021B">
      <w:pPr>
        <w:rPr>
          <w:i/>
          <w:sz w:val="24"/>
          <w:szCs w:val="24"/>
          <w:lang w:val="bg-BG"/>
        </w:rPr>
      </w:pPr>
    </w:p>
    <w:p w:rsidR="006B3A71" w:rsidRDefault="006B3A71" w:rsidP="0021021B">
      <w:pPr>
        <w:rPr>
          <w:i/>
          <w:sz w:val="24"/>
          <w:szCs w:val="24"/>
          <w:lang w:val="bg-BG"/>
        </w:rPr>
      </w:pPr>
    </w:p>
    <w:p w:rsidR="006B3A71" w:rsidRDefault="006B3A71" w:rsidP="0021021B">
      <w:pPr>
        <w:rPr>
          <w:i/>
          <w:sz w:val="24"/>
          <w:szCs w:val="24"/>
          <w:lang w:val="bg-BG"/>
        </w:rPr>
      </w:pPr>
    </w:p>
    <w:p w:rsidR="006B3A71" w:rsidRDefault="006B3A71" w:rsidP="0021021B">
      <w:pPr>
        <w:rPr>
          <w:i/>
          <w:sz w:val="24"/>
          <w:szCs w:val="24"/>
          <w:lang w:val="bg-BG"/>
        </w:rPr>
      </w:pPr>
    </w:p>
    <w:p w:rsidR="006B3A71" w:rsidRDefault="006B3A71" w:rsidP="0021021B">
      <w:pPr>
        <w:rPr>
          <w:i/>
          <w:sz w:val="24"/>
          <w:szCs w:val="24"/>
          <w:lang w:val="bg-BG"/>
        </w:rPr>
      </w:pPr>
    </w:p>
    <w:p w:rsidR="006B3A71" w:rsidRDefault="006B3A71" w:rsidP="0021021B">
      <w:pPr>
        <w:rPr>
          <w:i/>
          <w:sz w:val="24"/>
          <w:szCs w:val="24"/>
          <w:lang w:val="bg-BG"/>
        </w:rPr>
      </w:pPr>
    </w:p>
    <w:p w:rsidR="006B3A71" w:rsidRDefault="006B3A71" w:rsidP="0021021B">
      <w:pPr>
        <w:rPr>
          <w:i/>
          <w:sz w:val="24"/>
          <w:szCs w:val="24"/>
          <w:lang w:val="bg-BG"/>
        </w:rPr>
      </w:pPr>
    </w:p>
    <w:p w:rsidR="006B3A71" w:rsidRDefault="006B3A71" w:rsidP="0021021B">
      <w:pPr>
        <w:rPr>
          <w:i/>
          <w:sz w:val="24"/>
          <w:szCs w:val="24"/>
          <w:lang w:val="bg-BG"/>
        </w:rPr>
      </w:pPr>
    </w:p>
    <w:p w:rsidR="006B3A71" w:rsidRDefault="006B3A71" w:rsidP="0021021B">
      <w:pPr>
        <w:rPr>
          <w:i/>
          <w:sz w:val="24"/>
          <w:szCs w:val="24"/>
          <w:lang w:val="bg-BG"/>
        </w:rPr>
      </w:pPr>
    </w:p>
    <w:p w:rsidR="006B3A71" w:rsidRDefault="006B3A71" w:rsidP="0021021B">
      <w:pPr>
        <w:rPr>
          <w:i/>
          <w:sz w:val="24"/>
          <w:szCs w:val="24"/>
          <w:lang w:val="bg-BG"/>
        </w:rPr>
      </w:pPr>
    </w:p>
    <w:p w:rsidR="006B3A71" w:rsidRDefault="006B3A71" w:rsidP="0021021B">
      <w:pPr>
        <w:rPr>
          <w:i/>
          <w:sz w:val="24"/>
          <w:szCs w:val="24"/>
          <w:lang w:val="bg-BG"/>
        </w:rPr>
      </w:pPr>
    </w:p>
    <w:p w:rsidR="006B3A71" w:rsidRDefault="006B3A71" w:rsidP="0021021B">
      <w:pPr>
        <w:rPr>
          <w:i/>
          <w:sz w:val="24"/>
          <w:szCs w:val="24"/>
          <w:lang w:val="bg-BG"/>
        </w:rPr>
      </w:pPr>
    </w:p>
    <w:p w:rsidR="006B3A71" w:rsidRDefault="006B3A71" w:rsidP="0021021B">
      <w:pPr>
        <w:rPr>
          <w:i/>
          <w:sz w:val="24"/>
          <w:szCs w:val="24"/>
          <w:lang w:val="bg-BG"/>
        </w:rPr>
      </w:pPr>
    </w:p>
    <w:p w:rsidR="006B3A71" w:rsidRDefault="006B3A71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8B" w:rsidRDefault="00D5358B">
      <w:r>
        <w:separator/>
      </w:r>
    </w:p>
  </w:endnote>
  <w:endnote w:type="continuationSeparator" w:id="0">
    <w:p w:rsidR="00D5358B" w:rsidRDefault="00D5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8B" w:rsidRDefault="00D5358B">
      <w:r>
        <w:separator/>
      </w:r>
    </w:p>
  </w:footnote>
  <w:footnote w:type="continuationSeparator" w:id="0">
    <w:p w:rsidR="00D5358B" w:rsidRDefault="00D5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A623E"/>
    <w:rsid w:val="001B2503"/>
    <w:rsid w:val="001B38F9"/>
    <w:rsid w:val="001C10BF"/>
    <w:rsid w:val="001C1CC3"/>
    <w:rsid w:val="001C1EE1"/>
    <w:rsid w:val="001C51A7"/>
    <w:rsid w:val="001D0FE0"/>
    <w:rsid w:val="001D11E8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852A8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0478C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624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010B"/>
    <w:rsid w:val="00562E62"/>
    <w:rsid w:val="00563BF5"/>
    <w:rsid w:val="00573AEF"/>
    <w:rsid w:val="00574CF1"/>
    <w:rsid w:val="005809F4"/>
    <w:rsid w:val="005A2EDB"/>
    <w:rsid w:val="005B2516"/>
    <w:rsid w:val="005B3653"/>
    <w:rsid w:val="005B3B72"/>
    <w:rsid w:val="005B5BCF"/>
    <w:rsid w:val="005E0B98"/>
    <w:rsid w:val="005E24FA"/>
    <w:rsid w:val="005E7B4D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3A71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235CE"/>
    <w:rsid w:val="00756298"/>
    <w:rsid w:val="007654FA"/>
    <w:rsid w:val="0076573B"/>
    <w:rsid w:val="00766CC7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90649"/>
    <w:rsid w:val="008976F8"/>
    <w:rsid w:val="008A02CC"/>
    <w:rsid w:val="008A5E81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3613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2FC4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C7FB9"/>
    <w:rsid w:val="00CD4D12"/>
    <w:rsid w:val="00CD787C"/>
    <w:rsid w:val="00CF6699"/>
    <w:rsid w:val="00D03E94"/>
    <w:rsid w:val="00D0518C"/>
    <w:rsid w:val="00D23952"/>
    <w:rsid w:val="00D40BC3"/>
    <w:rsid w:val="00D5358B"/>
    <w:rsid w:val="00D77497"/>
    <w:rsid w:val="00D80C9C"/>
    <w:rsid w:val="00D8458A"/>
    <w:rsid w:val="00D94F73"/>
    <w:rsid w:val="00D96D6E"/>
    <w:rsid w:val="00DA29F5"/>
    <w:rsid w:val="00DB2F4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A4672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44E7AD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2422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130</cp:revision>
  <cp:lastPrinted>2017-12-21T11:40:00Z</cp:lastPrinted>
  <dcterms:created xsi:type="dcterms:W3CDTF">2018-11-30T12:41:00Z</dcterms:created>
  <dcterms:modified xsi:type="dcterms:W3CDTF">2023-02-09T08:01:00Z</dcterms:modified>
</cp:coreProperties>
</file>