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67B" w:rsidRDefault="0092367B" w:rsidP="0092367B">
      <w:pPr>
        <w:pStyle w:val="a3"/>
        <w:shd w:val="clear" w:color="auto" w:fill="FFFFFF"/>
        <w:spacing w:before="0" w:beforeAutospacing="0" w:after="158" w:afterAutospacing="0"/>
        <w:jc w:val="both"/>
        <w:rPr>
          <w:color w:val="000000"/>
        </w:rPr>
      </w:pPr>
      <w:r>
        <w:rPr>
          <w:color w:val="000000"/>
        </w:rPr>
        <w:t xml:space="preserve">Във връзка с кампания на </w:t>
      </w:r>
      <w:r>
        <w:rPr>
          <w:color w:val="000000"/>
        </w:rPr>
        <w:t>Министерството на земеделието и храните за обсъждане възможността по създаването на общински консултативни с</w:t>
      </w:r>
      <w:r>
        <w:rPr>
          <w:color w:val="000000"/>
        </w:rPr>
        <w:t>ъвети на територията на страната</w:t>
      </w:r>
      <w:r>
        <w:rPr>
          <w:color w:val="000000"/>
        </w:rPr>
        <w:t xml:space="preserve"> в секторите „Плодове и зеленчуци“ и „Животновъдство“</w:t>
      </w:r>
      <w:r>
        <w:rPr>
          <w:color w:val="000000"/>
        </w:rPr>
        <w:t>, ви информираме, че п</w:t>
      </w:r>
      <w:r>
        <w:rPr>
          <w:color w:val="000000"/>
        </w:rPr>
        <w:t xml:space="preserve">ървите работни срещи по сформирането им </w:t>
      </w:r>
      <w:r>
        <w:rPr>
          <w:color w:val="000000"/>
        </w:rPr>
        <w:t>за общините на територията на област Добрич ще се проведат при следния график:</w:t>
      </w:r>
    </w:p>
    <w:p w:rsidR="0092367B" w:rsidRDefault="0092367B" w:rsidP="0092367B">
      <w:pPr>
        <w:pStyle w:val="a3"/>
        <w:shd w:val="clear" w:color="auto" w:fill="FFFFFF"/>
        <w:spacing w:before="0" w:beforeAutospacing="0" w:after="158" w:afterAutospacing="0"/>
        <w:jc w:val="both"/>
        <w:rPr>
          <w:color w:val="000000"/>
        </w:rPr>
      </w:pPr>
    </w:p>
    <w:tbl>
      <w:tblPr>
        <w:tblW w:w="9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"/>
        <w:gridCol w:w="1055"/>
        <w:gridCol w:w="3410"/>
        <w:gridCol w:w="1916"/>
        <w:gridCol w:w="3028"/>
      </w:tblGrid>
      <w:tr w:rsidR="0092367B" w:rsidRPr="002946A3" w:rsidTr="00D3334B">
        <w:trPr>
          <w:trHeight w:val="1439"/>
        </w:trPr>
        <w:tc>
          <w:tcPr>
            <w:tcW w:w="9771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B050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 xml:space="preserve">ГРАФИК ЗА ПРОВЕЖДАНЕ НА СРЕЩИ НА ОБЛАСТНИТЕ КОНСУЛТАТИВНИ СЪВЕТИ В СЕКТОРИТЕ "ПЛОДОВЕ И ЗЕЛЕНЧУЦИ" И „ЖИВОТНОВЪДСТВО" /ДПЖ и ЕПЖ/ </w:t>
            </w: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br/>
              <w:t>СЪС ЗЕМЕДЕЛСКИ ПРОИЗВОДИТЕЛИ ПО ОБЩИНИ НА ТЕРИТОРИЯТА НА ОБЛАСТ ДОБРИЧ</w:t>
            </w:r>
          </w:p>
        </w:tc>
      </w:tr>
      <w:tr w:rsidR="0092367B" w:rsidRPr="002946A3" w:rsidTr="00D3334B">
        <w:trPr>
          <w:trHeight w:val="1391"/>
        </w:trPr>
        <w:tc>
          <w:tcPr>
            <w:tcW w:w="36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№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Община</w:t>
            </w:r>
          </w:p>
        </w:tc>
        <w:tc>
          <w:tcPr>
            <w:tcW w:w="35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Дата, начало/край</w:t>
            </w: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br/>
              <w:t>(час)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Място на провеждане на срещата (населено място, адрес на залата)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Целева група</w:t>
            </w:r>
          </w:p>
        </w:tc>
      </w:tr>
      <w:tr w:rsidR="0092367B" w:rsidRPr="002946A3" w:rsidTr="00D3334B">
        <w:trPr>
          <w:trHeight w:val="300"/>
        </w:trPr>
        <w:tc>
          <w:tcPr>
            <w:tcW w:w="3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5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CC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> </w:t>
            </w:r>
          </w:p>
        </w:tc>
      </w:tr>
      <w:tr w:rsidR="0092367B" w:rsidRPr="002946A3" w:rsidTr="00D3334B">
        <w:trPr>
          <w:trHeight w:val="315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4472C4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472C4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4472C4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4472C4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4472C4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FFFFFF"/>
                <w:lang w:eastAsia="bg-BG"/>
              </w:rPr>
              <w:t> </w:t>
            </w:r>
          </w:p>
        </w:tc>
      </w:tr>
      <w:tr w:rsidR="0092367B" w:rsidRPr="002946A3" w:rsidTr="00D3334B">
        <w:trPr>
          <w:trHeight w:val="1372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1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Община Крушари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05.10. 2026 г. – 10.00 ч. -11.00 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с.Крушари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ул."9-ти Септември" №5а - работно помещение на ОСЗ Крушари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Производители на плодове и зеленчуци и ЗС с ферми с едри и дребни преживни животни</w:t>
            </w:r>
          </w:p>
        </w:tc>
      </w:tr>
      <w:tr w:rsidR="0092367B" w:rsidRPr="002946A3" w:rsidTr="00D3334B">
        <w:trPr>
          <w:trHeight w:val="77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2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Община Шабла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06.10.2026 г. – 11.00 ч. - 12.00 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гр.Шабла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ул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."Равно поле" №35 - малка заседателна зала - ет.3 в сградата на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общ.Шабла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Производители на плодове и зеленчуци и ЗС с ферми с едри и дребни преживни животни</w:t>
            </w:r>
          </w:p>
        </w:tc>
      </w:tr>
      <w:tr w:rsidR="0092367B" w:rsidRPr="002946A3" w:rsidTr="00D3334B">
        <w:trPr>
          <w:trHeight w:val="77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3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Община Каварна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07.10.2026г. - 10.00 ч.-11.00 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гр.Каварна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 ул. "Добротица" 26 - заседателна зала ет.1 в сградата на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общ.Каварна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Производители на плодове и зеленчуци и ЗС с ферми с едри и дребни преживни животни</w:t>
            </w:r>
          </w:p>
        </w:tc>
      </w:tr>
      <w:tr w:rsidR="0092367B" w:rsidRPr="002946A3" w:rsidTr="00D3334B">
        <w:trPr>
          <w:trHeight w:val="77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4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Община Балчик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07.10.2026г. - 14.00 ч.-15.00 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гр.Балчик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ул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."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Албенски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път" №23 ет.2  - работно помещение на ОСЗ Балчик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Производители на плодове и зеленчуци и ЗС с ферми с едри и дребни преживни животни</w:t>
            </w:r>
          </w:p>
        </w:tc>
      </w:tr>
      <w:tr w:rsidR="0092367B" w:rsidRPr="002946A3" w:rsidTr="00D3334B">
        <w:trPr>
          <w:trHeight w:val="678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5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Община Тервел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08.10.2026г. - 11.00 ч.-12.00 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гр.Тервел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ул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."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Св.Св.Кирил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 и Методий" 8 - заседателна зала ет.1 в сградата на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общ.Тервел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Производители на плодове и зеленчуци и ЗС с ферми с едри и дребни преживни животни</w:t>
            </w:r>
          </w:p>
        </w:tc>
      </w:tr>
      <w:tr w:rsidR="0092367B" w:rsidRPr="002946A3" w:rsidTr="00D3334B">
        <w:trPr>
          <w:trHeight w:val="856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6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Община Добричка и          общ. град Добрич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09.</w:t>
            </w:r>
            <w:bookmarkStart w:id="0" w:name="_GoBack"/>
            <w:bookmarkEnd w:id="0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10.2026г. - 13.30 ч - 14.30 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гр.Добрич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ул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."Независимост" №5, ет.2 - зала "Европа" на областна администрация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Производители на плодове и зеленчуци и ЗС с ферми с едри и дребни преживни животни</w:t>
            </w:r>
          </w:p>
        </w:tc>
      </w:tr>
      <w:tr w:rsidR="0092367B" w:rsidRPr="002946A3" w:rsidTr="00D3334B">
        <w:trPr>
          <w:trHeight w:val="1317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lastRenderedPageBreak/>
              <w:t>7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Община Генерал Тошево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12.10.2026г. -11.00ч. - 12.00ч.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гр.Ген.Тошево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, ул. "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В.Априлов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" №5 - зала в сградата на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общ.Ген.Тошево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Производители на плодове и зеленчуци и ЗС с ферми с едри и дребни преживни животни</w:t>
            </w:r>
          </w:p>
        </w:tc>
      </w:tr>
      <w:tr w:rsidR="0092367B" w:rsidRPr="002946A3" w:rsidTr="00D3334B">
        <w:trPr>
          <w:trHeight w:val="1028"/>
        </w:trPr>
        <w:tc>
          <w:tcPr>
            <w:tcW w:w="977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B050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b/>
                <w:bCs/>
                <w:color w:val="000000"/>
                <w:lang w:eastAsia="bg-BG"/>
              </w:rPr>
              <w:t xml:space="preserve">УЧРЕДИТЕЛНИ СЪБРАНИЯ НА ОБЛАСТНИТЕ КОНСУЛТАТИВНИ СЪВЕТИ В СЕКТОРИТЕ "ПЛОДОВЕ И ЗЕЛЕНЧУЦИ" И „ЖИВОТНОВЪДСТВО" /ДПЖ и ЕПЖ/  СЪС ЗЕМЕДЕЛСКИТЕ ПРОИЗВОДИТЕЛИ </w:t>
            </w:r>
          </w:p>
        </w:tc>
      </w:tr>
      <w:tr w:rsidR="0092367B" w:rsidRPr="002946A3" w:rsidTr="00D3334B">
        <w:trPr>
          <w:trHeight w:val="1434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за всички общини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20.10.2026г. - 13.00 ч - 14.00 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гр.Добрич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ул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."Независимост" №5, стая 107 , ет.1 - зала ОДЗ Добрич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общински координатори-представители на собственици на едри и дребни преживни животни</w:t>
            </w:r>
          </w:p>
        </w:tc>
      </w:tr>
      <w:tr w:rsidR="0092367B" w:rsidRPr="002946A3" w:rsidTr="00D3334B">
        <w:trPr>
          <w:trHeight w:val="77"/>
        </w:trPr>
        <w:tc>
          <w:tcPr>
            <w:tcW w:w="3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за всички общини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20.10.2026г. - 15.00 ч - 16.00 ч.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гр.Добрич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ул</w:t>
            </w:r>
            <w:proofErr w:type="spellEnd"/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>."Независимост" №5, стая 107 , ет.1 - зала ОДЗ Добрич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67B" w:rsidRPr="002946A3" w:rsidRDefault="0092367B" w:rsidP="00D333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bg-BG"/>
              </w:rPr>
            </w:pPr>
            <w:r w:rsidRPr="002946A3">
              <w:rPr>
                <w:rFonts w:ascii="Times New Roman" w:eastAsia="Times New Roman" w:hAnsi="Times New Roman"/>
                <w:color w:val="000000"/>
                <w:lang w:eastAsia="bg-BG"/>
              </w:rPr>
              <w:t xml:space="preserve">общински координатори-представители на производители на плодове и зеленчуци </w:t>
            </w:r>
          </w:p>
        </w:tc>
      </w:tr>
    </w:tbl>
    <w:p w:rsidR="0092367B" w:rsidRDefault="0092367B" w:rsidP="0092367B">
      <w:pPr>
        <w:pStyle w:val="a3"/>
        <w:shd w:val="clear" w:color="auto" w:fill="FFFFFF"/>
        <w:spacing w:before="0" w:beforeAutospacing="0" w:after="158" w:afterAutospacing="0"/>
        <w:jc w:val="both"/>
        <w:rPr>
          <w:color w:val="000000"/>
        </w:rPr>
      </w:pPr>
    </w:p>
    <w:p w:rsidR="0092367B" w:rsidRDefault="0092367B" w:rsidP="0092367B">
      <w:pPr>
        <w:pStyle w:val="a3"/>
        <w:shd w:val="clear" w:color="auto" w:fill="FFFFFF"/>
        <w:spacing w:before="0" w:beforeAutospacing="0" w:after="158" w:afterAutospacing="0"/>
        <w:jc w:val="both"/>
        <w:rPr>
          <w:color w:val="000000"/>
        </w:rPr>
      </w:pPr>
    </w:p>
    <w:p w:rsidR="0092367B" w:rsidRDefault="0092367B" w:rsidP="0092367B">
      <w:pPr>
        <w:pStyle w:val="a3"/>
        <w:shd w:val="clear" w:color="auto" w:fill="FFFFFF"/>
        <w:spacing w:before="0" w:beforeAutospacing="0" w:after="158" w:afterAutospacing="0"/>
        <w:jc w:val="both"/>
        <w:rPr>
          <w:color w:val="000000"/>
        </w:rPr>
      </w:pPr>
    </w:p>
    <w:p w:rsidR="0092367B" w:rsidRDefault="0092367B" w:rsidP="0092367B">
      <w:pPr>
        <w:pStyle w:val="a3"/>
        <w:shd w:val="clear" w:color="auto" w:fill="FFFFFF"/>
        <w:spacing w:before="0" w:beforeAutospacing="0" w:after="158" w:afterAutospacing="0"/>
        <w:jc w:val="both"/>
        <w:rPr>
          <w:color w:val="000000"/>
        </w:rPr>
      </w:pPr>
    </w:p>
    <w:p w:rsidR="0092367B" w:rsidRDefault="0092367B" w:rsidP="0092367B">
      <w:pPr>
        <w:pStyle w:val="a3"/>
        <w:shd w:val="clear" w:color="auto" w:fill="FFFFFF"/>
        <w:spacing w:before="0" w:beforeAutospacing="0" w:after="158" w:afterAutospacing="0"/>
        <w:jc w:val="both"/>
        <w:rPr>
          <w:color w:val="000000"/>
        </w:rPr>
      </w:pPr>
      <w:r>
        <w:rPr>
          <w:color w:val="000000"/>
        </w:rPr>
        <w:t xml:space="preserve">За участие в събитията </w:t>
      </w:r>
      <w:r>
        <w:rPr>
          <w:color w:val="000000"/>
        </w:rPr>
        <w:t>каним</w:t>
      </w:r>
      <w:r>
        <w:rPr>
          <w:color w:val="000000"/>
        </w:rPr>
        <w:t xml:space="preserve"> земеделски производители</w:t>
      </w:r>
      <w:r>
        <w:rPr>
          <w:color w:val="000000"/>
        </w:rPr>
        <w:t xml:space="preserve"> осъществяващи дейност </w:t>
      </w:r>
      <w:r>
        <w:rPr>
          <w:color w:val="000000"/>
        </w:rPr>
        <w:t>в секторите „Плодове и зеленчуци“ и „Животновъдство</w:t>
      </w:r>
      <w:r>
        <w:rPr>
          <w:color w:val="000000"/>
        </w:rPr>
        <w:t xml:space="preserve"> /с ЕПЖ и ДПЖ/</w:t>
      </w:r>
      <w:r>
        <w:rPr>
          <w:color w:val="000000"/>
        </w:rPr>
        <w:t>“</w:t>
      </w:r>
      <w:r>
        <w:rPr>
          <w:color w:val="000000"/>
        </w:rPr>
        <w:t>, като с</w:t>
      </w:r>
      <w:r>
        <w:rPr>
          <w:color w:val="000000"/>
        </w:rPr>
        <w:t xml:space="preserve"> настоящата инициатива министерството иска да създаде пряка връзка със земеделските стопани на местно ниво. </w:t>
      </w:r>
    </w:p>
    <w:p w:rsidR="0092367B" w:rsidRDefault="0092367B" w:rsidP="0092367B">
      <w:pPr>
        <w:pStyle w:val="a3"/>
        <w:shd w:val="clear" w:color="auto" w:fill="FFFFFF"/>
        <w:spacing w:before="0" w:beforeAutospacing="0" w:after="158" w:afterAutospacing="0"/>
        <w:jc w:val="both"/>
        <w:rPr>
          <w:rFonts w:ascii="Arial" w:hAnsi="Arial" w:cs="Arial"/>
          <w:color w:val="5E5E5E"/>
        </w:rPr>
      </w:pPr>
      <w:r>
        <w:rPr>
          <w:color w:val="000000"/>
        </w:rPr>
        <w:t>Консултативните съвети ще дадат възможност за обсъждане на специфичните регионални проблеми, споделяне на добри практики и оказване на експертна и институционална подкрепа на стопаните по теми, свързани с развитието на секторите.</w:t>
      </w:r>
    </w:p>
    <w:p w:rsidR="001F5267" w:rsidRDefault="001F5267"/>
    <w:sectPr w:rsidR="001F5267" w:rsidSect="0092367B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7B"/>
    <w:rsid w:val="001F5267"/>
    <w:rsid w:val="0092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17BAD8"/>
  <w15:chartTrackingRefBased/>
  <w15:docId w15:val="{D64F8F3C-8160-48CE-80B9-D5391B97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36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9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</cp:revision>
  <dcterms:created xsi:type="dcterms:W3CDTF">2026-09-30T13:49:00Z</dcterms:created>
  <dcterms:modified xsi:type="dcterms:W3CDTF">2026-09-30T13:55:00Z</dcterms:modified>
</cp:coreProperties>
</file>