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3F1" w:rsidRDefault="002043F1" w:rsidP="002043F1">
      <w:pPr>
        <w:jc w:val="both"/>
        <w:rPr>
          <w:b/>
          <w:sz w:val="24"/>
          <w:szCs w:val="24"/>
        </w:rPr>
      </w:pPr>
      <w:r w:rsidRPr="002043F1">
        <w:rPr>
          <w:b/>
          <w:sz w:val="24"/>
          <w:szCs w:val="24"/>
        </w:rPr>
        <w:t>УТВЪРДИЛ:</w:t>
      </w:r>
      <w:r w:rsidR="00842F64" w:rsidRPr="00842F64">
        <w:rPr>
          <w:b/>
          <w:sz w:val="24"/>
          <w:szCs w:val="24"/>
        </w:rPr>
        <w:t xml:space="preserve"> </w:t>
      </w:r>
      <w:r w:rsidR="00842F64">
        <w:rPr>
          <w:b/>
          <w:sz w:val="24"/>
          <w:szCs w:val="24"/>
        </w:rPr>
        <w:t>(п)</w:t>
      </w:r>
    </w:p>
    <w:p w:rsidR="002043F1" w:rsidRPr="002043F1" w:rsidRDefault="002043F1" w:rsidP="002043F1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ДИРЕКТОР НА ОД</w:t>
      </w:r>
      <w:r w:rsidRPr="002043F1">
        <w:rPr>
          <w:b/>
          <w:sz w:val="24"/>
          <w:szCs w:val="24"/>
        </w:rPr>
        <w:t xml:space="preserve"> „ ЗЕМЕДЕЛИЕ”</w:t>
      </w:r>
    </w:p>
    <w:p w:rsidR="002043F1" w:rsidRDefault="002043F1" w:rsidP="002043F1">
      <w:pPr>
        <w:jc w:val="both"/>
        <w:rPr>
          <w:b/>
          <w:sz w:val="24"/>
          <w:szCs w:val="24"/>
        </w:rPr>
      </w:pPr>
      <w:r w:rsidRPr="002043F1">
        <w:rPr>
          <w:b/>
          <w:sz w:val="24"/>
          <w:szCs w:val="24"/>
        </w:rPr>
        <w:t>ГР. ДОБРИЧ</w:t>
      </w:r>
      <w:r w:rsidR="00842F64">
        <w:rPr>
          <w:b/>
          <w:sz w:val="24"/>
          <w:szCs w:val="24"/>
        </w:rPr>
        <w:t xml:space="preserve"> </w:t>
      </w:r>
    </w:p>
    <w:p w:rsidR="002043F1" w:rsidRDefault="00842F64" w:rsidP="002043F1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Заповед № РД-04</w:t>
      </w:r>
      <w:r w:rsidR="002043F1">
        <w:rPr>
          <w:b/>
          <w:sz w:val="24"/>
          <w:szCs w:val="24"/>
        </w:rPr>
        <w:t>-</w:t>
      </w:r>
      <w:r>
        <w:rPr>
          <w:b/>
          <w:sz w:val="24"/>
          <w:szCs w:val="24"/>
        </w:rPr>
        <w:t>28/13.05</w:t>
      </w:r>
      <w:r w:rsidR="002043F1">
        <w:rPr>
          <w:b/>
          <w:sz w:val="24"/>
          <w:szCs w:val="24"/>
        </w:rPr>
        <w:t>.2019</w:t>
      </w:r>
      <w:r w:rsidR="002043F1" w:rsidRPr="002043F1">
        <w:rPr>
          <w:b/>
          <w:sz w:val="24"/>
          <w:szCs w:val="24"/>
        </w:rPr>
        <w:t xml:space="preserve"> г.</w:t>
      </w:r>
    </w:p>
    <w:p w:rsidR="002043F1" w:rsidRDefault="002043F1" w:rsidP="002E38C0">
      <w:pPr>
        <w:jc w:val="center"/>
        <w:rPr>
          <w:b/>
          <w:sz w:val="24"/>
          <w:szCs w:val="24"/>
        </w:rPr>
      </w:pPr>
    </w:p>
    <w:p w:rsidR="002043F1" w:rsidRDefault="002043F1" w:rsidP="002E38C0">
      <w:pPr>
        <w:jc w:val="center"/>
        <w:rPr>
          <w:b/>
          <w:sz w:val="24"/>
          <w:szCs w:val="24"/>
        </w:rPr>
      </w:pPr>
    </w:p>
    <w:p w:rsidR="00E00DDA" w:rsidRPr="002E38C0" w:rsidRDefault="002E38C0" w:rsidP="002E38C0">
      <w:pPr>
        <w:jc w:val="center"/>
        <w:rPr>
          <w:b/>
          <w:sz w:val="24"/>
          <w:szCs w:val="24"/>
        </w:rPr>
      </w:pPr>
      <w:r w:rsidRPr="002E38C0">
        <w:rPr>
          <w:b/>
          <w:sz w:val="24"/>
          <w:szCs w:val="24"/>
        </w:rPr>
        <w:t>ВЪТРЕШНИ ПРАВИЛА ЗА ОРГАНИЗАЦИЯТА И РЕДА ЗА ИЗВЪРШВАНЕ НА ПРОВЕРКА НА ДЕКЛАРАЦИИТЕ И ЗА УСТАНОВЯВАНЕ КОНФЛИКТ НА ИНТЕРЕСИ В ОБЛАСТНА ДИРЕКЦИЯ „ЗЕМЕДЕЛИЕ“, ГР. ДОБРИЧ</w:t>
      </w:r>
    </w:p>
    <w:p w:rsidR="002E38C0" w:rsidRPr="002E38C0" w:rsidRDefault="002E38C0" w:rsidP="002043F1"/>
    <w:p w:rsidR="002E38C0" w:rsidRPr="002E38C0" w:rsidRDefault="002E38C0" w:rsidP="002E38C0">
      <w:pPr>
        <w:pStyle w:val="a3"/>
        <w:numPr>
          <w:ilvl w:val="0"/>
          <w:numId w:val="1"/>
        </w:numPr>
        <w:spacing w:line="240" w:lineRule="auto"/>
        <w:ind w:left="567" w:hanging="207"/>
        <w:jc w:val="center"/>
        <w:rPr>
          <w:b/>
          <w:sz w:val="24"/>
          <w:szCs w:val="24"/>
          <w:lang w:val="en-US"/>
        </w:rPr>
      </w:pPr>
      <w:r w:rsidRPr="002E38C0">
        <w:rPr>
          <w:b/>
          <w:sz w:val="24"/>
          <w:szCs w:val="24"/>
        </w:rPr>
        <w:t>ОБЩИ ПОЛОЖЕНИЯ</w:t>
      </w:r>
    </w:p>
    <w:p w:rsidR="002E38C0" w:rsidRDefault="002E38C0" w:rsidP="002E38C0">
      <w:pPr>
        <w:spacing w:line="240" w:lineRule="auto"/>
        <w:jc w:val="both"/>
        <w:rPr>
          <w:sz w:val="24"/>
          <w:szCs w:val="24"/>
        </w:rPr>
      </w:pPr>
      <w:r w:rsidRPr="002E38C0">
        <w:rPr>
          <w:b/>
          <w:sz w:val="24"/>
          <w:szCs w:val="24"/>
        </w:rPr>
        <w:t>Чл. 1.</w:t>
      </w:r>
      <w:r>
        <w:rPr>
          <w:sz w:val="24"/>
          <w:szCs w:val="24"/>
        </w:rPr>
        <w:t xml:space="preserve"> (1) </w:t>
      </w:r>
      <w:r w:rsidRPr="002E38C0">
        <w:rPr>
          <w:sz w:val="24"/>
          <w:szCs w:val="24"/>
        </w:rPr>
        <w:t>С настоящите вътрешни правила се уреждат организацията и редът за</w:t>
      </w:r>
      <w:r>
        <w:rPr>
          <w:sz w:val="24"/>
          <w:szCs w:val="24"/>
        </w:rPr>
        <w:t xml:space="preserve"> </w:t>
      </w:r>
      <w:r w:rsidRPr="002E38C0">
        <w:rPr>
          <w:sz w:val="24"/>
          <w:szCs w:val="24"/>
        </w:rPr>
        <w:t>извършване на проверка на декларациите по чл. 35, ал. 1 от Закона за</w:t>
      </w:r>
      <w:r>
        <w:rPr>
          <w:sz w:val="24"/>
          <w:szCs w:val="24"/>
        </w:rPr>
        <w:t xml:space="preserve"> противодействие на </w:t>
      </w:r>
      <w:r w:rsidRPr="002E38C0">
        <w:rPr>
          <w:sz w:val="24"/>
          <w:szCs w:val="24"/>
        </w:rPr>
        <w:t>корупцията и за отнемане на незаконно придобит</w:t>
      </w:r>
      <w:r>
        <w:rPr>
          <w:sz w:val="24"/>
          <w:szCs w:val="24"/>
        </w:rPr>
        <w:t xml:space="preserve">ото имущество и за установяване </w:t>
      </w:r>
      <w:r w:rsidRPr="002E38C0">
        <w:rPr>
          <w:sz w:val="24"/>
          <w:szCs w:val="24"/>
        </w:rPr>
        <w:t>конфликт на интереси (ЗПКОНПИ)</w:t>
      </w:r>
      <w:r>
        <w:rPr>
          <w:sz w:val="24"/>
          <w:szCs w:val="24"/>
        </w:rPr>
        <w:t xml:space="preserve"> </w:t>
      </w:r>
    </w:p>
    <w:p w:rsidR="002E38C0" w:rsidRDefault="002E38C0" w:rsidP="002E38C0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(2) Вътрешните правила се прилагат за служителите на Областна дирекция „Земеделие“, гр. Добрич и общинските служби по земеделие на територията на областта.</w:t>
      </w:r>
    </w:p>
    <w:p w:rsidR="002E38C0" w:rsidRDefault="002E38C0" w:rsidP="002E38C0">
      <w:pPr>
        <w:spacing w:line="240" w:lineRule="auto"/>
        <w:jc w:val="both"/>
        <w:rPr>
          <w:sz w:val="24"/>
          <w:szCs w:val="24"/>
        </w:rPr>
      </w:pPr>
      <w:r w:rsidRPr="002E38C0">
        <w:rPr>
          <w:b/>
          <w:sz w:val="24"/>
          <w:szCs w:val="24"/>
        </w:rPr>
        <w:t>Чл. 2.</w:t>
      </w:r>
      <w:r w:rsidRPr="002E38C0">
        <w:rPr>
          <w:sz w:val="24"/>
          <w:szCs w:val="24"/>
        </w:rPr>
        <w:t xml:space="preserve"> При изпълнение на правомощията и функциите си по тези вътрешни правила, служителите се ръководят от следните принципи: </w:t>
      </w:r>
    </w:p>
    <w:p w:rsidR="002E38C0" w:rsidRDefault="002E38C0" w:rsidP="002E38C0">
      <w:pPr>
        <w:spacing w:line="240" w:lineRule="auto"/>
        <w:jc w:val="both"/>
        <w:rPr>
          <w:sz w:val="24"/>
          <w:szCs w:val="24"/>
        </w:rPr>
      </w:pPr>
      <w:r w:rsidRPr="002E38C0">
        <w:rPr>
          <w:sz w:val="24"/>
          <w:szCs w:val="24"/>
        </w:rPr>
        <w:t xml:space="preserve">1. законност, прозрачност, независимост, обективност и безпристрастност; </w:t>
      </w:r>
    </w:p>
    <w:p w:rsidR="002E38C0" w:rsidRDefault="002E38C0" w:rsidP="002E38C0">
      <w:pPr>
        <w:spacing w:line="240" w:lineRule="auto"/>
        <w:jc w:val="both"/>
        <w:rPr>
          <w:sz w:val="24"/>
          <w:szCs w:val="24"/>
        </w:rPr>
      </w:pPr>
      <w:r w:rsidRPr="002E38C0">
        <w:rPr>
          <w:sz w:val="24"/>
          <w:szCs w:val="24"/>
        </w:rPr>
        <w:t xml:space="preserve">2. зачитане и гарантиране на правата и свободите на гражданите; </w:t>
      </w:r>
    </w:p>
    <w:p w:rsidR="002E38C0" w:rsidRDefault="002E38C0" w:rsidP="002E38C0">
      <w:pPr>
        <w:spacing w:line="240" w:lineRule="auto"/>
        <w:jc w:val="both"/>
        <w:rPr>
          <w:sz w:val="24"/>
          <w:szCs w:val="24"/>
        </w:rPr>
      </w:pPr>
      <w:r w:rsidRPr="002E38C0">
        <w:rPr>
          <w:sz w:val="24"/>
          <w:szCs w:val="24"/>
        </w:rPr>
        <w:t xml:space="preserve">3. пропорционалност на намесата в личния и семейния живот; </w:t>
      </w:r>
    </w:p>
    <w:p w:rsidR="002E38C0" w:rsidRDefault="002E38C0" w:rsidP="002E38C0">
      <w:pPr>
        <w:spacing w:line="240" w:lineRule="auto"/>
        <w:jc w:val="both"/>
        <w:rPr>
          <w:sz w:val="24"/>
          <w:szCs w:val="24"/>
        </w:rPr>
      </w:pPr>
      <w:r w:rsidRPr="002E38C0">
        <w:rPr>
          <w:sz w:val="24"/>
          <w:szCs w:val="24"/>
        </w:rPr>
        <w:t xml:space="preserve">4. защита на информацията; </w:t>
      </w:r>
    </w:p>
    <w:p w:rsidR="002E38C0" w:rsidRDefault="002E38C0" w:rsidP="002E38C0">
      <w:pPr>
        <w:spacing w:line="240" w:lineRule="auto"/>
        <w:jc w:val="both"/>
        <w:rPr>
          <w:sz w:val="24"/>
          <w:szCs w:val="24"/>
        </w:rPr>
      </w:pPr>
      <w:r w:rsidRPr="002E38C0">
        <w:rPr>
          <w:sz w:val="24"/>
          <w:szCs w:val="24"/>
        </w:rPr>
        <w:t xml:space="preserve">5. защита на лицата, подали сигнал; </w:t>
      </w:r>
    </w:p>
    <w:p w:rsidR="002E38C0" w:rsidRDefault="002E38C0" w:rsidP="002E38C0">
      <w:pPr>
        <w:spacing w:line="240" w:lineRule="auto"/>
        <w:jc w:val="both"/>
        <w:rPr>
          <w:sz w:val="24"/>
          <w:szCs w:val="24"/>
        </w:rPr>
      </w:pPr>
      <w:r w:rsidRPr="002E38C0">
        <w:rPr>
          <w:sz w:val="24"/>
          <w:szCs w:val="24"/>
        </w:rPr>
        <w:t xml:space="preserve">6. координация и взаимодействие между държавните органи; </w:t>
      </w:r>
    </w:p>
    <w:p w:rsidR="002E38C0" w:rsidRPr="002E38C0" w:rsidRDefault="002E38C0" w:rsidP="002E38C0">
      <w:pPr>
        <w:spacing w:line="240" w:lineRule="auto"/>
        <w:jc w:val="both"/>
        <w:rPr>
          <w:sz w:val="24"/>
          <w:szCs w:val="24"/>
        </w:rPr>
      </w:pPr>
      <w:r w:rsidRPr="002E38C0">
        <w:rPr>
          <w:sz w:val="24"/>
          <w:szCs w:val="24"/>
        </w:rPr>
        <w:t>7. политически неутралитет.</w:t>
      </w:r>
    </w:p>
    <w:p w:rsidR="00B4654D" w:rsidRDefault="00B4654D">
      <w:pPr>
        <w:spacing w:line="240" w:lineRule="auto"/>
        <w:jc w:val="both"/>
        <w:rPr>
          <w:sz w:val="24"/>
          <w:szCs w:val="24"/>
        </w:rPr>
      </w:pPr>
      <w:r w:rsidRPr="00B4654D">
        <w:rPr>
          <w:b/>
          <w:sz w:val="24"/>
          <w:szCs w:val="24"/>
        </w:rPr>
        <w:t>Чл. 3.</w:t>
      </w:r>
      <w:r w:rsidRPr="00B4654D">
        <w:rPr>
          <w:sz w:val="24"/>
          <w:szCs w:val="24"/>
        </w:rPr>
        <w:t xml:space="preserve"> (1) Декларациите по чл. 35, ал. 1 от ЗПКОНПИ се подават на хартиен и на електронен носител пред председателят на комисията</w:t>
      </w:r>
      <w:r w:rsidR="005D7952">
        <w:rPr>
          <w:sz w:val="24"/>
          <w:szCs w:val="24"/>
        </w:rPr>
        <w:t>, определена със Заповед № РД-04-13/ 15.04.2019 г. на директора на Областна дирекция „Земеделие“, гр. Добрич</w:t>
      </w:r>
      <w:r>
        <w:rPr>
          <w:sz w:val="24"/>
          <w:szCs w:val="24"/>
        </w:rPr>
        <w:t xml:space="preserve">, а в негово отсъствие - </w:t>
      </w:r>
      <w:r w:rsidRPr="00B4654D">
        <w:rPr>
          <w:sz w:val="24"/>
          <w:szCs w:val="24"/>
        </w:rPr>
        <w:t xml:space="preserve">пред неин член, за което страните подписват </w:t>
      </w:r>
      <w:proofErr w:type="spellStart"/>
      <w:r w:rsidRPr="00B4654D">
        <w:rPr>
          <w:sz w:val="24"/>
          <w:szCs w:val="24"/>
        </w:rPr>
        <w:t>приемо-предавателен</w:t>
      </w:r>
      <w:proofErr w:type="spellEnd"/>
      <w:r w:rsidRPr="00B4654D">
        <w:rPr>
          <w:sz w:val="24"/>
          <w:szCs w:val="24"/>
        </w:rPr>
        <w:t xml:space="preserve"> протокол. </w:t>
      </w:r>
    </w:p>
    <w:p w:rsidR="00B4654D" w:rsidRPr="00B4654D" w:rsidRDefault="00B4654D">
      <w:pPr>
        <w:spacing w:line="240" w:lineRule="auto"/>
        <w:jc w:val="both"/>
        <w:rPr>
          <w:sz w:val="24"/>
          <w:szCs w:val="24"/>
        </w:rPr>
      </w:pPr>
      <w:r w:rsidRPr="00B4654D">
        <w:rPr>
          <w:sz w:val="24"/>
          <w:szCs w:val="24"/>
        </w:rPr>
        <w:lastRenderedPageBreak/>
        <w:t xml:space="preserve">(2) Декларацията за имущество и интереси се подава: </w:t>
      </w:r>
    </w:p>
    <w:p w:rsidR="00B4654D" w:rsidRPr="00B4654D" w:rsidRDefault="00B4654D">
      <w:pPr>
        <w:spacing w:line="240" w:lineRule="auto"/>
        <w:jc w:val="both"/>
        <w:rPr>
          <w:sz w:val="24"/>
          <w:szCs w:val="24"/>
        </w:rPr>
      </w:pPr>
      <w:r w:rsidRPr="00B4654D">
        <w:rPr>
          <w:sz w:val="24"/>
          <w:szCs w:val="24"/>
        </w:rPr>
        <w:t xml:space="preserve">1. в срок 1 месец от заемането на длъжност, освен когато в специален закон е предвиден друг срок; </w:t>
      </w:r>
    </w:p>
    <w:p w:rsidR="00B4654D" w:rsidRPr="00B4654D" w:rsidRDefault="00B4654D">
      <w:pPr>
        <w:spacing w:line="240" w:lineRule="auto"/>
        <w:jc w:val="both"/>
        <w:rPr>
          <w:sz w:val="24"/>
          <w:szCs w:val="24"/>
        </w:rPr>
      </w:pPr>
      <w:r w:rsidRPr="00B4654D">
        <w:rPr>
          <w:sz w:val="24"/>
          <w:szCs w:val="24"/>
        </w:rPr>
        <w:t xml:space="preserve">2. ежегодно до 15 май - за предходната календарна година. </w:t>
      </w:r>
    </w:p>
    <w:p w:rsidR="00B4654D" w:rsidRPr="005D7952" w:rsidRDefault="00B4654D">
      <w:pPr>
        <w:spacing w:line="240" w:lineRule="auto"/>
        <w:jc w:val="both"/>
        <w:rPr>
          <w:sz w:val="24"/>
          <w:szCs w:val="24"/>
        </w:rPr>
      </w:pPr>
      <w:r w:rsidRPr="005D7952">
        <w:rPr>
          <w:sz w:val="24"/>
          <w:szCs w:val="24"/>
        </w:rPr>
        <w:t>(3) При промяна в декларираните обстоятелства в частта за интересите или при предсрочно погасяване на задължения и кредити, служителите подават съответно декларация за промяна в декларираните обстоятелства в декларацията за имущество и интереси в частта за интересите или за произхода на средствата в частта за имущест</w:t>
      </w:r>
      <w:r w:rsidR="005D7952" w:rsidRPr="005D7952">
        <w:rPr>
          <w:sz w:val="24"/>
          <w:szCs w:val="24"/>
        </w:rPr>
        <w:t>во в срок един</w:t>
      </w:r>
      <w:r w:rsidRPr="005D7952">
        <w:rPr>
          <w:sz w:val="24"/>
          <w:szCs w:val="24"/>
        </w:rPr>
        <w:t xml:space="preserve"> месец от настъпването на промяната.</w:t>
      </w:r>
    </w:p>
    <w:p w:rsidR="00B4654D" w:rsidRDefault="005D7952">
      <w:pPr>
        <w:spacing w:line="240" w:lineRule="auto"/>
        <w:jc w:val="both"/>
        <w:rPr>
          <w:sz w:val="24"/>
          <w:szCs w:val="24"/>
        </w:rPr>
      </w:pPr>
      <w:r w:rsidRPr="005D7952">
        <w:rPr>
          <w:sz w:val="24"/>
          <w:szCs w:val="24"/>
        </w:rPr>
        <w:t>(4) В срок до един месец от подаването на декларацията за имущество и интереси служителят може да направи промяна в декларацията си, когато това се налага за отстраняване на непълноти или грешки.</w:t>
      </w:r>
    </w:p>
    <w:p w:rsidR="00540216" w:rsidRDefault="00540216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(5</w:t>
      </w:r>
      <w:r w:rsidRPr="005D7952">
        <w:rPr>
          <w:sz w:val="24"/>
          <w:szCs w:val="24"/>
        </w:rPr>
        <w:t xml:space="preserve">) В срок </w:t>
      </w:r>
      <w:r>
        <w:rPr>
          <w:sz w:val="24"/>
          <w:szCs w:val="24"/>
        </w:rPr>
        <w:t>един</w:t>
      </w:r>
      <w:r w:rsidRPr="005D7952">
        <w:rPr>
          <w:sz w:val="24"/>
          <w:szCs w:val="24"/>
        </w:rPr>
        <w:t xml:space="preserve"> месец от изтичането на сроковете по ал. 2 за подаването на декларациите от </w:t>
      </w:r>
      <w:r>
        <w:rPr>
          <w:sz w:val="24"/>
          <w:szCs w:val="24"/>
        </w:rPr>
        <w:t>служителите, комисията по чл. 3</w:t>
      </w:r>
      <w:r w:rsidRPr="005D7952">
        <w:rPr>
          <w:sz w:val="24"/>
          <w:szCs w:val="24"/>
        </w:rPr>
        <w:t>, ал.</w:t>
      </w:r>
      <w:r>
        <w:rPr>
          <w:sz w:val="24"/>
          <w:szCs w:val="24"/>
        </w:rPr>
        <w:t xml:space="preserve"> </w:t>
      </w:r>
      <w:r w:rsidRPr="005D7952">
        <w:rPr>
          <w:sz w:val="24"/>
          <w:szCs w:val="24"/>
        </w:rPr>
        <w:t xml:space="preserve">1, изготвя доклад до </w:t>
      </w:r>
      <w:r>
        <w:rPr>
          <w:sz w:val="24"/>
          <w:szCs w:val="24"/>
        </w:rPr>
        <w:t>директора</w:t>
      </w:r>
      <w:r w:rsidRPr="005D7952">
        <w:rPr>
          <w:sz w:val="24"/>
          <w:szCs w:val="24"/>
        </w:rPr>
        <w:t xml:space="preserve"> за неподадените в срок декларации.</w:t>
      </w:r>
    </w:p>
    <w:p w:rsidR="00540216" w:rsidRDefault="00540216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(6) Декларацията за несъвместимост се подава в едномесечен срок от заемането на длъжността, по образец Приложение № 1, неразделна част от настоящите вътрешни правила.</w:t>
      </w:r>
    </w:p>
    <w:p w:rsidR="00460BEF" w:rsidRDefault="00460BEF">
      <w:pPr>
        <w:spacing w:line="240" w:lineRule="auto"/>
        <w:jc w:val="both"/>
        <w:rPr>
          <w:sz w:val="24"/>
          <w:szCs w:val="24"/>
        </w:rPr>
      </w:pPr>
      <w:r w:rsidRPr="00460BEF">
        <w:rPr>
          <w:b/>
          <w:sz w:val="24"/>
          <w:szCs w:val="24"/>
        </w:rPr>
        <w:t>Чл. 4.</w:t>
      </w:r>
      <w:r w:rsidRPr="00460BEF">
        <w:rPr>
          <w:sz w:val="24"/>
          <w:szCs w:val="24"/>
        </w:rPr>
        <w:t xml:space="preserve"> (1) Приемането на декларациите, съхранението, обработването на данните от тях, въвеждането на данни в регистъра по ал. 2 по-долу, поддържането му и публикуването на информация и декларациите в него, проверката им, унищожаването на информационните носители, както и производството по установяване на конфликт на интереси се осъществяват при спазване изискванията на Закона за защита на личните данни (ЗЗЛД) и на Регламент (ЕС) 2016/679 на Европейския парламент и на Съвета от 27.04.2016 г. относно защитата на физическите лица във връзка с обработването на лични данни и относно свободното движение на такива данни и за отмяна на Директива 95/46/ЕО (Общ регламент относно защитата на данните).</w:t>
      </w:r>
    </w:p>
    <w:p w:rsidR="00460BEF" w:rsidRPr="00F50D6D" w:rsidRDefault="00F50D6D">
      <w:pPr>
        <w:spacing w:line="240" w:lineRule="auto"/>
        <w:jc w:val="both"/>
        <w:rPr>
          <w:sz w:val="24"/>
          <w:szCs w:val="24"/>
        </w:rPr>
      </w:pPr>
      <w:r w:rsidRPr="00F50D6D">
        <w:rPr>
          <w:sz w:val="24"/>
          <w:szCs w:val="24"/>
        </w:rPr>
        <w:t xml:space="preserve">(2) За подадените декларации комисията по чл. 3, ал. 1 </w:t>
      </w:r>
      <w:r w:rsidR="00460BEF" w:rsidRPr="00F50D6D">
        <w:rPr>
          <w:sz w:val="24"/>
          <w:szCs w:val="24"/>
        </w:rPr>
        <w:t>води публичен регистър. По отношение на декларациите за имущество и интереси публична е само частта за интересите съгласно чл. 37, ал. 1, т. 12 - 14 от ЗПКОНПИ. Регистърът съдържа следната информация:</w:t>
      </w:r>
    </w:p>
    <w:p w:rsidR="00F50D6D" w:rsidRPr="00F50D6D" w:rsidRDefault="00F50D6D">
      <w:pPr>
        <w:spacing w:line="240" w:lineRule="auto"/>
        <w:jc w:val="both"/>
        <w:rPr>
          <w:sz w:val="24"/>
          <w:szCs w:val="24"/>
        </w:rPr>
      </w:pPr>
      <w:r w:rsidRPr="00F50D6D">
        <w:rPr>
          <w:sz w:val="24"/>
          <w:szCs w:val="24"/>
        </w:rPr>
        <w:t xml:space="preserve">1. трите имена и длъжността на служителя, подал декларацията; </w:t>
      </w:r>
    </w:p>
    <w:p w:rsidR="00F50D6D" w:rsidRPr="00F50D6D" w:rsidRDefault="00F50D6D">
      <w:pPr>
        <w:spacing w:line="240" w:lineRule="auto"/>
        <w:jc w:val="both"/>
        <w:rPr>
          <w:sz w:val="24"/>
          <w:szCs w:val="24"/>
        </w:rPr>
      </w:pPr>
      <w:r w:rsidRPr="00F50D6D">
        <w:rPr>
          <w:sz w:val="24"/>
          <w:szCs w:val="24"/>
        </w:rPr>
        <w:t>2. входящ номер, дата и вид на декларацията;</w:t>
      </w:r>
    </w:p>
    <w:p w:rsidR="00F50D6D" w:rsidRPr="00F50D6D" w:rsidRDefault="00F50D6D">
      <w:pPr>
        <w:spacing w:line="240" w:lineRule="auto"/>
        <w:jc w:val="both"/>
        <w:rPr>
          <w:sz w:val="24"/>
          <w:szCs w:val="24"/>
        </w:rPr>
      </w:pPr>
      <w:r w:rsidRPr="00F50D6D">
        <w:rPr>
          <w:sz w:val="24"/>
          <w:szCs w:val="24"/>
        </w:rPr>
        <w:t>3. декларацията за несъвместимост и декларацията за промяна на декларирани обстоятелства в декларацията за несъвместимост;</w:t>
      </w:r>
    </w:p>
    <w:p w:rsidR="00F50D6D" w:rsidRPr="00F50D6D" w:rsidRDefault="00F50D6D">
      <w:pPr>
        <w:spacing w:line="240" w:lineRule="auto"/>
        <w:jc w:val="both"/>
        <w:rPr>
          <w:sz w:val="24"/>
          <w:szCs w:val="24"/>
        </w:rPr>
      </w:pPr>
      <w:r w:rsidRPr="00F50D6D">
        <w:rPr>
          <w:sz w:val="24"/>
          <w:szCs w:val="24"/>
        </w:rPr>
        <w:t>4. декларацията за имущество и интереси или за промяна на декларацията за имущество и интереси в частта ѝ по чл. 37, ал. 1, т. 12 - 14 от ЗПКОНПИ;</w:t>
      </w:r>
    </w:p>
    <w:p w:rsidR="00F50D6D" w:rsidRDefault="00F50D6D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Pr="00F50D6D">
        <w:rPr>
          <w:sz w:val="24"/>
          <w:szCs w:val="24"/>
        </w:rPr>
        <w:t>. списък на служителите, които не са подали декларации в срок.</w:t>
      </w:r>
    </w:p>
    <w:p w:rsidR="00F50D6D" w:rsidRDefault="00F50D6D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(3) Декларациите за несъвместимост и за промяна на декларираните обстоятелства в декларациите за несъвместимост се публикуват </w:t>
      </w:r>
      <w:r w:rsidR="00C9417D">
        <w:rPr>
          <w:sz w:val="24"/>
          <w:szCs w:val="24"/>
        </w:rPr>
        <w:t>на електронната страница на дирекцията, раздел „Конфликт на интереси“ в</w:t>
      </w:r>
      <w:r>
        <w:rPr>
          <w:sz w:val="24"/>
          <w:szCs w:val="24"/>
        </w:rPr>
        <w:t xml:space="preserve"> срок един месец от изтичането на сроковете за подаването им </w:t>
      </w:r>
    </w:p>
    <w:p w:rsidR="00F50D6D" w:rsidRPr="00F50D6D" w:rsidRDefault="00F50D6D">
      <w:pPr>
        <w:spacing w:line="240" w:lineRule="auto"/>
        <w:jc w:val="both"/>
        <w:rPr>
          <w:sz w:val="24"/>
          <w:szCs w:val="24"/>
        </w:rPr>
      </w:pPr>
      <w:r w:rsidRPr="00F50D6D">
        <w:rPr>
          <w:sz w:val="24"/>
          <w:szCs w:val="24"/>
        </w:rPr>
        <w:t xml:space="preserve">(4) Декларациите за имущество и интереси и за промяна в декларацията за имущество и интереси в частта по чл. 37, ал. 1, т. 12 - 14 от ЗПКОНПИ се публикуват </w:t>
      </w:r>
      <w:r w:rsidR="00C9417D">
        <w:rPr>
          <w:sz w:val="24"/>
          <w:szCs w:val="24"/>
        </w:rPr>
        <w:t>на електронната страница на дирекцията, раздел „Конфликт на интереси“, в дву</w:t>
      </w:r>
      <w:r w:rsidRPr="00F50D6D">
        <w:rPr>
          <w:sz w:val="24"/>
          <w:szCs w:val="24"/>
        </w:rPr>
        <w:t>месечен срок от изтичан</w:t>
      </w:r>
      <w:r w:rsidR="00C9417D">
        <w:rPr>
          <w:sz w:val="24"/>
          <w:szCs w:val="24"/>
        </w:rPr>
        <w:t>ето на сроковете по чл. 3, ал. 2</w:t>
      </w:r>
      <w:r w:rsidRPr="00F50D6D">
        <w:rPr>
          <w:sz w:val="24"/>
          <w:szCs w:val="24"/>
        </w:rPr>
        <w:t xml:space="preserve"> и </w:t>
      </w:r>
      <w:r w:rsidR="00C9417D">
        <w:rPr>
          <w:sz w:val="24"/>
          <w:szCs w:val="24"/>
        </w:rPr>
        <w:t>4</w:t>
      </w:r>
      <w:r w:rsidRPr="00F50D6D">
        <w:rPr>
          <w:sz w:val="24"/>
          <w:szCs w:val="24"/>
        </w:rPr>
        <w:t xml:space="preserve"> и списъкът на служителите, които не са подали декларации в срок.</w:t>
      </w:r>
    </w:p>
    <w:p w:rsidR="00F50D6D" w:rsidRDefault="00EF165E">
      <w:pPr>
        <w:spacing w:line="240" w:lineRule="auto"/>
        <w:jc w:val="both"/>
        <w:rPr>
          <w:sz w:val="24"/>
          <w:szCs w:val="24"/>
        </w:rPr>
      </w:pPr>
      <w:r w:rsidRPr="00EF165E">
        <w:rPr>
          <w:sz w:val="24"/>
          <w:szCs w:val="24"/>
        </w:rPr>
        <w:t>(5) Достъп до декларациите по чл. 35, ал. 1 от ЗПКОНПИ, съответно до информацията в тях, която не е публична, имат членовете на комисията по чл. 3, ал.</w:t>
      </w:r>
      <w:r>
        <w:rPr>
          <w:sz w:val="24"/>
          <w:szCs w:val="24"/>
        </w:rPr>
        <w:t xml:space="preserve"> </w:t>
      </w:r>
      <w:r w:rsidRPr="00EF165E">
        <w:rPr>
          <w:sz w:val="24"/>
          <w:szCs w:val="24"/>
        </w:rPr>
        <w:t>1. Предаването на хартиените и електронните носители на декларациите между служителите след приемането им за изпълнение на правомощията и функциите по изречение първо става въз основа на протокол, подписан от предаващия и от приемащия. Протоколите се съхраняват в</w:t>
      </w:r>
      <w:r>
        <w:rPr>
          <w:sz w:val="24"/>
          <w:szCs w:val="24"/>
        </w:rPr>
        <w:t xml:space="preserve"> досието на лицето, подало съответната декларация</w:t>
      </w:r>
      <w:r w:rsidRPr="00EF165E">
        <w:rPr>
          <w:sz w:val="24"/>
          <w:szCs w:val="24"/>
        </w:rPr>
        <w:t>.</w:t>
      </w:r>
    </w:p>
    <w:p w:rsidR="00EF165E" w:rsidRDefault="00EF165E">
      <w:pPr>
        <w:spacing w:line="240" w:lineRule="auto"/>
        <w:jc w:val="both"/>
        <w:rPr>
          <w:sz w:val="24"/>
          <w:szCs w:val="24"/>
        </w:rPr>
      </w:pPr>
      <w:r w:rsidRPr="00320AD0">
        <w:rPr>
          <w:sz w:val="24"/>
          <w:szCs w:val="24"/>
        </w:rPr>
        <w:t xml:space="preserve">(6) Фактите и данните извън случаите по ал. 2, съдържащи се в декларациите и станали известни във връзка с изпълнението на правомощия или функции по настоящите вътрешни правила, не може да се разпространяват, освен когато в закон е предвидено друго. </w:t>
      </w:r>
    </w:p>
    <w:p w:rsidR="00320AD0" w:rsidRDefault="00320AD0">
      <w:pPr>
        <w:spacing w:line="240" w:lineRule="auto"/>
        <w:jc w:val="both"/>
        <w:rPr>
          <w:sz w:val="24"/>
          <w:szCs w:val="24"/>
        </w:rPr>
      </w:pPr>
      <w:r w:rsidRPr="00320AD0">
        <w:rPr>
          <w:b/>
          <w:sz w:val="24"/>
          <w:szCs w:val="24"/>
        </w:rPr>
        <w:t>Чл. 5.</w:t>
      </w:r>
      <w:r w:rsidRPr="00320AD0">
        <w:rPr>
          <w:sz w:val="24"/>
          <w:szCs w:val="24"/>
        </w:rPr>
        <w:t xml:space="preserve"> Декларациите на служителите, подадени на хартиен и електронен носител, както и представените или събраните служебно във връзка с тях документи, се съхраняват</w:t>
      </w:r>
      <w:r>
        <w:rPr>
          <w:sz w:val="24"/>
          <w:szCs w:val="24"/>
        </w:rPr>
        <w:t xml:space="preserve"> в метален шкаф със заключващ механизъм </w:t>
      </w:r>
      <w:r w:rsidRPr="00320AD0">
        <w:rPr>
          <w:sz w:val="24"/>
          <w:szCs w:val="24"/>
        </w:rPr>
        <w:t xml:space="preserve">до изтичането на 5 години от прекратяването на правоотношението. Данните в публичния регистър се заличават в срок </w:t>
      </w:r>
      <w:r>
        <w:rPr>
          <w:sz w:val="24"/>
          <w:szCs w:val="24"/>
        </w:rPr>
        <w:t>един</w:t>
      </w:r>
      <w:r w:rsidRPr="00320AD0">
        <w:rPr>
          <w:sz w:val="24"/>
          <w:szCs w:val="24"/>
        </w:rPr>
        <w:t xml:space="preserve"> месец от прекратяването на правоотношението.</w:t>
      </w:r>
    </w:p>
    <w:p w:rsidR="00320AD0" w:rsidRDefault="00320AD0">
      <w:pPr>
        <w:spacing w:line="240" w:lineRule="auto"/>
        <w:jc w:val="both"/>
        <w:rPr>
          <w:sz w:val="24"/>
          <w:szCs w:val="24"/>
        </w:rPr>
      </w:pPr>
      <w:r w:rsidRPr="00320AD0">
        <w:rPr>
          <w:b/>
          <w:sz w:val="24"/>
          <w:szCs w:val="24"/>
        </w:rPr>
        <w:t>Чл. 6.</w:t>
      </w:r>
      <w:r w:rsidRPr="00320AD0">
        <w:rPr>
          <w:sz w:val="24"/>
          <w:szCs w:val="24"/>
        </w:rPr>
        <w:t xml:space="preserve"> (1) Всеки, който разполага с данни за корупционно нарушение или за конфликт на интереси по смисъла на ЗПКОНПИ за служител на </w:t>
      </w:r>
      <w:r w:rsidR="00D5796B">
        <w:rPr>
          <w:sz w:val="24"/>
          <w:szCs w:val="24"/>
        </w:rPr>
        <w:t>дирекцията или на съответната общинска служба по земеделие</w:t>
      </w:r>
      <w:r w:rsidRPr="00320AD0">
        <w:rPr>
          <w:sz w:val="24"/>
          <w:szCs w:val="24"/>
        </w:rPr>
        <w:t>, може да подаде сигн</w:t>
      </w:r>
      <w:r w:rsidR="00D5796B">
        <w:rPr>
          <w:sz w:val="24"/>
          <w:szCs w:val="24"/>
        </w:rPr>
        <w:t xml:space="preserve">ал за нарушение до </w:t>
      </w:r>
      <w:r w:rsidRPr="00320AD0">
        <w:rPr>
          <w:sz w:val="24"/>
          <w:szCs w:val="24"/>
        </w:rPr>
        <w:t>дир</w:t>
      </w:r>
      <w:r w:rsidR="00D5796B">
        <w:rPr>
          <w:sz w:val="24"/>
          <w:szCs w:val="24"/>
        </w:rPr>
        <w:t>ектора на ОД „Земеделие“, гр. Добрич и/или до комисията по чл. 3</w:t>
      </w:r>
      <w:r w:rsidRPr="00320AD0">
        <w:rPr>
          <w:sz w:val="24"/>
          <w:szCs w:val="24"/>
        </w:rPr>
        <w:t>, ал.</w:t>
      </w:r>
      <w:r w:rsidR="00D5796B">
        <w:rPr>
          <w:sz w:val="24"/>
          <w:szCs w:val="24"/>
        </w:rPr>
        <w:t xml:space="preserve"> </w:t>
      </w:r>
      <w:r w:rsidRPr="00320AD0">
        <w:rPr>
          <w:sz w:val="24"/>
          <w:szCs w:val="24"/>
        </w:rPr>
        <w:t>1.</w:t>
      </w:r>
    </w:p>
    <w:p w:rsidR="00D5796B" w:rsidRPr="00D5796B" w:rsidRDefault="00D5796B">
      <w:pPr>
        <w:spacing w:line="240" w:lineRule="auto"/>
        <w:jc w:val="both"/>
        <w:rPr>
          <w:sz w:val="24"/>
          <w:szCs w:val="24"/>
        </w:rPr>
      </w:pPr>
      <w:r w:rsidRPr="00D5796B">
        <w:rPr>
          <w:sz w:val="24"/>
          <w:szCs w:val="24"/>
        </w:rPr>
        <w:t xml:space="preserve">(2) Всеки сигнал следва да съдържа: </w:t>
      </w:r>
    </w:p>
    <w:p w:rsidR="00D5796B" w:rsidRPr="00D5796B" w:rsidRDefault="00D5796B">
      <w:pPr>
        <w:spacing w:line="240" w:lineRule="auto"/>
        <w:jc w:val="both"/>
        <w:rPr>
          <w:sz w:val="24"/>
          <w:szCs w:val="24"/>
        </w:rPr>
      </w:pPr>
      <w:r w:rsidRPr="00D5796B">
        <w:rPr>
          <w:sz w:val="24"/>
          <w:szCs w:val="24"/>
        </w:rPr>
        <w:t xml:space="preserve">1. органа, до който се подава; </w:t>
      </w:r>
    </w:p>
    <w:p w:rsidR="00D5796B" w:rsidRPr="00D5796B" w:rsidRDefault="00D5796B">
      <w:pPr>
        <w:spacing w:line="240" w:lineRule="auto"/>
        <w:jc w:val="both"/>
        <w:rPr>
          <w:sz w:val="24"/>
          <w:szCs w:val="24"/>
        </w:rPr>
      </w:pPr>
      <w:r w:rsidRPr="00D5796B">
        <w:rPr>
          <w:sz w:val="24"/>
          <w:szCs w:val="24"/>
        </w:rPr>
        <w:t xml:space="preserve">2. трите имена, единен граждански номер, съответно личен номер на чужденец, адрес, както и телефон, факс и електронен адрес на подателя, ако има такива; </w:t>
      </w:r>
    </w:p>
    <w:p w:rsidR="00D5796B" w:rsidRPr="00D5796B" w:rsidRDefault="00D5796B">
      <w:pPr>
        <w:spacing w:line="240" w:lineRule="auto"/>
        <w:jc w:val="both"/>
        <w:rPr>
          <w:sz w:val="24"/>
          <w:szCs w:val="24"/>
        </w:rPr>
      </w:pPr>
      <w:r w:rsidRPr="00D5796B">
        <w:rPr>
          <w:sz w:val="24"/>
          <w:szCs w:val="24"/>
        </w:rPr>
        <w:t>3. имената на служителя, срещу когото се подава сигналът и заеманата от него длъжност, ако подателят разполага с данни за нея;</w:t>
      </w:r>
    </w:p>
    <w:p w:rsidR="00D5796B" w:rsidRPr="00D5796B" w:rsidRDefault="00D5796B">
      <w:pPr>
        <w:spacing w:line="240" w:lineRule="auto"/>
        <w:jc w:val="both"/>
        <w:rPr>
          <w:sz w:val="24"/>
          <w:szCs w:val="24"/>
        </w:rPr>
      </w:pPr>
      <w:r w:rsidRPr="00D5796B">
        <w:rPr>
          <w:sz w:val="24"/>
          <w:szCs w:val="24"/>
        </w:rPr>
        <w:t xml:space="preserve">4. конкретни данни за твърдяното нарушение, в т. ч. място и период на извършване на нарушението, описание на деянието и други обстоятелства, при които е било извършено; </w:t>
      </w:r>
    </w:p>
    <w:p w:rsidR="00D5796B" w:rsidRPr="00D5796B" w:rsidRDefault="00D5796B">
      <w:pPr>
        <w:spacing w:line="240" w:lineRule="auto"/>
        <w:jc w:val="both"/>
        <w:rPr>
          <w:sz w:val="24"/>
          <w:szCs w:val="24"/>
        </w:rPr>
      </w:pPr>
      <w:r w:rsidRPr="00D5796B">
        <w:rPr>
          <w:sz w:val="24"/>
          <w:szCs w:val="24"/>
        </w:rPr>
        <w:t xml:space="preserve">5. позоваване на документи или други източници, които съдържат информация, подкрепяща изложеното в сигнала, в т. ч. посочване на данни за лица, които биха могли да потвърдят съобщените данни или да предоставят допълнителна информация; </w:t>
      </w:r>
    </w:p>
    <w:p w:rsidR="00D5796B" w:rsidRPr="00D5796B" w:rsidRDefault="00D5796B">
      <w:pPr>
        <w:spacing w:line="240" w:lineRule="auto"/>
        <w:jc w:val="both"/>
        <w:rPr>
          <w:sz w:val="24"/>
          <w:szCs w:val="24"/>
        </w:rPr>
      </w:pPr>
      <w:r w:rsidRPr="00D5796B">
        <w:rPr>
          <w:sz w:val="24"/>
          <w:szCs w:val="24"/>
        </w:rPr>
        <w:lastRenderedPageBreak/>
        <w:t xml:space="preserve">6. дата на подаване на сигнала; </w:t>
      </w:r>
    </w:p>
    <w:p w:rsidR="000C1EBA" w:rsidRDefault="00D5796B">
      <w:pPr>
        <w:spacing w:line="240" w:lineRule="auto"/>
        <w:jc w:val="both"/>
        <w:rPr>
          <w:sz w:val="24"/>
          <w:szCs w:val="24"/>
        </w:rPr>
      </w:pPr>
      <w:r w:rsidRPr="00D5796B">
        <w:rPr>
          <w:sz w:val="24"/>
          <w:szCs w:val="24"/>
        </w:rPr>
        <w:t>7. подпис на подателя.</w:t>
      </w:r>
    </w:p>
    <w:p w:rsidR="000C1EBA" w:rsidRPr="000C1EBA" w:rsidRDefault="000C1EBA">
      <w:pPr>
        <w:spacing w:line="240" w:lineRule="auto"/>
        <w:jc w:val="both"/>
        <w:rPr>
          <w:sz w:val="24"/>
          <w:szCs w:val="24"/>
        </w:rPr>
      </w:pPr>
      <w:r w:rsidRPr="000C1EBA">
        <w:rPr>
          <w:sz w:val="24"/>
          <w:szCs w:val="24"/>
        </w:rPr>
        <w:t xml:space="preserve">(3) Към сигнала може да се приложат източниците на информация, подкрепящи изложените в него твърдения. </w:t>
      </w:r>
    </w:p>
    <w:p w:rsidR="000C1EBA" w:rsidRPr="000C1EBA" w:rsidRDefault="000C1EBA">
      <w:pPr>
        <w:spacing w:line="240" w:lineRule="auto"/>
        <w:jc w:val="both"/>
        <w:rPr>
          <w:sz w:val="24"/>
          <w:szCs w:val="24"/>
        </w:rPr>
      </w:pPr>
      <w:r w:rsidRPr="000C1EBA">
        <w:rPr>
          <w:sz w:val="24"/>
          <w:szCs w:val="24"/>
        </w:rPr>
        <w:t xml:space="preserve">(4) За сигнал се приема и публикация в средствата за масово осведомяване, ако отговаря на условията по ал. 2, т. 3 – 5. </w:t>
      </w:r>
    </w:p>
    <w:p w:rsidR="000C1EBA" w:rsidRPr="000C1EBA" w:rsidRDefault="000C1EBA">
      <w:pPr>
        <w:spacing w:line="240" w:lineRule="auto"/>
        <w:jc w:val="both"/>
        <w:rPr>
          <w:sz w:val="24"/>
          <w:szCs w:val="24"/>
        </w:rPr>
      </w:pPr>
      <w:r w:rsidRPr="000C1EBA">
        <w:rPr>
          <w:sz w:val="24"/>
          <w:szCs w:val="24"/>
        </w:rPr>
        <w:t xml:space="preserve">(5) Всеки сигнал се регистрира незабавно след постъпването му, като се завежда в деловодната система и се насочва до председателя на комисията по чл. 3, ал. 1. </w:t>
      </w:r>
    </w:p>
    <w:p w:rsidR="000C1EBA" w:rsidRPr="000C1EBA" w:rsidRDefault="000C1EBA">
      <w:pPr>
        <w:spacing w:line="240" w:lineRule="auto"/>
        <w:jc w:val="both"/>
        <w:rPr>
          <w:sz w:val="24"/>
          <w:szCs w:val="24"/>
        </w:rPr>
      </w:pPr>
      <w:r w:rsidRPr="000C1EBA">
        <w:rPr>
          <w:sz w:val="24"/>
          <w:szCs w:val="24"/>
        </w:rPr>
        <w:t>(6) Когато сигналът не съдържа някой от посочените в ал.</w:t>
      </w:r>
      <w:r>
        <w:rPr>
          <w:sz w:val="24"/>
          <w:szCs w:val="24"/>
        </w:rPr>
        <w:t xml:space="preserve"> </w:t>
      </w:r>
      <w:r w:rsidRPr="000C1EBA">
        <w:rPr>
          <w:sz w:val="24"/>
          <w:szCs w:val="24"/>
        </w:rPr>
        <w:t>2 реквизити, подателят се уведомява чрез електронно съобщение или уведомително писм</w:t>
      </w:r>
      <w:r>
        <w:rPr>
          <w:sz w:val="24"/>
          <w:szCs w:val="24"/>
        </w:rPr>
        <w:t>о да отстрани недостатъците в три</w:t>
      </w:r>
      <w:r w:rsidRPr="000C1EBA">
        <w:rPr>
          <w:sz w:val="24"/>
          <w:szCs w:val="24"/>
        </w:rPr>
        <w:t xml:space="preserve">дневен срок от съобщението за това с указание, че при неотстраняването им в срок сигналът ще бъде оставен без разглеждане. </w:t>
      </w:r>
    </w:p>
    <w:p w:rsidR="000C1EBA" w:rsidRPr="000C1EBA" w:rsidRDefault="000C1EBA">
      <w:pPr>
        <w:spacing w:line="240" w:lineRule="auto"/>
        <w:jc w:val="both"/>
        <w:rPr>
          <w:sz w:val="24"/>
          <w:szCs w:val="24"/>
        </w:rPr>
      </w:pPr>
      <w:r w:rsidRPr="000C1EBA">
        <w:rPr>
          <w:sz w:val="24"/>
          <w:szCs w:val="24"/>
        </w:rPr>
        <w:t xml:space="preserve">(7) Срокът за произнасяне по сигнала започва да тече от датата на отстраняване на нередовността. </w:t>
      </w:r>
    </w:p>
    <w:p w:rsidR="00D5796B" w:rsidRDefault="000C1EBA">
      <w:pPr>
        <w:spacing w:line="240" w:lineRule="auto"/>
        <w:jc w:val="both"/>
        <w:rPr>
          <w:sz w:val="24"/>
          <w:szCs w:val="24"/>
        </w:rPr>
      </w:pPr>
      <w:r w:rsidRPr="000C1EBA">
        <w:rPr>
          <w:sz w:val="24"/>
          <w:szCs w:val="24"/>
        </w:rPr>
        <w:t>(8) Всеки служител може да подаде сигнал до директор</w:t>
      </w:r>
      <w:r>
        <w:rPr>
          <w:sz w:val="24"/>
          <w:szCs w:val="24"/>
        </w:rPr>
        <w:t>а на дирекцията</w:t>
      </w:r>
      <w:r w:rsidRPr="000C1EBA">
        <w:rPr>
          <w:sz w:val="24"/>
          <w:szCs w:val="24"/>
        </w:rPr>
        <w:t xml:space="preserve"> за нарушение на правата му при прилагането на настоящите вътрешни правила. За сигналите се прилага глава </w:t>
      </w:r>
      <w:r>
        <w:rPr>
          <w:sz w:val="24"/>
          <w:szCs w:val="24"/>
          <w:lang w:val="en-US"/>
        </w:rPr>
        <w:t xml:space="preserve">VIII </w:t>
      </w:r>
      <w:r w:rsidRPr="000C1EBA">
        <w:rPr>
          <w:sz w:val="24"/>
          <w:szCs w:val="24"/>
        </w:rPr>
        <w:t xml:space="preserve">от </w:t>
      </w:r>
      <w:proofErr w:type="spellStart"/>
      <w:r w:rsidRPr="000C1EBA">
        <w:rPr>
          <w:sz w:val="24"/>
          <w:szCs w:val="24"/>
        </w:rPr>
        <w:t>Административнопроцесуалния</w:t>
      </w:r>
      <w:proofErr w:type="spellEnd"/>
      <w:r w:rsidRPr="000C1EBA">
        <w:rPr>
          <w:sz w:val="24"/>
          <w:szCs w:val="24"/>
        </w:rPr>
        <w:t xml:space="preserve"> кодекс</w:t>
      </w:r>
      <w:r>
        <w:rPr>
          <w:sz w:val="24"/>
          <w:szCs w:val="24"/>
        </w:rPr>
        <w:t>.</w:t>
      </w:r>
      <w:r w:rsidR="00D5796B" w:rsidRPr="000C1EBA">
        <w:rPr>
          <w:sz w:val="24"/>
          <w:szCs w:val="24"/>
        </w:rPr>
        <w:t xml:space="preserve"> </w:t>
      </w:r>
    </w:p>
    <w:p w:rsidR="000C1EBA" w:rsidRPr="000C1EBA" w:rsidRDefault="000C1EBA">
      <w:pPr>
        <w:spacing w:line="240" w:lineRule="auto"/>
        <w:jc w:val="both"/>
        <w:rPr>
          <w:sz w:val="24"/>
          <w:szCs w:val="24"/>
        </w:rPr>
      </w:pPr>
      <w:r w:rsidRPr="002B3093">
        <w:rPr>
          <w:b/>
          <w:sz w:val="24"/>
          <w:szCs w:val="24"/>
        </w:rPr>
        <w:t>Чл. 7.</w:t>
      </w:r>
      <w:r w:rsidRPr="000C1EBA">
        <w:rPr>
          <w:sz w:val="24"/>
          <w:szCs w:val="24"/>
        </w:rPr>
        <w:t xml:space="preserve"> Анонимни сигнали не се разглеждат и не се препращат по компетентност.</w:t>
      </w:r>
    </w:p>
    <w:p w:rsidR="002B3093" w:rsidRPr="002B3093" w:rsidRDefault="002B3093">
      <w:pPr>
        <w:spacing w:line="240" w:lineRule="auto"/>
        <w:jc w:val="both"/>
        <w:rPr>
          <w:sz w:val="24"/>
          <w:szCs w:val="24"/>
        </w:rPr>
      </w:pPr>
      <w:r w:rsidRPr="002B3093">
        <w:rPr>
          <w:b/>
          <w:sz w:val="24"/>
          <w:szCs w:val="24"/>
        </w:rPr>
        <w:t>Чл. 8.</w:t>
      </w:r>
      <w:r w:rsidRPr="002B3093">
        <w:rPr>
          <w:sz w:val="24"/>
          <w:szCs w:val="24"/>
        </w:rPr>
        <w:t xml:space="preserve"> (1) Сигнал, който не е от компетентността на директора на дирекцията се препраща незабавно на компетентния орган.</w:t>
      </w:r>
    </w:p>
    <w:p w:rsidR="000C1EBA" w:rsidRDefault="002B3093">
      <w:pPr>
        <w:spacing w:line="240" w:lineRule="auto"/>
        <w:jc w:val="both"/>
        <w:rPr>
          <w:sz w:val="24"/>
          <w:szCs w:val="24"/>
        </w:rPr>
      </w:pPr>
      <w:r w:rsidRPr="002B3093">
        <w:rPr>
          <w:sz w:val="24"/>
          <w:szCs w:val="24"/>
        </w:rPr>
        <w:t>(2) Директорът на дирекцията сезира незабавно компетентните органи за предприемане на действия по наказателно преследване, когато в сигнал се съдържат данни за извършено престъпление. Сезирането се извършва на база предоставен от комисията по чл. 3, ал. 1 доклад</w:t>
      </w:r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обективиращ</w:t>
      </w:r>
      <w:proofErr w:type="spellEnd"/>
      <w:r>
        <w:rPr>
          <w:sz w:val="24"/>
          <w:szCs w:val="24"/>
        </w:rPr>
        <w:t xml:space="preserve"> заключенията й относно обстоятелствата, изложени в сигнала</w:t>
      </w:r>
      <w:r w:rsidRPr="002B3093">
        <w:rPr>
          <w:sz w:val="24"/>
          <w:szCs w:val="24"/>
        </w:rPr>
        <w:t>.</w:t>
      </w:r>
    </w:p>
    <w:p w:rsidR="002B3093" w:rsidRPr="00E4283E" w:rsidRDefault="002B3093">
      <w:pPr>
        <w:spacing w:line="240" w:lineRule="auto"/>
        <w:jc w:val="both"/>
        <w:rPr>
          <w:sz w:val="24"/>
          <w:szCs w:val="24"/>
        </w:rPr>
      </w:pPr>
      <w:r w:rsidRPr="00E4283E">
        <w:rPr>
          <w:b/>
          <w:sz w:val="24"/>
          <w:szCs w:val="24"/>
        </w:rPr>
        <w:t>Чл. 9</w:t>
      </w:r>
      <w:r w:rsidRPr="00E4283E">
        <w:rPr>
          <w:sz w:val="24"/>
          <w:szCs w:val="24"/>
        </w:rPr>
        <w:t xml:space="preserve">. При подаден сигнал: </w:t>
      </w:r>
    </w:p>
    <w:p w:rsidR="002B3093" w:rsidRPr="00540216" w:rsidRDefault="002B3093">
      <w:pPr>
        <w:spacing w:line="240" w:lineRule="auto"/>
        <w:jc w:val="both"/>
        <w:rPr>
          <w:sz w:val="24"/>
          <w:szCs w:val="24"/>
        </w:rPr>
      </w:pPr>
      <w:r w:rsidRPr="00540216">
        <w:rPr>
          <w:sz w:val="24"/>
          <w:szCs w:val="24"/>
        </w:rPr>
        <w:t xml:space="preserve">1. се вземат надлежни мерки да не се разкрива самоличността на лицето, подало сигнала; </w:t>
      </w:r>
    </w:p>
    <w:p w:rsidR="002B3093" w:rsidRPr="00E4283E" w:rsidRDefault="002B3093">
      <w:pPr>
        <w:spacing w:line="240" w:lineRule="auto"/>
        <w:jc w:val="both"/>
        <w:rPr>
          <w:sz w:val="24"/>
          <w:szCs w:val="24"/>
        </w:rPr>
      </w:pPr>
      <w:r w:rsidRPr="00E4283E">
        <w:rPr>
          <w:sz w:val="24"/>
          <w:szCs w:val="24"/>
        </w:rPr>
        <w:t>2. не се разгласяват фактите и данните, които са станали известни на компетентните органи и длъжностни лица във връзка с разглеждането на сигнала;</w:t>
      </w:r>
    </w:p>
    <w:p w:rsidR="002B3093" w:rsidRDefault="002B3093">
      <w:pPr>
        <w:spacing w:line="240" w:lineRule="auto"/>
        <w:jc w:val="both"/>
        <w:rPr>
          <w:sz w:val="24"/>
          <w:szCs w:val="24"/>
        </w:rPr>
      </w:pPr>
      <w:r w:rsidRPr="00E4283E">
        <w:rPr>
          <w:sz w:val="24"/>
          <w:szCs w:val="24"/>
        </w:rPr>
        <w:t>3. се опазват поверените на органите и на длъжностните лица писмени документи от нерегламентиран достъп на трети лица.</w:t>
      </w:r>
    </w:p>
    <w:p w:rsidR="00E4283E" w:rsidRDefault="00E4283E">
      <w:pPr>
        <w:spacing w:line="240" w:lineRule="auto"/>
        <w:jc w:val="both"/>
        <w:rPr>
          <w:sz w:val="24"/>
          <w:szCs w:val="24"/>
        </w:rPr>
      </w:pPr>
    </w:p>
    <w:p w:rsidR="00540216" w:rsidRDefault="00540216">
      <w:pPr>
        <w:spacing w:line="240" w:lineRule="auto"/>
        <w:jc w:val="both"/>
        <w:rPr>
          <w:sz w:val="24"/>
          <w:szCs w:val="24"/>
        </w:rPr>
      </w:pPr>
    </w:p>
    <w:p w:rsidR="00540216" w:rsidRDefault="00540216">
      <w:pPr>
        <w:spacing w:line="240" w:lineRule="auto"/>
        <w:jc w:val="both"/>
        <w:rPr>
          <w:sz w:val="24"/>
          <w:szCs w:val="24"/>
        </w:rPr>
      </w:pPr>
    </w:p>
    <w:p w:rsidR="00E4283E" w:rsidRPr="00E4283E" w:rsidRDefault="00E4283E" w:rsidP="00E4283E">
      <w:pPr>
        <w:pStyle w:val="a3"/>
        <w:numPr>
          <w:ilvl w:val="0"/>
          <w:numId w:val="1"/>
        </w:numPr>
        <w:spacing w:line="240" w:lineRule="auto"/>
        <w:ind w:left="709" w:hanging="349"/>
        <w:jc w:val="center"/>
        <w:rPr>
          <w:b/>
          <w:sz w:val="24"/>
          <w:szCs w:val="24"/>
          <w:lang w:val="en-US"/>
        </w:rPr>
      </w:pPr>
      <w:r w:rsidRPr="00E4283E">
        <w:rPr>
          <w:b/>
          <w:sz w:val="24"/>
          <w:szCs w:val="24"/>
        </w:rPr>
        <w:lastRenderedPageBreak/>
        <w:t>ОРГАНИЗАЦИЯ И РЕД ЗА ИЗВЪРШВАНЕ НА ПРОВЕРКА НА ДЕКЛАРАЦИИТЕ</w:t>
      </w:r>
    </w:p>
    <w:p w:rsidR="002B3093" w:rsidRDefault="00E4283E">
      <w:pPr>
        <w:spacing w:line="240" w:lineRule="auto"/>
        <w:jc w:val="both"/>
        <w:rPr>
          <w:sz w:val="24"/>
          <w:szCs w:val="24"/>
        </w:rPr>
      </w:pPr>
      <w:r w:rsidRPr="00E4283E">
        <w:rPr>
          <w:b/>
          <w:sz w:val="24"/>
          <w:szCs w:val="24"/>
        </w:rPr>
        <w:t>Чл. 10.</w:t>
      </w:r>
      <w:r w:rsidRPr="00E4283E">
        <w:rPr>
          <w:sz w:val="24"/>
          <w:szCs w:val="24"/>
        </w:rPr>
        <w:t xml:space="preserve"> (1) Проверката на декларациите се извършва от комисия, определена със Заповед № РД-04-13/ 15.04.2019 г. на директора на Областна дирекция „Земеделие“, гр. Добрич</w:t>
      </w:r>
      <w:r>
        <w:rPr>
          <w:sz w:val="24"/>
          <w:szCs w:val="24"/>
        </w:rPr>
        <w:t>.</w:t>
      </w:r>
      <w:bookmarkStart w:id="0" w:name="_GoBack"/>
      <w:bookmarkEnd w:id="0"/>
    </w:p>
    <w:p w:rsidR="00E4283E" w:rsidRPr="00E4283E" w:rsidRDefault="00E4283E">
      <w:pPr>
        <w:spacing w:line="240" w:lineRule="auto"/>
        <w:jc w:val="both"/>
        <w:rPr>
          <w:sz w:val="24"/>
          <w:szCs w:val="24"/>
        </w:rPr>
      </w:pPr>
      <w:r w:rsidRPr="00E4283E">
        <w:rPr>
          <w:sz w:val="24"/>
          <w:szCs w:val="24"/>
        </w:rPr>
        <w:t>(2) Съставът на комисията е постоянен</w:t>
      </w:r>
      <w:r w:rsidR="00C64363">
        <w:rPr>
          <w:sz w:val="24"/>
          <w:szCs w:val="24"/>
        </w:rPr>
        <w:t>.</w:t>
      </w:r>
    </w:p>
    <w:p w:rsidR="00C64363" w:rsidRDefault="00E4283E">
      <w:pPr>
        <w:spacing w:line="240" w:lineRule="auto"/>
        <w:jc w:val="both"/>
        <w:rPr>
          <w:sz w:val="24"/>
          <w:szCs w:val="24"/>
        </w:rPr>
      </w:pPr>
      <w:r w:rsidRPr="00E4283E">
        <w:rPr>
          <w:sz w:val="24"/>
          <w:szCs w:val="24"/>
        </w:rPr>
        <w:t xml:space="preserve">(3) Комисията заседава в пълен състав. </w:t>
      </w:r>
      <w:r w:rsidR="00AB2C7B">
        <w:rPr>
          <w:sz w:val="24"/>
          <w:szCs w:val="24"/>
        </w:rPr>
        <w:t>В</w:t>
      </w:r>
      <w:r w:rsidRPr="00E4283E">
        <w:rPr>
          <w:sz w:val="24"/>
          <w:szCs w:val="24"/>
        </w:rPr>
        <w:t xml:space="preserve"> отсъствие на член на комисията функциите</w:t>
      </w:r>
      <w:r w:rsidR="00AB2C7B">
        <w:rPr>
          <w:sz w:val="24"/>
          <w:szCs w:val="24"/>
        </w:rPr>
        <w:t xml:space="preserve"> му се поемат от резервен член.</w:t>
      </w:r>
    </w:p>
    <w:p w:rsidR="00E4283E" w:rsidRDefault="00C64363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(4) </w:t>
      </w:r>
      <w:r w:rsidR="00AB2C7B">
        <w:rPr>
          <w:sz w:val="24"/>
          <w:szCs w:val="24"/>
        </w:rPr>
        <w:t>В</w:t>
      </w:r>
      <w:r w:rsidR="00E4283E" w:rsidRPr="00E4283E">
        <w:rPr>
          <w:sz w:val="24"/>
          <w:szCs w:val="24"/>
        </w:rPr>
        <w:t xml:space="preserve"> отсъствие на председателя на комисията, функциите му могат да се изпълняват от всеки един от членовете </w:t>
      </w:r>
      <w:r>
        <w:rPr>
          <w:sz w:val="24"/>
          <w:szCs w:val="24"/>
        </w:rPr>
        <w:t>й</w:t>
      </w:r>
      <w:r w:rsidR="00E4283E" w:rsidRPr="00E4283E">
        <w:rPr>
          <w:sz w:val="24"/>
          <w:szCs w:val="24"/>
        </w:rPr>
        <w:t>.</w:t>
      </w:r>
    </w:p>
    <w:p w:rsidR="00C64363" w:rsidRDefault="00C64363">
      <w:pPr>
        <w:spacing w:line="240" w:lineRule="auto"/>
        <w:jc w:val="both"/>
        <w:rPr>
          <w:sz w:val="24"/>
          <w:szCs w:val="24"/>
        </w:rPr>
      </w:pPr>
      <w:r w:rsidRPr="00C64363">
        <w:rPr>
          <w:sz w:val="24"/>
          <w:szCs w:val="24"/>
        </w:rPr>
        <w:t xml:space="preserve">(5) Членовете на комисията могат да бъдат освободени по тяхно мотивирано искане, както и при фактическа невъзможност да изпълняват задълженията си повече от </w:t>
      </w:r>
      <w:r>
        <w:rPr>
          <w:sz w:val="24"/>
          <w:szCs w:val="24"/>
        </w:rPr>
        <w:t>една</w:t>
      </w:r>
      <w:r w:rsidRPr="00C64363">
        <w:rPr>
          <w:sz w:val="24"/>
          <w:szCs w:val="24"/>
        </w:rPr>
        <w:t xml:space="preserve"> година, при дисциплинарно наказание или п</w:t>
      </w:r>
      <w:r>
        <w:rPr>
          <w:sz w:val="24"/>
          <w:szCs w:val="24"/>
        </w:rPr>
        <w:t xml:space="preserve">ри прекратяване на служебното </w:t>
      </w:r>
      <w:r w:rsidRPr="00C64363">
        <w:rPr>
          <w:sz w:val="24"/>
          <w:szCs w:val="24"/>
        </w:rPr>
        <w:t>правоотношение.</w:t>
      </w:r>
    </w:p>
    <w:p w:rsidR="005024D8" w:rsidRDefault="005024D8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(6) Комисията провежда заседания при получен сигнал и приема решенията си с мнозинство от двама от членовете й. Член на комисията води протокол от заседанието.</w:t>
      </w:r>
    </w:p>
    <w:p w:rsidR="005024D8" w:rsidRDefault="005024D8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(7) Когато се извършва проверка на декларация на член на комисията, той не участва в нея. В този случай на негово място участва резервен член.</w:t>
      </w:r>
    </w:p>
    <w:p w:rsidR="005024D8" w:rsidRDefault="005024D8">
      <w:pPr>
        <w:spacing w:line="240" w:lineRule="auto"/>
        <w:jc w:val="both"/>
        <w:rPr>
          <w:sz w:val="24"/>
          <w:szCs w:val="24"/>
        </w:rPr>
      </w:pPr>
      <w:r w:rsidRPr="005024D8">
        <w:rPr>
          <w:b/>
          <w:sz w:val="24"/>
          <w:szCs w:val="24"/>
        </w:rPr>
        <w:t>Чл. 11.</w:t>
      </w:r>
      <w:r w:rsidRPr="005024D8">
        <w:rPr>
          <w:sz w:val="24"/>
          <w:szCs w:val="24"/>
        </w:rPr>
        <w:t xml:space="preserve"> (1) При подаване на сигнал срещу служител за корупционно нарушение или конфликт на</w:t>
      </w:r>
      <w:r>
        <w:rPr>
          <w:sz w:val="24"/>
          <w:szCs w:val="24"/>
        </w:rPr>
        <w:t xml:space="preserve"> интереси по смисъла на ЗПКОНПИ</w:t>
      </w:r>
      <w:r w:rsidRPr="005024D8">
        <w:rPr>
          <w:sz w:val="24"/>
          <w:szCs w:val="24"/>
        </w:rPr>
        <w:t xml:space="preserve"> или когато се открият данни за корупционно нарушение или конфликт на интереси при образувано дисциплинарно производство, или в хода на друга проверка, се извършва проверка на декларациите за имущество и интереси на този служител относно достоверността на декларираните факти. Проверката на декларациите се извършва в срок до 2 месеца и протича независимо от производството за установяване на конфликт на интереси или от дисциплинарното производство срещу същия служител. За сигнал се приема и предаване в електронна медия или публикация, които отговарят на условията по чл. 6, ал. 2, т. 3 - 5.</w:t>
      </w:r>
    </w:p>
    <w:p w:rsidR="005F37DA" w:rsidRDefault="005F37DA">
      <w:pPr>
        <w:spacing w:line="240" w:lineRule="auto"/>
        <w:jc w:val="both"/>
        <w:rPr>
          <w:sz w:val="24"/>
          <w:szCs w:val="24"/>
        </w:rPr>
      </w:pPr>
      <w:r w:rsidRPr="005F37DA">
        <w:rPr>
          <w:sz w:val="24"/>
          <w:szCs w:val="24"/>
        </w:rPr>
        <w:t>(2) Проверката на декларациите се образува със заповед на директор</w:t>
      </w:r>
      <w:r>
        <w:rPr>
          <w:sz w:val="24"/>
          <w:szCs w:val="24"/>
        </w:rPr>
        <w:t>а на дирекцията, след получен</w:t>
      </w:r>
      <w:r w:rsidRPr="005F37DA">
        <w:rPr>
          <w:sz w:val="24"/>
          <w:szCs w:val="24"/>
        </w:rPr>
        <w:t xml:space="preserve"> сигнал до него и/или до председателя на комисията по чл.</w:t>
      </w:r>
      <w:r>
        <w:rPr>
          <w:sz w:val="24"/>
          <w:szCs w:val="24"/>
        </w:rPr>
        <w:t xml:space="preserve"> 3</w:t>
      </w:r>
      <w:r w:rsidRPr="005F37DA">
        <w:rPr>
          <w:sz w:val="24"/>
          <w:szCs w:val="24"/>
        </w:rPr>
        <w:t>, ал.</w:t>
      </w:r>
      <w:r>
        <w:rPr>
          <w:sz w:val="24"/>
          <w:szCs w:val="24"/>
        </w:rPr>
        <w:t xml:space="preserve"> 1. В случай </w:t>
      </w:r>
      <w:r w:rsidRPr="005F37DA">
        <w:rPr>
          <w:sz w:val="24"/>
          <w:szCs w:val="24"/>
        </w:rPr>
        <w:t>че сигналът е отправен до комисията по чл.</w:t>
      </w:r>
      <w:r>
        <w:rPr>
          <w:sz w:val="24"/>
          <w:szCs w:val="24"/>
        </w:rPr>
        <w:t xml:space="preserve"> 3</w:t>
      </w:r>
      <w:r w:rsidRPr="005F37DA">
        <w:rPr>
          <w:sz w:val="24"/>
          <w:szCs w:val="24"/>
        </w:rPr>
        <w:t>, ал.</w:t>
      </w:r>
      <w:r>
        <w:rPr>
          <w:sz w:val="24"/>
          <w:szCs w:val="24"/>
        </w:rPr>
        <w:t xml:space="preserve"> </w:t>
      </w:r>
      <w:r w:rsidRPr="005F37DA">
        <w:rPr>
          <w:sz w:val="24"/>
          <w:szCs w:val="24"/>
        </w:rPr>
        <w:t>1 и/или до нейния председател</w:t>
      </w:r>
      <w:r>
        <w:rPr>
          <w:sz w:val="24"/>
          <w:szCs w:val="24"/>
        </w:rPr>
        <w:t xml:space="preserve">, последният надлежно уведомява </w:t>
      </w:r>
      <w:r w:rsidRPr="005F37DA">
        <w:rPr>
          <w:sz w:val="24"/>
          <w:szCs w:val="24"/>
        </w:rPr>
        <w:t>директор</w:t>
      </w:r>
      <w:r>
        <w:rPr>
          <w:sz w:val="24"/>
          <w:szCs w:val="24"/>
        </w:rPr>
        <w:t>а</w:t>
      </w:r>
      <w:r w:rsidRPr="005F37DA">
        <w:rPr>
          <w:sz w:val="24"/>
          <w:szCs w:val="24"/>
        </w:rPr>
        <w:t xml:space="preserve"> за това. Заповедта за проверка се връчва на проверявания служител.</w:t>
      </w:r>
    </w:p>
    <w:p w:rsidR="004A4E86" w:rsidRDefault="004A4E86">
      <w:pPr>
        <w:spacing w:line="240" w:lineRule="auto"/>
        <w:jc w:val="both"/>
        <w:rPr>
          <w:sz w:val="24"/>
          <w:szCs w:val="24"/>
        </w:rPr>
      </w:pPr>
      <w:r w:rsidRPr="004A4E86">
        <w:rPr>
          <w:sz w:val="24"/>
          <w:szCs w:val="24"/>
        </w:rPr>
        <w:t>(3) Проверката обхваща достоверността на фактите от декларациите за имущество и интереси, които подлежат на вписване, обявяване или удостоверяване пред държавните или общинските органи, органите на съдебната власт и други институции, до които комисията по чл.</w:t>
      </w:r>
      <w:r>
        <w:rPr>
          <w:sz w:val="24"/>
          <w:szCs w:val="24"/>
        </w:rPr>
        <w:t xml:space="preserve"> 3</w:t>
      </w:r>
      <w:r w:rsidRPr="004A4E86">
        <w:rPr>
          <w:sz w:val="24"/>
          <w:szCs w:val="24"/>
        </w:rPr>
        <w:t>, ал.</w:t>
      </w:r>
      <w:r>
        <w:rPr>
          <w:sz w:val="24"/>
          <w:szCs w:val="24"/>
        </w:rPr>
        <w:t xml:space="preserve"> </w:t>
      </w:r>
      <w:r w:rsidRPr="004A4E86">
        <w:rPr>
          <w:sz w:val="24"/>
          <w:szCs w:val="24"/>
        </w:rPr>
        <w:t>1 има осигурен достъп.</w:t>
      </w:r>
      <w:r>
        <w:rPr>
          <w:sz w:val="24"/>
          <w:szCs w:val="24"/>
        </w:rPr>
        <w:t xml:space="preserve"> Проверката не обхваща фактите от декларациите за имущество и интереси, за които проверяващите не са </w:t>
      </w:r>
      <w:proofErr w:type="spellStart"/>
      <w:r>
        <w:rPr>
          <w:sz w:val="24"/>
          <w:szCs w:val="24"/>
        </w:rPr>
        <w:t>оправомощени</w:t>
      </w:r>
      <w:proofErr w:type="spellEnd"/>
      <w:r>
        <w:rPr>
          <w:sz w:val="24"/>
          <w:szCs w:val="24"/>
        </w:rPr>
        <w:t xml:space="preserve"> по специален закон да поискат и получат съответната информация.</w:t>
      </w:r>
    </w:p>
    <w:p w:rsidR="00830D0B" w:rsidRDefault="00830D0B">
      <w:pPr>
        <w:spacing w:line="240" w:lineRule="auto"/>
        <w:jc w:val="both"/>
        <w:rPr>
          <w:sz w:val="24"/>
          <w:szCs w:val="24"/>
        </w:rPr>
      </w:pPr>
      <w:r w:rsidRPr="00B04F32">
        <w:rPr>
          <w:sz w:val="24"/>
          <w:szCs w:val="24"/>
        </w:rPr>
        <w:t xml:space="preserve">(4) Комисията по чл. 3, ал. 1 може да изиска информация от органите, до които Държавна агенция „Електронно управление“ (ДАЕУ) е предоставила съответен достъп, </w:t>
      </w:r>
      <w:r w:rsidRPr="00B04F32">
        <w:rPr>
          <w:sz w:val="24"/>
          <w:szCs w:val="24"/>
        </w:rPr>
        <w:lastRenderedPageBreak/>
        <w:t xml:space="preserve">включително и чрез Средата за </w:t>
      </w:r>
      <w:proofErr w:type="spellStart"/>
      <w:r w:rsidRPr="00B04F32">
        <w:rPr>
          <w:sz w:val="24"/>
          <w:szCs w:val="24"/>
        </w:rPr>
        <w:t>междурегистров</w:t>
      </w:r>
      <w:proofErr w:type="spellEnd"/>
      <w:r w:rsidRPr="00B04F32">
        <w:rPr>
          <w:sz w:val="24"/>
          <w:szCs w:val="24"/>
        </w:rPr>
        <w:t xml:space="preserve"> обмен </w:t>
      </w:r>
      <w:proofErr w:type="spellStart"/>
      <w:r w:rsidRPr="00B04F32">
        <w:rPr>
          <w:sz w:val="24"/>
          <w:szCs w:val="24"/>
        </w:rPr>
        <w:t>RegiX</w:t>
      </w:r>
      <w:proofErr w:type="spellEnd"/>
      <w:r w:rsidRPr="00B04F32">
        <w:rPr>
          <w:sz w:val="24"/>
          <w:szCs w:val="24"/>
        </w:rPr>
        <w:t xml:space="preserve">. В </w:t>
      </w:r>
      <w:r w:rsidR="00B04F32" w:rsidRPr="00B04F32">
        <w:rPr>
          <w:sz w:val="24"/>
          <w:szCs w:val="24"/>
        </w:rPr>
        <w:t>искането се посочва заповедта</w:t>
      </w:r>
      <w:r w:rsidRPr="00B04F32">
        <w:rPr>
          <w:sz w:val="24"/>
          <w:szCs w:val="24"/>
        </w:rPr>
        <w:t>, с която е възложена проверката</w:t>
      </w:r>
      <w:r w:rsidR="00B04F32" w:rsidRPr="00B04F32">
        <w:rPr>
          <w:sz w:val="24"/>
          <w:szCs w:val="24"/>
        </w:rPr>
        <w:t>.</w:t>
      </w:r>
    </w:p>
    <w:p w:rsidR="00B04F32" w:rsidRDefault="00B04F32">
      <w:pPr>
        <w:spacing w:line="240" w:lineRule="auto"/>
        <w:jc w:val="both"/>
        <w:rPr>
          <w:sz w:val="24"/>
          <w:szCs w:val="24"/>
        </w:rPr>
      </w:pPr>
      <w:r w:rsidRPr="00B04F32">
        <w:rPr>
          <w:sz w:val="24"/>
          <w:szCs w:val="24"/>
        </w:rPr>
        <w:t>(5) Органите и институциите по пр</w:t>
      </w:r>
      <w:r>
        <w:rPr>
          <w:sz w:val="24"/>
          <w:szCs w:val="24"/>
        </w:rPr>
        <w:t>едходната алинея са длъжни в 30-</w:t>
      </w:r>
      <w:r w:rsidRPr="00B04F32">
        <w:rPr>
          <w:sz w:val="24"/>
          <w:szCs w:val="24"/>
        </w:rPr>
        <w:t>дневен срок от получаването на искането да предоставят исканата информация.</w:t>
      </w:r>
    </w:p>
    <w:p w:rsidR="00B04F32" w:rsidRDefault="00B04F32">
      <w:pPr>
        <w:spacing w:line="240" w:lineRule="auto"/>
        <w:jc w:val="both"/>
        <w:rPr>
          <w:sz w:val="24"/>
          <w:szCs w:val="24"/>
        </w:rPr>
      </w:pPr>
      <w:r w:rsidRPr="00B04F32">
        <w:rPr>
          <w:sz w:val="24"/>
          <w:szCs w:val="24"/>
        </w:rPr>
        <w:t>(6) Проверката се извършва чрез съпоставяне на декларираните факти и</w:t>
      </w:r>
      <w:r>
        <w:rPr>
          <w:sz w:val="24"/>
          <w:szCs w:val="24"/>
        </w:rPr>
        <w:t xml:space="preserve"> информацията, получена по реда на ал. 5.</w:t>
      </w:r>
    </w:p>
    <w:p w:rsidR="00B04F32" w:rsidRPr="00B04F32" w:rsidRDefault="00B04F32">
      <w:pPr>
        <w:spacing w:line="240" w:lineRule="auto"/>
        <w:jc w:val="both"/>
        <w:rPr>
          <w:sz w:val="24"/>
          <w:szCs w:val="24"/>
        </w:rPr>
      </w:pPr>
      <w:r w:rsidRPr="00B04F32">
        <w:rPr>
          <w:sz w:val="24"/>
          <w:szCs w:val="24"/>
        </w:rPr>
        <w:t>(7) При установено несъответствие между декларираните факти и получената информация комисията уведомява писмено служителя, подал декларацията, като указва в какво се състои констатираното несъответствие и му дава 14-дневен срок за отстраняване на непълнотите и грешките в декларираните обстоятелства. Отстраняването се извършва по реда за подаване на декларациите, като в случай на несъгласие с дадените му указания, служителят може да направи възражение и да представи доказателства в същия срок.</w:t>
      </w:r>
    </w:p>
    <w:p w:rsidR="00B04F32" w:rsidRDefault="00AB2C7B">
      <w:pPr>
        <w:spacing w:line="240" w:lineRule="auto"/>
        <w:jc w:val="both"/>
        <w:rPr>
          <w:sz w:val="24"/>
          <w:szCs w:val="24"/>
        </w:rPr>
      </w:pPr>
      <w:r w:rsidRPr="00AB2C7B">
        <w:rPr>
          <w:b/>
          <w:sz w:val="24"/>
          <w:szCs w:val="24"/>
        </w:rPr>
        <w:t>Чл. 12.</w:t>
      </w:r>
      <w:r w:rsidRPr="00AB2C7B">
        <w:rPr>
          <w:sz w:val="24"/>
          <w:szCs w:val="24"/>
        </w:rPr>
        <w:t xml:space="preserve"> (1) Проверката приключва с доклад за съответствие до директор</w:t>
      </w:r>
      <w:r w:rsidR="00AD5DCA">
        <w:rPr>
          <w:sz w:val="24"/>
          <w:szCs w:val="24"/>
        </w:rPr>
        <w:t>а на дирекцията</w:t>
      </w:r>
      <w:r w:rsidRPr="00AB2C7B">
        <w:rPr>
          <w:sz w:val="24"/>
          <w:szCs w:val="24"/>
        </w:rPr>
        <w:t>, когато не е установено несъответствие между декларираните факти и получената информация.</w:t>
      </w:r>
    </w:p>
    <w:p w:rsidR="00AD5DCA" w:rsidRDefault="00AD5DCA">
      <w:pPr>
        <w:spacing w:line="240" w:lineRule="auto"/>
        <w:jc w:val="both"/>
        <w:rPr>
          <w:sz w:val="24"/>
          <w:szCs w:val="24"/>
        </w:rPr>
      </w:pPr>
      <w:r w:rsidRPr="00AD5DCA">
        <w:rPr>
          <w:sz w:val="24"/>
          <w:szCs w:val="24"/>
        </w:rPr>
        <w:t>(2) Докладът съдържа фактическа част относно проверените декларирани факти и информацията, събрана в хода на проверката, заключение за съответствие, дата и подписите на лицата, извършили проверката. Към доклада се прилагат декларацията/декларациите и носителите на получената в хода на проверката информация.</w:t>
      </w:r>
    </w:p>
    <w:p w:rsidR="00AD5DCA" w:rsidRDefault="00AD5DCA">
      <w:pPr>
        <w:spacing w:line="240" w:lineRule="auto"/>
        <w:jc w:val="both"/>
        <w:rPr>
          <w:sz w:val="24"/>
          <w:szCs w:val="24"/>
        </w:rPr>
      </w:pPr>
      <w:r w:rsidRPr="00AD5DCA">
        <w:rPr>
          <w:sz w:val="24"/>
          <w:szCs w:val="24"/>
        </w:rPr>
        <w:t>(3) Одобрението или неодобрението на доклада за съответствие се извърш</w:t>
      </w:r>
      <w:r>
        <w:rPr>
          <w:sz w:val="24"/>
          <w:szCs w:val="24"/>
        </w:rPr>
        <w:t xml:space="preserve">ва със заповед на </w:t>
      </w:r>
      <w:r w:rsidRPr="00AD5DCA">
        <w:rPr>
          <w:sz w:val="24"/>
          <w:szCs w:val="24"/>
        </w:rPr>
        <w:t>директор</w:t>
      </w:r>
      <w:r>
        <w:rPr>
          <w:sz w:val="24"/>
          <w:szCs w:val="24"/>
        </w:rPr>
        <w:t>а на дирекцията</w:t>
      </w:r>
      <w:r w:rsidRPr="00AD5DCA">
        <w:rPr>
          <w:sz w:val="24"/>
          <w:szCs w:val="24"/>
        </w:rPr>
        <w:t>. Заповедта, заедно с доклада</w:t>
      </w:r>
      <w:r>
        <w:rPr>
          <w:sz w:val="24"/>
          <w:szCs w:val="24"/>
        </w:rPr>
        <w:t>,</w:t>
      </w:r>
      <w:r w:rsidRPr="00AD5DCA">
        <w:rPr>
          <w:sz w:val="24"/>
          <w:szCs w:val="24"/>
        </w:rPr>
        <w:t xml:space="preserve"> се прилага към декларацията.</w:t>
      </w:r>
    </w:p>
    <w:p w:rsidR="00AD5DCA" w:rsidRDefault="00AD5DCA">
      <w:pPr>
        <w:spacing w:line="240" w:lineRule="auto"/>
        <w:jc w:val="both"/>
        <w:rPr>
          <w:sz w:val="24"/>
          <w:szCs w:val="24"/>
        </w:rPr>
      </w:pPr>
      <w:r w:rsidRPr="00AD5DCA">
        <w:rPr>
          <w:sz w:val="24"/>
          <w:szCs w:val="24"/>
        </w:rPr>
        <w:t xml:space="preserve">(4) Директорът на дирекцията не одобрява доклада за съответствие и връща </w:t>
      </w:r>
      <w:r>
        <w:rPr>
          <w:sz w:val="24"/>
          <w:szCs w:val="24"/>
        </w:rPr>
        <w:t xml:space="preserve">със своя мотивирана заповед </w:t>
      </w:r>
      <w:r w:rsidRPr="00AD5DCA">
        <w:rPr>
          <w:sz w:val="24"/>
          <w:szCs w:val="24"/>
        </w:rPr>
        <w:t>преписката за отстраняване на недостатъците, когато в хода на проверката не са изследвани всички факти, които следва да се съпоставят на получената информация или когато констатациите в доклада не съответстват на събраната в хода на проверката информация</w:t>
      </w:r>
    </w:p>
    <w:p w:rsidR="00AD5DCA" w:rsidRDefault="00AD5DCA">
      <w:pPr>
        <w:spacing w:line="240" w:lineRule="auto"/>
        <w:jc w:val="both"/>
        <w:rPr>
          <w:sz w:val="24"/>
          <w:szCs w:val="24"/>
        </w:rPr>
      </w:pPr>
      <w:r w:rsidRPr="00AD5DCA">
        <w:rPr>
          <w:b/>
          <w:sz w:val="24"/>
          <w:szCs w:val="24"/>
        </w:rPr>
        <w:t>Чл. 13.</w:t>
      </w:r>
      <w:r w:rsidRPr="00AD5DCA">
        <w:rPr>
          <w:sz w:val="24"/>
          <w:szCs w:val="24"/>
        </w:rPr>
        <w:t xml:space="preserve"> (1) В случай че при проверката на декларациите за имущество и интереси се установи несъответствие между декларираните факти и получената информация и то не </w:t>
      </w:r>
      <w:r w:rsidR="00903974">
        <w:rPr>
          <w:sz w:val="24"/>
          <w:szCs w:val="24"/>
        </w:rPr>
        <w:t>е отстранено, комисията по чл. 3</w:t>
      </w:r>
      <w:r w:rsidRPr="00AD5DCA">
        <w:rPr>
          <w:sz w:val="24"/>
          <w:szCs w:val="24"/>
        </w:rPr>
        <w:t>, ал.</w:t>
      </w:r>
      <w:r w:rsidR="00903974">
        <w:rPr>
          <w:sz w:val="24"/>
          <w:szCs w:val="24"/>
        </w:rPr>
        <w:t xml:space="preserve"> </w:t>
      </w:r>
      <w:r w:rsidRPr="00AD5DCA">
        <w:rPr>
          <w:sz w:val="24"/>
          <w:szCs w:val="24"/>
        </w:rPr>
        <w:t xml:space="preserve">1 изготвя доклад за </w:t>
      </w:r>
      <w:r w:rsidR="00903974">
        <w:rPr>
          <w:sz w:val="24"/>
          <w:szCs w:val="24"/>
        </w:rPr>
        <w:t xml:space="preserve">несъответствие до </w:t>
      </w:r>
      <w:r w:rsidRPr="00AD5DCA">
        <w:rPr>
          <w:sz w:val="24"/>
          <w:szCs w:val="24"/>
        </w:rPr>
        <w:t>директор</w:t>
      </w:r>
      <w:r w:rsidR="00903974">
        <w:rPr>
          <w:sz w:val="24"/>
          <w:szCs w:val="24"/>
        </w:rPr>
        <w:t>а на дирекцията</w:t>
      </w:r>
      <w:r w:rsidRPr="00AD5DCA">
        <w:rPr>
          <w:sz w:val="24"/>
          <w:szCs w:val="24"/>
        </w:rPr>
        <w:t>.</w:t>
      </w:r>
    </w:p>
    <w:p w:rsidR="00903974" w:rsidRDefault="00903974">
      <w:pPr>
        <w:spacing w:line="240" w:lineRule="auto"/>
        <w:jc w:val="both"/>
        <w:rPr>
          <w:sz w:val="24"/>
          <w:szCs w:val="24"/>
        </w:rPr>
      </w:pPr>
      <w:r w:rsidRPr="00903974">
        <w:rPr>
          <w:sz w:val="24"/>
          <w:szCs w:val="24"/>
        </w:rPr>
        <w:t>(2) Докладът съдържа фактическа част относно проверените декларирани факти и информацията, събрана в хода на проверката, заключение за несъответствието, дата и подписите на лицата, извършили проверката. Към доклада се прилагат декларацията/декларациите и носителите на информацията, получена в хода на проверката.</w:t>
      </w:r>
    </w:p>
    <w:p w:rsidR="00700CEF" w:rsidRDefault="00700CEF">
      <w:pPr>
        <w:spacing w:line="240" w:lineRule="auto"/>
        <w:jc w:val="both"/>
        <w:rPr>
          <w:sz w:val="24"/>
          <w:szCs w:val="24"/>
        </w:rPr>
      </w:pPr>
      <w:r w:rsidRPr="00700CEF">
        <w:rPr>
          <w:sz w:val="24"/>
          <w:szCs w:val="24"/>
        </w:rPr>
        <w:t>(3) Докладът се представя за одобрение на директора на дирекцията.</w:t>
      </w:r>
    </w:p>
    <w:p w:rsidR="00700CEF" w:rsidRDefault="00700CEF">
      <w:pPr>
        <w:spacing w:line="240" w:lineRule="auto"/>
        <w:jc w:val="both"/>
        <w:rPr>
          <w:sz w:val="24"/>
          <w:szCs w:val="24"/>
        </w:rPr>
      </w:pPr>
      <w:r w:rsidRPr="00700CEF">
        <w:rPr>
          <w:sz w:val="24"/>
          <w:szCs w:val="24"/>
        </w:rPr>
        <w:lastRenderedPageBreak/>
        <w:t>(4) Одобрението или неодобрението на доклада за несъответствие се извършва със заповед на директора на дирекцията. Заповедта, с която докладът е одобрен, заедно с копие от доклада се връчва на проверявания служител</w:t>
      </w:r>
      <w:r>
        <w:rPr>
          <w:sz w:val="24"/>
          <w:szCs w:val="24"/>
        </w:rPr>
        <w:t>.</w:t>
      </w:r>
    </w:p>
    <w:p w:rsidR="00E94973" w:rsidRDefault="00700CEF">
      <w:pPr>
        <w:spacing w:line="240" w:lineRule="auto"/>
        <w:jc w:val="both"/>
        <w:rPr>
          <w:sz w:val="24"/>
          <w:szCs w:val="24"/>
        </w:rPr>
      </w:pPr>
      <w:r w:rsidRPr="00E94973">
        <w:rPr>
          <w:sz w:val="24"/>
          <w:szCs w:val="24"/>
        </w:rPr>
        <w:t xml:space="preserve">(5) Заповедта за одобрение на доклад, с който е установено несъответствие в размер, не по-малък от 5000 лева, което не е отстранено в указания от комисията срок, подлежи на оспорване по реда на </w:t>
      </w:r>
      <w:proofErr w:type="spellStart"/>
      <w:r w:rsidRPr="00E94973">
        <w:rPr>
          <w:sz w:val="24"/>
          <w:szCs w:val="24"/>
        </w:rPr>
        <w:t>Административнопроцесуалния</w:t>
      </w:r>
      <w:proofErr w:type="spellEnd"/>
      <w:r w:rsidRPr="00E94973">
        <w:rPr>
          <w:sz w:val="24"/>
          <w:szCs w:val="24"/>
        </w:rPr>
        <w:t xml:space="preserve"> кодекс</w:t>
      </w:r>
      <w:r w:rsidR="00E94973" w:rsidRPr="00E94973">
        <w:rPr>
          <w:sz w:val="24"/>
          <w:szCs w:val="24"/>
        </w:rPr>
        <w:t>. Влезлият в сила акт се изпраща на Национална агенция по приходите за предприемане на действия по реда на Данъчно-осигурителния процесуален кодекс.</w:t>
      </w:r>
    </w:p>
    <w:p w:rsidR="00E94973" w:rsidRPr="00C6078B" w:rsidRDefault="00E94973">
      <w:pPr>
        <w:spacing w:line="240" w:lineRule="auto"/>
        <w:jc w:val="both"/>
        <w:rPr>
          <w:sz w:val="24"/>
          <w:szCs w:val="24"/>
        </w:rPr>
      </w:pPr>
      <w:r w:rsidRPr="00C6078B">
        <w:rPr>
          <w:sz w:val="24"/>
          <w:szCs w:val="24"/>
        </w:rPr>
        <w:t xml:space="preserve">(6) Директорът на дирекцията не одобрява доклада за несъответствие, когато счете, че между декларираните факти и получената информация няма несъответствие или когато въз основа на получената информация и доказателствата не е съгласен с размера на несъответствието. В случай на несъгласие с размера на несъответствието директорът на дирекцията връща </w:t>
      </w:r>
      <w:r w:rsidR="00540216">
        <w:rPr>
          <w:sz w:val="24"/>
          <w:szCs w:val="24"/>
        </w:rPr>
        <w:t xml:space="preserve">с мотивирана заповед </w:t>
      </w:r>
      <w:r w:rsidRPr="00C6078B">
        <w:rPr>
          <w:sz w:val="24"/>
          <w:szCs w:val="24"/>
        </w:rPr>
        <w:t>преписката за отстраняване на недостатъците.</w:t>
      </w:r>
    </w:p>
    <w:p w:rsidR="00E94973" w:rsidRDefault="00C6078B">
      <w:pPr>
        <w:spacing w:line="240" w:lineRule="auto"/>
        <w:jc w:val="both"/>
        <w:rPr>
          <w:sz w:val="24"/>
          <w:szCs w:val="24"/>
        </w:rPr>
      </w:pPr>
      <w:r w:rsidRPr="00C6078B">
        <w:rPr>
          <w:sz w:val="24"/>
          <w:szCs w:val="24"/>
        </w:rPr>
        <w:t>(7</w:t>
      </w:r>
      <w:r w:rsidR="00E94973" w:rsidRPr="00C6078B">
        <w:rPr>
          <w:sz w:val="24"/>
          <w:szCs w:val="24"/>
        </w:rPr>
        <w:t xml:space="preserve">) Когато при проверката на декларациите се установят данни за извършено административно нарушение, се предприемат съответните действия за осъществяване на </w:t>
      </w:r>
      <w:proofErr w:type="spellStart"/>
      <w:r w:rsidR="00E94973" w:rsidRPr="00C6078B">
        <w:rPr>
          <w:sz w:val="24"/>
          <w:szCs w:val="24"/>
        </w:rPr>
        <w:t>административнонаказателната</w:t>
      </w:r>
      <w:proofErr w:type="spellEnd"/>
      <w:r w:rsidR="00E94973" w:rsidRPr="00C6078B">
        <w:rPr>
          <w:sz w:val="24"/>
          <w:szCs w:val="24"/>
        </w:rPr>
        <w:t xml:space="preserve"> отговорност</w:t>
      </w:r>
      <w:r w:rsidRPr="00C6078B">
        <w:rPr>
          <w:sz w:val="24"/>
          <w:szCs w:val="24"/>
        </w:rPr>
        <w:t>.</w:t>
      </w:r>
    </w:p>
    <w:p w:rsidR="00C6078B" w:rsidRPr="00540216" w:rsidRDefault="00C6078B">
      <w:pPr>
        <w:spacing w:line="240" w:lineRule="auto"/>
        <w:jc w:val="both"/>
        <w:rPr>
          <w:sz w:val="24"/>
          <w:szCs w:val="24"/>
        </w:rPr>
      </w:pPr>
      <w:r w:rsidRPr="00540216">
        <w:rPr>
          <w:sz w:val="24"/>
          <w:szCs w:val="24"/>
        </w:rPr>
        <w:t>(8) Когато при проверка на декларациите се установят данни за извършено престъпление, директорът на дирекцията сезира незабавно компетентните органи за предприемане на действия по наказателно преследване.</w:t>
      </w:r>
    </w:p>
    <w:p w:rsidR="00C6078B" w:rsidRDefault="00C6078B">
      <w:pPr>
        <w:spacing w:line="240" w:lineRule="auto"/>
        <w:jc w:val="both"/>
        <w:rPr>
          <w:sz w:val="24"/>
          <w:szCs w:val="24"/>
        </w:rPr>
      </w:pPr>
      <w:r w:rsidRPr="00C6078B">
        <w:rPr>
          <w:b/>
          <w:sz w:val="24"/>
          <w:szCs w:val="24"/>
        </w:rPr>
        <w:t>Чл. 14.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Декларациите за несъвместимост се проверяват от комисията по чл. </w:t>
      </w:r>
      <w:r w:rsidR="002043F1">
        <w:rPr>
          <w:sz w:val="24"/>
          <w:szCs w:val="24"/>
        </w:rPr>
        <w:t>3</w:t>
      </w:r>
      <w:r>
        <w:rPr>
          <w:sz w:val="24"/>
          <w:szCs w:val="24"/>
        </w:rPr>
        <w:t>, ал. 1 относно достоверността на декларираните факти в срок до един месец от подаването им.</w:t>
      </w:r>
    </w:p>
    <w:p w:rsidR="00C6078B" w:rsidRPr="00C6078B" w:rsidRDefault="00C6078B" w:rsidP="00C6078B">
      <w:pPr>
        <w:spacing w:line="240" w:lineRule="auto"/>
        <w:jc w:val="both"/>
        <w:rPr>
          <w:sz w:val="24"/>
          <w:szCs w:val="24"/>
        </w:rPr>
      </w:pPr>
      <w:r w:rsidRPr="00C6078B">
        <w:rPr>
          <w:sz w:val="24"/>
          <w:szCs w:val="24"/>
        </w:rPr>
        <w:t>(2) Независимо от проверката по ал. 1 декларациите за несъвместимост подлежат на проверка и:</w:t>
      </w:r>
    </w:p>
    <w:p w:rsidR="00C6078B" w:rsidRPr="00C6078B" w:rsidRDefault="00C6078B" w:rsidP="00C6078B">
      <w:pPr>
        <w:spacing w:line="240" w:lineRule="auto"/>
        <w:jc w:val="both"/>
        <w:rPr>
          <w:sz w:val="24"/>
          <w:szCs w:val="24"/>
        </w:rPr>
      </w:pPr>
      <w:r w:rsidRPr="00C6078B">
        <w:rPr>
          <w:sz w:val="24"/>
          <w:szCs w:val="24"/>
        </w:rPr>
        <w:t>1. при подаден срещу лицето сигнал за несъвместимост, или</w:t>
      </w:r>
    </w:p>
    <w:p w:rsidR="00C6078B" w:rsidRPr="00C6078B" w:rsidRDefault="00C6078B" w:rsidP="00C6078B">
      <w:pPr>
        <w:spacing w:line="240" w:lineRule="auto"/>
        <w:jc w:val="both"/>
        <w:rPr>
          <w:sz w:val="24"/>
          <w:szCs w:val="24"/>
        </w:rPr>
      </w:pPr>
      <w:r w:rsidRPr="00C6078B">
        <w:rPr>
          <w:sz w:val="24"/>
          <w:szCs w:val="24"/>
        </w:rPr>
        <w:t xml:space="preserve">2. когато в хода на друга проверка се открият </w:t>
      </w:r>
      <w:proofErr w:type="spellStart"/>
      <w:r w:rsidRPr="00C6078B">
        <w:rPr>
          <w:sz w:val="24"/>
          <w:szCs w:val="24"/>
        </w:rPr>
        <w:t>нововъзникнали</w:t>
      </w:r>
      <w:proofErr w:type="spellEnd"/>
      <w:r w:rsidRPr="00C6078B">
        <w:rPr>
          <w:sz w:val="24"/>
          <w:szCs w:val="24"/>
        </w:rPr>
        <w:t xml:space="preserve"> факти и обстоятелства, както и факти и обстоятелства, които не са били известни при извършване на проверката по ал. 1.</w:t>
      </w:r>
    </w:p>
    <w:p w:rsidR="00C6078B" w:rsidRDefault="00C6078B" w:rsidP="00C6078B">
      <w:pPr>
        <w:spacing w:line="240" w:lineRule="auto"/>
        <w:jc w:val="both"/>
        <w:rPr>
          <w:sz w:val="24"/>
          <w:szCs w:val="24"/>
        </w:rPr>
      </w:pPr>
      <w:r w:rsidRPr="00C6078B">
        <w:rPr>
          <w:sz w:val="24"/>
          <w:szCs w:val="24"/>
        </w:rPr>
        <w:t>(3) За сигнала по ал. 2, т. 1 се прилагат разпоредбите на чл. 6, ал. 2 - 6 и чл. 7 - 9.</w:t>
      </w:r>
    </w:p>
    <w:p w:rsidR="00B45984" w:rsidRDefault="00B45984" w:rsidP="00C6078B">
      <w:pPr>
        <w:spacing w:line="240" w:lineRule="auto"/>
        <w:jc w:val="both"/>
        <w:rPr>
          <w:sz w:val="24"/>
          <w:szCs w:val="24"/>
        </w:rPr>
      </w:pPr>
      <w:r w:rsidRPr="00B45984">
        <w:rPr>
          <w:sz w:val="24"/>
          <w:szCs w:val="24"/>
        </w:rPr>
        <w:t>(4) В случаите по ал. 2 проверката се образува със заповед</w:t>
      </w:r>
      <w:r>
        <w:rPr>
          <w:sz w:val="24"/>
          <w:szCs w:val="24"/>
        </w:rPr>
        <w:t xml:space="preserve"> на директора на дирекцията</w:t>
      </w:r>
      <w:r w:rsidRPr="00B45984">
        <w:rPr>
          <w:sz w:val="24"/>
          <w:szCs w:val="24"/>
        </w:rPr>
        <w:t>. Срокът за извършване на проверката започва да т</w:t>
      </w:r>
      <w:r>
        <w:rPr>
          <w:sz w:val="24"/>
          <w:szCs w:val="24"/>
        </w:rPr>
        <w:t xml:space="preserve">ече от издаването на заповедта </w:t>
      </w:r>
      <w:r w:rsidRPr="00B45984">
        <w:rPr>
          <w:sz w:val="24"/>
          <w:szCs w:val="24"/>
        </w:rPr>
        <w:t xml:space="preserve">и връчването </w:t>
      </w:r>
      <w:r>
        <w:rPr>
          <w:sz w:val="24"/>
          <w:szCs w:val="24"/>
        </w:rPr>
        <w:t>й на проверяващите</w:t>
      </w:r>
      <w:r w:rsidRPr="00B45984">
        <w:rPr>
          <w:sz w:val="24"/>
          <w:szCs w:val="24"/>
        </w:rPr>
        <w:t>.</w:t>
      </w:r>
    </w:p>
    <w:p w:rsidR="00B45984" w:rsidRDefault="00B45984" w:rsidP="00C6078B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(5) Заповедта по ал. 4 се връчва</w:t>
      </w:r>
      <w:r w:rsidRPr="00B45984">
        <w:rPr>
          <w:sz w:val="24"/>
          <w:szCs w:val="24"/>
        </w:rPr>
        <w:t xml:space="preserve"> на проверяваното лице, което може да направи възражение и да представи доказателства в 7-дневен срок.</w:t>
      </w:r>
    </w:p>
    <w:p w:rsidR="00B45984" w:rsidRDefault="00B45984" w:rsidP="00C6078B">
      <w:pPr>
        <w:spacing w:line="240" w:lineRule="auto"/>
        <w:jc w:val="both"/>
        <w:rPr>
          <w:sz w:val="24"/>
          <w:szCs w:val="24"/>
        </w:rPr>
      </w:pPr>
      <w:r w:rsidRPr="00B45984">
        <w:rPr>
          <w:sz w:val="24"/>
          <w:szCs w:val="24"/>
        </w:rPr>
        <w:t>(6) За проверките на декларациите за несъвместимост се прилагат чл. 1</w:t>
      </w:r>
      <w:r>
        <w:rPr>
          <w:sz w:val="24"/>
          <w:szCs w:val="24"/>
        </w:rPr>
        <w:t>1</w:t>
      </w:r>
      <w:r w:rsidRPr="00B45984">
        <w:rPr>
          <w:sz w:val="24"/>
          <w:szCs w:val="24"/>
        </w:rPr>
        <w:t xml:space="preserve">, ал. </w:t>
      </w:r>
      <w:r>
        <w:rPr>
          <w:sz w:val="24"/>
          <w:szCs w:val="24"/>
        </w:rPr>
        <w:t>3</w:t>
      </w:r>
      <w:r w:rsidRPr="00B45984">
        <w:rPr>
          <w:sz w:val="24"/>
          <w:szCs w:val="24"/>
        </w:rPr>
        <w:t xml:space="preserve"> - </w:t>
      </w:r>
      <w:r>
        <w:rPr>
          <w:sz w:val="24"/>
          <w:szCs w:val="24"/>
        </w:rPr>
        <w:t>6</w:t>
      </w:r>
      <w:r w:rsidRPr="00B45984">
        <w:rPr>
          <w:sz w:val="24"/>
          <w:szCs w:val="24"/>
        </w:rPr>
        <w:t xml:space="preserve">. Държавните органи, органите на местното самоуправление и местната администрация, органите на съдебната власт и другите институции, пред които декларираните факти </w:t>
      </w:r>
      <w:r w:rsidRPr="00B45984">
        <w:rPr>
          <w:sz w:val="24"/>
          <w:szCs w:val="24"/>
        </w:rPr>
        <w:lastRenderedPageBreak/>
        <w:t>подлежат на вписване, обявяване или удостоверяване, предоставят необходимата информация в 14-дневен срок от получаването на искането.</w:t>
      </w:r>
    </w:p>
    <w:p w:rsidR="00B45984" w:rsidRDefault="00B45984" w:rsidP="00C6078B">
      <w:pPr>
        <w:spacing w:line="240" w:lineRule="auto"/>
        <w:jc w:val="both"/>
        <w:rPr>
          <w:sz w:val="24"/>
          <w:szCs w:val="24"/>
        </w:rPr>
      </w:pPr>
      <w:r w:rsidRPr="00B45984">
        <w:rPr>
          <w:sz w:val="24"/>
          <w:szCs w:val="24"/>
        </w:rPr>
        <w:t xml:space="preserve">(7) Проверката приключва с доклад до </w:t>
      </w:r>
      <w:r>
        <w:rPr>
          <w:sz w:val="24"/>
          <w:szCs w:val="24"/>
        </w:rPr>
        <w:t>директора на дирекцията</w:t>
      </w:r>
      <w:r w:rsidRPr="00B45984">
        <w:rPr>
          <w:sz w:val="24"/>
          <w:szCs w:val="24"/>
        </w:rPr>
        <w:t>.</w:t>
      </w:r>
    </w:p>
    <w:p w:rsidR="00B45984" w:rsidRDefault="00B45984" w:rsidP="0075531C">
      <w:pPr>
        <w:spacing w:line="240" w:lineRule="auto"/>
        <w:jc w:val="both"/>
        <w:rPr>
          <w:sz w:val="24"/>
          <w:szCs w:val="24"/>
        </w:rPr>
      </w:pPr>
      <w:r w:rsidRPr="00B45984">
        <w:rPr>
          <w:sz w:val="24"/>
          <w:szCs w:val="24"/>
        </w:rPr>
        <w:t>(8) Докладът съдържа фактическа част относно проверените декларирани факти и информацията, събрана в хода на проверката, заключение за наличие или за липса на несъвместимост в съответствие с изискванията, предвидени в съответните нормативни актове, дата и подписите на лицата, извършили проверката. Към доклада се прилагат декларацията/декларациите и носителите на информацията, полу</w:t>
      </w:r>
      <w:r>
        <w:rPr>
          <w:sz w:val="24"/>
          <w:szCs w:val="24"/>
        </w:rPr>
        <w:t>чена по ал. 6 и по чл. 11</w:t>
      </w:r>
      <w:r w:rsidRPr="00B45984">
        <w:rPr>
          <w:sz w:val="24"/>
          <w:szCs w:val="24"/>
        </w:rPr>
        <w:t>.</w:t>
      </w:r>
    </w:p>
    <w:p w:rsidR="00643C98" w:rsidRDefault="00B45984" w:rsidP="00C6078B">
      <w:pPr>
        <w:spacing w:line="240" w:lineRule="auto"/>
        <w:jc w:val="both"/>
        <w:rPr>
          <w:sz w:val="24"/>
          <w:szCs w:val="24"/>
        </w:rPr>
      </w:pPr>
      <w:r w:rsidRPr="00B45984">
        <w:rPr>
          <w:sz w:val="24"/>
          <w:szCs w:val="24"/>
        </w:rPr>
        <w:t>(9) При установена несъвместимост органът по ал. 7 предприема действия по осъществяване на последиците от несъвместимостта, предвидени в съответните закони.</w:t>
      </w:r>
    </w:p>
    <w:p w:rsidR="00643C98" w:rsidRPr="00643C98" w:rsidRDefault="00643C98" w:rsidP="00643C98">
      <w:pPr>
        <w:pStyle w:val="a3"/>
        <w:numPr>
          <w:ilvl w:val="0"/>
          <w:numId w:val="1"/>
        </w:numPr>
        <w:spacing w:line="240" w:lineRule="auto"/>
        <w:ind w:left="709" w:hanging="283"/>
        <w:jc w:val="center"/>
        <w:rPr>
          <w:b/>
          <w:sz w:val="24"/>
          <w:szCs w:val="24"/>
          <w:lang w:val="en-US"/>
        </w:rPr>
      </w:pPr>
      <w:r w:rsidRPr="00643C98">
        <w:rPr>
          <w:b/>
          <w:sz w:val="24"/>
          <w:szCs w:val="24"/>
        </w:rPr>
        <w:t>ПРЕДОТВРАТЯВАНЕ И УСТАНОВЯВАНЕ КОНФЛИКТ НА ИНТЕРЕСИ</w:t>
      </w:r>
    </w:p>
    <w:p w:rsidR="00643C98" w:rsidRDefault="00643C98" w:rsidP="00643C98">
      <w:pPr>
        <w:pStyle w:val="a3"/>
        <w:spacing w:line="240" w:lineRule="auto"/>
        <w:ind w:left="0"/>
        <w:jc w:val="both"/>
        <w:rPr>
          <w:b/>
          <w:sz w:val="24"/>
          <w:szCs w:val="24"/>
        </w:rPr>
      </w:pPr>
    </w:p>
    <w:p w:rsidR="0075531C" w:rsidRDefault="00643C98" w:rsidP="0075531C">
      <w:pPr>
        <w:pStyle w:val="a3"/>
        <w:spacing w:line="240" w:lineRule="auto"/>
        <w:ind w:left="0"/>
        <w:contextualSpacing w:val="0"/>
        <w:jc w:val="both"/>
        <w:rPr>
          <w:sz w:val="24"/>
          <w:szCs w:val="24"/>
        </w:rPr>
      </w:pPr>
      <w:proofErr w:type="spellStart"/>
      <w:proofErr w:type="gramStart"/>
      <w:r w:rsidRPr="00643C98">
        <w:rPr>
          <w:b/>
          <w:sz w:val="24"/>
          <w:szCs w:val="24"/>
          <w:lang w:val="en-US"/>
        </w:rPr>
        <w:t>Чл</w:t>
      </w:r>
      <w:proofErr w:type="spellEnd"/>
      <w:r w:rsidRPr="00643C98">
        <w:rPr>
          <w:b/>
          <w:sz w:val="24"/>
          <w:szCs w:val="24"/>
          <w:lang w:val="en-US"/>
        </w:rPr>
        <w:t>. 1</w:t>
      </w:r>
      <w:r w:rsidR="0075531C">
        <w:rPr>
          <w:b/>
          <w:sz w:val="24"/>
          <w:szCs w:val="24"/>
        </w:rPr>
        <w:t>5</w:t>
      </w:r>
      <w:r w:rsidRPr="00643C98">
        <w:rPr>
          <w:b/>
          <w:sz w:val="24"/>
          <w:szCs w:val="24"/>
          <w:lang w:val="en-US"/>
        </w:rPr>
        <w:t>.</w:t>
      </w:r>
      <w:proofErr w:type="gramEnd"/>
      <w:r w:rsidRPr="00643C98">
        <w:rPr>
          <w:sz w:val="24"/>
          <w:szCs w:val="24"/>
          <w:lang w:val="en-US"/>
        </w:rPr>
        <w:t xml:space="preserve"> (1) </w:t>
      </w:r>
      <w:proofErr w:type="spellStart"/>
      <w:r w:rsidRPr="00643C98">
        <w:rPr>
          <w:sz w:val="24"/>
          <w:szCs w:val="24"/>
          <w:lang w:val="en-US"/>
        </w:rPr>
        <w:t>Когато</w:t>
      </w:r>
      <w:proofErr w:type="spellEnd"/>
      <w:r w:rsidRPr="00643C98">
        <w:rPr>
          <w:sz w:val="24"/>
          <w:szCs w:val="24"/>
          <w:lang w:val="en-US"/>
        </w:rPr>
        <w:t xml:space="preserve"> </w:t>
      </w:r>
      <w:proofErr w:type="spellStart"/>
      <w:r w:rsidRPr="00643C98">
        <w:rPr>
          <w:sz w:val="24"/>
          <w:szCs w:val="24"/>
          <w:lang w:val="en-US"/>
        </w:rPr>
        <w:t>служител</w:t>
      </w:r>
      <w:proofErr w:type="spellEnd"/>
      <w:r w:rsidRPr="00643C98">
        <w:rPr>
          <w:sz w:val="24"/>
          <w:szCs w:val="24"/>
          <w:lang w:val="en-US"/>
        </w:rPr>
        <w:t xml:space="preserve"> </w:t>
      </w:r>
      <w:proofErr w:type="spellStart"/>
      <w:r w:rsidRPr="00643C98">
        <w:rPr>
          <w:sz w:val="24"/>
          <w:szCs w:val="24"/>
          <w:lang w:val="en-US"/>
        </w:rPr>
        <w:t>има</w:t>
      </w:r>
      <w:proofErr w:type="spellEnd"/>
      <w:r w:rsidRPr="00643C98">
        <w:rPr>
          <w:sz w:val="24"/>
          <w:szCs w:val="24"/>
          <w:lang w:val="en-US"/>
        </w:rPr>
        <w:t xml:space="preserve"> </w:t>
      </w:r>
      <w:proofErr w:type="spellStart"/>
      <w:r w:rsidRPr="00643C98">
        <w:rPr>
          <w:sz w:val="24"/>
          <w:szCs w:val="24"/>
          <w:lang w:val="en-US"/>
        </w:rPr>
        <w:t>частен</w:t>
      </w:r>
      <w:proofErr w:type="spellEnd"/>
      <w:r w:rsidRPr="00643C98">
        <w:rPr>
          <w:sz w:val="24"/>
          <w:szCs w:val="24"/>
          <w:lang w:val="en-US"/>
        </w:rPr>
        <w:t xml:space="preserve"> </w:t>
      </w:r>
      <w:proofErr w:type="spellStart"/>
      <w:r w:rsidRPr="00643C98">
        <w:rPr>
          <w:sz w:val="24"/>
          <w:szCs w:val="24"/>
          <w:lang w:val="en-US"/>
        </w:rPr>
        <w:t>интерес</w:t>
      </w:r>
      <w:proofErr w:type="spellEnd"/>
      <w:r w:rsidRPr="00643C98">
        <w:rPr>
          <w:sz w:val="24"/>
          <w:szCs w:val="24"/>
          <w:lang w:val="en-US"/>
        </w:rPr>
        <w:t xml:space="preserve"> </w:t>
      </w:r>
      <w:proofErr w:type="spellStart"/>
      <w:r w:rsidRPr="00643C98">
        <w:rPr>
          <w:sz w:val="24"/>
          <w:szCs w:val="24"/>
          <w:lang w:val="en-US"/>
        </w:rPr>
        <w:t>по</w:t>
      </w:r>
      <w:proofErr w:type="spellEnd"/>
      <w:r w:rsidRPr="00643C98">
        <w:rPr>
          <w:sz w:val="24"/>
          <w:szCs w:val="24"/>
          <w:lang w:val="en-US"/>
        </w:rPr>
        <w:t xml:space="preserve"> </w:t>
      </w:r>
      <w:proofErr w:type="spellStart"/>
      <w:r w:rsidRPr="00643C98">
        <w:rPr>
          <w:sz w:val="24"/>
          <w:szCs w:val="24"/>
          <w:lang w:val="en-US"/>
        </w:rPr>
        <w:t>смисъла</w:t>
      </w:r>
      <w:proofErr w:type="spellEnd"/>
      <w:r w:rsidRPr="00643C98">
        <w:rPr>
          <w:sz w:val="24"/>
          <w:szCs w:val="24"/>
          <w:lang w:val="en-US"/>
        </w:rPr>
        <w:t xml:space="preserve"> </w:t>
      </w:r>
      <w:proofErr w:type="spellStart"/>
      <w:r w:rsidRPr="00643C98">
        <w:rPr>
          <w:sz w:val="24"/>
          <w:szCs w:val="24"/>
          <w:lang w:val="en-US"/>
        </w:rPr>
        <w:t>на</w:t>
      </w:r>
      <w:proofErr w:type="spellEnd"/>
      <w:r w:rsidRPr="00643C98">
        <w:rPr>
          <w:sz w:val="24"/>
          <w:szCs w:val="24"/>
          <w:lang w:val="en-US"/>
        </w:rPr>
        <w:t xml:space="preserve"> чл.53 </w:t>
      </w:r>
      <w:proofErr w:type="spellStart"/>
      <w:r w:rsidRPr="00643C98">
        <w:rPr>
          <w:sz w:val="24"/>
          <w:szCs w:val="24"/>
          <w:lang w:val="en-US"/>
        </w:rPr>
        <w:t>от</w:t>
      </w:r>
      <w:proofErr w:type="spellEnd"/>
      <w:r w:rsidR="0075531C">
        <w:rPr>
          <w:sz w:val="24"/>
          <w:szCs w:val="24"/>
        </w:rPr>
        <w:t xml:space="preserve"> </w:t>
      </w:r>
      <w:r w:rsidR="0075531C">
        <w:rPr>
          <w:sz w:val="24"/>
          <w:szCs w:val="24"/>
          <w:lang w:val="en-US"/>
        </w:rPr>
        <w:t xml:space="preserve">ЗПКОНПИ, </w:t>
      </w:r>
      <w:proofErr w:type="spellStart"/>
      <w:r w:rsidRPr="00643C98">
        <w:rPr>
          <w:sz w:val="24"/>
          <w:szCs w:val="24"/>
          <w:lang w:val="en-US"/>
        </w:rPr>
        <w:t>той</w:t>
      </w:r>
      <w:proofErr w:type="spellEnd"/>
      <w:r w:rsidRPr="00643C98">
        <w:rPr>
          <w:sz w:val="24"/>
          <w:szCs w:val="24"/>
          <w:lang w:val="en-US"/>
        </w:rPr>
        <w:t xml:space="preserve"> е </w:t>
      </w:r>
      <w:proofErr w:type="spellStart"/>
      <w:r w:rsidRPr="00643C98">
        <w:rPr>
          <w:sz w:val="24"/>
          <w:szCs w:val="24"/>
          <w:lang w:val="en-US"/>
        </w:rPr>
        <w:t>длъжен</w:t>
      </w:r>
      <w:proofErr w:type="spellEnd"/>
      <w:r w:rsidRPr="00643C98">
        <w:rPr>
          <w:sz w:val="24"/>
          <w:szCs w:val="24"/>
          <w:lang w:val="en-US"/>
        </w:rPr>
        <w:t xml:space="preserve"> </w:t>
      </w:r>
      <w:proofErr w:type="spellStart"/>
      <w:r w:rsidRPr="00643C98">
        <w:rPr>
          <w:sz w:val="24"/>
          <w:szCs w:val="24"/>
          <w:lang w:val="en-US"/>
        </w:rPr>
        <w:t>да</w:t>
      </w:r>
      <w:proofErr w:type="spellEnd"/>
      <w:r w:rsidRPr="00643C98">
        <w:rPr>
          <w:sz w:val="24"/>
          <w:szCs w:val="24"/>
          <w:lang w:val="en-US"/>
        </w:rPr>
        <w:t xml:space="preserve"> </w:t>
      </w:r>
      <w:proofErr w:type="spellStart"/>
      <w:r w:rsidRPr="00643C98">
        <w:rPr>
          <w:sz w:val="24"/>
          <w:szCs w:val="24"/>
          <w:lang w:val="en-US"/>
        </w:rPr>
        <w:t>си</w:t>
      </w:r>
      <w:proofErr w:type="spellEnd"/>
      <w:r w:rsidRPr="00643C98">
        <w:rPr>
          <w:sz w:val="24"/>
          <w:szCs w:val="24"/>
          <w:lang w:val="en-US"/>
        </w:rPr>
        <w:t xml:space="preserve"> </w:t>
      </w:r>
      <w:proofErr w:type="spellStart"/>
      <w:r w:rsidRPr="00643C98">
        <w:rPr>
          <w:sz w:val="24"/>
          <w:szCs w:val="24"/>
          <w:lang w:val="en-US"/>
        </w:rPr>
        <w:t>направи</w:t>
      </w:r>
      <w:proofErr w:type="spellEnd"/>
      <w:r w:rsidRPr="00643C98">
        <w:rPr>
          <w:sz w:val="24"/>
          <w:szCs w:val="24"/>
          <w:lang w:val="en-US"/>
        </w:rPr>
        <w:t xml:space="preserve"> </w:t>
      </w:r>
      <w:proofErr w:type="spellStart"/>
      <w:r w:rsidRPr="00643C98">
        <w:rPr>
          <w:sz w:val="24"/>
          <w:szCs w:val="24"/>
          <w:lang w:val="en-US"/>
        </w:rPr>
        <w:t>самоотвод</w:t>
      </w:r>
      <w:proofErr w:type="spellEnd"/>
      <w:r w:rsidR="0075531C">
        <w:rPr>
          <w:sz w:val="24"/>
          <w:szCs w:val="24"/>
          <w:lang w:val="en-US"/>
        </w:rPr>
        <w:t xml:space="preserve"> </w:t>
      </w:r>
      <w:proofErr w:type="spellStart"/>
      <w:r w:rsidR="0075531C">
        <w:rPr>
          <w:sz w:val="24"/>
          <w:szCs w:val="24"/>
          <w:lang w:val="en-US"/>
        </w:rPr>
        <w:t>от</w:t>
      </w:r>
      <w:proofErr w:type="spellEnd"/>
      <w:r w:rsidR="0075531C">
        <w:rPr>
          <w:sz w:val="24"/>
          <w:szCs w:val="24"/>
          <w:lang w:val="en-US"/>
        </w:rPr>
        <w:t xml:space="preserve"> </w:t>
      </w:r>
      <w:proofErr w:type="spellStart"/>
      <w:r w:rsidR="0075531C">
        <w:rPr>
          <w:sz w:val="24"/>
          <w:szCs w:val="24"/>
          <w:lang w:val="en-US"/>
        </w:rPr>
        <w:t>изпълнението</w:t>
      </w:r>
      <w:proofErr w:type="spellEnd"/>
      <w:r w:rsidR="0075531C">
        <w:rPr>
          <w:sz w:val="24"/>
          <w:szCs w:val="24"/>
          <w:lang w:val="en-US"/>
        </w:rPr>
        <w:t xml:space="preserve"> </w:t>
      </w:r>
      <w:proofErr w:type="spellStart"/>
      <w:r w:rsidR="0075531C">
        <w:rPr>
          <w:sz w:val="24"/>
          <w:szCs w:val="24"/>
          <w:lang w:val="en-US"/>
        </w:rPr>
        <w:t>на</w:t>
      </w:r>
      <w:proofErr w:type="spellEnd"/>
      <w:r w:rsidR="0075531C">
        <w:rPr>
          <w:sz w:val="24"/>
          <w:szCs w:val="24"/>
          <w:lang w:val="en-US"/>
        </w:rPr>
        <w:t xml:space="preserve"> </w:t>
      </w:r>
      <w:proofErr w:type="spellStart"/>
      <w:r w:rsidR="0075531C">
        <w:rPr>
          <w:sz w:val="24"/>
          <w:szCs w:val="24"/>
          <w:lang w:val="en-US"/>
        </w:rPr>
        <w:t>конкретното</w:t>
      </w:r>
      <w:proofErr w:type="spellEnd"/>
      <w:r w:rsidR="0075531C">
        <w:rPr>
          <w:sz w:val="24"/>
          <w:szCs w:val="24"/>
        </w:rPr>
        <w:t xml:space="preserve"> </w:t>
      </w:r>
      <w:proofErr w:type="spellStart"/>
      <w:r w:rsidRPr="00643C98">
        <w:rPr>
          <w:sz w:val="24"/>
          <w:szCs w:val="24"/>
          <w:lang w:val="en-US"/>
        </w:rPr>
        <w:t>правомощие</w:t>
      </w:r>
      <w:proofErr w:type="spellEnd"/>
      <w:r w:rsidRPr="00643C98">
        <w:rPr>
          <w:sz w:val="24"/>
          <w:szCs w:val="24"/>
          <w:lang w:val="en-US"/>
        </w:rPr>
        <w:t xml:space="preserve"> </w:t>
      </w:r>
      <w:proofErr w:type="spellStart"/>
      <w:r w:rsidRPr="00643C98">
        <w:rPr>
          <w:sz w:val="24"/>
          <w:szCs w:val="24"/>
          <w:lang w:val="en-US"/>
        </w:rPr>
        <w:t>или</w:t>
      </w:r>
      <w:proofErr w:type="spellEnd"/>
      <w:r w:rsidRPr="00643C98">
        <w:rPr>
          <w:sz w:val="24"/>
          <w:szCs w:val="24"/>
          <w:lang w:val="en-US"/>
        </w:rPr>
        <w:t xml:space="preserve"> </w:t>
      </w:r>
      <w:proofErr w:type="spellStart"/>
      <w:r w:rsidRPr="00643C98">
        <w:rPr>
          <w:sz w:val="24"/>
          <w:szCs w:val="24"/>
          <w:lang w:val="en-US"/>
        </w:rPr>
        <w:t>задължение</w:t>
      </w:r>
      <w:proofErr w:type="spellEnd"/>
      <w:r w:rsidRPr="00643C98">
        <w:rPr>
          <w:sz w:val="24"/>
          <w:szCs w:val="24"/>
          <w:lang w:val="en-US"/>
        </w:rPr>
        <w:t xml:space="preserve"> </w:t>
      </w:r>
      <w:proofErr w:type="spellStart"/>
      <w:r w:rsidRPr="00643C98">
        <w:rPr>
          <w:sz w:val="24"/>
          <w:szCs w:val="24"/>
          <w:lang w:val="en-US"/>
        </w:rPr>
        <w:t>по</w:t>
      </w:r>
      <w:proofErr w:type="spellEnd"/>
      <w:r w:rsidRPr="00643C98">
        <w:rPr>
          <w:sz w:val="24"/>
          <w:szCs w:val="24"/>
          <w:lang w:val="en-US"/>
        </w:rPr>
        <w:t xml:space="preserve"> </w:t>
      </w:r>
      <w:proofErr w:type="spellStart"/>
      <w:r w:rsidRPr="00643C98">
        <w:rPr>
          <w:sz w:val="24"/>
          <w:szCs w:val="24"/>
          <w:lang w:val="en-US"/>
        </w:rPr>
        <w:t>служба</w:t>
      </w:r>
      <w:proofErr w:type="spellEnd"/>
      <w:r w:rsidRPr="00643C98">
        <w:rPr>
          <w:sz w:val="24"/>
          <w:szCs w:val="24"/>
          <w:lang w:val="en-US"/>
        </w:rPr>
        <w:t>.</w:t>
      </w:r>
    </w:p>
    <w:p w:rsidR="00643C98" w:rsidRPr="00643C98" w:rsidRDefault="00643C98" w:rsidP="0075531C">
      <w:pPr>
        <w:pStyle w:val="a3"/>
        <w:spacing w:line="240" w:lineRule="auto"/>
        <w:ind w:left="0"/>
        <w:contextualSpacing w:val="0"/>
        <w:jc w:val="both"/>
        <w:rPr>
          <w:sz w:val="24"/>
          <w:szCs w:val="24"/>
          <w:lang w:val="en-US"/>
        </w:rPr>
      </w:pPr>
      <w:r w:rsidRPr="00643C98">
        <w:rPr>
          <w:sz w:val="24"/>
          <w:szCs w:val="24"/>
          <w:lang w:val="en-US"/>
        </w:rPr>
        <w:t xml:space="preserve">(2) </w:t>
      </w:r>
      <w:r w:rsidR="0075531C">
        <w:rPr>
          <w:sz w:val="24"/>
          <w:szCs w:val="24"/>
        </w:rPr>
        <w:t>Директорът на дирекцията</w:t>
      </w:r>
      <w:r w:rsidR="0075531C">
        <w:rPr>
          <w:sz w:val="24"/>
          <w:szCs w:val="24"/>
          <w:lang w:val="en-US"/>
        </w:rPr>
        <w:t xml:space="preserve"> </w:t>
      </w:r>
      <w:proofErr w:type="spellStart"/>
      <w:r w:rsidR="0075531C">
        <w:rPr>
          <w:sz w:val="24"/>
          <w:szCs w:val="24"/>
          <w:lang w:val="en-US"/>
        </w:rPr>
        <w:t>прави</w:t>
      </w:r>
      <w:proofErr w:type="spellEnd"/>
      <w:r w:rsidR="0075531C">
        <w:rPr>
          <w:sz w:val="24"/>
          <w:szCs w:val="24"/>
          <w:lang w:val="en-US"/>
        </w:rPr>
        <w:t xml:space="preserve"> </w:t>
      </w:r>
      <w:proofErr w:type="spellStart"/>
      <w:r w:rsidR="0075531C">
        <w:rPr>
          <w:sz w:val="24"/>
          <w:szCs w:val="24"/>
          <w:lang w:val="en-US"/>
        </w:rPr>
        <w:t>отвод</w:t>
      </w:r>
      <w:proofErr w:type="spellEnd"/>
      <w:r w:rsidR="0075531C">
        <w:rPr>
          <w:sz w:val="24"/>
          <w:szCs w:val="24"/>
          <w:lang w:val="en-US"/>
        </w:rPr>
        <w:t xml:space="preserve"> </w:t>
      </w:r>
      <w:proofErr w:type="spellStart"/>
      <w:r w:rsidR="0075531C">
        <w:rPr>
          <w:sz w:val="24"/>
          <w:szCs w:val="24"/>
          <w:lang w:val="en-US"/>
        </w:rPr>
        <w:t>на</w:t>
      </w:r>
      <w:proofErr w:type="spellEnd"/>
      <w:r w:rsidR="0075531C">
        <w:rPr>
          <w:sz w:val="24"/>
          <w:szCs w:val="24"/>
          <w:lang w:val="en-US"/>
        </w:rPr>
        <w:t xml:space="preserve"> </w:t>
      </w:r>
      <w:proofErr w:type="spellStart"/>
      <w:r w:rsidR="0075531C">
        <w:rPr>
          <w:sz w:val="24"/>
          <w:szCs w:val="24"/>
          <w:lang w:val="en-US"/>
        </w:rPr>
        <w:t>служител</w:t>
      </w:r>
      <w:proofErr w:type="spellEnd"/>
      <w:r w:rsidR="0075531C">
        <w:rPr>
          <w:sz w:val="24"/>
          <w:szCs w:val="24"/>
        </w:rPr>
        <w:t>я</w:t>
      </w:r>
      <w:r w:rsidR="0075531C">
        <w:rPr>
          <w:sz w:val="24"/>
          <w:szCs w:val="24"/>
          <w:lang w:val="en-US"/>
        </w:rPr>
        <w:t xml:space="preserve">, </w:t>
      </w:r>
      <w:proofErr w:type="spellStart"/>
      <w:r w:rsidR="0075531C">
        <w:rPr>
          <w:sz w:val="24"/>
          <w:szCs w:val="24"/>
          <w:lang w:val="en-US"/>
        </w:rPr>
        <w:t>ако</w:t>
      </w:r>
      <w:proofErr w:type="spellEnd"/>
      <w:r w:rsidR="0075531C">
        <w:rPr>
          <w:sz w:val="24"/>
          <w:szCs w:val="24"/>
          <w:lang w:val="en-US"/>
        </w:rPr>
        <w:t xml:space="preserve"> </w:t>
      </w:r>
      <w:proofErr w:type="spellStart"/>
      <w:r w:rsidR="0075531C">
        <w:rPr>
          <w:sz w:val="24"/>
          <w:szCs w:val="24"/>
          <w:lang w:val="en-US"/>
        </w:rPr>
        <w:t>разполага</w:t>
      </w:r>
      <w:proofErr w:type="spellEnd"/>
      <w:r w:rsidR="0075531C">
        <w:rPr>
          <w:sz w:val="24"/>
          <w:szCs w:val="24"/>
          <w:lang w:val="en-US"/>
        </w:rPr>
        <w:t xml:space="preserve"> с </w:t>
      </w:r>
      <w:proofErr w:type="spellStart"/>
      <w:r w:rsidR="0075531C">
        <w:rPr>
          <w:sz w:val="24"/>
          <w:szCs w:val="24"/>
          <w:lang w:val="en-US"/>
        </w:rPr>
        <w:t>данни</w:t>
      </w:r>
      <w:proofErr w:type="spellEnd"/>
      <w:r w:rsidR="0075531C">
        <w:rPr>
          <w:sz w:val="24"/>
          <w:szCs w:val="24"/>
          <w:lang w:val="en-US"/>
        </w:rPr>
        <w:t xml:space="preserve"> </w:t>
      </w:r>
      <w:proofErr w:type="spellStart"/>
      <w:r w:rsidR="0075531C">
        <w:rPr>
          <w:sz w:val="24"/>
          <w:szCs w:val="24"/>
          <w:lang w:val="en-US"/>
        </w:rPr>
        <w:t>за</w:t>
      </w:r>
      <w:proofErr w:type="spellEnd"/>
      <w:r w:rsidR="0075531C">
        <w:rPr>
          <w:sz w:val="24"/>
          <w:szCs w:val="24"/>
        </w:rPr>
        <w:t xml:space="preserve"> </w:t>
      </w:r>
      <w:proofErr w:type="spellStart"/>
      <w:r w:rsidRPr="00643C98">
        <w:rPr>
          <w:sz w:val="24"/>
          <w:szCs w:val="24"/>
          <w:lang w:val="en-US"/>
        </w:rPr>
        <w:t>негов</w:t>
      </w:r>
      <w:proofErr w:type="spellEnd"/>
      <w:r w:rsidRPr="00643C98">
        <w:rPr>
          <w:sz w:val="24"/>
          <w:szCs w:val="24"/>
          <w:lang w:val="en-US"/>
        </w:rPr>
        <w:t xml:space="preserve"> </w:t>
      </w:r>
      <w:proofErr w:type="spellStart"/>
      <w:r w:rsidRPr="00643C98">
        <w:rPr>
          <w:sz w:val="24"/>
          <w:szCs w:val="24"/>
          <w:lang w:val="en-US"/>
        </w:rPr>
        <w:t>частен</w:t>
      </w:r>
      <w:proofErr w:type="spellEnd"/>
      <w:r w:rsidRPr="00643C98">
        <w:rPr>
          <w:sz w:val="24"/>
          <w:szCs w:val="24"/>
          <w:lang w:val="en-US"/>
        </w:rPr>
        <w:t xml:space="preserve"> </w:t>
      </w:r>
      <w:proofErr w:type="spellStart"/>
      <w:r w:rsidRPr="00643C98">
        <w:rPr>
          <w:sz w:val="24"/>
          <w:szCs w:val="24"/>
          <w:lang w:val="en-US"/>
        </w:rPr>
        <w:t>интерес</w:t>
      </w:r>
      <w:proofErr w:type="spellEnd"/>
      <w:r w:rsidRPr="00643C98">
        <w:rPr>
          <w:sz w:val="24"/>
          <w:szCs w:val="24"/>
          <w:lang w:val="en-US"/>
        </w:rPr>
        <w:t xml:space="preserve"> </w:t>
      </w:r>
      <w:proofErr w:type="spellStart"/>
      <w:r w:rsidRPr="00643C98">
        <w:rPr>
          <w:sz w:val="24"/>
          <w:szCs w:val="24"/>
          <w:lang w:val="en-US"/>
        </w:rPr>
        <w:t>във</w:t>
      </w:r>
      <w:proofErr w:type="spellEnd"/>
      <w:r w:rsidRPr="00643C98">
        <w:rPr>
          <w:sz w:val="24"/>
          <w:szCs w:val="24"/>
          <w:lang w:val="en-US"/>
        </w:rPr>
        <w:t xml:space="preserve"> </w:t>
      </w:r>
      <w:proofErr w:type="spellStart"/>
      <w:r w:rsidRPr="00643C98">
        <w:rPr>
          <w:sz w:val="24"/>
          <w:szCs w:val="24"/>
          <w:lang w:val="en-US"/>
        </w:rPr>
        <w:t>връзка</w:t>
      </w:r>
      <w:proofErr w:type="spellEnd"/>
      <w:r w:rsidRPr="00643C98">
        <w:rPr>
          <w:sz w:val="24"/>
          <w:szCs w:val="24"/>
          <w:lang w:val="en-US"/>
        </w:rPr>
        <w:t xml:space="preserve"> с </w:t>
      </w:r>
      <w:proofErr w:type="spellStart"/>
      <w:r w:rsidRPr="00643C98">
        <w:rPr>
          <w:sz w:val="24"/>
          <w:szCs w:val="24"/>
          <w:lang w:val="en-US"/>
        </w:rPr>
        <w:t>конкретно</w:t>
      </w:r>
      <w:proofErr w:type="spellEnd"/>
      <w:r w:rsidRPr="00643C98">
        <w:rPr>
          <w:sz w:val="24"/>
          <w:szCs w:val="24"/>
          <w:lang w:val="en-US"/>
        </w:rPr>
        <w:t xml:space="preserve"> </w:t>
      </w:r>
      <w:proofErr w:type="spellStart"/>
      <w:r w:rsidRPr="00643C98">
        <w:rPr>
          <w:sz w:val="24"/>
          <w:szCs w:val="24"/>
          <w:lang w:val="en-US"/>
        </w:rPr>
        <w:t>правомощие</w:t>
      </w:r>
      <w:proofErr w:type="spellEnd"/>
      <w:r w:rsidRPr="00643C98">
        <w:rPr>
          <w:sz w:val="24"/>
          <w:szCs w:val="24"/>
          <w:lang w:val="en-US"/>
        </w:rPr>
        <w:t xml:space="preserve"> </w:t>
      </w:r>
      <w:proofErr w:type="spellStart"/>
      <w:r w:rsidRPr="00643C98">
        <w:rPr>
          <w:sz w:val="24"/>
          <w:szCs w:val="24"/>
          <w:lang w:val="en-US"/>
        </w:rPr>
        <w:t>или</w:t>
      </w:r>
      <w:proofErr w:type="spellEnd"/>
      <w:r w:rsidRPr="00643C98">
        <w:rPr>
          <w:sz w:val="24"/>
          <w:szCs w:val="24"/>
          <w:lang w:val="en-US"/>
        </w:rPr>
        <w:t xml:space="preserve"> </w:t>
      </w:r>
      <w:proofErr w:type="spellStart"/>
      <w:r w:rsidRPr="00643C98">
        <w:rPr>
          <w:sz w:val="24"/>
          <w:szCs w:val="24"/>
          <w:lang w:val="en-US"/>
        </w:rPr>
        <w:t>задължение</w:t>
      </w:r>
      <w:proofErr w:type="spellEnd"/>
      <w:r w:rsidRPr="00643C98">
        <w:rPr>
          <w:sz w:val="24"/>
          <w:szCs w:val="24"/>
          <w:lang w:val="en-US"/>
        </w:rPr>
        <w:t xml:space="preserve"> </w:t>
      </w:r>
      <w:proofErr w:type="spellStart"/>
      <w:r w:rsidRPr="00643C98">
        <w:rPr>
          <w:sz w:val="24"/>
          <w:szCs w:val="24"/>
          <w:lang w:val="en-US"/>
        </w:rPr>
        <w:t>по</w:t>
      </w:r>
      <w:proofErr w:type="spellEnd"/>
      <w:r w:rsidRPr="00643C98">
        <w:rPr>
          <w:sz w:val="24"/>
          <w:szCs w:val="24"/>
          <w:lang w:val="en-US"/>
        </w:rPr>
        <w:t xml:space="preserve"> </w:t>
      </w:r>
      <w:proofErr w:type="spellStart"/>
      <w:r w:rsidRPr="00643C98">
        <w:rPr>
          <w:sz w:val="24"/>
          <w:szCs w:val="24"/>
          <w:lang w:val="en-US"/>
        </w:rPr>
        <w:t>служба</w:t>
      </w:r>
      <w:proofErr w:type="spellEnd"/>
      <w:r w:rsidRPr="00643C98">
        <w:rPr>
          <w:sz w:val="24"/>
          <w:szCs w:val="24"/>
          <w:lang w:val="en-US"/>
        </w:rPr>
        <w:t>.</w:t>
      </w:r>
    </w:p>
    <w:p w:rsidR="0075531C" w:rsidRPr="0075531C" w:rsidRDefault="00643C98" w:rsidP="0075531C">
      <w:pPr>
        <w:pStyle w:val="a3"/>
        <w:spacing w:line="240" w:lineRule="auto"/>
        <w:ind w:left="0"/>
        <w:contextualSpacing w:val="0"/>
        <w:jc w:val="both"/>
        <w:rPr>
          <w:sz w:val="24"/>
          <w:szCs w:val="24"/>
        </w:rPr>
      </w:pPr>
      <w:r w:rsidRPr="00643C98">
        <w:rPr>
          <w:sz w:val="24"/>
          <w:szCs w:val="24"/>
          <w:lang w:val="en-US"/>
        </w:rPr>
        <w:t xml:space="preserve">(3) </w:t>
      </w:r>
      <w:proofErr w:type="spellStart"/>
      <w:r w:rsidRPr="00643C98">
        <w:rPr>
          <w:sz w:val="24"/>
          <w:szCs w:val="24"/>
          <w:lang w:val="en-US"/>
        </w:rPr>
        <w:t>За</w:t>
      </w:r>
      <w:proofErr w:type="spellEnd"/>
      <w:r w:rsidRPr="00643C98">
        <w:rPr>
          <w:sz w:val="24"/>
          <w:szCs w:val="24"/>
          <w:lang w:val="en-US"/>
        </w:rPr>
        <w:t xml:space="preserve"> </w:t>
      </w:r>
      <w:proofErr w:type="spellStart"/>
      <w:r w:rsidR="0075531C">
        <w:rPr>
          <w:sz w:val="24"/>
          <w:szCs w:val="24"/>
          <w:lang w:val="en-US"/>
        </w:rPr>
        <w:t>отводите</w:t>
      </w:r>
      <w:proofErr w:type="spellEnd"/>
      <w:r w:rsidR="0075531C">
        <w:rPr>
          <w:sz w:val="24"/>
          <w:szCs w:val="24"/>
          <w:lang w:val="en-US"/>
        </w:rPr>
        <w:t xml:space="preserve"> </w:t>
      </w:r>
      <w:proofErr w:type="spellStart"/>
      <w:r w:rsidR="0075531C">
        <w:rPr>
          <w:sz w:val="24"/>
          <w:szCs w:val="24"/>
          <w:lang w:val="en-US"/>
        </w:rPr>
        <w:t>на</w:t>
      </w:r>
      <w:proofErr w:type="spellEnd"/>
      <w:r w:rsidR="0075531C">
        <w:rPr>
          <w:sz w:val="24"/>
          <w:szCs w:val="24"/>
          <w:lang w:val="en-US"/>
        </w:rPr>
        <w:t xml:space="preserve"> </w:t>
      </w:r>
      <w:proofErr w:type="spellStart"/>
      <w:r w:rsidR="0075531C">
        <w:rPr>
          <w:sz w:val="24"/>
          <w:szCs w:val="24"/>
          <w:lang w:val="en-US"/>
        </w:rPr>
        <w:t>служителите</w:t>
      </w:r>
      <w:proofErr w:type="spellEnd"/>
      <w:r w:rsidR="0075531C">
        <w:rPr>
          <w:sz w:val="24"/>
          <w:szCs w:val="24"/>
          <w:lang w:val="en-US"/>
        </w:rPr>
        <w:t xml:space="preserve"> </w:t>
      </w:r>
      <w:proofErr w:type="spellStart"/>
      <w:r w:rsidRPr="00643C98">
        <w:rPr>
          <w:sz w:val="24"/>
          <w:szCs w:val="24"/>
          <w:lang w:val="en-US"/>
        </w:rPr>
        <w:t>се</w:t>
      </w:r>
      <w:proofErr w:type="spellEnd"/>
      <w:r w:rsidRPr="00643C98">
        <w:rPr>
          <w:sz w:val="24"/>
          <w:szCs w:val="24"/>
          <w:lang w:val="en-US"/>
        </w:rPr>
        <w:t xml:space="preserve"> </w:t>
      </w:r>
      <w:proofErr w:type="spellStart"/>
      <w:r w:rsidRPr="00643C98">
        <w:rPr>
          <w:sz w:val="24"/>
          <w:szCs w:val="24"/>
          <w:lang w:val="en-US"/>
        </w:rPr>
        <w:t>прилагат</w:t>
      </w:r>
      <w:proofErr w:type="spellEnd"/>
      <w:r w:rsidRPr="00643C98">
        <w:rPr>
          <w:sz w:val="24"/>
          <w:szCs w:val="24"/>
          <w:lang w:val="en-US"/>
        </w:rPr>
        <w:t xml:space="preserve"> и </w:t>
      </w:r>
      <w:proofErr w:type="spellStart"/>
      <w:r w:rsidRPr="00643C98">
        <w:rPr>
          <w:sz w:val="24"/>
          <w:szCs w:val="24"/>
          <w:lang w:val="en-US"/>
        </w:rPr>
        <w:t>съответните</w:t>
      </w:r>
      <w:proofErr w:type="spellEnd"/>
      <w:r w:rsidRPr="00643C98">
        <w:rPr>
          <w:sz w:val="24"/>
          <w:szCs w:val="24"/>
          <w:lang w:val="en-US"/>
        </w:rPr>
        <w:t xml:space="preserve"> </w:t>
      </w:r>
      <w:proofErr w:type="spellStart"/>
      <w:r w:rsidRPr="00643C98">
        <w:rPr>
          <w:sz w:val="24"/>
          <w:szCs w:val="24"/>
          <w:lang w:val="en-US"/>
        </w:rPr>
        <w:t>специални</w:t>
      </w:r>
      <w:proofErr w:type="spellEnd"/>
      <w:r w:rsidRPr="00643C98">
        <w:rPr>
          <w:sz w:val="24"/>
          <w:szCs w:val="24"/>
          <w:lang w:val="en-US"/>
        </w:rPr>
        <w:t xml:space="preserve"> </w:t>
      </w:r>
      <w:proofErr w:type="spellStart"/>
      <w:r w:rsidRPr="00643C98">
        <w:rPr>
          <w:sz w:val="24"/>
          <w:szCs w:val="24"/>
          <w:lang w:val="en-US"/>
        </w:rPr>
        <w:t>за</w:t>
      </w:r>
      <w:r w:rsidR="0075531C">
        <w:rPr>
          <w:sz w:val="24"/>
          <w:szCs w:val="24"/>
          <w:lang w:val="en-US"/>
        </w:rPr>
        <w:t>кони</w:t>
      </w:r>
      <w:proofErr w:type="spellEnd"/>
      <w:r w:rsidR="0075531C">
        <w:rPr>
          <w:sz w:val="24"/>
          <w:szCs w:val="24"/>
          <w:lang w:val="en-US"/>
        </w:rPr>
        <w:t xml:space="preserve">, </w:t>
      </w:r>
      <w:proofErr w:type="spellStart"/>
      <w:r w:rsidR="0075531C">
        <w:rPr>
          <w:sz w:val="24"/>
          <w:szCs w:val="24"/>
          <w:lang w:val="en-US"/>
        </w:rPr>
        <w:t>ако</w:t>
      </w:r>
      <w:proofErr w:type="spellEnd"/>
      <w:r w:rsidR="0075531C">
        <w:rPr>
          <w:sz w:val="24"/>
          <w:szCs w:val="24"/>
        </w:rPr>
        <w:t xml:space="preserve"> </w:t>
      </w:r>
      <w:r w:rsidR="0075531C">
        <w:rPr>
          <w:sz w:val="24"/>
          <w:szCs w:val="24"/>
          <w:lang w:val="en-US"/>
        </w:rPr>
        <w:t xml:space="preserve">е </w:t>
      </w:r>
      <w:proofErr w:type="spellStart"/>
      <w:r w:rsidR="0075531C">
        <w:rPr>
          <w:sz w:val="24"/>
          <w:szCs w:val="24"/>
          <w:lang w:val="en-US"/>
        </w:rPr>
        <w:t>приложимо</w:t>
      </w:r>
      <w:proofErr w:type="spellEnd"/>
      <w:r w:rsidR="0075531C">
        <w:rPr>
          <w:sz w:val="24"/>
          <w:szCs w:val="24"/>
          <w:lang w:val="en-US"/>
        </w:rPr>
        <w:t>.</w:t>
      </w:r>
    </w:p>
    <w:p w:rsidR="00643C98" w:rsidRPr="00643C98" w:rsidRDefault="00643C98" w:rsidP="0075531C">
      <w:pPr>
        <w:pStyle w:val="a3"/>
        <w:spacing w:line="240" w:lineRule="auto"/>
        <w:ind w:left="0"/>
        <w:contextualSpacing w:val="0"/>
        <w:jc w:val="both"/>
        <w:rPr>
          <w:sz w:val="24"/>
          <w:szCs w:val="24"/>
          <w:lang w:val="en-US"/>
        </w:rPr>
      </w:pPr>
      <w:r w:rsidRPr="00643C98">
        <w:rPr>
          <w:sz w:val="24"/>
          <w:szCs w:val="24"/>
          <w:lang w:val="en-US"/>
        </w:rPr>
        <w:t xml:space="preserve">(4) </w:t>
      </w:r>
      <w:proofErr w:type="spellStart"/>
      <w:r w:rsidRPr="00643C98">
        <w:rPr>
          <w:sz w:val="24"/>
          <w:szCs w:val="24"/>
          <w:lang w:val="en-US"/>
        </w:rPr>
        <w:t>Самоотводите</w:t>
      </w:r>
      <w:proofErr w:type="spellEnd"/>
      <w:r w:rsidRPr="00643C98">
        <w:rPr>
          <w:sz w:val="24"/>
          <w:szCs w:val="24"/>
          <w:lang w:val="en-US"/>
        </w:rPr>
        <w:t xml:space="preserve"> и </w:t>
      </w:r>
      <w:proofErr w:type="spellStart"/>
      <w:r w:rsidRPr="00643C98">
        <w:rPr>
          <w:sz w:val="24"/>
          <w:szCs w:val="24"/>
          <w:lang w:val="en-US"/>
        </w:rPr>
        <w:t>отводите</w:t>
      </w:r>
      <w:proofErr w:type="spellEnd"/>
      <w:r w:rsidRPr="00643C98">
        <w:rPr>
          <w:sz w:val="24"/>
          <w:szCs w:val="24"/>
          <w:lang w:val="en-US"/>
        </w:rPr>
        <w:t xml:space="preserve"> </w:t>
      </w:r>
      <w:proofErr w:type="spellStart"/>
      <w:r w:rsidRPr="00643C98">
        <w:rPr>
          <w:sz w:val="24"/>
          <w:szCs w:val="24"/>
          <w:lang w:val="en-US"/>
        </w:rPr>
        <w:t>се</w:t>
      </w:r>
      <w:proofErr w:type="spellEnd"/>
      <w:r w:rsidRPr="00643C98">
        <w:rPr>
          <w:sz w:val="24"/>
          <w:szCs w:val="24"/>
          <w:lang w:val="en-US"/>
        </w:rPr>
        <w:t xml:space="preserve"> </w:t>
      </w:r>
      <w:proofErr w:type="spellStart"/>
      <w:r w:rsidRPr="00643C98">
        <w:rPr>
          <w:sz w:val="24"/>
          <w:szCs w:val="24"/>
          <w:lang w:val="en-US"/>
        </w:rPr>
        <w:t>правят</w:t>
      </w:r>
      <w:proofErr w:type="spellEnd"/>
      <w:r w:rsidRPr="00643C98">
        <w:rPr>
          <w:sz w:val="24"/>
          <w:szCs w:val="24"/>
          <w:lang w:val="en-US"/>
        </w:rPr>
        <w:t xml:space="preserve"> </w:t>
      </w:r>
      <w:proofErr w:type="spellStart"/>
      <w:r w:rsidRPr="00643C98">
        <w:rPr>
          <w:sz w:val="24"/>
          <w:szCs w:val="24"/>
          <w:lang w:val="en-US"/>
        </w:rPr>
        <w:t>незабавно</w:t>
      </w:r>
      <w:proofErr w:type="spellEnd"/>
      <w:r w:rsidRPr="00643C98">
        <w:rPr>
          <w:sz w:val="24"/>
          <w:szCs w:val="24"/>
          <w:lang w:val="en-US"/>
        </w:rPr>
        <w:t xml:space="preserve"> </w:t>
      </w:r>
      <w:proofErr w:type="spellStart"/>
      <w:r w:rsidRPr="00643C98">
        <w:rPr>
          <w:sz w:val="24"/>
          <w:szCs w:val="24"/>
          <w:lang w:val="en-US"/>
        </w:rPr>
        <w:t>след</w:t>
      </w:r>
      <w:proofErr w:type="spellEnd"/>
      <w:r w:rsidRPr="00643C98">
        <w:rPr>
          <w:sz w:val="24"/>
          <w:szCs w:val="24"/>
          <w:lang w:val="en-US"/>
        </w:rPr>
        <w:t xml:space="preserve"> </w:t>
      </w:r>
      <w:proofErr w:type="spellStart"/>
      <w:r w:rsidRPr="00643C98">
        <w:rPr>
          <w:sz w:val="24"/>
          <w:szCs w:val="24"/>
          <w:lang w:val="en-US"/>
        </w:rPr>
        <w:t>в</w:t>
      </w:r>
      <w:r w:rsidR="0075531C">
        <w:rPr>
          <w:sz w:val="24"/>
          <w:szCs w:val="24"/>
          <w:lang w:val="en-US"/>
        </w:rPr>
        <w:t>ъзникването</w:t>
      </w:r>
      <w:proofErr w:type="spellEnd"/>
      <w:r w:rsidR="0075531C">
        <w:rPr>
          <w:sz w:val="24"/>
          <w:szCs w:val="24"/>
          <w:lang w:val="en-US"/>
        </w:rPr>
        <w:t xml:space="preserve"> </w:t>
      </w:r>
      <w:proofErr w:type="spellStart"/>
      <w:r w:rsidR="0075531C">
        <w:rPr>
          <w:sz w:val="24"/>
          <w:szCs w:val="24"/>
          <w:lang w:val="en-US"/>
        </w:rPr>
        <w:t>или</w:t>
      </w:r>
      <w:proofErr w:type="spellEnd"/>
      <w:r w:rsidR="0075531C">
        <w:rPr>
          <w:sz w:val="24"/>
          <w:szCs w:val="24"/>
          <w:lang w:val="en-US"/>
        </w:rPr>
        <w:t xml:space="preserve"> </w:t>
      </w:r>
      <w:proofErr w:type="spellStart"/>
      <w:r w:rsidR="0075531C">
        <w:rPr>
          <w:sz w:val="24"/>
          <w:szCs w:val="24"/>
          <w:lang w:val="en-US"/>
        </w:rPr>
        <w:t>след</w:t>
      </w:r>
      <w:proofErr w:type="spellEnd"/>
      <w:r w:rsidR="0075531C">
        <w:rPr>
          <w:sz w:val="24"/>
          <w:szCs w:val="24"/>
          <w:lang w:val="en-US"/>
        </w:rPr>
        <w:t xml:space="preserve"> </w:t>
      </w:r>
      <w:proofErr w:type="spellStart"/>
      <w:r w:rsidR="0075531C">
        <w:rPr>
          <w:sz w:val="24"/>
          <w:szCs w:val="24"/>
          <w:lang w:val="en-US"/>
        </w:rPr>
        <w:t>узнаването</w:t>
      </w:r>
      <w:proofErr w:type="spellEnd"/>
      <w:r w:rsidR="0075531C">
        <w:rPr>
          <w:sz w:val="24"/>
          <w:szCs w:val="24"/>
        </w:rPr>
        <w:t xml:space="preserve"> </w:t>
      </w:r>
      <w:proofErr w:type="spellStart"/>
      <w:r w:rsidRPr="00643C98">
        <w:rPr>
          <w:sz w:val="24"/>
          <w:szCs w:val="24"/>
          <w:lang w:val="en-US"/>
        </w:rPr>
        <w:t>на</w:t>
      </w:r>
      <w:proofErr w:type="spellEnd"/>
      <w:r w:rsidRPr="00643C98">
        <w:rPr>
          <w:sz w:val="24"/>
          <w:szCs w:val="24"/>
          <w:lang w:val="en-US"/>
        </w:rPr>
        <w:t xml:space="preserve"> </w:t>
      </w:r>
      <w:proofErr w:type="spellStart"/>
      <w:r w:rsidRPr="00643C98">
        <w:rPr>
          <w:sz w:val="24"/>
          <w:szCs w:val="24"/>
          <w:lang w:val="en-US"/>
        </w:rPr>
        <w:t>данните</w:t>
      </w:r>
      <w:proofErr w:type="spellEnd"/>
      <w:r w:rsidRPr="00643C98">
        <w:rPr>
          <w:sz w:val="24"/>
          <w:szCs w:val="24"/>
          <w:lang w:val="en-US"/>
        </w:rPr>
        <w:t xml:space="preserve"> </w:t>
      </w:r>
      <w:proofErr w:type="spellStart"/>
      <w:r w:rsidRPr="00643C98">
        <w:rPr>
          <w:sz w:val="24"/>
          <w:szCs w:val="24"/>
          <w:lang w:val="en-US"/>
        </w:rPr>
        <w:t>за</w:t>
      </w:r>
      <w:proofErr w:type="spellEnd"/>
      <w:r w:rsidRPr="00643C98">
        <w:rPr>
          <w:sz w:val="24"/>
          <w:szCs w:val="24"/>
          <w:lang w:val="en-US"/>
        </w:rPr>
        <w:t xml:space="preserve"> </w:t>
      </w:r>
      <w:proofErr w:type="spellStart"/>
      <w:r w:rsidRPr="00643C98">
        <w:rPr>
          <w:sz w:val="24"/>
          <w:szCs w:val="24"/>
          <w:lang w:val="en-US"/>
        </w:rPr>
        <w:t>наличие</w:t>
      </w:r>
      <w:proofErr w:type="spellEnd"/>
      <w:r w:rsidRPr="00643C98">
        <w:rPr>
          <w:sz w:val="24"/>
          <w:szCs w:val="24"/>
          <w:lang w:val="en-US"/>
        </w:rPr>
        <w:t xml:space="preserve"> </w:t>
      </w:r>
      <w:proofErr w:type="spellStart"/>
      <w:r w:rsidRPr="00643C98">
        <w:rPr>
          <w:sz w:val="24"/>
          <w:szCs w:val="24"/>
          <w:lang w:val="en-US"/>
        </w:rPr>
        <w:t>на</w:t>
      </w:r>
      <w:proofErr w:type="spellEnd"/>
      <w:r w:rsidRPr="00643C98">
        <w:rPr>
          <w:sz w:val="24"/>
          <w:szCs w:val="24"/>
          <w:lang w:val="en-US"/>
        </w:rPr>
        <w:t xml:space="preserve"> </w:t>
      </w:r>
      <w:proofErr w:type="spellStart"/>
      <w:r w:rsidRPr="00643C98">
        <w:rPr>
          <w:sz w:val="24"/>
          <w:szCs w:val="24"/>
          <w:lang w:val="en-US"/>
        </w:rPr>
        <w:t>частен</w:t>
      </w:r>
      <w:proofErr w:type="spellEnd"/>
      <w:r w:rsidRPr="00643C98">
        <w:rPr>
          <w:sz w:val="24"/>
          <w:szCs w:val="24"/>
          <w:lang w:val="en-US"/>
        </w:rPr>
        <w:t xml:space="preserve"> </w:t>
      </w:r>
      <w:proofErr w:type="spellStart"/>
      <w:r w:rsidRPr="00643C98">
        <w:rPr>
          <w:sz w:val="24"/>
          <w:szCs w:val="24"/>
          <w:lang w:val="en-US"/>
        </w:rPr>
        <w:t>интерес</w:t>
      </w:r>
      <w:proofErr w:type="spellEnd"/>
      <w:r w:rsidRPr="00643C98">
        <w:rPr>
          <w:sz w:val="24"/>
          <w:szCs w:val="24"/>
          <w:lang w:val="en-US"/>
        </w:rPr>
        <w:t>.</w:t>
      </w:r>
    </w:p>
    <w:p w:rsidR="00643C98" w:rsidRDefault="00643C98" w:rsidP="0075531C">
      <w:pPr>
        <w:pStyle w:val="a3"/>
        <w:spacing w:line="240" w:lineRule="auto"/>
        <w:ind w:left="0"/>
        <w:contextualSpacing w:val="0"/>
        <w:jc w:val="both"/>
        <w:rPr>
          <w:sz w:val="24"/>
          <w:szCs w:val="24"/>
        </w:rPr>
      </w:pPr>
      <w:r w:rsidRPr="00643C98">
        <w:rPr>
          <w:sz w:val="24"/>
          <w:szCs w:val="24"/>
          <w:lang w:val="en-US"/>
        </w:rPr>
        <w:t xml:space="preserve">(5) </w:t>
      </w:r>
      <w:proofErr w:type="spellStart"/>
      <w:r w:rsidRPr="00643C98">
        <w:rPr>
          <w:sz w:val="24"/>
          <w:szCs w:val="24"/>
          <w:lang w:val="en-US"/>
        </w:rPr>
        <w:t>Самоотводите</w:t>
      </w:r>
      <w:proofErr w:type="spellEnd"/>
      <w:r w:rsidRPr="00643C98">
        <w:rPr>
          <w:sz w:val="24"/>
          <w:szCs w:val="24"/>
          <w:lang w:val="en-US"/>
        </w:rPr>
        <w:t xml:space="preserve"> и </w:t>
      </w:r>
      <w:proofErr w:type="spellStart"/>
      <w:r w:rsidRPr="00643C98">
        <w:rPr>
          <w:sz w:val="24"/>
          <w:szCs w:val="24"/>
          <w:lang w:val="en-US"/>
        </w:rPr>
        <w:t>отводите</w:t>
      </w:r>
      <w:proofErr w:type="spellEnd"/>
      <w:r w:rsidRPr="00643C98">
        <w:rPr>
          <w:sz w:val="24"/>
          <w:szCs w:val="24"/>
          <w:lang w:val="en-US"/>
        </w:rPr>
        <w:t xml:space="preserve"> </w:t>
      </w:r>
      <w:proofErr w:type="spellStart"/>
      <w:r w:rsidRPr="00643C98">
        <w:rPr>
          <w:sz w:val="24"/>
          <w:szCs w:val="24"/>
          <w:lang w:val="en-US"/>
        </w:rPr>
        <w:t>се</w:t>
      </w:r>
      <w:proofErr w:type="spellEnd"/>
      <w:r w:rsidRPr="00643C98">
        <w:rPr>
          <w:sz w:val="24"/>
          <w:szCs w:val="24"/>
          <w:lang w:val="en-US"/>
        </w:rPr>
        <w:t xml:space="preserve"> </w:t>
      </w:r>
      <w:proofErr w:type="spellStart"/>
      <w:r w:rsidRPr="00643C98">
        <w:rPr>
          <w:sz w:val="24"/>
          <w:szCs w:val="24"/>
          <w:lang w:val="en-US"/>
        </w:rPr>
        <w:t>мотивират</w:t>
      </w:r>
      <w:proofErr w:type="spellEnd"/>
      <w:r w:rsidRPr="00643C98">
        <w:rPr>
          <w:sz w:val="24"/>
          <w:szCs w:val="24"/>
          <w:lang w:val="en-US"/>
        </w:rPr>
        <w:t xml:space="preserve">, </w:t>
      </w:r>
      <w:proofErr w:type="spellStart"/>
      <w:r w:rsidRPr="00643C98">
        <w:rPr>
          <w:sz w:val="24"/>
          <w:szCs w:val="24"/>
          <w:lang w:val="en-US"/>
        </w:rPr>
        <w:t>като</w:t>
      </w:r>
      <w:proofErr w:type="spellEnd"/>
      <w:r w:rsidRPr="00643C98">
        <w:rPr>
          <w:sz w:val="24"/>
          <w:szCs w:val="24"/>
          <w:lang w:val="en-US"/>
        </w:rPr>
        <w:t xml:space="preserve"> </w:t>
      </w:r>
      <w:proofErr w:type="spellStart"/>
      <w:r w:rsidRPr="00643C98">
        <w:rPr>
          <w:sz w:val="24"/>
          <w:szCs w:val="24"/>
          <w:lang w:val="en-US"/>
        </w:rPr>
        <w:t>се</w:t>
      </w:r>
      <w:proofErr w:type="spellEnd"/>
      <w:r w:rsidRPr="00643C98">
        <w:rPr>
          <w:sz w:val="24"/>
          <w:szCs w:val="24"/>
          <w:lang w:val="en-US"/>
        </w:rPr>
        <w:t xml:space="preserve"> </w:t>
      </w:r>
      <w:proofErr w:type="spellStart"/>
      <w:r w:rsidRPr="00643C98">
        <w:rPr>
          <w:sz w:val="24"/>
          <w:szCs w:val="24"/>
          <w:lang w:val="en-US"/>
        </w:rPr>
        <w:t>по</w:t>
      </w:r>
      <w:r w:rsidR="0075531C">
        <w:rPr>
          <w:sz w:val="24"/>
          <w:szCs w:val="24"/>
          <w:lang w:val="en-US"/>
        </w:rPr>
        <w:t>сочва</w:t>
      </w:r>
      <w:proofErr w:type="spellEnd"/>
      <w:r w:rsidR="0075531C">
        <w:rPr>
          <w:sz w:val="24"/>
          <w:szCs w:val="24"/>
          <w:lang w:val="en-US"/>
        </w:rPr>
        <w:t xml:space="preserve"> </w:t>
      </w:r>
      <w:proofErr w:type="spellStart"/>
      <w:r w:rsidR="0075531C">
        <w:rPr>
          <w:sz w:val="24"/>
          <w:szCs w:val="24"/>
          <w:lang w:val="en-US"/>
        </w:rPr>
        <w:t>частният</w:t>
      </w:r>
      <w:proofErr w:type="spellEnd"/>
      <w:r w:rsidR="0075531C">
        <w:rPr>
          <w:sz w:val="24"/>
          <w:szCs w:val="24"/>
          <w:lang w:val="en-US"/>
        </w:rPr>
        <w:t xml:space="preserve"> </w:t>
      </w:r>
      <w:proofErr w:type="spellStart"/>
      <w:r w:rsidR="0075531C">
        <w:rPr>
          <w:sz w:val="24"/>
          <w:szCs w:val="24"/>
          <w:lang w:val="en-US"/>
        </w:rPr>
        <w:t>интерес</w:t>
      </w:r>
      <w:proofErr w:type="spellEnd"/>
      <w:r w:rsidR="0075531C">
        <w:rPr>
          <w:sz w:val="24"/>
          <w:szCs w:val="24"/>
          <w:lang w:val="en-US"/>
        </w:rPr>
        <w:t xml:space="preserve">, </w:t>
      </w:r>
      <w:proofErr w:type="spellStart"/>
      <w:r w:rsidR="0075531C">
        <w:rPr>
          <w:sz w:val="24"/>
          <w:szCs w:val="24"/>
          <w:lang w:val="en-US"/>
        </w:rPr>
        <w:t>който</w:t>
      </w:r>
      <w:proofErr w:type="spellEnd"/>
      <w:r w:rsidR="0075531C">
        <w:rPr>
          <w:sz w:val="24"/>
          <w:szCs w:val="24"/>
          <w:lang w:val="en-US"/>
        </w:rPr>
        <w:t xml:space="preserve"> е</w:t>
      </w:r>
      <w:r w:rsidR="0075531C">
        <w:rPr>
          <w:sz w:val="24"/>
          <w:szCs w:val="24"/>
        </w:rPr>
        <w:t xml:space="preserve"> </w:t>
      </w:r>
      <w:proofErr w:type="spellStart"/>
      <w:r w:rsidRPr="00643C98">
        <w:rPr>
          <w:sz w:val="24"/>
          <w:szCs w:val="24"/>
          <w:lang w:val="en-US"/>
        </w:rPr>
        <w:t>причина</w:t>
      </w:r>
      <w:proofErr w:type="spellEnd"/>
      <w:r w:rsidRPr="00643C98">
        <w:rPr>
          <w:sz w:val="24"/>
          <w:szCs w:val="24"/>
          <w:lang w:val="en-US"/>
        </w:rPr>
        <w:t xml:space="preserve"> </w:t>
      </w:r>
      <w:proofErr w:type="spellStart"/>
      <w:r w:rsidRPr="00643C98">
        <w:rPr>
          <w:sz w:val="24"/>
          <w:szCs w:val="24"/>
          <w:lang w:val="en-US"/>
        </w:rPr>
        <w:t>за</w:t>
      </w:r>
      <w:proofErr w:type="spellEnd"/>
      <w:r w:rsidRPr="00643C98">
        <w:rPr>
          <w:sz w:val="24"/>
          <w:szCs w:val="24"/>
          <w:lang w:val="en-US"/>
        </w:rPr>
        <w:t xml:space="preserve"> </w:t>
      </w:r>
      <w:proofErr w:type="spellStart"/>
      <w:r w:rsidRPr="00643C98">
        <w:rPr>
          <w:sz w:val="24"/>
          <w:szCs w:val="24"/>
          <w:lang w:val="en-US"/>
        </w:rPr>
        <w:t>отстраняването</w:t>
      </w:r>
      <w:proofErr w:type="spellEnd"/>
      <w:r w:rsidRPr="00643C98">
        <w:rPr>
          <w:sz w:val="24"/>
          <w:szCs w:val="24"/>
          <w:lang w:val="en-US"/>
        </w:rPr>
        <w:t xml:space="preserve"> </w:t>
      </w:r>
      <w:proofErr w:type="spellStart"/>
      <w:r w:rsidRPr="00643C98">
        <w:rPr>
          <w:sz w:val="24"/>
          <w:szCs w:val="24"/>
          <w:lang w:val="en-US"/>
        </w:rPr>
        <w:t>от</w:t>
      </w:r>
      <w:proofErr w:type="spellEnd"/>
      <w:r w:rsidRPr="00643C98">
        <w:rPr>
          <w:sz w:val="24"/>
          <w:szCs w:val="24"/>
          <w:lang w:val="en-US"/>
        </w:rPr>
        <w:t xml:space="preserve"> </w:t>
      </w:r>
      <w:proofErr w:type="spellStart"/>
      <w:r w:rsidRPr="00643C98">
        <w:rPr>
          <w:sz w:val="24"/>
          <w:szCs w:val="24"/>
          <w:lang w:val="en-US"/>
        </w:rPr>
        <w:t>изпълнението</w:t>
      </w:r>
      <w:proofErr w:type="spellEnd"/>
      <w:r w:rsidRPr="00643C98">
        <w:rPr>
          <w:sz w:val="24"/>
          <w:szCs w:val="24"/>
          <w:lang w:val="en-US"/>
        </w:rPr>
        <w:t xml:space="preserve"> </w:t>
      </w:r>
      <w:proofErr w:type="spellStart"/>
      <w:r w:rsidRPr="00643C98">
        <w:rPr>
          <w:sz w:val="24"/>
          <w:szCs w:val="24"/>
          <w:lang w:val="en-US"/>
        </w:rPr>
        <w:t>на</w:t>
      </w:r>
      <w:proofErr w:type="spellEnd"/>
      <w:r w:rsidRPr="00643C98">
        <w:rPr>
          <w:sz w:val="24"/>
          <w:szCs w:val="24"/>
          <w:lang w:val="en-US"/>
        </w:rPr>
        <w:t xml:space="preserve"> </w:t>
      </w:r>
      <w:proofErr w:type="spellStart"/>
      <w:r w:rsidRPr="00643C98">
        <w:rPr>
          <w:sz w:val="24"/>
          <w:szCs w:val="24"/>
          <w:lang w:val="en-US"/>
        </w:rPr>
        <w:t>конкретното</w:t>
      </w:r>
      <w:proofErr w:type="spellEnd"/>
      <w:r w:rsidRPr="00643C98">
        <w:rPr>
          <w:sz w:val="24"/>
          <w:szCs w:val="24"/>
          <w:lang w:val="en-US"/>
        </w:rPr>
        <w:t xml:space="preserve"> </w:t>
      </w:r>
      <w:proofErr w:type="spellStart"/>
      <w:r w:rsidRPr="00643C98">
        <w:rPr>
          <w:sz w:val="24"/>
          <w:szCs w:val="24"/>
          <w:lang w:val="en-US"/>
        </w:rPr>
        <w:t>правомощие</w:t>
      </w:r>
      <w:proofErr w:type="spellEnd"/>
      <w:r w:rsidRPr="00643C98">
        <w:rPr>
          <w:sz w:val="24"/>
          <w:szCs w:val="24"/>
          <w:lang w:val="en-US"/>
        </w:rPr>
        <w:t xml:space="preserve"> </w:t>
      </w:r>
      <w:proofErr w:type="spellStart"/>
      <w:r w:rsidRPr="00643C98">
        <w:rPr>
          <w:sz w:val="24"/>
          <w:szCs w:val="24"/>
          <w:lang w:val="en-US"/>
        </w:rPr>
        <w:t>или</w:t>
      </w:r>
      <w:proofErr w:type="spellEnd"/>
      <w:r w:rsidRPr="00643C98">
        <w:rPr>
          <w:sz w:val="24"/>
          <w:szCs w:val="24"/>
          <w:lang w:val="en-US"/>
        </w:rPr>
        <w:t xml:space="preserve"> </w:t>
      </w:r>
      <w:proofErr w:type="spellStart"/>
      <w:r w:rsidRPr="00643C98">
        <w:rPr>
          <w:sz w:val="24"/>
          <w:szCs w:val="24"/>
          <w:lang w:val="en-US"/>
        </w:rPr>
        <w:t>задължение</w:t>
      </w:r>
      <w:proofErr w:type="spellEnd"/>
      <w:r w:rsidRPr="00643C98">
        <w:rPr>
          <w:sz w:val="24"/>
          <w:szCs w:val="24"/>
          <w:lang w:val="en-US"/>
        </w:rPr>
        <w:t>.</w:t>
      </w:r>
    </w:p>
    <w:p w:rsidR="0075531C" w:rsidRPr="0075531C" w:rsidRDefault="0075531C" w:rsidP="0075531C">
      <w:pPr>
        <w:pStyle w:val="a3"/>
        <w:spacing w:line="240" w:lineRule="auto"/>
        <w:ind w:left="0"/>
        <w:contextualSpacing w:val="0"/>
        <w:jc w:val="both"/>
        <w:rPr>
          <w:sz w:val="24"/>
          <w:szCs w:val="24"/>
        </w:rPr>
      </w:pPr>
      <w:r w:rsidRPr="0075531C">
        <w:rPr>
          <w:b/>
          <w:sz w:val="24"/>
          <w:szCs w:val="24"/>
        </w:rPr>
        <w:t>Чл. 16</w:t>
      </w:r>
      <w:r w:rsidRPr="0075531C">
        <w:rPr>
          <w:sz w:val="24"/>
          <w:szCs w:val="24"/>
        </w:rPr>
        <w:t>. Производството по установяване на конфликт на интереси се образува:</w:t>
      </w:r>
    </w:p>
    <w:p w:rsidR="0075531C" w:rsidRPr="0075531C" w:rsidRDefault="0075531C" w:rsidP="0075531C">
      <w:pPr>
        <w:pStyle w:val="a3"/>
        <w:spacing w:line="240" w:lineRule="auto"/>
        <w:ind w:left="0"/>
        <w:contextualSpacing w:val="0"/>
        <w:jc w:val="both"/>
        <w:rPr>
          <w:sz w:val="24"/>
          <w:szCs w:val="24"/>
        </w:rPr>
      </w:pPr>
      <w:r w:rsidRPr="0075531C">
        <w:rPr>
          <w:sz w:val="24"/>
          <w:szCs w:val="24"/>
        </w:rPr>
        <w:t xml:space="preserve"> 1. при подаден сигнал, съдържащ данни за корупционно поведение и/или конфликт на интереси, както и публикации в средствата за масово осведомяване; </w:t>
      </w:r>
    </w:p>
    <w:p w:rsidR="0075531C" w:rsidRPr="0075531C" w:rsidRDefault="0075531C" w:rsidP="0075531C">
      <w:pPr>
        <w:pStyle w:val="a3"/>
        <w:spacing w:line="240" w:lineRule="auto"/>
        <w:ind w:left="0"/>
        <w:contextualSpacing w:val="0"/>
        <w:jc w:val="both"/>
        <w:rPr>
          <w:sz w:val="24"/>
          <w:szCs w:val="24"/>
        </w:rPr>
      </w:pPr>
      <w:r w:rsidRPr="0075531C">
        <w:rPr>
          <w:sz w:val="24"/>
          <w:szCs w:val="24"/>
        </w:rPr>
        <w:t>2. служебно от директора на дирекцията;</w:t>
      </w:r>
    </w:p>
    <w:p w:rsidR="0075531C" w:rsidRPr="0075531C" w:rsidRDefault="0075531C" w:rsidP="0075531C">
      <w:pPr>
        <w:pStyle w:val="a3"/>
        <w:spacing w:line="240" w:lineRule="auto"/>
        <w:ind w:left="0"/>
        <w:contextualSpacing w:val="0"/>
        <w:jc w:val="both"/>
        <w:rPr>
          <w:sz w:val="24"/>
          <w:szCs w:val="24"/>
        </w:rPr>
      </w:pPr>
      <w:r w:rsidRPr="0075531C">
        <w:rPr>
          <w:sz w:val="24"/>
          <w:szCs w:val="24"/>
        </w:rPr>
        <w:t>3. по искане на служителя.</w:t>
      </w:r>
    </w:p>
    <w:p w:rsidR="0075531C" w:rsidRDefault="0075531C" w:rsidP="0075531C">
      <w:pPr>
        <w:pStyle w:val="a3"/>
        <w:spacing w:line="240" w:lineRule="auto"/>
        <w:ind w:left="0"/>
        <w:jc w:val="both"/>
        <w:rPr>
          <w:sz w:val="24"/>
          <w:szCs w:val="24"/>
        </w:rPr>
      </w:pPr>
    </w:p>
    <w:p w:rsidR="0075531C" w:rsidRPr="0075531C" w:rsidRDefault="0075531C" w:rsidP="0075531C">
      <w:pPr>
        <w:pStyle w:val="a3"/>
        <w:spacing w:line="240" w:lineRule="auto"/>
        <w:ind w:left="0"/>
        <w:contextualSpacing w:val="0"/>
        <w:jc w:val="both"/>
        <w:rPr>
          <w:sz w:val="24"/>
          <w:szCs w:val="24"/>
        </w:rPr>
      </w:pPr>
      <w:r w:rsidRPr="0075531C">
        <w:rPr>
          <w:b/>
          <w:sz w:val="24"/>
          <w:szCs w:val="24"/>
        </w:rPr>
        <w:t>Чл. 17.</w:t>
      </w:r>
      <w:r w:rsidRPr="0075531C">
        <w:rPr>
          <w:sz w:val="24"/>
          <w:szCs w:val="24"/>
        </w:rPr>
        <w:t xml:space="preserve"> (1) Когато искането е от служител, то трябва да съдържа: </w:t>
      </w:r>
    </w:p>
    <w:p w:rsidR="0075531C" w:rsidRPr="0075531C" w:rsidRDefault="0075531C" w:rsidP="0075531C">
      <w:pPr>
        <w:pStyle w:val="a3"/>
        <w:spacing w:line="240" w:lineRule="auto"/>
        <w:ind w:left="0"/>
        <w:contextualSpacing w:val="0"/>
        <w:jc w:val="both"/>
        <w:rPr>
          <w:sz w:val="24"/>
          <w:szCs w:val="24"/>
        </w:rPr>
      </w:pPr>
      <w:r w:rsidRPr="0075531C">
        <w:rPr>
          <w:sz w:val="24"/>
          <w:szCs w:val="24"/>
        </w:rPr>
        <w:t xml:space="preserve">1. трите имена и длъжността на лицето; </w:t>
      </w:r>
    </w:p>
    <w:p w:rsidR="0075531C" w:rsidRPr="0075531C" w:rsidRDefault="0075531C" w:rsidP="0075531C">
      <w:pPr>
        <w:pStyle w:val="a3"/>
        <w:spacing w:line="240" w:lineRule="auto"/>
        <w:ind w:left="0"/>
        <w:contextualSpacing w:val="0"/>
        <w:jc w:val="both"/>
        <w:rPr>
          <w:sz w:val="24"/>
          <w:szCs w:val="24"/>
        </w:rPr>
      </w:pPr>
      <w:r w:rsidRPr="0075531C">
        <w:rPr>
          <w:sz w:val="24"/>
          <w:szCs w:val="24"/>
        </w:rPr>
        <w:t xml:space="preserve">2. описание на конкретния случай, по отношение на който се отправя искането; </w:t>
      </w:r>
    </w:p>
    <w:p w:rsidR="0075531C" w:rsidRPr="0075531C" w:rsidRDefault="0075531C" w:rsidP="0075531C">
      <w:pPr>
        <w:pStyle w:val="a3"/>
        <w:spacing w:line="240" w:lineRule="auto"/>
        <w:ind w:left="0"/>
        <w:contextualSpacing w:val="0"/>
        <w:jc w:val="both"/>
        <w:rPr>
          <w:sz w:val="24"/>
          <w:szCs w:val="24"/>
        </w:rPr>
      </w:pPr>
      <w:r w:rsidRPr="0075531C">
        <w:rPr>
          <w:sz w:val="24"/>
          <w:szCs w:val="24"/>
        </w:rPr>
        <w:t xml:space="preserve">3. дата на подаване на искането; </w:t>
      </w:r>
    </w:p>
    <w:p w:rsidR="0075531C" w:rsidRDefault="0075531C" w:rsidP="0075531C">
      <w:pPr>
        <w:pStyle w:val="a3"/>
        <w:spacing w:line="240" w:lineRule="auto"/>
        <w:ind w:left="0"/>
        <w:contextualSpacing w:val="0"/>
        <w:jc w:val="both"/>
        <w:rPr>
          <w:sz w:val="24"/>
          <w:szCs w:val="24"/>
        </w:rPr>
      </w:pPr>
      <w:r w:rsidRPr="0075531C">
        <w:rPr>
          <w:sz w:val="24"/>
          <w:szCs w:val="24"/>
        </w:rPr>
        <w:lastRenderedPageBreak/>
        <w:t>4. подпис на подателя.</w:t>
      </w:r>
    </w:p>
    <w:p w:rsidR="006D4843" w:rsidRDefault="006D4843" w:rsidP="0075531C">
      <w:pPr>
        <w:pStyle w:val="a3"/>
        <w:spacing w:line="240" w:lineRule="auto"/>
        <w:ind w:left="0"/>
        <w:contextualSpacing w:val="0"/>
        <w:jc w:val="both"/>
        <w:rPr>
          <w:sz w:val="24"/>
          <w:szCs w:val="24"/>
        </w:rPr>
      </w:pPr>
      <w:r w:rsidRPr="006D4843">
        <w:rPr>
          <w:sz w:val="24"/>
          <w:szCs w:val="24"/>
        </w:rPr>
        <w:t>(2) Когато искането не отговаря на условията по преходната алинея, служителят се уведомява от комисията по чл.</w:t>
      </w:r>
      <w:r>
        <w:rPr>
          <w:sz w:val="24"/>
          <w:szCs w:val="24"/>
        </w:rPr>
        <w:t xml:space="preserve"> 3</w:t>
      </w:r>
      <w:r w:rsidRPr="006D4843">
        <w:rPr>
          <w:sz w:val="24"/>
          <w:szCs w:val="24"/>
        </w:rPr>
        <w:t>, ал.</w:t>
      </w:r>
      <w:r>
        <w:rPr>
          <w:sz w:val="24"/>
          <w:szCs w:val="24"/>
        </w:rPr>
        <w:t xml:space="preserve"> </w:t>
      </w:r>
      <w:r w:rsidRPr="006D4843">
        <w:rPr>
          <w:sz w:val="24"/>
          <w:szCs w:val="24"/>
        </w:rPr>
        <w:t>1 чрез електронно съобщение или уведомително писм</w:t>
      </w:r>
      <w:r>
        <w:rPr>
          <w:sz w:val="24"/>
          <w:szCs w:val="24"/>
        </w:rPr>
        <w:t>о да отстрани недостатъците в 3-</w:t>
      </w:r>
      <w:r w:rsidRPr="006D4843">
        <w:rPr>
          <w:sz w:val="24"/>
          <w:szCs w:val="24"/>
        </w:rPr>
        <w:t>дневен срок от съобщението с указание, че при неотстраняването им в срок искането ще бъде оставено без разглеждане.</w:t>
      </w:r>
    </w:p>
    <w:p w:rsidR="006D4843" w:rsidRDefault="006D4843" w:rsidP="0075531C">
      <w:pPr>
        <w:pStyle w:val="a3"/>
        <w:spacing w:line="240" w:lineRule="auto"/>
        <w:ind w:left="0"/>
        <w:contextualSpacing w:val="0"/>
        <w:jc w:val="both"/>
        <w:rPr>
          <w:sz w:val="24"/>
          <w:szCs w:val="24"/>
        </w:rPr>
      </w:pPr>
      <w:r w:rsidRPr="006D4843">
        <w:rPr>
          <w:sz w:val="24"/>
          <w:szCs w:val="24"/>
        </w:rPr>
        <w:t>(3) По отношение на искането се прилагат разпоредбите на чл. 6, ал. 3, 5 и 7.</w:t>
      </w:r>
    </w:p>
    <w:p w:rsidR="006D4843" w:rsidRDefault="006D4843" w:rsidP="0075531C">
      <w:pPr>
        <w:pStyle w:val="a3"/>
        <w:spacing w:line="240" w:lineRule="auto"/>
        <w:ind w:left="0"/>
        <w:contextualSpacing w:val="0"/>
        <w:jc w:val="both"/>
        <w:rPr>
          <w:sz w:val="24"/>
          <w:szCs w:val="24"/>
        </w:rPr>
      </w:pPr>
      <w:r w:rsidRPr="006D4843">
        <w:rPr>
          <w:b/>
          <w:sz w:val="24"/>
          <w:szCs w:val="24"/>
        </w:rPr>
        <w:t>Чл. 18</w:t>
      </w:r>
      <w:r w:rsidRPr="006D4843">
        <w:rPr>
          <w:sz w:val="24"/>
          <w:szCs w:val="24"/>
        </w:rPr>
        <w:t>. Производството по установяване на конфликт на интереси се образува служебно, когато при осъществяване на служебните си задължения, директор</w:t>
      </w:r>
      <w:r>
        <w:rPr>
          <w:sz w:val="24"/>
          <w:szCs w:val="24"/>
        </w:rPr>
        <w:t>ът на дирекцията</w:t>
      </w:r>
      <w:r w:rsidRPr="006D4843">
        <w:rPr>
          <w:sz w:val="24"/>
          <w:szCs w:val="24"/>
        </w:rPr>
        <w:t xml:space="preserve"> и/или комисията по чл.</w:t>
      </w:r>
      <w:r>
        <w:rPr>
          <w:sz w:val="24"/>
          <w:szCs w:val="24"/>
        </w:rPr>
        <w:t xml:space="preserve"> 3</w:t>
      </w:r>
      <w:r w:rsidRPr="006D4843">
        <w:rPr>
          <w:sz w:val="24"/>
          <w:szCs w:val="24"/>
        </w:rPr>
        <w:t>, ал.</w:t>
      </w:r>
      <w:r>
        <w:rPr>
          <w:sz w:val="24"/>
          <w:szCs w:val="24"/>
        </w:rPr>
        <w:t xml:space="preserve"> </w:t>
      </w:r>
      <w:r w:rsidRPr="006D4843">
        <w:rPr>
          <w:sz w:val="24"/>
          <w:szCs w:val="24"/>
        </w:rPr>
        <w:t>1, са установили конкретни данни, пораждащи съмнение за конфликт на интереси.</w:t>
      </w:r>
    </w:p>
    <w:p w:rsidR="006D4843" w:rsidRDefault="006D4843" w:rsidP="0075531C">
      <w:pPr>
        <w:pStyle w:val="a3"/>
        <w:spacing w:line="240" w:lineRule="auto"/>
        <w:ind w:left="0"/>
        <w:contextualSpacing w:val="0"/>
        <w:jc w:val="both"/>
        <w:rPr>
          <w:sz w:val="24"/>
          <w:szCs w:val="24"/>
        </w:rPr>
      </w:pPr>
      <w:r w:rsidRPr="006D4843">
        <w:rPr>
          <w:b/>
          <w:sz w:val="24"/>
          <w:szCs w:val="24"/>
        </w:rPr>
        <w:t>Чл. 19.</w:t>
      </w:r>
      <w:r w:rsidRPr="006D4843">
        <w:rPr>
          <w:sz w:val="24"/>
          <w:szCs w:val="24"/>
        </w:rPr>
        <w:t xml:space="preserve"> Производството по установяване на конфликт на интереси се образува в срок до 6 месеца от откриването, но не по-късно от 3 години от извършването на нарушението.</w:t>
      </w:r>
    </w:p>
    <w:p w:rsidR="006D4843" w:rsidRDefault="006D4843" w:rsidP="0075531C">
      <w:pPr>
        <w:pStyle w:val="a3"/>
        <w:spacing w:line="240" w:lineRule="auto"/>
        <w:ind w:left="0"/>
        <w:contextualSpacing w:val="0"/>
        <w:jc w:val="both"/>
        <w:rPr>
          <w:sz w:val="24"/>
          <w:szCs w:val="24"/>
        </w:rPr>
      </w:pPr>
      <w:r w:rsidRPr="006D4843">
        <w:rPr>
          <w:b/>
          <w:sz w:val="24"/>
          <w:szCs w:val="24"/>
        </w:rPr>
        <w:t>Чл. 20.</w:t>
      </w:r>
      <w:r w:rsidRPr="006D4843">
        <w:rPr>
          <w:sz w:val="24"/>
          <w:szCs w:val="24"/>
        </w:rPr>
        <w:t xml:space="preserve"> (1) Образуването, отказът от образуване и прекратяването на производството се извършват със заповед на директора на дирекцията.</w:t>
      </w:r>
    </w:p>
    <w:p w:rsidR="006D4843" w:rsidRPr="006D4843" w:rsidRDefault="006D4843" w:rsidP="0075531C">
      <w:pPr>
        <w:pStyle w:val="a3"/>
        <w:spacing w:line="240" w:lineRule="auto"/>
        <w:ind w:left="0"/>
        <w:contextualSpacing w:val="0"/>
        <w:jc w:val="both"/>
        <w:rPr>
          <w:sz w:val="24"/>
          <w:szCs w:val="24"/>
        </w:rPr>
      </w:pPr>
      <w:r w:rsidRPr="006D4843">
        <w:rPr>
          <w:sz w:val="24"/>
          <w:szCs w:val="24"/>
        </w:rPr>
        <w:t>(2) Производство не се образува или образуваното производство се прекратява, когато:</w:t>
      </w:r>
    </w:p>
    <w:p w:rsidR="006D4843" w:rsidRPr="006D4843" w:rsidRDefault="006D4843" w:rsidP="0075531C">
      <w:pPr>
        <w:pStyle w:val="a3"/>
        <w:spacing w:line="240" w:lineRule="auto"/>
        <w:ind w:left="0"/>
        <w:contextualSpacing w:val="0"/>
        <w:jc w:val="both"/>
        <w:rPr>
          <w:sz w:val="24"/>
          <w:szCs w:val="24"/>
        </w:rPr>
      </w:pPr>
      <w:r w:rsidRPr="006D4843">
        <w:rPr>
          <w:sz w:val="24"/>
          <w:szCs w:val="24"/>
        </w:rPr>
        <w:t>1. в сигнала или искането липсва</w:t>
      </w:r>
      <w:r w:rsidR="00540216">
        <w:rPr>
          <w:sz w:val="24"/>
          <w:szCs w:val="24"/>
        </w:rPr>
        <w:t xml:space="preserve"> някой от изискуемите реквизити</w:t>
      </w:r>
      <w:r w:rsidRPr="006D4843">
        <w:rPr>
          <w:sz w:val="24"/>
          <w:szCs w:val="24"/>
        </w:rPr>
        <w:t xml:space="preserve"> и недостатъкът не е отстранен в указания срок; </w:t>
      </w:r>
    </w:p>
    <w:p w:rsidR="006D4843" w:rsidRPr="006D4843" w:rsidRDefault="006D4843" w:rsidP="0075531C">
      <w:pPr>
        <w:pStyle w:val="a3"/>
        <w:spacing w:line="240" w:lineRule="auto"/>
        <w:ind w:left="0"/>
        <w:contextualSpacing w:val="0"/>
        <w:jc w:val="both"/>
        <w:rPr>
          <w:sz w:val="24"/>
          <w:szCs w:val="24"/>
        </w:rPr>
      </w:pPr>
      <w:r w:rsidRPr="006D4843">
        <w:rPr>
          <w:sz w:val="24"/>
          <w:szCs w:val="24"/>
        </w:rPr>
        <w:t xml:space="preserve">2. са изтекли сроковете по чл. 19; </w:t>
      </w:r>
    </w:p>
    <w:p w:rsidR="006D4843" w:rsidRPr="006D4843" w:rsidRDefault="006D4843" w:rsidP="0075531C">
      <w:pPr>
        <w:pStyle w:val="a3"/>
        <w:spacing w:line="240" w:lineRule="auto"/>
        <w:ind w:left="0"/>
        <w:contextualSpacing w:val="0"/>
        <w:jc w:val="both"/>
        <w:rPr>
          <w:sz w:val="24"/>
          <w:szCs w:val="24"/>
        </w:rPr>
      </w:pPr>
      <w:r w:rsidRPr="006D4843">
        <w:rPr>
          <w:sz w:val="24"/>
          <w:szCs w:val="24"/>
        </w:rPr>
        <w:t xml:space="preserve">3. сигналът или искането са подадени до некомпетентен орган; </w:t>
      </w:r>
    </w:p>
    <w:p w:rsidR="006D4843" w:rsidRPr="006D4843" w:rsidRDefault="006D4843" w:rsidP="0075531C">
      <w:pPr>
        <w:pStyle w:val="a3"/>
        <w:spacing w:line="240" w:lineRule="auto"/>
        <w:ind w:left="0"/>
        <w:contextualSpacing w:val="0"/>
        <w:jc w:val="both"/>
        <w:rPr>
          <w:sz w:val="24"/>
          <w:szCs w:val="24"/>
        </w:rPr>
      </w:pPr>
      <w:r w:rsidRPr="006D4843">
        <w:rPr>
          <w:sz w:val="24"/>
          <w:szCs w:val="24"/>
        </w:rPr>
        <w:t xml:space="preserve">4. сигналът или искането са подадени повторно по въпрос, по който има влязъл в сила акт, освен ако се основават на нови факти или обстоятелства; </w:t>
      </w:r>
    </w:p>
    <w:p w:rsidR="006D4843" w:rsidRPr="006D4843" w:rsidRDefault="006D4843" w:rsidP="0075531C">
      <w:pPr>
        <w:pStyle w:val="a3"/>
        <w:spacing w:line="240" w:lineRule="auto"/>
        <w:ind w:left="0"/>
        <w:contextualSpacing w:val="0"/>
        <w:jc w:val="both"/>
        <w:rPr>
          <w:sz w:val="24"/>
          <w:szCs w:val="24"/>
        </w:rPr>
      </w:pPr>
      <w:r w:rsidRPr="006D4843">
        <w:rPr>
          <w:sz w:val="24"/>
          <w:szCs w:val="24"/>
        </w:rPr>
        <w:t xml:space="preserve">5. сигналът или искането са подадени спрямо същия служител на ЦРЧР и по същия въпрос, по който има висящо производство, независимо дали е във фазата на издаване, или на оспорване на акта. </w:t>
      </w:r>
    </w:p>
    <w:p w:rsidR="006D4843" w:rsidRPr="006D4843" w:rsidRDefault="006D4843" w:rsidP="0075531C">
      <w:pPr>
        <w:pStyle w:val="a3"/>
        <w:spacing w:line="240" w:lineRule="auto"/>
        <w:ind w:left="0"/>
        <w:contextualSpacing w:val="0"/>
        <w:jc w:val="both"/>
        <w:rPr>
          <w:sz w:val="24"/>
          <w:szCs w:val="24"/>
        </w:rPr>
      </w:pPr>
      <w:r w:rsidRPr="006D4843">
        <w:rPr>
          <w:sz w:val="24"/>
          <w:szCs w:val="24"/>
        </w:rPr>
        <w:t xml:space="preserve">(3) Проверката за наличието или за липсата на предпоставките по предходната алинея се извършва от комисията по чл. </w:t>
      </w:r>
      <w:r>
        <w:rPr>
          <w:sz w:val="24"/>
          <w:szCs w:val="24"/>
        </w:rPr>
        <w:t>3</w:t>
      </w:r>
      <w:r w:rsidRPr="006D4843">
        <w:rPr>
          <w:sz w:val="24"/>
          <w:szCs w:val="24"/>
        </w:rPr>
        <w:t xml:space="preserve">, ал. 1. </w:t>
      </w:r>
    </w:p>
    <w:p w:rsidR="006D4843" w:rsidRDefault="006D4843" w:rsidP="0075531C">
      <w:pPr>
        <w:pStyle w:val="a3"/>
        <w:spacing w:line="240" w:lineRule="auto"/>
        <w:ind w:left="0"/>
        <w:contextualSpacing w:val="0"/>
        <w:jc w:val="both"/>
        <w:rPr>
          <w:sz w:val="24"/>
          <w:szCs w:val="24"/>
        </w:rPr>
      </w:pPr>
      <w:r w:rsidRPr="006D4843">
        <w:rPr>
          <w:sz w:val="24"/>
          <w:szCs w:val="24"/>
        </w:rPr>
        <w:t>(4) Когато сигналът или искането са подадени до некомпетентен орган, се препращат незабавно, но не по-късно от 7 дни, на компетентния орган, за което се уведомява подателят.</w:t>
      </w:r>
    </w:p>
    <w:p w:rsidR="00C25C79" w:rsidRDefault="00C25C79" w:rsidP="0075531C">
      <w:pPr>
        <w:pStyle w:val="a3"/>
        <w:spacing w:line="240" w:lineRule="auto"/>
        <w:ind w:left="0"/>
        <w:contextualSpacing w:val="0"/>
        <w:jc w:val="both"/>
        <w:rPr>
          <w:sz w:val="24"/>
          <w:szCs w:val="24"/>
        </w:rPr>
      </w:pPr>
      <w:r w:rsidRPr="00C25C79">
        <w:rPr>
          <w:b/>
          <w:sz w:val="24"/>
          <w:szCs w:val="24"/>
        </w:rPr>
        <w:t>Чл. 21.</w:t>
      </w:r>
      <w:r w:rsidRPr="00C25C79">
        <w:rPr>
          <w:sz w:val="24"/>
          <w:szCs w:val="24"/>
        </w:rPr>
        <w:t xml:space="preserve"> (1) В случаите по чл. 16, т. 1 проверката за наличието или за липсата на конфликт на интереси се извършва от комисията по чл. 3, ал. 1.</w:t>
      </w:r>
    </w:p>
    <w:p w:rsidR="003E71AC" w:rsidRDefault="003E71AC" w:rsidP="0075531C">
      <w:pPr>
        <w:pStyle w:val="a3"/>
        <w:spacing w:line="240" w:lineRule="auto"/>
        <w:ind w:left="0"/>
        <w:contextualSpacing w:val="0"/>
        <w:jc w:val="both"/>
        <w:rPr>
          <w:sz w:val="24"/>
          <w:szCs w:val="24"/>
        </w:rPr>
      </w:pPr>
      <w:r w:rsidRPr="003E71AC">
        <w:rPr>
          <w:sz w:val="24"/>
          <w:szCs w:val="24"/>
        </w:rPr>
        <w:t xml:space="preserve">(2) Когато се извършва проверка за наличието или за липсата на конфликт на интереси спрямо член на съответната комисия по чл. 3, ал. 1 се прилага правилото на </w:t>
      </w:r>
      <w:r>
        <w:rPr>
          <w:sz w:val="24"/>
          <w:szCs w:val="24"/>
        </w:rPr>
        <w:t>чл. 10, ал. 7.</w:t>
      </w:r>
    </w:p>
    <w:p w:rsidR="003E71AC" w:rsidRDefault="003E71AC" w:rsidP="0075531C">
      <w:pPr>
        <w:pStyle w:val="a3"/>
        <w:spacing w:line="240" w:lineRule="auto"/>
        <w:ind w:left="0"/>
        <w:contextualSpacing w:val="0"/>
        <w:jc w:val="both"/>
        <w:rPr>
          <w:sz w:val="24"/>
          <w:szCs w:val="24"/>
        </w:rPr>
      </w:pPr>
      <w:r w:rsidRPr="003E71AC">
        <w:rPr>
          <w:b/>
          <w:sz w:val="24"/>
          <w:szCs w:val="24"/>
        </w:rPr>
        <w:t>Чл. 22.</w:t>
      </w:r>
      <w:r w:rsidRPr="003E71AC">
        <w:rPr>
          <w:sz w:val="24"/>
          <w:szCs w:val="24"/>
        </w:rPr>
        <w:t xml:space="preserve"> (1) Доказателствата за наличието или за липсата на конфликт на интереси се събират по реда на </w:t>
      </w:r>
      <w:proofErr w:type="spellStart"/>
      <w:r w:rsidRPr="003E71AC">
        <w:rPr>
          <w:sz w:val="24"/>
          <w:szCs w:val="24"/>
        </w:rPr>
        <w:t>Административнопроцесуалния</w:t>
      </w:r>
      <w:proofErr w:type="spellEnd"/>
      <w:r w:rsidRPr="003E71AC">
        <w:rPr>
          <w:sz w:val="24"/>
          <w:szCs w:val="24"/>
        </w:rPr>
        <w:t xml:space="preserve"> кодекс.</w:t>
      </w:r>
    </w:p>
    <w:p w:rsidR="003E71AC" w:rsidRPr="00F136F3" w:rsidRDefault="003E71AC" w:rsidP="0075531C">
      <w:pPr>
        <w:pStyle w:val="a3"/>
        <w:spacing w:line="240" w:lineRule="auto"/>
        <w:ind w:left="0"/>
        <w:contextualSpacing w:val="0"/>
        <w:jc w:val="both"/>
        <w:rPr>
          <w:sz w:val="24"/>
          <w:szCs w:val="24"/>
        </w:rPr>
      </w:pPr>
      <w:r w:rsidRPr="00F136F3">
        <w:rPr>
          <w:sz w:val="24"/>
          <w:szCs w:val="24"/>
        </w:rPr>
        <w:lastRenderedPageBreak/>
        <w:t>(2) Комисията по чл. 3, ал. 1 изисква и получава по служебен път информация от органи на държавната власт, от органи на местното самоуправление, както и от физически и юридически лица. В искането се посочват номерът на заповедта на директора за определяне на членовете на съответната комисия, както и на заповедта за образуване на производството.</w:t>
      </w:r>
    </w:p>
    <w:p w:rsidR="00F136F3" w:rsidRDefault="00F136F3" w:rsidP="0075531C">
      <w:pPr>
        <w:pStyle w:val="a3"/>
        <w:spacing w:line="240" w:lineRule="auto"/>
        <w:ind w:left="0"/>
        <w:contextualSpacing w:val="0"/>
        <w:jc w:val="both"/>
        <w:rPr>
          <w:sz w:val="24"/>
          <w:szCs w:val="24"/>
        </w:rPr>
      </w:pPr>
      <w:r w:rsidRPr="00F136F3">
        <w:rPr>
          <w:sz w:val="24"/>
          <w:szCs w:val="24"/>
        </w:rPr>
        <w:t>(3) Органите и лицата по ал. 2 са длъжни в 7-дневен срок от получаването на искането да представят необходимата информация и документи.</w:t>
      </w:r>
    </w:p>
    <w:p w:rsidR="00F136F3" w:rsidRPr="00F136F3" w:rsidRDefault="00F136F3" w:rsidP="0075531C">
      <w:pPr>
        <w:pStyle w:val="a3"/>
        <w:spacing w:line="240" w:lineRule="auto"/>
        <w:ind w:left="0"/>
        <w:contextualSpacing w:val="0"/>
        <w:jc w:val="both"/>
        <w:rPr>
          <w:sz w:val="24"/>
          <w:szCs w:val="24"/>
        </w:rPr>
      </w:pPr>
      <w:r w:rsidRPr="00F136F3">
        <w:rPr>
          <w:sz w:val="24"/>
          <w:szCs w:val="24"/>
        </w:rPr>
        <w:t>(4) На служителя, срещу когото е образувано производството, се предоставят за запознаване всички събрани доказателства и му се дава възможност да направи възражение в 7-дневен срок от предоставянето им, при спазване на правилата по глава седма от ЗПКОНПИ относно защитата на подалия сигнала.</w:t>
      </w:r>
    </w:p>
    <w:p w:rsidR="00F136F3" w:rsidRDefault="00F136F3" w:rsidP="0075531C">
      <w:pPr>
        <w:pStyle w:val="a3"/>
        <w:spacing w:line="240" w:lineRule="auto"/>
        <w:ind w:left="0"/>
        <w:contextualSpacing w:val="0"/>
        <w:jc w:val="both"/>
        <w:rPr>
          <w:sz w:val="24"/>
          <w:szCs w:val="24"/>
        </w:rPr>
      </w:pPr>
      <w:r w:rsidRPr="00F136F3">
        <w:rPr>
          <w:sz w:val="24"/>
          <w:szCs w:val="24"/>
        </w:rPr>
        <w:t>(5) Служителят, срещу когото е образувано производството, може да представи и да посочи нови доказателства, които да се съберат.</w:t>
      </w:r>
    </w:p>
    <w:p w:rsidR="00F136F3" w:rsidRDefault="00F136F3" w:rsidP="0075531C">
      <w:pPr>
        <w:pStyle w:val="a3"/>
        <w:spacing w:line="240" w:lineRule="auto"/>
        <w:ind w:left="0"/>
        <w:contextualSpacing w:val="0"/>
        <w:jc w:val="both"/>
        <w:rPr>
          <w:sz w:val="24"/>
          <w:szCs w:val="24"/>
        </w:rPr>
      </w:pPr>
      <w:r w:rsidRPr="00F136F3">
        <w:rPr>
          <w:sz w:val="24"/>
          <w:szCs w:val="24"/>
        </w:rPr>
        <w:t>(6) Служителят, срещу когото е образувано производството, се изслушва от комисията по чл. 3, ал. 1, за което се съставя протокол. Протоколът се подписва от членовете на комисията по чл. 3, ал. 1 и от служителя, срещу когото е образувано производството.</w:t>
      </w:r>
    </w:p>
    <w:p w:rsidR="00F136F3" w:rsidRDefault="00F136F3" w:rsidP="0075531C">
      <w:pPr>
        <w:pStyle w:val="a3"/>
        <w:spacing w:line="240" w:lineRule="auto"/>
        <w:ind w:left="0"/>
        <w:contextualSpacing w:val="0"/>
        <w:jc w:val="both"/>
        <w:rPr>
          <w:sz w:val="24"/>
          <w:szCs w:val="24"/>
        </w:rPr>
      </w:pPr>
      <w:r w:rsidRPr="00F136F3">
        <w:rPr>
          <w:sz w:val="24"/>
          <w:szCs w:val="24"/>
        </w:rPr>
        <w:t>(7) Служителят, срещу когото е образувано производството, има право на защита, включително адвокатска защита.</w:t>
      </w:r>
    </w:p>
    <w:p w:rsidR="00F136F3" w:rsidRPr="00F136F3" w:rsidRDefault="00F136F3" w:rsidP="0075531C">
      <w:pPr>
        <w:pStyle w:val="a3"/>
        <w:spacing w:line="240" w:lineRule="auto"/>
        <w:ind w:left="0"/>
        <w:contextualSpacing w:val="0"/>
        <w:jc w:val="both"/>
        <w:rPr>
          <w:sz w:val="24"/>
          <w:szCs w:val="24"/>
        </w:rPr>
      </w:pPr>
      <w:r w:rsidRPr="00F136F3">
        <w:rPr>
          <w:sz w:val="24"/>
          <w:szCs w:val="24"/>
        </w:rPr>
        <w:t>(8) Проверката приключва със становище на комисията по чл. 3, ал. 1 относно наличието или липсата на конфликт на интереси.</w:t>
      </w:r>
    </w:p>
    <w:p w:rsidR="00F136F3" w:rsidRDefault="00F136F3" w:rsidP="0075531C">
      <w:pPr>
        <w:pStyle w:val="a3"/>
        <w:spacing w:line="240" w:lineRule="auto"/>
        <w:ind w:left="0"/>
        <w:contextualSpacing w:val="0"/>
        <w:jc w:val="both"/>
        <w:rPr>
          <w:sz w:val="24"/>
          <w:szCs w:val="24"/>
        </w:rPr>
      </w:pPr>
      <w:r w:rsidRPr="00F136F3">
        <w:rPr>
          <w:sz w:val="24"/>
          <w:szCs w:val="24"/>
        </w:rPr>
        <w:t>(9) Комисията по чл. 3, ал. 1 представя на директора на дирекцията становището си, заедно с цялата преписка в 7-дневен срок от издаване на становището.</w:t>
      </w:r>
    </w:p>
    <w:p w:rsidR="00506EB5" w:rsidRDefault="00506EB5" w:rsidP="0075531C">
      <w:pPr>
        <w:pStyle w:val="a3"/>
        <w:spacing w:line="240" w:lineRule="auto"/>
        <w:ind w:left="0"/>
        <w:contextualSpacing w:val="0"/>
        <w:jc w:val="both"/>
        <w:rPr>
          <w:sz w:val="24"/>
          <w:szCs w:val="24"/>
        </w:rPr>
      </w:pPr>
      <w:r w:rsidRPr="00506EB5">
        <w:rPr>
          <w:b/>
          <w:sz w:val="24"/>
          <w:szCs w:val="24"/>
        </w:rPr>
        <w:t>Чл. 23.</w:t>
      </w:r>
      <w:r>
        <w:rPr>
          <w:sz w:val="24"/>
          <w:szCs w:val="24"/>
        </w:rPr>
        <w:t xml:space="preserve"> (1) Д</w:t>
      </w:r>
      <w:r w:rsidRPr="00506EB5">
        <w:rPr>
          <w:sz w:val="24"/>
          <w:szCs w:val="24"/>
        </w:rPr>
        <w:t>иректор</w:t>
      </w:r>
      <w:r>
        <w:rPr>
          <w:sz w:val="24"/>
          <w:szCs w:val="24"/>
        </w:rPr>
        <w:t>ът на дирекцията</w:t>
      </w:r>
      <w:r w:rsidRPr="00506EB5">
        <w:rPr>
          <w:sz w:val="24"/>
          <w:szCs w:val="24"/>
        </w:rPr>
        <w:t xml:space="preserve"> се произнася с мотивирана заповед за наличието или липсата на конфликт на интереси, в срок до 2 месеца от образуването на производството, за което комисията по чл.</w:t>
      </w:r>
      <w:r>
        <w:rPr>
          <w:sz w:val="24"/>
          <w:szCs w:val="24"/>
        </w:rPr>
        <w:t xml:space="preserve"> 3</w:t>
      </w:r>
      <w:r w:rsidRPr="00506EB5">
        <w:rPr>
          <w:sz w:val="24"/>
          <w:szCs w:val="24"/>
        </w:rPr>
        <w:t>, ал.</w:t>
      </w:r>
      <w:r>
        <w:rPr>
          <w:sz w:val="24"/>
          <w:szCs w:val="24"/>
        </w:rPr>
        <w:t xml:space="preserve"> </w:t>
      </w:r>
      <w:r w:rsidRPr="00506EB5">
        <w:rPr>
          <w:sz w:val="24"/>
          <w:szCs w:val="24"/>
        </w:rPr>
        <w:t>1 следи служебно. При случаи на фактическа и правна сложност срокът може да се продължи еднократно с 30 дни.</w:t>
      </w:r>
    </w:p>
    <w:p w:rsidR="00506EB5" w:rsidRPr="00506EB5" w:rsidRDefault="00506EB5" w:rsidP="0075531C">
      <w:pPr>
        <w:pStyle w:val="a3"/>
        <w:spacing w:line="240" w:lineRule="auto"/>
        <w:ind w:left="0"/>
        <w:contextualSpacing w:val="0"/>
        <w:jc w:val="both"/>
        <w:rPr>
          <w:sz w:val="24"/>
          <w:szCs w:val="24"/>
        </w:rPr>
      </w:pPr>
      <w:r w:rsidRPr="00506EB5">
        <w:rPr>
          <w:sz w:val="24"/>
          <w:szCs w:val="24"/>
        </w:rPr>
        <w:t xml:space="preserve">(2) Заповедта по предходната алинея съдържа: </w:t>
      </w:r>
    </w:p>
    <w:p w:rsidR="00506EB5" w:rsidRPr="00506EB5" w:rsidRDefault="00506EB5" w:rsidP="0075531C">
      <w:pPr>
        <w:pStyle w:val="a3"/>
        <w:spacing w:line="240" w:lineRule="auto"/>
        <w:ind w:left="0"/>
        <w:contextualSpacing w:val="0"/>
        <w:jc w:val="both"/>
        <w:rPr>
          <w:sz w:val="24"/>
          <w:szCs w:val="24"/>
        </w:rPr>
      </w:pPr>
      <w:r w:rsidRPr="00506EB5">
        <w:rPr>
          <w:sz w:val="24"/>
          <w:szCs w:val="24"/>
        </w:rPr>
        <w:t xml:space="preserve">1. наименованието на органа, който </w:t>
      </w:r>
      <w:r>
        <w:rPr>
          <w:sz w:val="24"/>
          <w:szCs w:val="24"/>
        </w:rPr>
        <w:t>я</w:t>
      </w:r>
      <w:r w:rsidRPr="00506EB5">
        <w:rPr>
          <w:sz w:val="24"/>
          <w:szCs w:val="24"/>
        </w:rPr>
        <w:t xml:space="preserve"> издава; </w:t>
      </w:r>
    </w:p>
    <w:p w:rsidR="00506EB5" w:rsidRPr="00506EB5" w:rsidRDefault="00506EB5" w:rsidP="0075531C">
      <w:pPr>
        <w:pStyle w:val="a3"/>
        <w:spacing w:line="240" w:lineRule="auto"/>
        <w:ind w:left="0"/>
        <w:contextualSpacing w:val="0"/>
        <w:jc w:val="both"/>
        <w:rPr>
          <w:sz w:val="24"/>
          <w:szCs w:val="24"/>
        </w:rPr>
      </w:pPr>
      <w:r w:rsidRPr="00506EB5">
        <w:rPr>
          <w:sz w:val="24"/>
          <w:szCs w:val="24"/>
        </w:rPr>
        <w:t xml:space="preserve">2. адресата на акта; </w:t>
      </w:r>
    </w:p>
    <w:p w:rsidR="00506EB5" w:rsidRPr="00506EB5" w:rsidRDefault="00506EB5" w:rsidP="0075531C">
      <w:pPr>
        <w:pStyle w:val="a3"/>
        <w:spacing w:line="240" w:lineRule="auto"/>
        <w:ind w:left="0"/>
        <w:contextualSpacing w:val="0"/>
        <w:jc w:val="both"/>
        <w:rPr>
          <w:sz w:val="24"/>
          <w:szCs w:val="24"/>
        </w:rPr>
      </w:pPr>
      <w:r w:rsidRPr="00506EB5">
        <w:rPr>
          <w:sz w:val="24"/>
          <w:szCs w:val="24"/>
        </w:rPr>
        <w:t xml:space="preserve">3. фактическите и правните основания за постановяването </w:t>
      </w:r>
      <w:r w:rsidR="008B5966">
        <w:rPr>
          <w:sz w:val="24"/>
          <w:szCs w:val="24"/>
        </w:rPr>
        <w:t>й</w:t>
      </w:r>
      <w:r w:rsidRPr="00506EB5">
        <w:rPr>
          <w:sz w:val="24"/>
          <w:szCs w:val="24"/>
        </w:rPr>
        <w:t xml:space="preserve">; </w:t>
      </w:r>
    </w:p>
    <w:p w:rsidR="00506EB5" w:rsidRPr="00506EB5" w:rsidRDefault="00506EB5" w:rsidP="0075531C">
      <w:pPr>
        <w:pStyle w:val="a3"/>
        <w:spacing w:line="240" w:lineRule="auto"/>
        <w:ind w:left="0"/>
        <w:contextualSpacing w:val="0"/>
        <w:jc w:val="both"/>
        <w:rPr>
          <w:sz w:val="24"/>
          <w:szCs w:val="24"/>
        </w:rPr>
      </w:pPr>
      <w:r w:rsidRPr="00506EB5">
        <w:rPr>
          <w:sz w:val="24"/>
          <w:szCs w:val="24"/>
        </w:rPr>
        <w:t xml:space="preserve">4. направените от служителя възражения и мотиви в случай на неприемане; </w:t>
      </w:r>
    </w:p>
    <w:p w:rsidR="00506EB5" w:rsidRPr="00506EB5" w:rsidRDefault="00506EB5" w:rsidP="0075531C">
      <w:pPr>
        <w:pStyle w:val="a3"/>
        <w:spacing w:line="240" w:lineRule="auto"/>
        <w:ind w:left="0"/>
        <w:contextualSpacing w:val="0"/>
        <w:jc w:val="both"/>
        <w:rPr>
          <w:sz w:val="24"/>
          <w:szCs w:val="24"/>
        </w:rPr>
      </w:pPr>
      <w:r w:rsidRPr="00506EB5">
        <w:rPr>
          <w:sz w:val="24"/>
          <w:szCs w:val="24"/>
        </w:rPr>
        <w:t xml:space="preserve">5. </w:t>
      </w:r>
      <w:proofErr w:type="spellStart"/>
      <w:r w:rsidRPr="00506EB5">
        <w:rPr>
          <w:sz w:val="24"/>
          <w:szCs w:val="24"/>
        </w:rPr>
        <w:t>диспозитивна</w:t>
      </w:r>
      <w:proofErr w:type="spellEnd"/>
      <w:r w:rsidRPr="00506EB5">
        <w:rPr>
          <w:sz w:val="24"/>
          <w:szCs w:val="24"/>
        </w:rPr>
        <w:t xml:space="preserve"> част, в която се установява липсата или наличието на конфликт на интереси</w:t>
      </w:r>
      <w:r w:rsidR="008B5966">
        <w:rPr>
          <w:sz w:val="24"/>
          <w:szCs w:val="24"/>
        </w:rPr>
        <w:t xml:space="preserve"> и се налага глоба по чл. 171 ЗПКОНПИ</w:t>
      </w:r>
      <w:r w:rsidRPr="00506EB5">
        <w:rPr>
          <w:sz w:val="24"/>
          <w:szCs w:val="24"/>
        </w:rPr>
        <w:t xml:space="preserve">; </w:t>
      </w:r>
    </w:p>
    <w:p w:rsidR="008B5966" w:rsidRDefault="00506EB5" w:rsidP="0075531C">
      <w:pPr>
        <w:pStyle w:val="a3"/>
        <w:spacing w:line="240" w:lineRule="auto"/>
        <w:ind w:left="0"/>
        <w:contextualSpacing w:val="0"/>
        <w:jc w:val="both"/>
        <w:rPr>
          <w:sz w:val="24"/>
          <w:szCs w:val="24"/>
        </w:rPr>
      </w:pPr>
      <w:r w:rsidRPr="00506EB5">
        <w:rPr>
          <w:sz w:val="24"/>
          <w:szCs w:val="24"/>
        </w:rPr>
        <w:t xml:space="preserve">6. срок и съд, пред който може да се обжалва; </w:t>
      </w:r>
    </w:p>
    <w:p w:rsidR="00506EB5" w:rsidRDefault="00506EB5" w:rsidP="0075531C">
      <w:pPr>
        <w:pStyle w:val="a3"/>
        <w:spacing w:line="240" w:lineRule="auto"/>
        <w:ind w:left="0"/>
        <w:contextualSpacing w:val="0"/>
        <w:jc w:val="both"/>
        <w:rPr>
          <w:sz w:val="24"/>
          <w:szCs w:val="24"/>
        </w:rPr>
      </w:pPr>
      <w:r w:rsidRPr="00506EB5">
        <w:rPr>
          <w:sz w:val="24"/>
          <w:szCs w:val="24"/>
        </w:rPr>
        <w:t>7. дата на издаване и подпис/подписи.</w:t>
      </w:r>
    </w:p>
    <w:p w:rsidR="00DD0440" w:rsidRDefault="00DD0440" w:rsidP="0075531C">
      <w:pPr>
        <w:pStyle w:val="a3"/>
        <w:spacing w:line="240" w:lineRule="auto"/>
        <w:ind w:left="0"/>
        <w:contextualSpacing w:val="0"/>
        <w:jc w:val="both"/>
        <w:rPr>
          <w:sz w:val="24"/>
          <w:szCs w:val="24"/>
        </w:rPr>
      </w:pPr>
      <w:r w:rsidRPr="00DD0440">
        <w:rPr>
          <w:sz w:val="24"/>
          <w:szCs w:val="24"/>
        </w:rPr>
        <w:lastRenderedPageBreak/>
        <w:t>(3) При установен конфликт на интереси не се съставя акт за установяване на административно нарушение и не се издава наказателно постановление</w:t>
      </w:r>
      <w:r>
        <w:rPr>
          <w:sz w:val="24"/>
          <w:szCs w:val="24"/>
        </w:rPr>
        <w:t>, а глобата се налага със заповедта по ал. 1</w:t>
      </w:r>
      <w:r w:rsidRPr="00DD0440">
        <w:rPr>
          <w:sz w:val="24"/>
          <w:szCs w:val="24"/>
        </w:rPr>
        <w:t>.</w:t>
      </w:r>
    </w:p>
    <w:p w:rsidR="00392DA1" w:rsidRDefault="00392DA1" w:rsidP="0075531C">
      <w:pPr>
        <w:pStyle w:val="a3"/>
        <w:spacing w:line="240" w:lineRule="auto"/>
        <w:ind w:left="0"/>
        <w:contextualSpacing w:val="0"/>
        <w:jc w:val="both"/>
        <w:rPr>
          <w:color w:val="000000"/>
          <w:sz w:val="24"/>
          <w:szCs w:val="24"/>
        </w:rPr>
      </w:pPr>
      <w:r w:rsidRPr="00392DA1">
        <w:rPr>
          <w:color w:val="000000"/>
          <w:sz w:val="24"/>
          <w:szCs w:val="24"/>
          <w:lang w:val="en"/>
        </w:rPr>
        <w:t xml:space="preserve">(4) В </w:t>
      </w:r>
      <w:r>
        <w:rPr>
          <w:color w:val="000000"/>
          <w:sz w:val="24"/>
          <w:szCs w:val="24"/>
        </w:rPr>
        <w:t>заповедта, с която е установен конфликт на интереси,</w:t>
      </w:r>
      <w:r w:rsidRPr="00392DA1">
        <w:rPr>
          <w:color w:val="000000"/>
          <w:sz w:val="24"/>
          <w:szCs w:val="24"/>
          <w:lang w:val="en"/>
        </w:rPr>
        <w:t xml:space="preserve"> </w:t>
      </w:r>
      <w:proofErr w:type="spellStart"/>
      <w:r w:rsidRPr="00392DA1">
        <w:rPr>
          <w:color w:val="000000"/>
          <w:sz w:val="24"/>
          <w:szCs w:val="24"/>
          <w:lang w:val="en"/>
        </w:rPr>
        <w:t>се</w:t>
      </w:r>
      <w:proofErr w:type="spellEnd"/>
      <w:r w:rsidRPr="00392DA1">
        <w:rPr>
          <w:color w:val="000000"/>
          <w:sz w:val="24"/>
          <w:szCs w:val="24"/>
          <w:lang w:val="en"/>
        </w:rPr>
        <w:t xml:space="preserve"> </w:t>
      </w:r>
      <w:proofErr w:type="spellStart"/>
      <w:r w:rsidRPr="00392DA1">
        <w:rPr>
          <w:color w:val="000000"/>
          <w:sz w:val="24"/>
          <w:szCs w:val="24"/>
          <w:lang w:val="en"/>
        </w:rPr>
        <w:t>посочва</w:t>
      </w:r>
      <w:proofErr w:type="spellEnd"/>
      <w:r w:rsidRPr="00392DA1">
        <w:rPr>
          <w:color w:val="000000"/>
          <w:sz w:val="24"/>
          <w:szCs w:val="24"/>
          <w:lang w:val="en"/>
        </w:rPr>
        <w:t xml:space="preserve"> и </w:t>
      </w:r>
      <w:proofErr w:type="spellStart"/>
      <w:r w:rsidRPr="00392DA1">
        <w:rPr>
          <w:color w:val="000000"/>
          <w:sz w:val="24"/>
          <w:szCs w:val="24"/>
          <w:lang w:val="en"/>
        </w:rPr>
        <w:t>срок</w:t>
      </w:r>
      <w:proofErr w:type="spellEnd"/>
      <w:r w:rsidRPr="00392DA1">
        <w:rPr>
          <w:color w:val="000000"/>
          <w:sz w:val="24"/>
          <w:szCs w:val="24"/>
          <w:lang w:val="en"/>
        </w:rPr>
        <w:t xml:space="preserve"> </w:t>
      </w:r>
      <w:proofErr w:type="spellStart"/>
      <w:r w:rsidRPr="00392DA1">
        <w:rPr>
          <w:color w:val="000000"/>
          <w:sz w:val="24"/>
          <w:szCs w:val="24"/>
          <w:lang w:val="en"/>
        </w:rPr>
        <w:t>за</w:t>
      </w:r>
      <w:proofErr w:type="spellEnd"/>
      <w:r w:rsidRPr="00392DA1">
        <w:rPr>
          <w:color w:val="000000"/>
          <w:sz w:val="24"/>
          <w:szCs w:val="24"/>
          <w:lang w:val="en"/>
        </w:rPr>
        <w:t xml:space="preserve"> </w:t>
      </w:r>
      <w:proofErr w:type="spellStart"/>
      <w:r w:rsidRPr="00392DA1">
        <w:rPr>
          <w:color w:val="000000"/>
          <w:sz w:val="24"/>
          <w:szCs w:val="24"/>
          <w:lang w:val="en"/>
        </w:rPr>
        <w:t>доброволно</w:t>
      </w:r>
      <w:proofErr w:type="spellEnd"/>
      <w:r w:rsidRPr="00392DA1">
        <w:rPr>
          <w:color w:val="000000"/>
          <w:sz w:val="24"/>
          <w:szCs w:val="24"/>
          <w:lang w:val="en"/>
        </w:rPr>
        <w:t xml:space="preserve"> </w:t>
      </w:r>
      <w:proofErr w:type="spellStart"/>
      <w:r w:rsidRPr="00392DA1">
        <w:rPr>
          <w:color w:val="000000"/>
          <w:sz w:val="24"/>
          <w:szCs w:val="24"/>
          <w:lang w:val="en"/>
        </w:rPr>
        <w:t>изпълнение</w:t>
      </w:r>
      <w:proofErr w:type="spellEnd"/>
      <w:r w:rsidRPr="00392DA1">
        <w:rPr>
          <w:color w:val="000000"/>
          <w:sz w:val="24"/>
          <w:szCs w:val="24"/>
          <w:lang w:val="en"/>
        </w:rPr>
        <w:t xml:space="preserve"> </w:t>
      </w:r>
      <w:proofErr w:type="spellStart"/>
      <w:r w:rsidRPr="00392DA1">
        <w:rPr>
          <w:color w:val="000000"/>
          <w:sz w:val="24"/>
          <w:szCs w:val="24"/>
          <w:lang w:val="en"/>
        </w:rPr>
        <w:t>на</w:t>
      </w:r>
      <w:proofErr w:type="spellEnd"/>
      <w:r w:rsidRPr="00392DA1">
        <w:rPr>
          <w:color w:val="000000"/>
          <w:sz w:val="24"/>
          <w:szCs w:val="24"/>
          <w:lang w:val="en"/>
        </w:rPr>
        <w:t xml:space="preserve"> </w:t>
      </w:r>
      <w:proofErr w:type="spellStart"/>
      <w:r w:rsidRPr="00392DA1">
        <w:rPr>
          <w:color w:val="000000"/>
          <w:sz w:val="24"/>
          <w:szCs w:val="24"/>
          <w:lang w:val="en"/>
        </w:rPr>
        <w:t>наложената</w:t>
      </w:r>
      <w:proofErr w:type="spellEnd"/>
      <w:r w:rsidRPr="00392DA1">
        <w:rPr>
          <w:color w:val="000000"/>
          <w:sz w:val="24"/>
          <w:szCs w:val="24"/>
          <w:lang w:val="en"/>
        </w:rPr>
        <w:t xml:space="preserve"> </w:t>
      </w:r>
      <w:proofErr w:type="spellStart"/>
      <w:r w:rsidRPr="00392DA1">
        <w:rPr>
          <w:color w:val="000000"/>
          <w:sz w:val="24"/>
          <w:szCs w:val="24"/>
          <w:lang w:val="en"/>
        </w:rPr>
        <w:t>глоба</w:t>
      </w:r>
      <w:proofErr w:type="spellEnd"/>
      <w:r w:rsidRPr="00392DA1">
        <w:rPr>
          <w:color w:val="000000"/>
          <w:sz w:val="24"/>
          <w:szCs w:val="24"/>
          <w:lang w:val="en"/>
        </w:rPr>
        <w:t>.</w:t>
      </w:r>
    </w:p>
    <w:p w:rsidR="00392DA1" w:rsidRPr="00392DA1" w:rsidRDefault="00392DA1" w:rsidP="0075531C">
      <w:pPr>
        <w:pStyle w:val="a3"/>
        <w:spacing w:line="240" w:lineRule="auto"/>
        <w:ind w:left="0"/>
        <w:contextualSpacing w:val="0"/>
        <w:jc w:val="both"/>
        <w:rPr>
          <w:sz w:val="24"/>
          <w:szCs w:val="24"/>
        </w:rPr>
      </w:pPr>
      <w:r w:rsidRPr="00392DA1">
        <w:rPr>
          <w:b/>
          <w:sz w:val="24"/>
          <w:szCs w:val="24"/>
        </w:rPr>
        <w:t>Чл. 2</w:t>
      </w:r>
      <w:r>
        <w:rPr>
          <w:b/>
          <w:sz w:val="24"/>
          <w:szCs w:val="24"/>
        </w:rPr>
        <w:t>4</w:t>
      </w:r>
      <w:r w:rsidRPr="00392DA1">
        <w:rPr>
          <w:b/>
          <w:sz w:val="24"/>
          <w:szCs w:val="24"/>
        </w:rPr>
        <w:t>.</w:t>
      </w:r>
      <w:r w:rsidRPr="00392DA1">
        <w:rPr>
          <w:sz w:val="24"/>
          <w:szCs w:val="24"/>
        </w:rPr>
        <w:t xml:space="preserve"> Заповедта по предходната разпоредба се съобщава на: </w:t>
      </w:r>
    </w:p>
    <w:p w:rsidR="00392DA1" w:rsidRPr="00392DA1" w:rsidRDefault="00392DA1" w:rsidP="0075531C">
      <w:pPr>
        <w:pStyle w:val="a3"/>
        <w:spacing w:line="240" w:lineRule="auto"/>
        <w:ind w:left="0"/>
        <w:contextualSpacing w:val="0"/>
        <w:jc w:val="both"/>
        <w:rPr>
          <w:sz w:val="24"/>
          <w:szCs w:val="24"/>
        </w:rPr>
      </w:pPr>
      <w:r w:rsidRPr="00392DA1">
        <w:rPr>
          <w:sz w:val="24"/>
          <w:szCs w:val="24"/>
        </w:rPr>
        <w:t xml:space="preserve">1. заинтересованото лице; </w:t>
      </w:r>
    </w:p>
    <w:p w:rsidR="00392DA1" w:rsidRPr="00392DA1" w:rsidRDefault="00392DA1" w:rsidP="0075531C">
      <w:pPr>
        <w:pStyle w:val="a3"/>
        <w:spacing w:line="240" w:lineRule="auto"/>
        <w:ind w:left="0"/>
        <w:contextualSpacing w:val="0"/>
        <w:jc w:val="both"/>
        <w:rPr>
          <w:sz w:val="24"/>
          <w:szCs w:val="24"/>
        </w:rPr>
      </w:pPr>
      <w:r w:rsidRPr="00392DA1">
        <w:rPr>
          <w:sz w:val="24"/>
          <w:szCs w:val="24"/>
        </w:rPr>
        <w:t xml:space="preserve">2. окръжната прокуратура </w:t>
      </w:r>
    </w:p>
    <w:p w:rsidR="00D260CA" w:rsidRDefault="00392DA1" w:rsidP="0075531C">
      <w:pPr>
        <w:pStyle w:val="a3"/>
        <w:spacing w:line="240" w:lineRule="auto"/>
        <w:ind w:left="0"/>
        <w:contextualSpacing w:val="0"/>
        <w:jc w:val="both"/>
        <w:rPr>
          <w:sz w:val="24"/>
          <w:szCs w:val="24"/>
        </w:rPr>
      </w:pPr>
      <w:r w:rsidRPr="00392DA1">
        <w:rPr>
          <w:b/>
          <w:sz w:val="24"/>
          <w:szCs w:val="24"/>
        </w:rPr>
        <w:t>Чл. 2</w:t>
      </w:r>
      <w:r>
        <w:rPr>
          <w:b/>
          <w:sz w:val="24"/>
          <w:szCs w:val="24"/>
        </w:rPr>
        <w:t>5</w:t>
      </w:r>
      <w:r w:rsidRPr="00392DA1">
        <w:rPr>
          <w:b/>
          <w:sz w:val="24"/>
          <w:szCs w:val="24"/>
        </w:rPr>
        <w:t>.</w:t>
      </w:r>
      <w:r w:rsidRPr="00392DA1">
        <w:rPr>
          <w:sz w:val="24"/>
          <w:szCs w:val="24"/>
        </w:rPr>
        <w:t xml:space="preserve"> Заповедта, с която се установява конфликт на интереси, може да се оспори от служителя по реда на </w:t>
      </w:r>
      <w:proofErr w:type="spellStart"/>
      <w:r w:rsidRPr="00392DA1">
        <w:rPr>
          <w:sz w:val="24"/>
          <w:szCs w:val="24"/>
        </w:rPr>
        <w:t>Административнопроцесуалния</w:t>
      </w:r>
      <w:proofErr w:type="spellEnd"/>
      <w:r w:rsidRPr="00392DA1">
        <w:rPr>
          <w:sz w:val="24"/>
          <w:szCs w:val="24"/>
        </w:rPr>
        <w:t xml:space="preserve"> кодекс.</w:t>
      </w:r>
    </w:p>
    <w:p w:rsidR="00392DA1" w:rsidRDefault="00392DA1" w:rsidP="0075531C">
      <w:pPr>
        <w:pStyle w:val="a3"/>
        <w:spacing w:line="240" w:lineRule="auto"/>
        <w:ind w:left="0"/>
        <w:contextualSpacing w:val="0"/>
        <w:jc w:val="both"/>
        <w:rPr>
          <w:sz w:val="24"/>
          <w:szCs w:val="24"/>
        </w:rPr>
      </w:pPr>
      <w:r w:rsidRPr="00392DA1">
        <w:rPr>
          <w:b/>
          <w:sz w:val="24"/>
          <w:szCs w:val="24"/>
        </w:rPr>
        <w:t>Чл. 26.</w:t>
      </w:r>
      <w:r>
        <w:rPr>
          <w:sz w:val="24"/>
          <w:szCs w:val="24"/>
        </w:rPr>
        <w:t xml:space="preserve"> Когато с влязла</w:t>
      </w:r>
      <w:r w:rsidRPr="00392DA1">
        <w:rPr>
          <w:sz w:val="24"/>
          <w:szCs w:val="24"/>
        </w:rPr>
        <w:t xml:space="preserve"> в законна сила </w:t>
      </w:r>
      <w:r>
        <w:rPr>
          <w:sz w:val="24"/>
          <w:szCs w:val="24"/>
        </w:rPr>
        <w:t>заповед</w:t>
      </w:r>
      <w:r w:rsidRPr="00392DA1">
        <w:rPr>
          <w:sz w:val="24"/>
          <w:szCs w:val="24"/>
        </w:rPr>
        <w:t xml:space="preserve"> е установен конфликт на интереси, освобождаването от заеманата длъжност се осъществява по ред, предвиден в съответния закон.</w:t>
      </w:r>
    </w:p>
    <w:p w:rsidR="00392DA1" w:rsidRDefault="00392DA1" w:rsidP="0075531C">
      <w:pPr>
        <w:pStyle w:val="a3"/>
        <w:spacing w:line="240" w:lineRule="auto"/>
        <w:ind w:left="0"/>
        <w:contextualSpacing w:val="0"/>
        <w:jc w:val="both"/>
        <w:rPr>
          <w:sz w:val="24"/>
          <w:szCs w:val="24"/>
        </w:rPr>
      </w:pPr>
      <w:r w:rsidRPr="00392DA1">
        <w:rPr>
          <w:b/>
          <w:sz w:val="24"/>
          <w:szCs w:val="24"/>
        </w:rPr>
        <w:t>Чл. 27.</w:t>
      </w:r>
      <w:r w:rsidRPr="00392DA1">
        <w:rPr>
          <w:sz w:val="24"/>
          <w:szCs w:val="24"/>
        </w:rPr>
        <w:t xml:space="preserve"> Когато в производството по установяване на конфликт на интереси се установят данни за извършено престъпление, директорът на дирекцията сезира незабавно компетентните органи за предприемане на действия по наказателно преследване.</w:t>
      </w:r>
    </w:p>
    <w:p w:rsidR="002043F1" w:rsidRDefault="002043F1" w:rsidP="0075531C">
      <w:pPr>
        <w:pStyle w:val="a3"/>
        <w:spacing w:line="240" w:lineRule="auto"/>
        <w:ind w:left="0"/>
        <w:contextualSpacing w:val="0"/>
        <w:jc w:val="both"/>
        <w:rPr>
          <w:sz w:val="24"/>
          <w:szCs w:val="24"/>
        </w:rPr>
      </w:pPr>
    </w:p>
    <w:p w:rsidR="002043F1" w:rsidRPr="002043F1" w:rsidRDefault="002043F1" w:rsidP="002043F1">
      <w:pPr>
        <w:pStyle w:val="a3"/>
        <w:spacing w:line="240" w:lineRule="auto"/>
        <w:ind w:left="0"/>
        <w:contextualSpacing w:val="0"/>
        <w:jc w:val="center"/>
        <w:rPr>
          <w:b/>
          <w:sz w:val="24"/>
          <w:szCs w:val="24"/>
        </w:rPr>
      </w:pPr>
      <w:r w:rsidRPr="002043F1">
        <w:rPr>
          <w:b/>
          <w:sz w:val="24"/>
          <w:szCs w:val="24"/>
        </w:rPr>
        <w:t>ПРЕХОДНИ И ЗАКЛЮЧИТЕЛНИ РАЗПОРЕДБИ</w:t>
      </w:r>
    </w:p>
    <w:p w:rsidR="002043F1" w:rsidRDefault="002043F1" w:rsidP="0075531C">
      <w:pPr>
        <w:pStyle w:val="a3"/>
        <w:spacing w:line="240" w:lineRule="auto"/>
        <w:ind w:left="0"/>
        <w:contextualSpacing w:val="0"/>
        <w:jc w:val="both"/>
        <w:rPr>
          <w:sz w:val="24"/>
          <w:szCs w:val="24"/>
        </w:rPr>
      </w:pPr>
      <w:r w:rsidRPr="002043F1">
        <w:rPr>
          <w:b/>
          <w:sz w:val="24"/>
          <w:szCs w:val="24"/>
        </w:rPr>
        <w:t>§1.</w:t>
      </w:r>
      <w:r w:rsidRPr="002043F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(1) </w:t>
      </w:r>
      <w:r w:rsidRPr="002043F1">
        <w:rPr>
          <w:sz w:val="24"/>
          <w:szCs w:val="24"/>
        </w:rPr>
        <w:t>Настоящите вътрешни правила се утвърждават на основание чл.</w:t>
      </w:r>
      <w:r>
        <w:rPr>
          <w:sz w:val="24"/>
          <w:szCs w:val="24"/>
        </w:rPr>
        <w:t xml:space="preserve"> </w:t>
      </w:r>
      <w:r w:rsidRPr="002043F1">
        <w:rPr>
          <w:sz w:val="24"/>
          <w:szCs w:val="24"/>
        </w:rPr>
        <w:t xml:space="preserve">10 от Наредбата за организацията и реда за извършване на проверка на декларациите и за установяване конфликт на интереси (ПМС № 209/26.09.2018 г., </w:t>
      </w:r>
      <w:proofErr w:type="spellStart"/>
      <w:r w:rsidRPr="002043F1">
        <w:rPr>
          <w:sz w:val="24"/>
          <w:szCs w:val="24"/>
        </w:rPr>
        <w:t>обн</w:t>
      </w:r>
      <w:proofErr w:type="spellEnd"/>
      <w:r w:rsidRPr="002043F1">
        <w:rPr>
          <w:sz w:val="24"/>
          <w:szCs w:val="24"/>
        </w:rPr>
        <w:t>. ДВ. бр.</w:t>
      </w:r>
      <w:r w:rsidR="00540216">
        <w:rPr>
          <w:sz w:val="24"/>
          <w:szCs w:val="24"/>
        </w:rPr>
        <w:t xml:space="preserve"> </w:t>
      </w:r>
      <w:r w:rsidRPr="002043F1">
        <w:rPr>
          <w:sz w:val="24"/>
          <w:szCs w:val="24"/>
        </w:rPr>
        <w:t>81/</w:t>
      </w:r>
      <w:r w:rsidR="00540216">
        <w:rPr>
          <w:sz w:val="24"/>
          <w:szCs w:val="24"/>
        </w:rPr>
        <w:t xml:space="preserve"> </w:t>
      </w:r>
      <w:r w:rsidRPr="002043F1">
        <w:rPr>
          <w:sz w:val="24"/>
          <w:szCs w:val="24"/>
        </w:rPr>
        <w:t>02.10.2018</w:t>
      </w:r>
      <w:r w:rsidR="00540216">
        <w:rPr>
          <w:sz w:val="24"/>
          <w:szCs w:val="24"/>
        </w:rPr>
        <w:t xml:space="preserve"> </w:t>
      </w:r>
      <w:r w:rsidRPr="002043F1">
        <w:rPr>
          <w:sz w:val="24"/>
          <w:szCs w:val="24"/>
        </w:rPr>
        <w:t>г.).</w:t>
      </w:r>
    </w:p>
    <w:p w:rsidR="002043F1" w:rsidRDefault="002043F1" w:rsidP="0075531C">
      <w:pPr>
        <w:pStyle w:val="a3"/>
        <w:spacing w:line="240" w:lineRule="auto"/>
        <w:ind w:left="0"/>
        <w:contextualSpacing w:val="0"/>
        <w:jc w:val="both"/>
        <w:rPr>
          <w:sz w:val="24"/>
          <w:szCs w:val="24"/>
        </w:rPr>
      </w:pPr>
      <w:r w:rsidRPr="002043F1">
        <w:rPr>
          <w:sz w:val="24"/>
          <w:szCs w:val="24"/>
        </w:rPr>
        <w:t>(2) Контролът по изпълнението на настоящите правила се възлага на директора на дирекция АПФСДЧР при Областна дирекция „Земеделие”</w:t>
      </w:r>
      <w:r>
        <w:rPr>
          <w:sz w:val="24"/>
          <w:szCs w:val="24"/>
        </w:rPr>
        <w:t>, гр.</w:t>
      </w:r>
      <w:r w:rsidRPr="002043F1">
        <w:rPr>
          <w:sz w:val="24"/>
          <w:szCs w:val="24"/>
        </w:rPr>
        <w:t xml:space="preserve"> Добрич.</w:t>
      </w:r>
    </w:p>
    <w:p w:rsidR="002043F1" w:rsidRDefault="002043F1" w:rsidP="0075531C">
      <w:pPr>
        <w:pStyle w:val="a3"/>
        <w:spacing w:line="240" w:lineRule="auto"/>
        <w:ind w:left="0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(3</w:t>
      </w:r>
      <w:r w:rsidRPr="002043F1">
        <w:rPr>
          <w:sz w:val="24"/>
          <w:szCs w:val="24"/>
        </w:rPr>
        <w:t xml:space="preserve">) За случаите, непредвидени в тези правила, се прилагат разпоредбите на Закона за </w:t>
      </w:r>
      <w:r>
        <w:rPr>
          <w:sz w:val="24"/>
          <w:szCs w:val="24"/>
        </w:rPr>
        <w:t>противодействие на корупцията и отнемане на незаконно придобитото имущество</w:t>
      </w:r>
      <w:r w:rsidRPr="002043F1">
        <w:rPr>
          <w:sz w:val="24"/>
          <w:szCs w:val="24"/>
        </w:rPr>
        <w:t>.</w:t>
      </w:r>
    </w:p>
    <w:p w:rsidR="00F656A8" w:rsidRDefault="00F656A8" w:rsidP="0075531C">
      <w:pPr>
        <w:pStyle w:val="a3"/>
        <w:spacing w:line="240" w:lineRule="auto"/>
        <w:ind w:left="0"/>
        <w:contextualSpacing w:val="0"/>
        <w:jc w:val="both"/>
        <w:rPr>
          <w:sz w:val="24"/>
          <w:szCs w:val="24"/>
        </w:rPr>
      </w:pPr>
      <w:r w:rsidRPr="00F656A8">
        <w:rPr>
          <w:b/>
          <w:sz w:val="24"/>
          <w:szCs w:val="24"/>
        </w:rPr>
        <w:t>§2.</w:t>
      </w:r>
      <w:r>
        <w:rPr>
          <w:sz w:val="24"/>
          <w:szCs w:val="24"/>
        </w:rPr>
        <w:t xml:space="preserve"> </w:t>
      </w:r>
      <w:r w:rsidR="00540216">
        <w:rPr>
          <w:sz w:val="24"/>
          <w:szCs w:val="24"/>
        </w:rPr>
        <w:t>Неразделна част от настоящите в</w:t>
      </w:r>
      <w:r w:rsidR="00540216" w:rsidRPr="00F656A8">
        <w:rPr>
          <w:sz w:val="24"/>
          <w:szCs w:val="24"/>
        </w:rPr>
        <w:t xml:space="preserve">ътрешни правила </w:t>
      </w:r>
      <w:r w:rsidR="00540216">
        <w:rPr>
          <w:sz w:val="24"/>
          <w:szCs w:val="24"/>
        </w:rPr>
        <w:t xml:space="preserve">е Образец на декларация по чл. 35, ал. 1, .т. 1 ЗПКОНПИ (Приложение № 1)  </w:t>
      </w:r>
    </w:p>
    <w:p w:rsidR="00540216" w:rsidRDefault="00540216" w:rsidP="0075531C">
      <w:pPr>
        <w:pStyle w:val="a3"/>
        <w:spacing w:line="240" w:lineRule="auto"/>
        <w:ind w:left="0"/>
        <w:contextualSpacing w:val="0"/>
        <w:jc w:val="both"/>
        <w:rPr>
          <w:sz w:val="24"/>
          <w:szCs w:val="24"/>
        </w:rPr>
      </w:pPr>
      <w:r w:rsidRPr="00F656A8">
        <w:rPr>
          <w:b/>
          <w:sz w:val="24"/>
          <w:szCs w:val="24"/>
        </w:rPr>
        <w:t>§</w:t>
      </w:r>
      <w:r>
        <w:rPr>
          <w:b/>
          <w:sz w:val="24"/>
          <w:szCs w:val="24"/>
        </w:rPr>
        <w:t>3</w:t>
      </w:r>
      <w:r w:rsidRPr="00F656A8"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Настоящите в</w:t>
      </w:r>
      <w:r w:rsidRPr="00F656A8">
        <w:rPr>
          <w:sz w:val="24"/>
          <w:szCs w:val="24"/>
        </w:rPr>
        <w:t xml:space="preserve">ътрешни </w:t>
      </w:r>
      <w:proofErr w:type="spellStart"/>
      <w:r w:rsidRPr="00F656A8">
        <w:rPr>
          <w:sz w:val="24"/>
          <w:szCs w:val="24"/>
        </w:rPr>
        <w:t>прави</w:t>
      </w:r>
      <w:r w:rsidR="003D5CD0">
        <w:rPr>
          <w:sz w:val="24"/>
          <w:szCs w:val="24"/>
        </w:rPr>
        <w:t>т</w:t>
      </w:r>
      <w:r w:rsidRPr="00F656A8">
        <w:rPr>
          <w:sz w:val="24"/>
          <w:szCs w:val="24"/>
        </w:rPr>
        <w:t>ла</w:t>
      </w:r>
      <w:proofErr w:type="spellEnd"/>
      <w:r w:rsidRPr="00F656A8">
        <w:rPr>
          <w:sz w:val="24"/>
          <w:szCs w:val="24"/>
        </w:rPr>
        <w:t xml:space="preserve"> подле</w:t>
      </w:r>
      <w:r>
        <w:rPr>
          <w:sz w:val="24"/>
          <w:szCs w:val="24"/>
        </w:rPr>
        <w:t>жат на актуализация и допълване в съответствие с промените в приложимата нормативна уредба и влизат в сила от датата на утвърждаването им.</w:t>
      </w:r>
    </w:p>
    <w:p w:rsidR="00540216" w:rsidRPr="002043F1" w:rsidRDefault="00540216" w:rsidP="0075531C">
      <w:pPr>
        <w:pStyle w:val="a3"/>
        <w:spacing w:line="240" w:lineRule="auto"/>
        <w:ind w:left="0"/>
        <w:contextualSpacing w:val="0"/>
        <w:jc w:val="both"/>
        <w:rPr>
          <w:sz w:val="24"/>
          <w:szCs w:val="24"/>
        </w:rPr>
      </w:pPr>
      <w:r w:rsidRPr="00F656A8">
        <w:rPr>
          <w:b/>
          <w:sz w:val="24"/>
          <w:szCs w:val="24"/>
        </w:rPr>
        <w:t>§</w:t>
      </w:r>
      <w:r>
        <w:rPr>
          <w:b/>
          <w:sz w:val="24"/>
          <w:szCs w:val="24"/>
        </w:rPr>
        <w:t>4</w:t>
      </w:r>
      <w:r w:rsidRPr="00F656A8">
        <w:rPr>
          <w:b/>
          <w:sz w:val="24"/>
          <w:szCs w:val="24"/>
        </w:rPr>
        <w:t>.</w:t>
      </w:r>
      <w:r w:rsidRPr="00540216">
        <w:rPr>
          <w:sz w:val="24"/>
          <w:szCs w:val="24"/>
        </w:rPr>
        <w:t xml:space="preserve"> </w:t>
      </w:r>
      <w:r>
        <w:rPr>
          <w:sz w:val="24"/>
          <w:szCs w:val="24"/>
        </w:rPr>
        <w:t>Настоящите вътрешни правила подлежат на публикуване</w:t>
      </w:r>
      <w:r w:rsidRPr="00F50D6D">
        <w:rPr>
          <w:sz w:val="24"/>
          <w:szCs w:val="24"/>
        </w:rPr>
        <w:t xml:space="preserve"> </w:t>
      </w:r>
      <w:r>
        <w:rPr>
          <w:sz w:val="24"/>
          <w:szCs w:val="24"/>
        </w:rPr>
        <w:t>на електронната страница на дирекцията, раздел „Конфликт на интереси“.</w:t>
      </w:r>
    </w:p>
    <w:sectPr w:rsidR="00540216" w:rsidRPr="002043F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3B4C" w:rsidRDefault="00A13B4C" w:rsidP="005D7952">
      <w:pPr>
        <w:spacing w:after="0" w:line="240" w:lineRule="auto"/>
      </w:pPr>
      <w:r>
        <w:separator/>
      </w:r>
    </w:p>
  </w:endnote>
  <w:endnote w:type="continuationSeparator" w:id="0">
    <w:p w:rsidR="00A13B4C" w:rsidRDefault="00A13B4C" w:rsidP="005D79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08675847"/>
      <w:docPartObj>
        <w:docPartGallery w:val="Page Numbers (Bottom of Page)"/>
        <w:docPartUnique/>
      </w:docPartObj>
    </w:sdtPr>
    <w:sdtEndPr/>
    <w:sdtContent>
      <w:p w:rsidR="00540216" w:rsidRDefault="00540216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2F64">
          <w:rPr>
            <w:noProof/>
          </w:rPr>
          <w:t>6</w:t>
        </w:r>
        <w:r>
          <w:fldChar w:fldCharType="end"/>
        </w:r>
      </w:p>
    </w:sdtContent>
  </w:sdt>
  <w:p w:rsidR="00540216" w:rsidRDefault="0054021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3B4C" w:rsidRDefault="00A13B4C" w:rsidP="005D7952">
      <w:pPr>
        <w:spacing w:after="0" w:line="240" w:lineRule="auto"/>
      </w:pPr>
      <w:r>
        <w:separator/>
      </w:r>
    </w:p>
  </w:footnote>
  <w:footnote w:type="continuationSeparator" w:id="0">
    <w:p w:rsidR="00A13B4C" w:rsidRDefault="00A13B4C" w:rsidP="005D79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6B6F35"/>
    <w:multiLevelType w:val="hybridMultilevel"/>
    <w:tmpl w:val="63A40AD2"/>
    <w:lvl w:ilvl="0" w:tplc="A6F0CF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755"/>
    <w:rsid w:val="000C1EBA"/>
    <w:rsid w:val="002043F1"/>
    <w:rsid w:val="002B3093"/>
    <w:rsid w:val="002E38C0"/>
    <w:rsid w:val="00320AD0"/>
    <w:rsid w:val="00392DA1"/>
    <w:rsid w:val="003D5CD0"/>
    <w:rsid w:val="003E71AC"/>
    <w:rsid w:val="00460BEF"/>
    <w:rsid w:val="004A4E86"/>
    <w:rsid w:val="005024D8"/>
    <w:rsid w:val="00506EB5"/>
    <w:rsid w:val="00540216"/>
    <w:rsid w:val="005D7952"/>
    <w:rsid w:val="005F37DA"/>
    <w:rsid w:val="00640EDD"/>
    <w:rsid w:val="00643C98"/>
    <w:rsid w:val="006B4240"/>
    <w:rsid w:val="006D4843"/>
    <w:rsid w:val="00700CEF"/>
    <w:rsid w:val="0075531C"/>
    <w:rsid w:val="00830D0B"/>
    <w:rsid w:val="00842F64"/>
    <w:rsid w:val="008B5966"/>
    <w:rsid w:val="00903974"/>
    <w:rsid w:val="00A13B4C"/>
    <w:rsid w:val="00AB0755"/>
    <w:rsid w:val="00AB2C7B"/>
    <w:rsid w:val="00AD5DCA"/>
    <w:rsid w:val="00B04F32"/>
    <w:rsid w:val="00B45984"/>
    <w:rsid w:val="00B4654D"/>
    <w:rsid w:val="00C25C79"/>
    <w:rsid w:val="00C6078B"/>
    <w:rsid w:val="00C64363"/>
    <w:rsid w:val="00C9417D"/>
    <w:rsid w:val="00D260CA"/>
    <w:rsid w:val="00D5796B"/>
    <w:rsid w:val="00DD0440"/>
    <w:rsid w:val="00E00DDA"/>
    <w:rsid w:val="00E4283E"/>
    <w:rsid w:val="00E94973"/>
    <w:rsid w:val="00EF165E"/>
    <w:rsid w:val="00F136F3"/>
    <w:rsid w:val="00F50D6D"/>
    <w:rsid w:val="00F65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38C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D79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5">
    <w:name w:val="Горен колонтитул Знак"/>
    <w:basedOn w:val="a0"/>
    <w:link w:val="a4"/>
    <w:uiPriority w:val="99"/>
    <w:rsid w:val="005D7952"/>
  </w:style>
  <w:style w:type="paragraph" w:styleId="a6">
    <w:name w:val="footer"/>
    <w:basedOn w:val="a"/>
    <w:link w:val="a7"/>
    <w:uiPriority w:val="99"/>
    <w:unhideWhenUsed/>
    <w:rsid w:val="005D79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Долен колонтитул Знак"/>
    <w:basedOn w:val="a0"/>
    <w:link w:val="a6"/>
    <w:uiPriority w:val="99"/>
    <w:rsid w:val="005D79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38C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D79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5">
    <w:name w:val="Горен колонтитул Знак"/>
    <w:basedOn w:val="a0"/>
    <w:link w:val="a4"/>
    <w:uiPriority w:val="99"/>
    <w:rsid w:val="005D7952"/>
  </w:style>
  <w:style w:type="paragraph" w:styleId="a6">
    <w:name w:val="footer"/>
    <w:basedOn w:val="a"/>
    <w:link w:val="a7"/>
    <w:uiPriority w:val="99"/>
    <w:unhideWhenUsed/>
    <w:rsid w:val="005D79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Долен колонтитул Знак"/>
    <w:basedOn w:val="a0"/>
    <w:link w:val="a6"/>
    <w:uiPriority w:val="99"/>
    <w:rsid w:val="005D79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483</TotalTime>
  <Pages>11</Pages>
  <Words>3790</Words>
  <Characters>21603</Characters>
  <Application>Microsoft Office Word</Application>
  <DocSecurity>0</DocSecurity>
  <Lines>180</Lines>
  <Paragraphs>50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ODZ-DPF</dc:creator>
  <cp:keywords/>
  <dc:description/>
  <cp:lastModifiedBy>ODZ-DPF</cp:lastModifiedBy>
  <cp:revision>16</cp:revision>
  <dcterms:created xsi:type="dcterms:W3CDTF">2019-05-09T12:09:00Z</dcterms:created>
  <dcterms:modified xsi:type="dcterms:W3CDTF">2019-05-13T13:53:00Z</dcterms:modified>
</cp:coreProperties>
</file>