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"/>
          <w:szCs w:val="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-118744</wp:posOffset>
            </wp:positionV>
            <wp:extent cx="600710" cy="83248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32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64" w:right="0" w:firstLine="545.0000000000001"/>
        <w:jc w:val="left"/>
        <w:rPr>
          <w:rFonts w:ascii="Helen Bg Condensed" w:cs="Helen Bg Condensed" w:eastAsia="Helen Bg Condensed" w:hAnsi="Helen Bg Condens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en Bg Condensed" w:cs="Helen Bg Condensed" w:eastAsia="Helen Bg Condensed" w:hAnsi="Helen Bg Condensed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РЕПУБЛИКА БЪЛГАРИЯ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12700" cy="61214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1214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12700" cy="6121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left"/>
        <w:rPr>
          <w:rFonts w:ascii="Helen Bg Condensed" w:cs="Helen Bg Condensed" w:eastAsia="Helen Bg Condensed" w:hAnsi="Helen Bg Condense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en Bg Condensed" w:cs="Helen Bg Condensed" w:eastAsia="Helen Bg Condensed" w:hAnsi="Helen Bg Condense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Министерство на земеделието, храните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566.9999999999999"/>
        <w:jc w:val="left"/>
        <w:rPr>
          <w:rFonts w:ascii="Helen Bg Condensed" w:cs="Helen Bg Condensed" w:eastAsia="Helen Bg Condensed" w:hAnsi="Helen Bg Condense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en Bg Condensed" w:cs="Helen Bg Condensed" w:eastAsia="Helen Bg Condensed" w:hAnsi="Helen Bg Condense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Областна дирекция “Земеделие”- гр. Бургас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-226694</wp:posOffset>
                </wp:positionH>
                <wp:positionV relativeFrom="paragraph">
                  <wp:posOffset>9744075</wp:posOffset>
                </wp:positionV>
                <wp:extent cx="7589520" cy="0"/>
                <wp:effectExtent b="4763" l="0" r="0" t="4763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0"/>
                        </a:xfrm>
                        <a:prstGeom prst="line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-226694</wp:posOffset>
                </wp:positionH>
                <wp:positionV relativeFrom="paragraph">
                  <wp:posOffset>9744075</wp:posOffset>
                </wp:positionV>
                <wp:extent cx="7589520" cy="952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566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en Bg Condensed" w:cs="Helen Bg Condensed" w:eastAsia="Helen Bg Condensed" w:hAnsi="Helen Bg Condense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Общинска служба по земеделие – гр.Несебър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изпълнение на чл.72б, ал.3 от ППЗСПЗЗ, във връзка със сключване на споразумения за създаване на масиви за ползване на земеделски земи през стопанската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2022/2023г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 основание чл.37в от ЗСПЗЗ, уведомяваме всички собственици  и ползватели на земеделски земи, подали декларации по чл.69 и заявления по чл.70 от ППЗСПЗЗ, както и всички заинтересовани лица, че на основание издадени Заповеди по реда на 37в, ал.1 от ЗСПЗЗ, заседанията на комисиите ще се проведат  в сградата на ОСЗ –гр. Несебър, както следва: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  22.08.2022г.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10 часа за землища: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Козница;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Обзор;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Приселци;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Раковсково.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13,00 часа  за землища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с.. Баня;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Несебър;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Емона;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Кошарица.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 23.08.2022г.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10, 00 часа за землища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Гюльовца;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Оризаре;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Паницово;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Равда;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Тънково.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30"/>
          <w:tab w:val="left" w:pos="7655"/>
        </w:tabs>
        <w:spacing w:after="0" w:before="0" w:line="216" w:lineRule="auto"/>
        <w:ind w:left="0" w:right="-28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гр. Несебър 8230, ул. "Еделвайс" № 6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30"/>
          <w:tab w:val="left" w:pos="7655"/>
        </w:tabs>
        <w:spacing w:after="0" w:before="0" w:line="216" w:lineRule="auto"/>
        <w:ind w:left="-851" w:right="-28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Тел: (+359554) 4 34 84,  e-mail: oszg_nesebar@abv.bg</w:t>
      </w:r>
    </w:p>
    <w:sectPr>
      <w:footerReference r:id="rId9" w:type="first"/>
      <w:pgSz w:h="16840" w:w="11907" w:orient="portrait"/>
      <w:pgMar w:bottom="567" w:top="851" w:left="1701" w:right="567" w:header="851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en Bg Condensed"/>
  <w:font w:name="Arial"/>
  <w:font w:name="Verdan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230"/>
        <w:tab w:val="left" w:pos="7655"/>
      </w:tabs>
      <w:spacing w:after="0" w:before="0" w:line="216" w:lineRule="auto"/>
      <w:ind w:left="-851" w:right="-285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