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A008EE" w:rsidRPr="00A008EE" w:rsidRDefault="00A008EE" w:rsidP="00AC361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Times New Roman" w:hAnsi="Times New Roman"/>
          <w:b/>
          <w:spacing w:val="40"/>
          <w:sz w:val="30"/>
          <w:szCs w:val="30"/>
        </w:rPr>
      </w:pPr>
      <w:r w:rsidRPr="00A008EE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CEFDEAC" wp14:editId="593E3769">
            <wp:simplePos x="0" y="0"/>
            <wp:positionH relativeFrom="column">
              <wp:posOffset>-411480</wp:posOffset>
            </wp:positionH>
            <wp:positionV relativeFrom="paragraph">
              <wp:posOffset>11430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8EE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0A98F" wp14:editId="3FD5BACD">
                <wp:simplePos x="0" y="0"/>
                <wp:positionH relativeFrom="column">
                  <wp:posOffset>259715</wp:posOffset>
                </wp:positionH>
                <wp:positionV relativeFrom="paragraph">
                  <wp:posOffset>64135</wp:posOffset>
                </wp:positionV>
                <wp:extent cx="0" cy="612140"/>
                <wp:effectExtent l="0" t="0" r="19050" b="355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7D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.45pt;margin-top:5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"/>
            </w:pict>
          </mc:Fallback>
        </mc:AlternateContent>
      </w:r>
      <w:r w:rsidR="00AC3616">
        <w:rPr>
          <w:b/>
          <w:sz w:val="24"/>
          <w:lang w:val="en-US"/>
        </w:rPr>
        <w:t xml:space="preserve">            </w:t>
      </w:r>
      <w:r w:rsidRPr="00A008EE">
        <w:rPr>
          <w:rFonts w:ascii="Times New Roman" w:eastAsia="Times New Roman" w:hAnsi="Times New Roman"/>
          <w:b/>
          <w:spacing w:val="40"/>
          <w:sz w:val="30"/>
          <w:szCs w:val="30"/>
        </w:rPr>
        <w:t>РЕПУБЛИКА БЪЛГАРИЯ</w:t>
      </w:r>
    </w:p>
    <w:p w:rsidR="00A008EE" w:rsidRPr="00A008EE" w:rsidRDefault="00AC3616" w:rsidP="00A008E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left="567"/>
        <w:outlineLvl w:val="0"/>
        <w:rPr>
          <w:rFonts w:ascii="Times New Roman" w:eastAsia="Times New Roman" w:hAnsi="Times New Roman"/>
          <w:spacing w:val="40"/>
          <w:sz w:val="26"/>
          <w:szCs w:val="26"/>
        </w:rPr>
      </w:pPr>
      <w:r>
        <w:rPr>
          <w:rFonts w:ascii="Times New Roman" w:eastAsia="Times New Roman" w:hAnsi="Times New Roman"/>
          <w:spacing w:val="40"/>
          <w:sz w:val="26"/>
          <w:szCs w:val="26"/>
          <w:lang w:val="en-US"/>
        </w:rPr>
        <w:t xml:space="preserve">     </w:t>
      </w:r>
      <w:r w:rsidR="00A008EE" w:rsidRPr="00A008EE">
        <w:rPr>
          <w:rFonts w:ascii="Times New Roman" w:eastAsia="Times New Roman" w:hAnsi="Times New Roman"/>
          <w:spacing w:val="40"/>
          <w:sz w:val="26"/>
          <w:szCs w:val="26"/>
        </w:rPr>
        <w:t>Министерство на земеделието и храните</w:t>
      </w:r>
    </w:p>
    <w:p w:rsidR="00A008EE" w:rsidRPr="00A008EE" w:rsidRDefault="00A008EE" w:rsidP="00A008EE">
      <w:pPr>
        <w:spacing w:after="0"/>
        <w:ind w:left="567"/>
        <w:rPr>
          <w:rFonts w:ascii="Times New Roman" w:hAnsi="Times New Roman"/>
          <w:spacing w:val="40"/>
          <w:sz w:val="26"/>
          <w:szCs w:val="26"/>
        </w:rPr>
      </w:pPr>
      <w:r w:rsidRPr="00A008EE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ECF788" wp14:editId="46D4E4F4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25D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B5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" o:allowincell="f"/>
            </w:pict>
          </mc:Fallback>
        </mc:AlternateContent>
      </w:r>
      <w:r w:rsidR="00AC3616">
        <w:rPr>
          <w:rFonts w:ascii="Times New Roman" w:hAnsi="Times New Roman"/>
          <w:spacing w:val="40"/>
          <w:sz w:val="26"/>
          <w:szCs w:val="26"/>
          <w:lang w:val="en-US"/>
        </w:rPr>
        <w:t xml:space="preserve">     </w:t>
      </w:r>
      <w:r w:rsidRPr="00A008EE">
        <w:rPr>
          <w:rFonts w:ascii="Times New Roman" w:hAnsi="Times New Roman"/>
          <w:spacing w:val="40"/>
          <w:sz w:val="26"/>
          <w:szCs w:val="26"/>
          <w:lang w:val="ru-RU"/>
        </w:rPr>
        <w:t>Областна дирекция “</w:t>
      </w:r>
      <w:r w:rsidRPr="00A008EE">
        <w:rPr>
          <w:rFonts w:ascii="Times New Roman" w:hAnsi="Times New Roman"/>
          <w:spacing w:val="40"/>
          <w:sz w:val="26"/>
          <w:szCs w:val="26"/>
        </w:rPr>
        <w:t>Земеделие</w:t>
      </w:r>
      <w:r w:rsidRPr="00A008EE">
        <w:rPr>
          <w:rFonts w:ascii="Times New Roman" w:hAnsi="Times New Roman"/>
          <w:spacing w:val="40"/>
          <w:sz w:val="26"/>
          <w:szCs w:val="26"/>
          <w:lang w:val="ru-RU"/>
        </w:rPr>
        <w:t>”</w:t>
      </w:r>
      <w:r w:rsidRPr="00A008EE">
        <w:rPr>
          <w:rFonts w:ascii="Times New Roman" w:hAnsi="Times New Roman"/>
          <w:spacing w:val="40"/>
          <w:sz w:val="26"/>
          <w:szCs w:val="26"/>
        </w:rPr>
        <w:t>- Бургас</w:t>
      </w:r>
    </w:p>
    <w:p w:rsidR="00A008EE" w:rsidRPr="00A008EE" w:rsidRDefault="00A008EE" w:rsidP="00A008EE">
      <w:pPr>
        <w:spacing w:after="0"/>
        <w:jc w:val="both"/>
        <w:rPr>
          <w:sz w:val="24"/>
        </w:rPr>
      </w:pPr>
    </w:p>
    <w:p w:rsidR="002A07BC" w:rsidRPr="002A07BC" w:rsidRDefault="002A07BC" w:rsidP="00A008EE">
      <w:pPr>
        <w:spacing w:after="0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center"/>
        <w:rPr>
          <w:b/>
          <w:sz w:val="24"/>
        </w:rPr>
      </w:pPr>
      <w:r w:rsidRPr="002A07BC">
        <w:rPr>
          <w:b/>
          <w:sz w:val="24"/>
        </w:rPr>
        <w:t>З А П О В Е Д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center"/>
        <w:rPr>
          <w:b/>
          <w:sz w:val="24"/>
        </w:rPr>
      </w:pPr>
      <w:r w:rsidRPr="002A07BC">
        <w:rPr>
          <w:b/>
          <w:sz w:val="24"/>
        </w:rPr>
        <w:t xml:space="preserve">№ </w:t>
      </w:r>
      <w:r w:rsidR="00084F55">
        <w:rPr>
          <w:b/>
          <w:sz w:val="24"/>
        </w:rPr>
        <w:t>РД-04-423/06.11.2024г.</w:t>
      </w:r>
      <w:bookmarkStart w:id="0" w:name="_GoBack"/>
      <w:bookmarkEnd w:id="0"/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0"/>
        </w:rPr>
      </w:pPr>
      <w:r w:rsidRPr="002A07BC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72в, ал. 3, т. (1, 2 или 3) от Правилника за прилагане на Закона за собствеността и ползването на земеделските земи (ППЗСПЗЗ), доклад с вх. № </w:t>
      </w:r>
      <w:r w:rsidR="00195F63">
        <w:rPr>
          <w:sz w:val="20"/>
        </w:rPr>
        <w:t>ПО-09-801</w:t>
      </w:r>
      <w:r w:rsidRPr="002A07BC">
        <w:rPr>
          <w:sz w:val="20"/>
        </w:rPr>
        <w:t>/</w:t>
      </w:r>
      <w:r w:rsidR="00195F63">
        <w:rPr>
          <w:sz w:val="20"/>
        </w:rPr>
        <w:t>05.11.2024</w:t>
      </w:r>
      <w:r w:rsidRPr="002A07BC">
        <w:rPr>
          <w:sz w:val="20"/>
        </w:rPr>
        <w:t xml:space="preserve"> г. от комисията по чл. 37в, ал. 1 от ЗСПЗЗ, определена със Заповед № РД 04-277 от 05.08.2024 на директора на Областна дирекция "Земеделие" - БУРГАС и представен проект на разпределение на масиви за ползване за землището на гр. </w:t>
      </w:r>
      <w:r w:rsidRPr="00195F63">
        <w:rPr>
          <w:b/>
          <w:sz w:val="20"/>
        </w:rPr>
        <w:t>БУРГАС,</w:t>
      </w:r>
      <w:r w:rsidR="00195F63" w:rsidRPr="00195F63">
        <w:rPr>
          <w:b/>
          <w:sz w:val="20"/>
        </w:rPr>
        <w:t>кв.Сарафово</w:t>
      </w:r>
      <w:r w:rsidRPr="002A07BC">
        <w:rPr>
          <w:sz w:val="20"/>
        </w:rPr>
        <w:t xml:space="preserve"> ЕКАТТЕ 07079, община БУРГАС, област БУРГАС за стопанската 2024/2025 година.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center"/>
        <w:rPr>
          <w:b/>
          <w:sz w:val="24"/>
        </w:rPr>
      </w:pPr>
      <w:r w:rsidRPr="002A07BC">
        <w:rPr>
          <w:b/>
          <w:sz w:val="24"/>
        </w:rPr>
        <w:t>О Д О Б Р Я В А М: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0"/>
        </w:rPr>
      </w:pPr>
      <w:r w:rsidRPr="002A07BC">
        <w:rPr>
          <w:sz w:val="20"/>
        </w:rPr>
        <w:tab/>
        <w:t xml:space="preserve">1. Разпределение на масивите за ползване на земеделските земи за стопанската 2024/2025 година за землището на гр. БУРГАС, </w:t>
      </w:r>
      <w:r w:rsidR="00195F63">
        <w:rPr>
          <w:sz w:val="20"/>
        </w:rPr>
        <w:t xml:space="preserve">кв.Сарафаово </w:t>
      </w:r>
      <w:r w:rsidRPr="002A07BC">
        <w:rPr>
          <w:sz w:val="20"/>
        </w:rPr>
        <w:t xml:space="preserve">ЕКАТТЕ 07079, община БУРГАС, област БУРГАС, ведно с изготвените на основание чл. 74 от ППЗСПЗЗ проект на картата на масивите за ползване и на регистър към нея, представени с доклад </w:t>
      </w:r>
      <w:r w:rsidR="00195F63" w:rsidRPr="002A07BC">
        <w:rPr>
          <w:sz w:val="20"/>
        </w:rPr>
        <w:t xml:space="preserve">№ </w:t>
      </w:r>
      <w:r w:rsidR="00195F63">
        <w:rPr>
          <w:sz w:val="20"/>
        </w:rPr>
        <w:t>ПО-09-801</w:t>
      </w:r>
      <w:r w:rsidR="00195F63" w:rsidRPr="002A07BC">
        <w:rPr>
          <w:sz w:val="20"/>
        </w:rPr>
        <w:t>/</w:t>
      </w:r>
      <w:r w:rsidR="00195F63">
        <w:rPr>
          <w:sz w:val="20"/>
        </w:rPr>
        <w:t>05.11.2024</w:t>
      </w:r>
      <w:r w:rsidR="00195F63" w:rsidRPr="002A07BC">
        <w:rPr>
          <w:sz w:val="20"/>
        </w:rPr>
        <w:t xml:space="preserve"> г </w:t>
      </w:r>
      <w:r w:rsidRPr="002A07BC">
        <w:rPr>
          <w:sz w:val="20"/>
        </w:rPr>
        <w:t>на комисията по чл. 37в, ал. 1 от ЗСПЗЗ, определена със Заповед № РД 04-277 от 05.08.2024 на директора на Областна дирекция "Земеделие" – БУРГАС.</w:t>
      </w:r>
    </w:p>
    <w:p w:rsidR="002A07BC" w:rsidRPr="002A07BC" w:rsidRDefault="002A07BC" w:rsidP="002A07BC">
      <w:pPr>
        <w:spacing w:after="0"/>
        <w:jc w:val="both"/>
        <w:rPr>
          <w:sz w:val="20"/>
        </w:rPr>
      </w:pPr>
      <w:r w:rsidRPr="002A07BC">
        <w:rPr>
          <w:sz w:val="20"/>
        </w:rPr>
        <w:tab/>
        <w:t>Разпределението е изготвено за останалата до една трета от площта, определена за създаване на масивите за ползване в землището, тъй като за землището е сключено споразумение при условията на чл. 37в, ал. 2, изречение седмо от ЗСПЗЗ.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0"/>
        </w:rPr>
      </w:pPr>
      <w:r w:rsidRPr="002A07BC">
        <w:rPr>
          <w:sz w:val="20"/>
        </w:rPr>
        <w:tab/>
        <w:t xml:space="preserve">2. Масивите за ползване на обработваеми земи (НТП орна земя) в землището на гр. БУРГАС, </w:t>
      </w:r>
      <w:r w:rsidR="00195F63">
        <w:rPr>
          <w:sz w:val="20"/>
        </w:rPr>
        <w:t xml:space="preserve">кв.Сарафово </w:t>
      </w:r>
      <w:r w:rsidRPr="002A07BC">
        <w:rPr>
          <w:sz w:val="20"/>
        </w:rPr>
        <w:t xml:space="preserve">разпределени между ползвателите, съобразно проектът на разпределение, включително имотите по чл. 37в, ал. 3, т. 2 от ЗСПЗЗ, пропорционално разпределени в границите на масивите. 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0"/>
        </w:rPr>
      </w:pPr>
      <w:r w:rsidRPr="002A07BC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BG98IABG74753304014601, Банка „ИНТЕРНЕШЪНЪЛ АСЕТ БАНК“ АД, както следва: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2A07BC" w:rsidRPr="002A07BC" w:rsidTr="002A07BC">
        <w:trPr>
          <w:jc w:val="center"/>
        </w:trPr>
        <w:tc>
          <w:tcPr>
            <w:tcW w:w="5200" w:type="dxa"/>
            <w:shd w:val="clear" w:color="auto" w:fill="auto"/>
          </w:tcPr>
          <w:p w:rsidR="002A07BC" w:rsidRDefault="002A07BC" w:rsidP="002A07B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2A07BC" w:rsidRPr="002A07BC" w:rsidRDefault="002A07BC" w:rsidP="002A07B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2A07BC" w:rsidRPr="002A07BC" w:rsidRDefault="002A07BC" w:rsidP="002A07B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2A07BC" w:rsidRPr="002A07BC" w:rsidRDefault="002A07BC" w:rsidP="002A07B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2A07BC" w:rsidRPr="002A07BC" w:rsidRDefault="002A07BC" w:rsidP="002A07B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2A07BC" w:rsidRPr="002A07BC" w:rsidTr="002A07BC">
        <w:trPr>
          <w:jc w:val="center"/>
        </w:trPr>
        <w:tc>
          <w:tcPr>
            <w:tcW w:w="5200" w:type="dxa"/>
            <w:shd w:val="clear" w:color="auto" w:fill="auto"/>
          </w:tcPr>
          <w:p w:rsidR="002A07BC" w:rsidRPr="002A07BC" w:rsidRDefault="002A07BC" w:rsidP="002A07B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САРАФОВО</w:t>
            </w:r>
          </w:p>
        </w:tc>
        <w:tc>
          <w:tcPr>
            <w:tcW w:w="1280" w:type="dxa"/>
            <w:shd w:val="clear" w:color="auto" w:fill="auto"/>
          </w:tcPr>
          <w:p w:rsidR="002A07BC" w:rsidRPr="002A07BC" w:rsidRDefault="002A07BC" w:rsidP="002A07B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370.058</w:t>
            </w:r>
          </w:p>
        </w:tc>
        <w:tc>
          <w:tcPr>
            <w:tcW w:w="1280" w:type="dxa"/>
            <w:shd w:val="clear" w:color="auto" w:fill="auto"/>
          </w:tcPr>
          <w:p w:rsidR="002A07BC" w:rsidRPr="002A07BC" w:rsidRDefault="002A07BC" w:rsidP="002A07B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32.00</w:t>
            </w:r>
          </w:p>
        </w:tc>
        <w:tc>
          <w:tcPr>
            <w:tcW w:w="1280" w:type="dxa"/>
            <w:shd w:val="clear" w:color="auto" w:fill="auto"/>
          </w:tcPr>
          <w:p w:rsidR="002A07BC" w:rsidRPr="002A07BC" w:rsidRDefault="002A07BC" w:rsidP="002A07B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11 841.86</w:t>
            </w:r>
          </w:p>
        </w:tc>
      </w:tr>
    </w:tbl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0"/>
        </w:rPr>
      </w:pPr>
      <w:r w:rsidRPr="002A07BC">
        <w:rPr>
          <w:sz w:val="20"/>
        </w:rPr>
        <w:tab/>
        <w:t xml:space="preserve"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</w:t>
      </w:r>
      <w:r w:rsidRPr="002A07BC">
        <w:rPr>
          <w:sz w:val="20"/>
        </w:rPr>
        <w:lastRenderedPageBreak/>
        <w:t>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0"/>
        </w:rPr>
      </w:pPr>
      <w:r w:rsidRPr="002A07BC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0"/>
        </w:rPr>
      </w:pPr>
      <w:r w:rsidRPr="002A07BC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0"/>
        </w:rPr>
      </w:pPr>
      <w:r w:rsidRPr="002A07BC">
        <w:rPr>
          <w:sz w:val="20"/>
        </w:rPr>
        <w:tab/>
        <w:t>Обжалването на заповедта не спира изпълнението й, съгласно чл. 37в, ал. 6 от ЗСПЗЗ.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0"/>
        </w:rPr>
      </w:pPr>
      <w:r w:rsidRPr="002A07BC">
        <w:rPr>
          <w:sz w:val="20"/>
        </w:rPr>
        <w:tab/>
        <w:t>Контрол по изпълнение на заповедта ще упражнявам лично.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0"/>
        </w:rPr>
      </w:pPr>
      <w:r w:rsidRPr="002A07BC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2A07BC" w:rsidRPr="002A07BC" w:rsidRDefault="002A07BC" w:rsidP="002A07BC">
      <w:pPr>
        <w:spacing w:after="0"/>
        <w:jc w:val="both"/>
        <w:rPr>
          <w:sz w:val="24"/>
        </w:rPr>
      </w:pPr>
    </w:p>
    <w:p w:rsidR="00084F55" w:rsidRDefault="00084F55" w:rsidP="00084F55">
      <w:pPr>
        <w:spacing w:after="0"/>
        <w:jc w:val="both"/>
        <w:rPr>
          <w:rFonts w:asciiTheme="minorHAnsi" w:eastAsiaTheme="minorHAnsi" w:hAnsiTheme="minorHAnsi"/>
          <w:sz w:val="24"/>
        </w:rPr>
      </w:pPr>
    </w:p>
    <w:p w:rsidR="00084F55" w:rsidRDefault="00084F55" w:rsidP="00084F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ИНЖ. СТЕФАН НИКОЛОВ ……………………………/П/</w:t>
      </w:r>
    </w:p>
    <w:p w:rsidR="00084F55" w:rsidRDefault="00084F55" w:rsidP="00084F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ГЛАВЕН СЕКРЕТАР</w:t>
      </w:r>
    </w:p>
    <w:p w:rsidR="00084F55" w:rsidRDefault="00084F55" w:rsidP="00084F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ЗАПОВЕД № РД-04-55/09.03.2023 г.</w:t>
      </w:r>
    </w:p>
    <w:p w:rsidR="00084F55" w:rsidRDefault="00084F55" w:rsidP="00084F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НА ДИРЕКТОРА НА ОД ”ЗЕМЕДЕЛИЕ” - БУРГАС</w:t>
      </w:r>
    </w:p>
    <w:p w:rsidR="00084F55" w:rsidRDefault="00084F55" w:rsidP="00084F55">
      <w:pPr>
        <w:spacing w:after="0"/>
        <w:jc w:val="both"/>
        <w:rPr>
          <w:rFonts w:asciiTheme="minorHAnsi" w:eastAsiaTheme="minorHAnsi" w:hAnsiTheme="minorHAnsi" w:cstheme="minorBidi"/>
        </w:rPr>
      </w:pPr>
    </w:p>
    <w:p w:rsidR="002A07BC" w:rsidRDefault="002A07BC" w:rsidP="00084F55">
      <w:pPr>
        <w:spacing w:after="0"/>
        <w:jc w:val="both"/>
      </w:pPr>
    </w:p>
    <w:sectPr w:rsidR="002A0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4F" w:rsidRDefault="0068724F" w:rsidP="002A07BC">
      <w:pPr>
        <w:spacing w:after="0" w:line="240" w:lineRule="auto"/>
      </w:pPr>
      <w:r>
        <w:separator/>
      </w:r>
    </w:p>
  </w:endnote>
  <w:endnote w:type="continuationSeparator" w:id="0">
    <w:p w:rsidR="0068724F" w:rsidRDefault="0068724F" w:rsidP="002A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BC" w:rsidRDefault="002A07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BC" w:rsidRDefault="002A07BC" w:rsidP="002A07BC">
    <w:pPr>
      <w:pStyle w:val="a6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084F55">
      <w:rPr>
        <w:noProof/>
      </w:rPr>
      <w:t>1</w:t>
    </w:r>
    <w:r>
      <w:fldChar w:fldCharType="end"/>
    </w:r>
    <w:r>
      <w:t>/</w:t>
    </w:r>
    <w:r w:rsidR="0068724F">
      <w:fldChar w:fldCharType="begin"/>
    </w:r>
    <w:r w:rsidR="0068724F">
      <w:instrText xml:space="preserve"> NUMPAGES  \* MERGEFORMAT </w:instrText>
    </w:r>
    <w:r w:rsidR="0068724F">
      <w:fldChar w:fldCharType="separate"/>
    </w:r>
    <w:r w:rsidR="00084F55">
      <w:rPr>
        <w:noProof/>
      </w:rPr>
      <w:t>2</w:t>
    </w:r>
    <w:r w:rsidR="0068724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BC" w:rsidRDefault="002A07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4F" w:rsidRDefault="0068724F" w:rsidP="002A07BC">
      <w:pPr>
        <w:spacing w:after="0" w:line="240" w:lineRule="auto"/>
      </w:pPr>
      <w:r>
        <w:separator/>
      </w:r>
    </w:p>
  </w:footnote>
  <w:footnote w:type="continuationSeparator" w:id="0">
    <w:p w:rsidR="0068724F" w:rsidRDefault="0068724F" w:rsidP="002A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BC" w:rsidRDefault="002A07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BC" w:rsidRDefault="002A07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BC" w:rsidRDefault="002A07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BC"/>
    <w:rsid w:val="00062FFD"/>
    <w:rsid w:val="00084F55"/>
    <w:rsid w:val="001216EE"/>
    <w:rsid w:val="00195F63"/>
    <w:rsid w:val="001A0B3D"/>
    <w:rsid w:val="002A07BC"/>
    <w:rsid w:val="0068724F"/>
    <w:rsid w:val="00A008EE"/>
    <w:rsid w:val="00A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AD8B9"/>
  <w15:docId w15:val="{525ACD38-FDC8-43B3-A161-8D135732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1"/>
    <w:basedOn w:val="a3"/>
    <w:qFormat/>
    <w:rsid w:val="001216EE"/>
    <w:rPr>
      <w:lang w:val="en-US"/>
    </w:rPr>
  </w:style>
  <w:style w:type="paragraph" w:styleId="a3">
    <w:name w:val="List Paragraph"/>
    <w:basedOn w:val="a"/>
    <w:uiPriority w:val="34"/>
    <w:qFormat/>
    <w:rsid w:val="001216E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2A07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Горен колонтитул Знак"/>
    <w:basedOn w:val="a0"/>
    <w:link w:val="a4"/>
    <w:uiPriority w:val="99"/>
    <w:rsid w:val="002A07BC"/>
  </w:style>
  <w:style w:type="paragraph" w:styleId="a6">
    <w:name w:val="footer"/>
    <w:basedOn w:val="a"/>
    <w:link w:val="a7"/>
    <w:uiPriority w:val="99"/>
    <w:unhideWhenUsed/>
    <w:rsid w:val="002A07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Долен колонтитул Знак"/>
    <w:basedOn w:val="a0"/>
    <w:link w:val="a6"/>
    <w:uiPriority w:val="99"/>
    <w:rsid w:val="002A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Златка Костова</dc:creator>
  <cp:keywords/>
  <dc:description/>
  <cp:lastModifiedBy>Златка Костова</cp:lastModifiedBy>
  <cp:revision>4</cp:revision>
  <dcterms:created xsi:type="dcterms:W3CDTF">2024-11-06T09:01:00Z</dcterms:created>
  <dcterms:modified xsi:type="dcterms:W3CDTF">2024-11-07T09:38:00Z</dcterms:modified>
</cp:coreProperties>
</file>