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FBB" w:rsidRDefault="005662D5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274FBB" w:rsidRDefault="00274FBB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274FBB" w:rsidRDefault="005662D5">
      <w:pPr>
        <w:pStyle w:val="ListParagraph"/>
        <w:overflowPunct w:val="0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Иван Агафонов- кмет на с. Маринка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274FBB" w:rsidRDefault="005662D5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Директорът на Областна дирекция „Земеделие“ -Бургас и кметът на община Бургас предоставиха на комисията данни за действащи договори за отдаване под наем/аренда на пасища, мери и ливади от държавния и общинския поземлен фонд, както следва:</w:t>
      </w:r>
    </w:p>
    <w:p w:rsidR="00274FBB" w:rsidRDefault="00274FBB">
      <w:pPr>
        <w:pStyle w:val="ListParagraph"/>
        <w:tabs>
          <w:tab w:val="left" w:pos="709"/>
          <w:tab w:val="left" w:pos="993"/>
          <w:tab w:val="left" w:pos="1276"/>
        </w:tabs>
        <w:spacing w:line="360" w:lineRule="auto"/>
        <w:ind w:left="1495"/>
        <w:jc w:val="both"/>
        <w:rPr>
          <w:rFonts w:ascii="Verdana" w:hAnsi="Verdana"/>
          <w:lang w:val="bg-BG"/>
        </w:rPr>
      </w:pPr>
    </w:p>
    <w:p w:rsidR="00274FBB" w:rsidRDefault="005662D5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  <w:tab w:val="left" w:pos="1701"/>
        </w:tabs>
        <w:spacing w:line="360" w:lineRule="auto"/>
        <w:ind w:left="0" w:firstLine="1135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 w:rsidR="00360BBB">
        <w:rPr>
          <w:rFonts w:ascii="Verdana" w:hAnsi="Verdana"/>
          <w:b/>
          <w:lang w:val="bg-BG"/>
        </w:rPr>
        <w:t>Христо ***** Радев,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3"/>
        <w:gridCol w:w="1893"/>
        <w:gridCol w:w="2267"/>
        <w:gridCol w:w="2410"/>
      </w:tblGrid>
      <w:tr w:rsidR="00274FBB">
        <w:trPr>
          <w:trHeight w:val="288"/>
        </w:trPr>
        <w:tc>
          <w:tcPr>
            <w:tcW w:w="33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74FBB">
        <w:trPr>
          <w:trHeight w:val="288"/>
        </w:trPr>
        <w:tc>
          <w:tcPr>
            <w:tcW w:w="3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74FBB">
        <w:trPr>
          <w:trHeight w:val="288"/>
        </w:trPr>
        <w:tc>
          <w:tcPr>
            <w:tcW w:w="3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74FBB">
        <w:trPr>
          <w:trHeight w:val="288"/>
        </w:trPr>
        <w:tc>
          <w:tcPr>
            <w:tcW w:w="3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74FBB">
        <w:trPr>
          <w:trHeight w:val="288"/>
        </w:trPr>
        <w:tc>
          <w:tcPr>
            <w:tcW w:w="33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274FBB">
        <w:trPr>
          <w:trHeight w:val="288"/>
        </w:trPr>
        <w:tc>
          <w:tcPr>
            <w:tcW w:w="33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74FBB">
        <w:trPr>
          <w:trHeight w:val="288"/>
        </w:trPr>
        <w:tc>
          <w:tcPr>
            <w:tcW w:w="3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74FBB">
        <w:trPr>
          <w:trHeight w:val="288"/>
        </w:trPr>
        <w:tc>
          <w:tcPr>
            <w:tcW w:w="3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№13223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26.08.2022г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42.848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21.000</w:t>
            </w:r>
          </w:p>
        </w:tc>
      </w:tr>
      <w:tr w:rsidR="00274FBB">
        <w:trPr>
          <w:trHeight w:val="70"/>
        </w:trPr>
        <w:tc>
          <w:tcPr>
            <w:tcW w:w="3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№97, том 3, вх.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№8289 от 16.06.2023г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11.000</w:t>
            </w:r>
          </w:p>
        </w:tc>
      </w:tr>
      <w:tr w:rsidR="00274FBB">
        <w:trPr>
          <w:trHeight w:val="70"/>
        </w:trPr>
        <w:tc>
          <w:tcPr>
            <w:tcW w:w="33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FBB" w:rsidRDefault="00274FBB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42.848дка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32.000дка</w:t>
            </w:r>
          </w:p>
        </w:tc>
      </w:tr>
    </w:tbl>
    <w:p w:rsidR="00274FBB" w:rsidRDefault="00274FBB">
      <w:pPr>
        <w:tabs>
          <w:tab w:val="left" w:pos="709"/>
          <w:tab w:val="left" w:pos="993"/>
          <w:tab w:val="left" w:pos="1276"/>
          <w:tab w:val="left" w:pos="1701"/>
        </w:tabs>
        <w:spacing w:line="360" w:lineRule="auto"/>
        <w:jc w:val="both"/>
        <w:rPr>
          <w:sz w:val="26"/>
          <w:szCs w:val="26"/>
          <w:lang w:val="bg-BG"/>
        </w:rPr>
      </w:pPr>
    </w:p>
    <w:p w:rsidR="00274FBB" w:rsidRDefault="005662D5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Комисията извърши проверка за спазване на условията на чл. 37и, ал. 1 и 4 от ЗСПЗЗ, при която се установи:</w:t>
      </w:r>
    </w:p>
    <w:p w:rsidR="00274FBB" w:rsidRDefault="005662D5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360BBB">
        <w:rPr>
          <w:rFonts w:ascii="Verdana" w:hAnsi="Verdana"/>
          <w:b/>
          <w:lang w:val="bg-BG"/>
        </w:rPr>
        <w:t xml:space="preserve"> Христо ***** Радев,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274FBB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4720230039/стар №8154-0232/, с. Маринка,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274FBB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274FBB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74FB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274FB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друго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пр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0.60</w:t>
            </w:r>
          </w:p>
        </w:tc>
      </w:tr>
      <w:tr w:rsidR="00274FBB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18.00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15.60</w:t>
            </w:r>
          </w:p>
        </w:tc>
      </w:tr>
    </w:tbl>
    <w:p w:rsidR="00274FBB" w:rsidRDefault="005662D5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274FBB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274FBB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274FBB" w:rsidRDefault="00274FB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274FBB" w:rsidRDefault="00274FBB">
            <w:pPr>
              <w:widowControl w:val="0"/>
            </w:pPr>
          </w:p>
        </w:tc>
      </w:tr>
      <w:tr w:rsidR="00274FBB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15.60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FBB" w:rsidRDefault="005662D5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42.848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33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309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FBB" w:rsidRDefault="005662D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618</w:t>
            </w:r>
          </w:p>
        </w:tc>
        <w:tc>
          <w:tcPr>
            <w:tcW w:w="10" w:type="dxa"/>
          </w:tcPr>
          <w:p w:rsidR="00274FBB" w:rsidRDefault="00274FBB">
            <w:pPr>
              <w:widowControl w:val="0"/>
            </w:pPr>
          </w:p>
        </w:tc>
      </w:tr>
    </w:tbl>
    <w:p w:rsidR="00274FBB" w:rsidRDefault="005662D5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Протоколът се предоставя на директора на Областна дирекция „Земеделие“ – Бургас и кмета на община Бургас.</w:t>
      </w:r>
    </w:p>
    <w:p w:rsidR="00274FBB" w:rsidRDefault="005662D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360BBB">
        <w:rPr>
          <w:rFonts w:ascii="Verdana" w:hAnsi="Verdana"/>
          <w:lang w:val="bg-BG"/>
        </w:rPr>
        <w:t>/П/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360BBB">
        <w:rPr>
          <w:rFonts w:ascii="Verdana" w:hAnsi="Verdana"/>
          <w:lang w:val="bg-BG"/>
        </w:rPr>
        <w:t>/П/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60BBB">
        <w:rPr>
          <w:rFonts w:ascii="Verdana" w:hAnsi="Verdana"/>
          <w:lang w:val="bg-BG"/>
        </w:rPr>
        <w:t>/П/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Иван Агафонов</w:t>
      </w:r>
      <w:r>
        <w:rPr>
          <w:rFonts w:ascii="Verdana" w:hAnsi="Verdana"/>
          <w:lang w:val="bg-BG"/>
        </w:rPr>
        <w:t>)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60BBB">
        <w:rPr>
          <w:rFonts w:ascii="Verdana" w:hAnsi="Verdana"/>
          <w:lang w:val="bg-BG"/>
        </w:rPr>
        <w:t>/П/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60BBB">
        <w:rPr>
          <w:rFonts w:ascii="Verdana" w:hAnsi="Verdana"/>
          <w:lang w:val="bg-BG"/>
        </w:rPr>
        <w:t>/П/</w:t>
      </w:r>
    </w:p>
    <w:p w:rsidR="00274FBB" w:rsidRDefault="005662D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274FBB" w:rsidRDefault="005662D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360BBB">
        <w:rPr>
          <w:rFonts w:ascii="Verdana" w:hAnsi="Verdana"/>
          <w:lang w:val="bg-BG"/>
        </w:rPr>
        <w:t>/П/</w:t>
      </w:r>
      <w:bookmarkStart w:id="0" w:name="_GoBack"/>
      <w:bookmarkEnd w:id="0"/>
    </w:p>
    <w:p w:rsidR="00274FBB" w:rsidRDefault="005662D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274FBB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5DD" w:rsidRDefault="005662D5">
      <w:r>
        <w:separator/>
      </w:r>
    </w:p>
  </w:endnote>
  <w:endnote w:type="continuationSeparator" w:id="0">
    <w:p w:rsidR="00E775DD" w:rsidRDefault="0056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BB" w:rsidRDefault="005662D5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360BBB">
      <w:rPr>
        <w:noProof/>
      </w:rPr>
      <w:t>2</w:t>
    </w:r>
    <w:r>
      <w:fldChar w:fldCharType="end"/>
    </w:r>
  </w:p>
  <w:p w:rsidR="00274FBB" w:rsidRDefault="00274F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5DD" w:rsidRDefault="005662D5">
      <w:r>
        <w:separator/>
      </w:r>
    </w:p>
  </w:footnote>
  <w:footnote w:type="continuationSeparator" w:id="0">
    <w:p w:rsidR="00E775DD" w:rsidRDefault="00566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824616684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74FBB" w:rsidRDefault="005662D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784512904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74FBB" w:rsidRDefault="005662D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1185595750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74FBB" w:rsidRDefault="005662D5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 г. на министъра на земеделието и храните</w:t>
        </w:r>
      </w:p>
    </w:sdtContent>
  </w:sdt>
  <w:p w:rsidR="00274FBB" w:rsidRDefault="00274F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66AF"/>
    <w:multiLevelType w:val="multilevel"/>
    <w:tmpl w:val="409E6CCE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4AE44D2E"/>
    <w:multiLevelType w:val="multilevel"/>
    <w:tmpl w:val="6792D2EA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4FA93CB3"/>
    <w:multiLevelType w:val="multilevel"/>
    <w:tmpl w:val="98A459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B145C0B"/>
    <w:multiLevelType w:val="multilevel"/>
    <w:tmpl w:val="BB0C2D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BB"/>
    <w:rsid w:val="00274FBB"/>
    <w:rsid w:val="00360BBB"/>
    <w:rsid w:val="005662D5"/>
    <w:rsid w:val="00E77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F1BB69"/>
  <w15:docId w15:val="{6D0E7881-A030-4F7F-BAAE-E82B889B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CE55-E4F0-4BDF-A2FC-DDEE29641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2542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DPBUL 94/002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1099</cp:revision>
  <cp:lastPrinted>2025-04-14T09:34:00Z</cp:lastPrinted>
  <dcterms:created xsi:type="dcterms:W3CDTF">2025-01-24T13:59:00Z</dcterms:created>
  <dcterms:modified xsi:type="dcterms:W3CDTF">2025-04-22T07:45:00Z</dcterms:modified>
  <dc:language>bg-BG</dc:language>
</cp:coreProperties>
</file>