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П Р О Т О К О Л   № 2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Днес, </w:t>
      </w:r>
      <w:r w:rsidRPr="00FA3D4C">
        <w:rPr>
          <w:rFonts w:ascii="Times New Roman" w:hAnsi="Times New Roman" w:cs="Times New Roman"/>
          <w:sz w:val="20"/>
          <w:szCs w:val="20"/>
        </w:rPr>
        <w:t>30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.06.2025 г. в заседателната зала на ОД „Земеделие“ – гр. Бургас, на основание чл. 47ж, ал. 1 и ал. 4 от Правилника за прилагане на Закона за собствеността и ползването на земеделските земи, в изпълнение на Заповед № РД-46-52/04.03.2025г. г. на министъра на земеделието и Заповед № РД-04-96/23.05.2025г. на директора на ОД „Земеделие“ – гр. Бургас, се проведе търг (Втора тръжна сесия) за  отдаване под наем и аренда на земеделски земи от ДПФ по реда на чл. 24а, от ЗСПЗЗ, чл. 47б от ППЗСПЗЗ.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Назначената със Заповед №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№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РД - 04-105/27.06.2025 г. . на директора на ОД „Земеделие“ – гр. Бургас, комисия е в пълен състав, както следва: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Председател:</w:t>
      </w: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ab/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Живка Добрева – Ламбова – директор АПФСДЧР;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Членове:</w:t>
      </w: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ab/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1. Венета Златева - главен експерт в ОД „Земеделие” – гр. Бургас;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2..Мария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Тепавичарова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– главен експерт в отдел „Координация и административен контрол” в ОА – Бургас.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3. инж. Веселина Мавродиева - старши експерт в ОД „Земеделие” – гр. Бургас;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В обявения начален час - 10:00 ч.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председателя на комисията извърши проверка за присъствие на  кандидатите или на упълномощените лица чрез попълване на присъствен лист, както следва:</w:t>
      </w:r>
      <w:r w:rsidRPr="00FA3D4C">
        <w:rPr>
          <w:rFonts w:ascii="Times New Roman" w:hAnsi="Times New Roman" w:cs="Times New Roman"/>
          <w:i/>
          <w:iCs/>
          <w:sz w:val="20"/>
          <w:szCs w:val="20"/>
          <w:lang w:val="bg-BG"/>
        </w:rPr>
        <w:tab/>
      </w:r>
    </w:p>
    <w:tbl>
      <w:tblPr>
        <w:tblW w:w="0" w:type="auto"/>
        <w:tblInd w:w="93" w:type="dxa"/>
        <w:tblLayout w:type="fixed"/>
        <w:tblLook w:val="0000"/>
      </w:tblPr>
      <w:tblGrid>
        <w:gridCol w:w="724"/>
        <w:gridCol w:w="1843"/>
        <w:gridCol w:w="2410"/>
        <w:gridCol w:w="3118"/>
      </w:tblGrid>
      <w:tr w:rsidR="00BA54D2" w:rsidRPr="00FA3D4C" w:rsidTr="00BA54D2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010000"/>
            </w:tcBorders>
            <w:shd w:val="clear" w:color="000000" w:fill="D8D8D8"/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auto"/>
            </w:tcBorders>
            <w:shd w:val="clear" w:color="000000" w:fill="D8D8D8"/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Рег.№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10000"/>
              <w:right w:val="single" w:sz="4" w:space="0" w:color="auto"/>
            </w:tcBorders>
            <w:shd w:val="clear" w:color="000000" w:fill="D8D8D8"/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Кореспондент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ПО-05-496/26.06.2025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"Юлия 2012"EООД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ПО-05-495/26.06.2025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"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Плодинвест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" 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ПО-05-494/26.06.2025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Иван Атанасов Иванов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ПО-05-493/26.06.2025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ЗКПУ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Анхиало</w:t>
            </w:r>
            <w:proofErr w:type="spellEnd"/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ПО-05-492/26.06.2025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Ферма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Милареви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ПО-05-491/26.06.2025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Макриста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ПО-05-490/26.06.2025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Янчо Илиев Проданов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ПО-05-489/26.06.2025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Илия Янчев Проданов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ПО-05-488/26.06.2025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Мустафа Юсеин Пехливан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ПО-05-487/26.06.2025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Ахмед Хамза Ахмед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ПО-05-486/26.06.2025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Мустафа Хамза Ахмед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ПО-05-485/26.06.2025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Джейхун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Мустафа Пехливан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ПО-05-484/26.06.2025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Мустафа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Джейкун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Пехливан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ПО-05-483/26.06.2025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Ерджан Мустафа Юсеин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ПО-05-482/26.06.2025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Георги Христов Георгиев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ПО-05-481/26.06.2025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Агро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Стив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ПО-05-480/26.06.2025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АГРО ПРОДУКТ 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ПО-05-479/25.06.2025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Сюлейман Сами Назим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ПО-05-478/25.06.2025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ФАТМЕ МУСТАФА КОДЖАИСУФ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ПО-05-477/25.06.2025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ДИМИТЪР КОЛЕВ РАЧЕВ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ПО-05-476/25.06.2025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Ваня Стоянова Едрева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ПО-05-475/25.06.2025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"И ЕС ДЖИ БУРГАС"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ПО-05-474/25.06.2025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"Черноморски лешници"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ПО-05-473/25.06.2025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Добрина Георгиева Стаматова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25.06.2025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ПО-05-472/25.06.2025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Николай Георгиев Стаматов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ПО-05-471/24.06.2025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Агродар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България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ПО-05-470/24.06.2025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"ТЕНЕВИ" 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24.06.2025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ПО-05-468/24.06.2025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Емине Ахмед Хасан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ПО-05-467/23.06.2025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Мартин Николаев Матев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23.06.2025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ПО-05-466/23.06.2025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СТАНКОВ АГРО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ПО-05-458/19.06.2025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БРАНИМИР РУСЕВ ПАЛОВ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ПО-05-438/18.06.2025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Георги Живков Георгиев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ПО-05-437/17.06.2025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Япъ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Инструг</w:t>
            </w:r>
            <w:proofErr w:type="spellEnd"/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ЕООД</w:t>
            </w:r>
          </w:p>
        </w:tc>
      </w:tr>
      <w:tr w:rsidR="00BA54D2" w:rsidRPr="00FA3D4C" w:rsidTr="00BA54D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09.06.2025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10000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ПО-05-427/09.06.2025</w:t>
            </w:r>
          </w:p>
        </w:tc>
        <w:tc>
          <w:tcPr>
            <w:tcW w:w="3118" w:type="dxa"/>
            <w:tcBorders>
              <w:top w:val="single" w:sz="4" w:space="0" w:color="01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4D2" w:rsidRPr="00FA3D4C" w:rsidRDefault="00BA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A3D4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 Асо - Христо Нанев</w:t>
            </w:r>
          </w:p>
        </w:tc>
      </w:tr>
    </w:tbl>
    <w:p w:rsidR="00FC3548" w:rsidRPr="00FA3D4C" w:rsidRDefault="00FC3548" w:rsidP="00FC35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Констатира че: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 присъстват всички кандидати подали заявления за участие в търга, удостоверено с попълване на присъствен лист;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 постъпили са 34/тридесет и четири/ плика с тръжни документи.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С оглед направените констатации председателя прецени, че не са налице законови пречки за започване на процедурата и пристъпи към отваряне на  депозираните оферти и разглеждане по реда на тяхното постъпване. 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Участниците бяха запознати с разпоредбите на чл. 47в от ППЗСПЗЗ, в които са изброени изчерпателно условията за допускане до участие в търга, а именно: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Във втората тръжна сесия могат да участват физически лица с постоянен адрес на територията на общината по местонахождение на имотите, обект на търга, кооперации, регистрирани по Закона за кооперациите, еднолични търговци и юридически лица, регистрирани по закона за търговския регистър и регистъра на юридическите лица с нестопанска цел, със седалище или адрес на управление на територията на общината по местонахождение на имотите, обект на търга, които са собственици или ползватели на животновъдни обекти,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на територията на общината по местонахождение на имотите, обект на търга, или развиват стопанска дейност на територията на общината по местонахождение на имотите, обект на търга, при условия, по ред и цени, определени в правилника за прилагане на закона, съгласно разпоредбите на чл. 24а, ал. 1 от ЗСПЗЗ. </w:t>
      </w: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В тръжната сесия може да участват и лица от съседна община, независимо от областта, в която се намира, съгласно разпоредбите на чл. 24а, ал. 1а, т. 2 от ЗСПЗЗ.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Всички кандидати следва да отговарят на условията на чл. 47в от ППЗСПЗЗ.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Право на участие в тръжната сесия имат физически лица, кооперации, регистрирани по Закона за кооперациите, еднолични търговци и юридически лица, регистрирани по Закона за </w:t>
      </w:r>
      <w:hyperlink r:id="rId6" w:history="1">
        <w:r w:rsidRPr="00FA3D4C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bg-BG"/>
          </w:rPr>
          <w:t>търговския регистър</w:t>
        </w:r>
      </w:hyperlink>
      <w:r w:rsidRPr="00FA3D4C">
        <w:rPr>
          <w:rFonts w:ascii="Times New Roman" w:hAnsi="Times New Roman" w:cs="Times New Roman"/>
          <w:sz w:val="20"/>
          <w:szCs w:val="20"/>
          <w:lang w:val="bg-BG"/>
        </w:rPr>
        <w:t> и регистъра на юридическите лица с нестопанска цел, които: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1. са регистрирани като земеделски стопани;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2. не са лишени от правото да упражняват търговска дейност;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3. не са обявени и не се намират в производство за обявяване в несъстоятелност;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4. не се намират в ликвидация;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5. нямат неизплатени суми по чл. 34, ал. 6 и 8 ЗСПЗЗ и неизплатени суми за земите по чл. 37в, ал. 3, т. 2 ЗСПЗЗ, освен ако компетентният орган е допуснал разсрочване или отсрочване на задължението;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7. нямат качеството на "свързани лица" по смисъла на Търговския закон с лице, което не отговаря на изискването по т. 5 и 6;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8. сами или чрез свързани лица по смисъла на Търговския закон и свързани предприятия по смисъла на 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9. нямат парични задължения към държавата;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10. са с постоянен адрес на територията на общината по местонахождение на имотите - обект на търга - при кандидатстване на физически лица;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11. са със седалище или адрес на управление на територията на общината по местонахождение на имотите - обект на търга - при кандидатстване на кооперации, еднолични търговци и юридически лица;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12. са собственици или ползватели на животновъдни обекти, намиращи се на територията на общината по местонахождение на имотите - обект на търга, или развиват стопанска дейност на територията на общината по местонахождение на имотите - обект на търга.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 На участниците бяха разяснени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условиятаи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реда, при които ще бъде проведена тръжната процедура, както и при какви обстоятелства се пристъпи към провеждане на търг с явно наддаване.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 участниците бе разяснена каква ще бъде последователността на отваряне и разглеждане на направените предложения, а именно: по реда на тяхното постъпване, след което на основание чл. 47к, ал. 2,  т.2 от ППЗСПЗЗ председателят на тръжната комисия обяви тръжната сесия за открита.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Всички документи бяха предоставени в запечатани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непрозрачени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пликове, с ненарушена цялост и адресирани, според изискванията по чл. 47и, ал.1 от ППЗСПЗЗ. 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 основание чл.47к, ал.2, т.3 от ППЗСПЗЗ, комисията пристъпи към отваряне на пликовете с документи за участие в търга, по реда на тяхното постъпване, представи участниците и ги покани да се легитимират.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 основание чл. 47к, ал. 2, т. 4 от ППЗСПЗЗ комисията извърши проверка на редовността на документите, съдържащи се в пликовете, самоличността и пълномощията на представителя на кандидата, като констатира дали са изпълнени условията за провеждането на търга, както следва: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В резултат от извършените административни проверки на обстоятелствата по чл.47в от ППЗСПЗЗ, комисията установи, че всички подали заявления за участие с изключение на "ЗКПУ АНХИАЛО",  отговарят на условията за допустимост. С оглед на гореизложеното, комисията не допуска до участие в тръжната процедура кандидата "ЗКПУ АНХИАЛО", поради наличие на пречка по чл.47в, ал.1, т.8 от ППЗСПЗЗ -обработва повече от 10 000 дка. земеделска земя, независимо от формата на стопанисване и вида собственост.</w:t>
      </w: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C3548" w:rsidRPr="00FA3D4C" w:rsidRDefault="00FC3548" w:rsidP="00FC3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Председателят пристъпи към отваряне на депозираните оферти на допуснатите кандидати и разглеждане по реда на тяхното постъпване. </w:t>
      </w:r>
    </w:p>
    <w:p w:rsidR="00B60CB3" w:rsidRPr="00FA3D4C" w:rsidRDefault="00B60CB3">
      <w:pPr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І. КОНСТАТИВНА ЧАСТ. ПОДАДЕНИ ОФЕРТИ НА УЧАСТНИЦИТЕ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1. Вх. рег. № ПО-05-427/09.06.2025г. на ЕТ "АСО - ХРИСТО НАНЕВ", ЕИК 020947697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" № 52 , представлявана от управителя - Христо Петров Нанев,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11.183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35883.4.52,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1.722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35883.18.125,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4.989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35883.32.166,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4.999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35883.32.1070,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6.000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40381.5.255,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7.900 дка, IV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40381.12.14,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41.494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40381.18.106,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39.995 дка, III категория, нива,за срок от 5 години, с предложена цена от 65.00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2. Вх. рег. № ПО-05-437/17.06.2025г. на "ЯПЪ ИНСТРУГ" ЕООД, ЕИК 200257235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10313.11.24,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14.866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10313.32.8,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41.593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10313.32.10,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22.925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3. Вх. рег. № ПО-05-438/18.06.2025г. на ГЕОРГИ ЖИВКОВ ГЕОРГИЕВ,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гр. Бургас,  ж.к. Славейков, бл. 177, вх.2, ет. 3, ап. 15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14249.76.10,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14249.94.11,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5.006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14249.15.14,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7.234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14249.22.3,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4.401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14249.33.15,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4.999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14249.22.17,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3.999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14249.15.13,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4.237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14249.112.4,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2.000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14249.20.8,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3.338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14249.14.22,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4.991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14249.22.4,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VII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14249.112.12,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7.256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14249.169.2,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2.104 дка, III категория, изоставена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14249.117.17,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3.503 дка, VII категория, изоставена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14249.20.3,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14249.33.9,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5.002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4.682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14249.33.17,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8.318 дка, IX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14249.94.2,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8.847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14249.36.5,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5.999 дка, III категория, изоставена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14249.19.7,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10.001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14249.34.3,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6.995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14249.14.4,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8.004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14249.71.12,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2.998 дка, 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14249.13.38,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5.481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14249.85.34,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               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4. Вх. рег. № ПО-05-458/19.06.2025г. на БРАНИМИР РУСЕВ ПАЛОВ,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гр. Бургас, к/с "Славейков", бл. 124, ет. 4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61145.17.18,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22.199 дка, VI категория, нива,за срок от 5 години, с предложена цена от 54.00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61145.19.31,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3.698 дка, IV категория, нива,за срок от 5 години, с предложена цена от 54.00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5. Вх. рег. № ПО-05-466/23.06.2025г. на "СТАНКОВ АГРО" ЕООД, ЕИК 207240200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с. Бистрец, общ. Средец , представлявана от управителя - ДИМЧО ГЕОРГИЕВ СТАНКОВ,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04176.15.11,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Бистрец,  общ. Средец, с площ 1.568 дка, IV категория, нива,за срок от 5 години, с предложена цена от 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Върху приложеното в плика заявление липсва предложена цена и подпис на кандидата, което е равнозначно на липса на оферта, поради което кандидата не се допуска до по нататъшно участие в процедурата.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6. Вх. рег. № ПО-05-467/23.06.2025г. на МАРТИН НИКОЛАЕВ МАТЕВ,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гр. Бургас, к/с Славейков, бл.19, вх.2, ет.5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73211.71.17,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13.129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73211.63.133,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2.950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7. Вх. рег. № ПО-05-468/24.06.2025г. на ЕМИНЕ АХМЕД ХАСАН,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гр. Айтос, "Райна Княгиня" № 4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44690.79.30,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1.750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44690.79.29,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1.751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8. Вх. рег. № ПО-05-470/24.06.2025г. на "ТЕНЕВИ" ООД, ЕИК 102722949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гр. Бургас, ж/к "Лазур", ул. "Батак" № 43 , представлявана от управителя - Иван Стоянов Тенев,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07079.7.329,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21.526 дка, III категория, нива,за срок от 5 години, с предложена цена от 58.00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9. Вх. рег. № ПО-05-471/24.06.2025г. на  "АГРОДАР БЪЛГАРИЯ" ЕООД, ЕИК 102865267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 , представлявана от управителя - 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00151.25.22,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Айтос,  общ. Айтос, с площ 5.413 дка, III категория, нива,за срок от 5 години, с предложена цена от 66.00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10. Вх. рег. № ПО-05-472/25.06.2025г. на НИКОЛАЙ ГЕОРГИЕВ СТАМАТОВ,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с. Трояново, "Добри Чинтулов"5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73211.12.25,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9.698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73211.64.18,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63.892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73211.84.12,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34.492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73211.70.21,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8.571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11. Вх. рег. № ПО-05-473/25.06.2025г. на ДОБРИНА ГЕОРГИЕВА СТАМАТОВА,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гр. Бургас, к/с "Зорница"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73211.87.175,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45.129 дка, VII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73211.63.35,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1.476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300.298 дка, II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73211.72.39,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5.996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73211.51.4,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5.998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12. Вх. рег. № ПО-05-474/25.06.2025г. на "ЧЕРНОМОРСКИ ЛЕШНИЦИ" ЕООД, ЕИК 203724861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гр. Бургас, "Шейново" № 61, вх. А, ет. 4 , представлявана от управителя - Стефан Бонев Стефанов,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61145.17.18,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22.199 дка, VI категория, нива,за срок от 5 години, с предложена цена от 85.00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61145.19.31,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3.698 дка, IV категория, нива,за срок от 5 години, с предложена цена от 85.00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11.183 дка, III категория, нива,за срок от 5 години, с предложена цена от 91.00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35883.4.52,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1.722 дка, III категория, нива,за срок от 5 години, с предложена цена от 91.00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35883.18.125,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4.989 дка, III категория, нива,за срок от 5 години, с предложена цена от 91.00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35883.32.166,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4.999 дка, III категория, нива,за срок от 5 години, с предложена цена от 91.00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35883.32.1070,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6.000 дка, III категория, нива,за срок от 5 години, с предложена цена от 91.00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40381.5.255,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7.900 дка, IV категория, нива,за срок от 5 години, с предложена цена от 87.00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40381.12.14,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41.494 дка, III категория, нива,за срок от 5 години, с предложена цена от 101.00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40381.18.106,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39.995 дка, III категория, нива,за срок от 5 години, с предложена цена от 101.00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13. Вх. рег. № ПО-05-475/25.06.25г. на И ЕС ДЖИ БУРГАС ЕООД, ЕИК 202852527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07079.2.164,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5.002 дка, IV категория,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07079.2.793,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5.509 дка, III категория,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07079.2.1073,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3.862 дка, III категория,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07079.2.988,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13.603 дка, III категория,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07079.3.808,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3.066 дка, III категория, друг вид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14. Вх. рег. № ПО-05-476/25.06.2025г. на ВАНЯ СТОЯНОВА ЕДРЕВА, ЕГН 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*, с постоянен адрес – с. Факия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17035.43.12,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17035.43.11,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7.999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17035.38.25,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17035.16.31,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34.797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17035.39.2,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24.970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17035.14.2,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33.298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17035.12.18,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19.999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22914.28.14,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Долно Ябълково,  общ. Средец, с площ 24.998 дка, V категория, нива,за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15. Вх. рег. № ПО-05-477/25.06.25г. на ДИМИТЪР КОЛЕВ РАЧЕВ,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гр. Сунгурларе, "Слънчев лъч"№8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70247.44.49,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3.101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70247.51.1,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1.974 дка, 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70247.82.46,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4.549 дка, VI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70247.86.149,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7.699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16. Вх. рег. № ПО-05-478/25.06.205г. на ФАТМЕ МУСТАФА КОДЖАИСУФ,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с. Костен, община Сунгурларе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38889.130.6,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Костен,  общ. Сунгурларе, с площ 8.799 дка, III категория, нива,за срок от 5 години, с предложена цена от 50.00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17. Вх. рег. № ПО-05-479/25.06.2025Г. на Сюлейман Сами Назим,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36381.15.12,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Караново,  общ. Айтос, с площ 123.139 дка, IX категория, друг вид трайно насаждение,за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lastRenderedPageBreak/>
        <w:t>18. Вх. рег. № ПО-05-480/26.06.25г. на АГРО ПРОДУКТ ООД, ЕИК 102859314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със седалище и адрес на управление – с.Кръстина, общ.Камено,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обл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.Бургас , представлявана от управителя - Григор Бинев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Бинев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40381.5.255,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7.900 дка, IV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19. Вх. рег. № ПО-05-481/26.06.25г. на "АГРО СТИВ" ООД, ЕИК 201122621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, със седалище и адрес на управление – с.Пънчево, п.к.8317, общ.Средец , представлявана от управителя - Петко Стойков Куртев,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73388.87.19,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2.848 дка, II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73388.109.20,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3.700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73388.109.21,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4.999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73388.48.20,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7.709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73388.127.13,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8.790 дка, IV категория, нива,за срок от 5 години, с предложена цена от 61.00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20273.67.49,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Дебелт,  общ. Средец, с площ 7.351 дка, V категория, за стопански двор,за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20. Вх. рег. № ПО-05-482/26.06.25г. на ГЕОРГИ ХРИСТОВ ГЕОРГИЕВ,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гр. Бургас, к-с"Братя Миладинови",бл.2А,вх.1,ет.8,ап.22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36381.15.12,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Караново,  общ. Айтос, с площ 123.139 дка, IX категория, друг вид трайно насаждение,за срок от 5 години, с предложена цена от 45.00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21. Вх. рег. № ПО-05-483/26.06.2025г. на Ерджан Мустафа Юсеин, ЕГН *******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58640.43.30,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3.262 дка, VIII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58640.40.17,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1.957 дка, III категория, нива,за срок от 5 години, с предложена цена от 51.00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58640.39.198,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1.065 дка, III категория, нива,за срок от 5 години, с предложена цена от 51.00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58640.39.204,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1.316 дка, III категория, нива,за срок от 5 години, с предложена цена от 51.00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63224.72.57,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5.737 дка, IV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63224.140.1,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12.348 дка, IV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63224.140.2,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11.399 дка, IV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63224.153.4,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16.149 дка, IV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6A4F9C" w:rsidRDefault="006A4F9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4F9C" w:rsidRPr="00FA3D4C" w:rsidRDefault="006A4F9C" w:rsidP="006A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* Имот с идентификатор 58640.39.206,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1.770 дка, III категория, нива,за срок от 5 години, с предложена цена от 51.00 лв./дка. </w:t>
      </w:r>
    </w:p>
    <w:p w:rsidR="006A4F9C" w:rsidRPr="00FA3D4C" w:rsidRDefault="006A4F9C" w:rsidP="006A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6A4F9C" w:rsidRPr="00FA3D4C" w:rsidRDefault="006A4F9C" w:rsidP="006A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58640.33.46,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3.837 дка, V категория, нива,за срок от 5 години, с предложена цена от 51.00 лв./дка. </w:t>
      </w:r>
    </w:p>
    <w:p w:rsidR="006A4F9C" w:rsidRPr="00FA3D4C" w:rsidRDefault="006A4F9C" w:rsidP="006A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6A4F9C" w:rsidRPr="006A4F9C" w:rsidRDefault="006A4F9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proofErr w:type="spellStart"/>
      <w:r w:rsidR="008F5D0E" w:rsidRPr="00865073">
        <w:rPr>
          <w:rFonts w:ascii="Times New Roman" w:hAnsi="Times New Roman" w:cs="Times New Roman"/>
          <w:b/>
          <w:sz w:val="20"/>
          <w:szCs w:val="20"/>
        </w:rPr>
        <w:t>2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Вх. рег. № ПО-05-484/26.06.2025г. на Мустафа 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Джейхун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Пехливан,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44817.23.9,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4.999 дка, III категория, нива,за срок от 5 години, с предложена цена от 67.00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44817.139.24,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6.798 дка, III категория, нива,за срок от 5 години, с предложена цена от 67.00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44817.31.4,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7.001 дка, VIII категория, нива,за срок от 5 години, с предложена цена от 67.00 лв./дка. </w:t>
      </w:r>
    </w:p>
    <w:p w:rsid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Default="008F5D0E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10313.11.24,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14.866 дка, V категория, нива,за срок от 5 години, с предложена цена от 72.00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8F5D0E" w:rsidRDefault="008F5D0E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r w:rsidR="008F5D0E" w:rsidRPr="00865073">
        <w:rPr>
          <w:rFonts w:ascii="Times New Roman" w:hAnsi="Times New Roman" w:cs="Times New Roman"/>
          <w:b/>
          <w:sz w:val="20"/>
          <w:szCs w:val="20"/>
        </w:rPr>
        <w:t>3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Вх. рег. № ПО-05-485/26.06.2025г. на 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Джейхун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Мустафа Пехливан,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10313.32.8,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41.593 дка, 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10313.32.10,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22.925 дка, V категория, нива,за срок от 5 години, с предложена цена от 72.00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r w:rsidR="008F5D0E" w:rsidRPr="00865073">
        <w:rPr>
          <w:rFonts w:ascii="Times New Roman" w:hAnsi="Times New Roman" w:cs="Times New Roman"/>
          <w:b/>
          <w:sz w:val="20"/>
          <w:szCs w:val="20"/>
        </w:rPr>
        <w:t>4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ПО-05-486/26.06.2025г. на Мустафа Хамза Ахмед,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62027.40.91,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25.749 дка, IV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* Имот с идентификатор 62027.48.44,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4.548 дка, III категория, нива,за срок от 5 години, с предложена цена от 76.00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8F5D0E" w:rsidRDefault="008F5D0E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r w:rsidR="008F5D0E" w:rsidRPr="00865073">
        <w:rPr>
          <w:rFonts w:ascii="Times New Roman" w:hAnsi="Times New Roman" w:cs="Times New Roman"/>
          <w:b/>
          <w:sz w:val="20"/>
          <w:szCs w:val="20"/>
        </w:rPr>
        <w:t>5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ПО-05-487/26.06.2025г. на Ахмед Хамза Ахмед, ЕГН *******,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62027.78.36,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17.287 дка, IV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62027.21.4,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3.639 дка, VI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62027.40.89,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15.147 дка, IV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62027.46.5,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5.061 дка, 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62027.29.5,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62027.42.48,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15.107 дка, III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62027.29.3,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12.738 дка, V категория, нива,за срок от 5 години, с предложена цена от 76.00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38889.130.6,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Костен,  общ. Сунгурларе, с площ 8.799 дка, III категория, нива,за срок от 5 години, с предложена цена от 56.00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44029.61.18,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Лозарево,  общ. Сунгурларе, с площ 12.500 дка, IV категория, нива,за срок от 5 години, с предложена цена от 57.00 лв./дка. </w:t>
      </w:r>
    </w:p>
    <w:p w:rsid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62027.54.5,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нива,за срок от 5 години, с предложена цена от 76.00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62027.44.38,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4.009 дка, IV категория, нива,за срок от 5 години, с предложена цена от 76.00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62027.85.6,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4.069 дка, VI категория, нива,за срок от 5 години, с предложена цена от 76.00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62027.21.9,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4.909 дка, VI категория, нива,за срок от 5 години, с предложена цена от 76.00 лв./дка. </w:t>
      </w: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F5D0E" w:rsidRPr="00FA3D4C" w:rsidRDefault="008F5D0E" w:rsidP="008F5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8F5D0E" w:rsidRPr="008F5D0E" w:rsidRDefault="008F5D0E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017FF9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</w:rPr>
        <w:t>26</w:t>
      </w:r>
      <w:r w:rsidR="00FA3D4C"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ПО-05-488/26.06.2025г. на Мустафа Юсеин Пехливан, ЕГН *******, с</w:t>
      </w:r>
      <w:r w:rsidR="00FA3D4C"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постоянен адрес – 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36381.15.12,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Караново,  общ. Айтос, с площ 123.139 дка, IX категория, друг вид трайно насаждение,за срок от 5 години, с предложена цена от 64.00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Отглеждане на зеленчуци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017FF9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</w:rPr>
        <w:t>27</w:t>
      </w:r>
      <w:r w:rsidR="00FA3D4C"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ПО-05-489/26.06.2025г. на ИЛИЯ ЯНЧЕВ ПРОДАНОВ, ЕГН *******</w:t>
      </w:r>
      <w:r w:rsidR="00FA3D4C"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с постоянен адрес – с. Полски извор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07079.3.808,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3.066 дка, III категория, друг вид нива,за срок от 5 години, с предложена цена от 55.00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07079.7.1344,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15.146 дка, III категория, нива,за срок от 5 години, с предложена цена от 55.00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07079.7.500,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9.120 дка, IV категория, нива,за срок от 5 години, с предложена цена от 55.00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07079.7.1420,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9.700 дка, IV категория, нива,за срок от 5 години, с предложена цена от 55.00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017FF9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</w:rPr>
        <w:t>28</w:t>
      </w:r>
      <w:r w:rsidR="00FA3D4C"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ПО-05-490/26.06.2025г. на ЯНЧО ИЛИЕВ ПРОДАНОВ, ЕГН *******,</w:t>
      </w:r>
      <w:r w:rsidR="00FA3D4C"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 постоянен адрес – гр. Бургас, к-с"М.Рудник",бл.469,вх.6,ет.5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80916.28.15,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3.999 дка, II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017FF9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</w:rPr>
        <w:t>29</w:t>
      </w:r>
      <w:r w:rsidR="00FA3D4C"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ПО-05-491/26.06.25г. на МАКРИСТА ООД, ЕИК 147118476, със седалище и адрес на управление – с. Руен, "Първи май"№56 , представлявана от управителя - Манол Костадинов Димитров,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63224.72.57,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5.737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63224.140.1,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12.348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63224.140.2,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11.399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Имот с идентификатор 63224.153.4,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16.149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="00017FF9" w:rsidRPr="00865073">
        <w:rPr>
          <w:rFonts w:ascii="Times New Roman" w:hAnsi="Times New Roman" w:cs="Times New Roman"/>
          <w:b/>
          <w:sz w:val="20"/>
          <w:szCs w:val="20"/>
        </w:rPr>
        <w:t>0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Вх. рег. № ПО-05-492/26.06.25г. на Ферма 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Милареви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, ЕИК 208224148, със седалище и адрес на управление –  , представлявана от управителя - 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73388.109.20,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3.700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73388.109.21,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4.999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73388.48.20,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7.709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73388.127.13,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8.790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="00017FF9" w:rsidRPr="00865073">
        <w:rPr>
          <w:rFonts w:ascii="Times New Roman" w:hAnsi="Times New Roman" w:cs="Times New Roman"/>
          <w:b/>
          <w:sz w:val="20"/>
          <w:szCs w:val="20"/>
        </w:rPr>
        <w:t>1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Вх. рег. № ПО-05-493/26.06.2025 на ЗКПУ "АНХИАЛО", ЕИК 812161994, със седалище и адрес на управление – гр. Поморие, ул. Солна № 10 , представлявана от управителя - Божидар 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Божидаров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Мирчев,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обработва 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Кандидатът </w:t>
      </w:r>
      <w:r w:rsidR="00017FF9">
        <w:rPr>
          <w:rFonts w:ascii="Times New Roman" w:hAnsi="Times New Roman" w:cs="Times New Roman"/>
          <w:sz w:val="20"/>
          <w:szCs w:val="20"/>
          <w:lang w:val="bg-BG"/>
        </w:rPr>
        <w:t xml:space="preserve">не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отговаря на условията, посочени в чл. 47в, ал. 1</w:t>
      </w:r>
      <w:r w:rsidR="00017FF9">
        <w:rPr>
          <w:rFonts w:ascii="Times New Roman" w:hAnsi="Times New Roman" w:cs="Times New Roman"/>
          <w:sz w:val="20"/>
          <w:szCs w:val="20"/>
          <w:lang w:val="bg-BG"/>
        </w:rPr>
        <w:t>, т.8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Кандидатът </w:t>
      </w:r>
      <w:r w:rsidR="00017FF9">
        <w:rPr>
          <w:rFonts w:ascii="Times New Roman" w:hAnsi="Times New Roman" w:cs="Times New Roman"/>
          <w:sz w:val="20"/>
          <w:szCs w:val="20"/>
          <w:lang w:val="bg-BG"/>
        </w:rPr>
        <w:t xml:space="preserve">не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>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="00992FBB" w:rsidRPr="00865073">
        <w:rPr>
          <w:rFonts w:ascii="Times New Roman" w:hAnsi="Times New Roman" w:cs="Times New Roman"/>
          <w:b/>
          <w:sz w:val="20"/>
          <w:szCs w:val="20"/>
          <w:lang w:val="bg-BG"/>
        </w:rPr>
        <w:t>2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. Вх. рег. № ПО-05-494/26.06.25г. на ИВАН АТАНАСОВ ИВАНОВ, ЕГН *******, с постоянен адрес – с. Полски извор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80916.43.3,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13.269 дка, III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80916.51.28,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12.999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80916.52.12,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7.055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80916.40.11,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5.399 дка, IV категория, нива,за срок от 5 години, с предложена цена от 60.00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5, 6, 7-9, 12, както и на декларираните обстоятелствата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Регистриран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Физическото лице е с постоянен адрес на територията на общината по местонахождение на имотите – обект на търга – чл. 47в, ал. 1, т. 10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Документите са редовни, спазено е изискването на чл. 47з от ППЗСПЗЗ. Кандидатът отговаря на условията, посочени в чл. 47в, ал. 1, 3, 4 и 5 от ППЗСПЗЗ.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="00992FBB"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ПО-05-495/26.06.25г. на "ПЛОДИНВЕСТ" ЕООД, ЕИК 102689125, със седалище и адрес на управление – гр. Карнобат, "Промишлена зона - Север" , представлявана от управителя - Живка Минчева Гроздева,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00775.14.101,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4.000 дка, III категория, нива,за срок от 5 години, с предложена цена от 83.00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00775.24.109,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6.499 дка, III категория, нива,за срок от 5 години, с предложена цена от 83.00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00775.21.194,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7.973 дка, III категория, нива,за срок от 5 години, с предложена цена от 83.00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29492.7.315,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Житосвят,  общ. Карнобат, с площ 12.592 дка, III категория, нива,за срок от 5 години, с предложена цена от 67.00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72080.14.81,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Смолник,  общ. Карнобат, с площ 16.998 дка, III категория, нива,за срок от 5 години, с предложена цена от 83.00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3</w:t>
      </w:r>
      <w:r w:rsidR="00992FBB" w:rsidRPr="00865073">
        <w:rPr>
          <w:rFonts w:ascii="Times New Roman" w:hAnsi="Times New Roman" w:cs="Times New Roman"/>
          <w:b/>
          <w:sz w:val="20"/>
          <w:szCs w:val="20"/>
          <w:lang w:val="bg-BG"/>
        </w:rPr>
        <w:t>4</w:t>
      </w: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. Вх. рег. № ПО-05-496/26.06.25г. на "ЮЛИЯ 2012" ЕООД, ЕИК 201931943, със седалище и адрес на управление – гр. Бургас, ул. "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Александровска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Йорданов</w:t>
      </w:r>
      <w:proofErr w:type="spellEnd"/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, ЕГН******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Предложена е оферта за: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65351.15.10,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9.398 дка, III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65351.21.38,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13.299 дка, III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65351.13.24,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9.099 дка, III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65351.21.33,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14.498 дка, III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65351.12.96,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10.199 дка, III категория, нива,за срок от 5 години, с предложена цена от 80.00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53984.117.4,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2.999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53984.84.1,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16.585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53984.47.7,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11.796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53984.36.3,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11.999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53984.28.3,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9.999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53984.32.9,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41.738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53984.128.22,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29.498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53984.159.10,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22.997 дка, VII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53984.146.1,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26.197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16.920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53984.129.11,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12.498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53984.75.9,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8.599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53984.38.17,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3.199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53984.19.35,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6.302 дка, IX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53984.80.17,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3.400 дка, IV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53984.24.13,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3.600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53984.65.2,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3.001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53984.32.7,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55.294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70322.83.4,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8.600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70322.35.15,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13.708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70322.128.20,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9.099 дка, III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Имот с идентификатор 53984.21.1,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230.205 дка, IX категория, нива,за срок от 5 години, с предложена цена от 46.00 лв./дка.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отглеждане на едногодишни полски култури, за отглеждане на многогодишни фуражни култури - житни, бобови, и техните смеси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Приложени документи: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Платежно нареждане за внесен депозит за всеки предложен имот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Декларация по чл. 47з, ал. 1, т. 6, т. 9 от ППЗСПЗЗ за извършен оглед на имота/те;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-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- Заявление - оферта по образец;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За удостоверяване на обстоятелствата, посочени в ал. (3) на чл. 47в от ППЗСПЗЗ, се извърши служебна проверка за спазване на задълженията, посочени в ал. (1), т. 1, 2 3-6, 7-9, 11 и 12, както и на декларираните обстоятелства по чл. 47в, ал. (4), т. 1, 2, 3, 4 и 5. Обстоятелствата по ал. (1), т. 10 се проверява по реда на чл. 47з, ал. (3), при представяне на документа за самоличност или на нотариално заверено пълномощно.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При което се установи, следното за кандидата: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 регистриран като земеделски стопанин – чл. 47в, ал. 1, т.1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Управителят или управителните органи на кандидата -  не е лишен от правото да упражнява търговска дейност – чл. 47в, ал. 1, т. 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е обявена в производство за обявяване в несъстоятелност – чл. 47в, ал. 1, т. 3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Не се намира в ликвидация – чл. 47в, ал. 1, т. 4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неплатени суми по чл. 34, ал. 6 и 8 и неплатени суми по чл. 37в, ал. 3, т. 2 от ЗСПЗЗ - чл. 47в, ал. 1, т. 5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 прекратени договори за ползване на земи от ДПФ, поради неиздължаване на парични задължения по тях и нямат просрочени задължения към Държавен фонд „Земеделие“ – чл.47в, ал. 1, т. 6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Няма качеството на „свързани лица“ по смисъла на ТЗ, което не отговаря на изискването по т. 5 и 6 на чл. 47в от ППЗСПЗЗ – чл. 47в, ал. 1, т. 6 от ППЗСПЗЗ;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Сами или чрез свързани лица по смисъла на ТЗ и свързани предприятия по смисъла на Закона за малките и средните предприятия, извършващи стопанска дейност, обработват не повече от 10 000 дка. земеделска земя, независимо от формата на стопанисване и вида собственост- чл. 47в, ал. 1, т. 8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Нямат парични задължения към държавата – чл.47в, ал. 1, т. 9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Кандидата е със седалище или адрес на управление на територията на общината по местонахождение на имотите – обект на търга – чл. 47в, ал. 1, т. 11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-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Са собственици, или ползватели на ЖО, намиращи се на територията на общината по местонахождение на имотите – обект на търга, или развиват стопанска дейност на територията на общината по местонахождение на имотите, обект на търга – чл. 47в, ал. 1, т. 12 от ППЗСПЗЗ;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Документите са редовни, спазено е изискването на чл. 47з от ППЗСПЗЗ. Кандидатът отговаря на условията, посочени в чл. 47в, ал. 1, 3, 4 и 5 от ППЗСПЗЗ.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Налице са всички изискуеми документи. Кандидатът се допуска до участие в търга.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ІІ. КОМИСИЯТА ПРЕДОСТАВЯ СЛЕДНИТЕ ИМОТИ: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I.  Община Айтос</w:t>
      </w: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00151.25.22,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Айтос,  общ. Айтос, с площ 5.413 дка, III категория, нива, за срок от 5 години, е постъпила една оферта от  "АГРОДАР БЪЛГАРИЯ" ЕООД ЕИК 102865267, със седалище и адрес на управление –  , представлявана от управителя - , ЕГН******, с предложена цена от 66.00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00151.25.22,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Айтос,  общ. Айтос, с площ 5.413 дка, III категория, нива, за срок от 5 години, на  "АГРОДАР БЪЛГАРИЯ" ЕООД ЕИК 102865267, със седалище и адрес на управление –  , представлявана от управителя - , ЕГН******, с предложена цена от 66.00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36381.15.12,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Караново,  общ. Айтос, с площ 123.139 дка, IX категория, друг вид трайно насаждение, за срок от 5 години, са постъпили три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ГЕОРГИ ХРИСТОВ ГЕОРГИЕВ ЕГН*******, с постоянен адрес – гр. Бургас, к-с"Братя Миладинови",бл.2А,вх.1,ет.8,ап.22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Сюлейман Сами Назим ЕГН*******, с постоянен адрес – 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Мустафа Юсеин Пехливан ЕГН*******, с постоянен адрес –  , с предложена цена от 64.00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трето място класира офертата на от ГЕОРГИ ХРИСТОВ ГЕОРГИЕВ ЕГН*******, с постоянен адрес – гр. Бургас, к-с"Братя Миладинови",бл.2А,вх.1,ет.8,ап.22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Сюлейман Сами Назим ЕГН*******, с постоянен адрес – 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Мустафа Юсеин Пехливан ЕГН*******, с постоянен адрес –  , с предложена цена от 64.00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44817.139.24,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6.798 дка, III категория, нива, за срок от 5 години, е постъпила една оферта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44817.139.24,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6.798 дка, III категория, нива, за срок от 5 години, на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44817.23.9,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4.999 дка, III категория, нива, за срок от 5 години, е постъпила една оферта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44817.23.9,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4.999 дка, III категория, нива, за срок от 5 години, на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44817.31.4,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7.001 дка, VIII категория, нива, за срок от 5 години, е постъпила една оферта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44817.31.4,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Лясково,  общ. Айтос, с площ 7.001 дка, VIII категория, нива, за срок от 5 години, на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865073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865073">
        <w:rPr>
          <w:rFonts w:ascii="Times New Roman" w:hAnsi="Times New Roman" w:cs="Times New Roman"/>
          <w:b/>
          <w:sz w:val="20"/>
          <w:szCs w:val="20"/>
          <w:lang w:val="bg-BG"/>
        </w:rPr>
        <w:t>II.  Община Бургас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07079.2.1073,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3.862 дка, III категория, нива, за срок от 5 години, е постъпила една оферта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07079.2.1073,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3.862 дка, III категория, нива, за срок от 5 години, на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07079.2.164,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5.002 дка, IV категория, нива, за срок от 5 години, е постъпила една оферта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07079.2.164,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5.002 дка, IV категория, нива, за срок от 5 години, на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07079.2.793,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5.509 дка, III категория, нива, за срок от 5 години, е постъпила една оферта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07079.2.793,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5.509 дка, III категория, нива, за срок от 5 години, на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07079.2.988,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13.603 дка, III категория, нива, за срок от 5 години, е постъпила една оферта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07079.2.988,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13.603 дка, III категория, нива, за срок от 5 години, на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07079.3.808,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3.066 дка, III категория, друг вид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И ЕС ДЖИ БУРГАС ЕООД ЕИК 202852527, със седалище и адрес на управление – гр. Бургас, "Екзарх Йосиф" № 24, ет. 2 , представлявана от управителя - Даниел Иванов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Чифлишки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07079.7.1344,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15.146 дка, III категория, нива, за срок от 5 години, е постъпила една оферта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07079.7.1344,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15.146 дка, III категория, нива, за срок от 5 години, на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07079.7.1420,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9.700 дка, IV категория, нива, за срок от 5 години, е постъпила една оферта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07079.7.1420,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9.700 дка, IV категория, нива, за срок от 5 години, на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07079.7.329,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21.526 дка, III категория, нива, за срок от 5 години, е постъпила една оферта от "ТЕНЕВИ" ООД ЕИК 102722949, със седалище и адрес на управление – гр. Бургас, ж/к "Лазур", ул. "Батак" № 43 , представлявана от управителя - Иван Стоянов Тенев, ЕГН******, с предложена цена от 58.00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07079.7.329,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21.526 дка, III категория, нива, за срок от 5 години, на от "ТЕНЕВИ" ООД ЕИК 102722949, със седалище и адрес на управление – гр. Бургас, ж/к "Лазур", ул. "Батак" № 43 , представлявана от управителя - Иван Стоянов Тенев, ЕГН******, с предложена цена от 58.00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07079.7.500,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9.120 дка, IV категория, нива, за срок от 5 години, е постъпила една оферта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07079.7.500,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Бургас,  общ. Бургас, с площ 9.120 дка, IV категория, нива, за срок от 5 години, на от ИЛИЯ ЯНЧЕВ ПРОДАНОВ ЕГН*******, с постоянен адрес – с. Полски извор , с предложена цена от 55.00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61145.17.18,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22.199 дка, VI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БРАНИМИР РУСЕВ ПАЛОВ ЕГН*******, с постоянен адрес – гр. Бургас, к/с "Славейков", бл. 124, ет. 4 , с предложена цена от 54.00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БРАНИМИР РУСЕВ ПАЛОВ ЕГН*******, с постоянен адрес – гр. Бургас, к/с "Славейков", бл. 124, ет. 4 , с предложена цена от 54.00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61145.19.31,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Равнец,  общ. Бургас, с площ 3.698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БРАНИМИР РУСЕВ ПАЛОВ ЕГН*******, с постоянен адрес – гр. Бургас, к/с "Славейков", бл. 124, ет. 4 , с предложена цена от 54.00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БРАНИМИР РУСЕВ ПАЛОВ ЕГН*******, с постоянен адрес – гр. Бургас, к/с "Славейков", бл. 124, ет. 4 , с предложена цена от 54.00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III.  Община Камено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35883.18.125,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4.989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35883.32.1070,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6.000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35883.32.166,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4.999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35883.3.6,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11.183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35883.4.52,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Камено,  общ. Камено, с площ 1.722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91.00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40381.12.14,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41.494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101.00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101.00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40381.18.106,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39.995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101.00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второ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101.00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40381.5.255,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Кръстина,  общ. Камено, с площ 7.900 дка, IV категория, нива, за срок от 5 години, са постъпили три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АГРО ПРОДУКТ ООД ЕИК 102859314, със седалище и адрес на управление – с.Кръстина, общ.Камено,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обл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.Бургас , представлявана от управителя - Григор Бинев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Бинев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АГРО ПРОДУКТ ООД ЕИК 102859314, със седалище и адрес на управление – с.Кръстина, общ.Камено,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обл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.Бургас , представлявана от управителя - Григор Бинев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Бинев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>** На трето място класира офертата на от ЕТ "АСО - ХРИСТО НАНЕВ" ЕИК 020947697, със седалище и адрес на управление – гр. Бургас,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Чаталджа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№ 52 , представлявана от управителя - Христо Петров Нанев, ЕГН******, с предложена цена от 65.00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"ЧЕРНОМОРСКИ ЛЕШНИЦИ" ЕООД ЕИК 203724861, със седалище и адрес на управление – гр. Бургас, "Шейново" № 61, вх. А, ет. 4 , представлявана от управителя - Стефан Бонев Стефанов, ЕГН******, с предложена цена от 87.00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73211.12.25,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9.698 дка, IV категория, нива, за срок от 5 години, е постъпила една оферта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73211.12.25,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9.698 дка, IV категория, нива, за срок от 5 години, на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73211.51.4,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5.998 дка, IV категория, нива, за срок от 5 години, е постъпила една оферта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73211.51.4,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5.998 дка, IV категория, нива, за срок от 5 години, на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73211.63.133,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2.950 дка, IV категория, нива, за срок от 5 години, е постъпила една оферта от МАРТИН НИКОЛАЕВ МАТЕВ ЕГН*******, с постоянен адрес – гр. Бургас, к/с Славейков, бл.19, вх.2, 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73211.63.133,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2.950 дка, IV категория, нива, за срок от 5 години, на от МАРТИН НИКОЛАЕВ МАТЕВ ЕГН*******, с постоянен адрес – гр. Бургас, к/с Славейков, бл.19, вх.2, 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12. За имот с идентификатор 73211.63.35,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1.476 дка, IV категория, нива, за срок от 5 години, е постъпила една оферта от ДОБРИНА ГЕОРГИЕВА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73211.63.35,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1.476 дка, IV категория, нива, за срок от 5 години, на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13. За имот с идентификатор 73211.64.18,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63.892 дка, IV категория, нива, за срок от 5 години, е постъпила една оферта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73211.64.18,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63.892 дка, IV категория, нива, за срок от 5 години, на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14. За имот с идентификатор 73211.70.21,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8.571 дка, IV категория, нива, за срок от 5 години, е постъпила една оферта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73211.70.21,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8.571 дка, IV категория, нива, за срок от 5 години, на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15. За имот с идентификатор 73211.71.17,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13.129 дка, IV категория, нива, за срок от 5 години, е постъпила една оферта от МАРТИН НИКОЛАЕВ МАТЕВ ЕГН*******, с постоянен адрес – гр. Бургас, к/с Славейков, бл.19, вх.2, 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73211.71.17,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13.129 дка, IV категория, нива, за срок от 5 години, на от МАРТИН НИКОЛАЕВ МАТЕВ ЕГН*******, с постоянен адрес – гр. Бургас, к/с Славейков, бл.19, вх.2, 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16. За имот с идентификатор 73211.72.39,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5.996 дка, IV категория, нива, за срок от 5 години, е постъпила една оферта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73211.72.39,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5.996 дка, IV категория, нива, за срок от 5 години, на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17. За имот с идентификатор 73211.84.12,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34.492 дка, IV категория, нива, за срок от 5 години, е постъпила една оферта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73211.84.12,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34.492 дка, IV категория, нива, за срок от 5 години, на от НИКОЛАЙ ГЕОРГИЕВ СТАМАТОВ ЕГН*******, с постоянен адрес – с. Трояново, "Добри Чинтулов"5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18. За имот с идентификатор 73211.87.175,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45.129 дка, VII категория, нива, за срок от 5 години, е постъпила една оферта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73211.87.175,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45.129 дка, VII категория, нива, за срок от 5 години, на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19. За имот с идентификатор 73211.94.1,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300.298 дка, II категория, нива, за срок от 5 години, е постъпила една оферта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73211.94.1,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Трояново,  общ. Камено, с площ 300.298 дка, II категория, нива, за срок от 5 години, на от ДОБРИНА ГЕОРГИЕВА СТАМАТОВА ЕГН*******, с постоянен адрес – гр. Бургас, к/с "Зорница"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20. За имот с идентификатор 73388.109.20,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3.700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21. За имот с идентификатор 73388.109.21,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4.999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22. За имот с идентификатор 73388.127.13,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8.790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23. За имот с идентификатор 73388.48.20,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7.709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Ферма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Милареви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ЕИК 208224148, със седалище и адрес на управление –  , представлявана от управителя - 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24. За имот с идентификатор 73388.87.19,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2.848 дка, II категория, нива, за срок от 5 години, е постъпила една оферта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73388.87.19,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Тръстиково,  общ. Камено, с площ 2.848 дка, II категория, нива, за срок от 5 години,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25. За имот с идентификатор 80916.28.15,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3.999 дка, II категория, нива, за срок от 5 години, е постъпила една оферта от ЯНЧО ИЛИЕВ ПРОДАНОВ ЕГН*******, с постоянен адрес – гр. Бургас, к-с"М.Рудник",бл.469,вх.6,ет.5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80916.28.15,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3.999 дка, II категория, нива, за срок от 5 години, на от ЯНЧО ИЛИЕВ ПРОДАНОВ ЕГН*******, с постоянен адрес – гр. Бургас, к-с"М.Рудник",бл.469,вх.6,ет.5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26. За имот с идентификатор 80916.40.11,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5.399 дка, IV категория, нива, за срок от 5 години, е постъпила една оферта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80916.40.11,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5.399 дка, IV категория, нива, за срок от 5 години, на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27. За имот с идентификатор 80916.43.3,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13.269 дка, III категория, нива, за срок от 5 години, е постъпила една оферта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80916.43.3,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13.269 дка, III категория, нива, за срок от 5 години, на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28. За имот с идентификатор 80916.51.28,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12.999 дка, IV категория, нива, за срок от 5 години, е постъпила една оферта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80916.51.28,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12.999 дка, IV категория, нива, за срок от 5 години, на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29. За имот с идентификатор 80916.52.12,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7.055 дка, IV категория, нива, за срок от 5 години, е постъпила една оферта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80916.52.12,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Черни връх,  общ. Камено, с площ 7.055 дка, IV категория, нива, за срок от 5 години, на от ИВАН АТАНАСОВ ИВАНОВ ЕГН*******, с постоянен адрес – с. Полски извор 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IV.  Община Карнобат</w:t>
      </w: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00775.14.101,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4.000 дка, III категория, нива, за срок от 5 години, е постъпила една оферта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00775.14.101,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4.000 дка, III категория, нива, за срок от 5 години, на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00775.21.194,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7.973 дка, III категория, нива, за срок от 5 години, е постъпила една оферта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00775.21.194,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7.973 дка, III категория, нива, за срок от 5 години, на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00775.24.109,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6.499 дка, III категория, нива, за срок от 5 години, е постъпила една оферта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00775.24.109,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Аспарухово,  общ. Карнобат, с площ 6.499 дка, III категория, нива, за срок от 5 години, на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29492.7.315,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Житосвят,  общ. Карнобат, с площ 12.592 дка, III категория, нива, за срок от 5 години, е постъпила една оферта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29492.7.315,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Житосвят,  общ. Карнобат, с площ 12.592 дка, III категория, нива, за срок от 5 години, на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67.00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62027.21.4,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3.639 дка, VI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62027.21.4,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3.639 дка, VI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62027.21.9,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4.909 дка, VI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62027.21.9,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4.909 дка, VI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7. За имот с идентификатор 62027.29.3,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12.738 дка, 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62027.29.3,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12.738 дка, 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62027.29.5,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62027.29.5,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62027.40.89,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15.147 дка, IV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62027.40.89,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15.147 дка, IV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62027.40.91,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25.749 дка, IV категория, нива, за срок от 5 години, е постъпила една оферта от Мустафа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62027.40.91,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25.749 дка, IV категория, нива, за срок от 5 години, на от Мустафа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62027.42.48,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15.107 дка, III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62027.42.48,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15.107 дка, III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12. За имот с идентификатор 62027.44.38,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4.009 дка, IV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62027.44.38,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4.009 дка, IV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13. За имот с идентификатор 62027.46.5,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5.061 дка, 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5.061 дка, 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14. За имот с идентификатор 62027.48.44,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4.548 дка, III категория, нива, за срок от 5 години, е постъпила една оферта от Мустафа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62027.48.44,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4.548 дка, III категория, нива, за срок от 5 години, на от Мустафа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15. За имот с идентификатор 62027.54.5,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62027.54.5,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3.184 дка, 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16. За имот с идентификатор 62027.78.36,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17.287 дка, IV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62027.78.36,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17.287 дка, IV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17. За имот с идентификатор 62027.85.6,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4.069 дка, VI категория, нива, за срок от 5 години, е постъпила една оферта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62027.85.6,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Раклица,  общ. Карнобат, с площ 4.069 дка, VI категория, нива, за срок от 5 години, на от Ахмед Хамза Ахмед ЕГН*******, с постоянен адрес –  , с предложена цена от 76.00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18. За имот с идентификатор 65351.12.96,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10.199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65351.12.96,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10.199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19. За имот с идентификатор 65351.13.24,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9.099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65351.13.24,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9.099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20. За имот с идентификатор 65351.15.10,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9.398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65351.15.10,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9.398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21. За имот с идентификатор 65351.21.33,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14.498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65351.21.33,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14.498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22. За имот с идентификатор 65351.21.38,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13.299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65351.21.38,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Сан-Стефано,  общ. Карнобат, с площ 13.299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80.00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23. За имот с идентификатор 72080.14.81,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Смолник,  общ. Карнобат, с площ 16.998 дка, III категория, нива, за срок от 5 години, е постъпила една оферта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72080.14.81,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Смолник,  общ. Карнобат, с площ 16.998 дка, III категория, нива, за срок от 5 години, на от "ПЛОДИНВЕСТ" ЕООД ЕИК 102689125, със седалище и адрес на управление – гр. Карнобат, "Промишлена зона - Север" , представлявана от управителя - Живка Минчева Гроздева, ЕГН******, с предложена цена от 83.00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V.  Община Руен</w:t>
      </w: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44690.79.29,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1.751 дка, IV категория, нива, за срок от 5 години, е постъпила една оферта от ЕМИНЕ АХМЕД ХАСАН ЕГН*******, с постоянен адрес – гр. Айтос, "Райна Княгиня" № 4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44690.79.29,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1.751 дка, IV категория, нива, за срок от 5 години, на от ЕМИНЕ АХМЕД ХАСАН ЕГН*******, с постоянен адрес – гр. Айтос, "Райна Княгиня" № 4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44690.79.30,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1.750 дка, IV категория, нива, за срок от 5 години, е постъпила една оферта от ЕМИНЕ АХМЕД ХАСАН ЕГН*******, с постоянен адрес – гр. Айтос, "Райна Княгиня" № 4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44690.79.30,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Люляково,  общ. Руен, с площ 1.750 дка, IV категория, нива, за срок от 5 години, на от ЕМИНЕ АХМЕД ХАСАН ЕГН*******, с постоянен адрес – гр. Айтос, "Райна Княгиня" № 4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58640.33.46,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3.837 дка, V категория, нива, за срок от 5 години, е постъпила една оферта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58640.33.46,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3.837 дка, V категория, нива, за срок от 5 години, на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58640.39.198,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1.065 дка, III категория, нива, за срок от 5 години, е постъпила една оферта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58640.39.198,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1.065 дка, III категория, нива, за срок от 5 години, на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5. За имот с идентификатор 58640.39.204,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1.316 дка, III категория, нива, за срок от 5 години, е постъпила една оферта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58640.39.204,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1.316 дка, III категория, нива, за срок от 5 години, на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58640.39.206,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1.770 дка, III категория, нива, за срок от 5 години, е постъпила една оферта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58640.39.206,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1.770 дка, III категория, нива, за срок от 5 години, на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58640.40.17,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1.957 дка, III категория, нива, за срок от 5 години, е постъпила една оферта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58640.40.17,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1.957 дка, III категория, нива, за срок от 5 години, на от Ерджан Мустафа Юсеин ЕГН*******, с постоянен адрес –  , с предложена цена от 51.00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58640.43.30,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3.262 дка, VIII категория, нива, за срок от 5 години, е постъпила една оферта от Ерджан Мустафа Юсеин ЕГН*******, с постоянен адрес – 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58640.43.30,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Просеник,  общ. Руен, с площ 3.262 дка, VIII категория, нива, за срок от 5 години, на от Ерджан Мустафа Юсеин ЕГН*******, с постоянен адрес – 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63224.140.1,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12.348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63224.140.2,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11.399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63224.153.4,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16.149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*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12. За имот с идентификатор 63224.72.57,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Руен,  общ. Руен, с площ 5.737 дка, IV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Ерджан Мустафа Юсеин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МАКРИСТА ООД ЕИК 147118476, със седалище и адрес на управление – с. Руен, "Първи май"№56 , представлявана от управителя - Манол Костадинов Димитров, ЕГН******, с предложена цена от 60.00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VI.  Община Созопол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14249.112.12,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7.256 дка, III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14249.112.12,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7.256 дка, III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14249.112.4,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2.000 дка, III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14249.112.4,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2.000 дка, III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3. За имот с идентификатор 14249.117.17,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3.503 дка, VII категория, изоставена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14249.117.17,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3.503 дка, VII категория, изоставена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14249.13.38,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5.481 дка, IV категория, нива, за срок от 5 години, е постъпила една оферта от ГЕОРГИ ЖИВКОВ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14249.13.38,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5.481 дка, IV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14249.14.22,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4.991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14249.14.22,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4.991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14249.14.4,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8.004 дка, IV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14249.14.4,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8.004 дка, IV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14249.15.13,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4.237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14249.15.13,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4.237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14249.15.14,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7.234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14249.15.14,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7.234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14249.169.2,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2.104 дка, III категория, изоставена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14249.169.2,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2.104 дка, III категория, изоставена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14249.19.7,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10.001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14249.19.7,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10.001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14249.20.3,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14249.20.3,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12. За имот с идентификатор 14249.20.8,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3.338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14249.20.8,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3.338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13. За имот с идентификатор 14249.22.17,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3.999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14249.22.17,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3.999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14. За имот с идентификатор 14249.22.3,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4.401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14249.22.3,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4.401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15. За имот с идентификатор 14249.22.4,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VII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14249.22.4,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VII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16. За имот с идентификатор 14249.33.15,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4.999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14249.33.15,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4.999 дка, V категория, нива, за срок от 5 години, на от ГЕОРГИ ЖИВКОВ ГЕОРГИЕВ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17. За имот с идентификатор 14249.33.17,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8.318 дка, IX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14249.33.17,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8.318 дка, IX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18. За имот с идентификатор 14249.33.9,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5.002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14249.33.9,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5.002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19. За имот с идентификатор 14249.34.3,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6.995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14249.34.3,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6.995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20. За имот с идентификатор 14249.36.5,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5.999 дка, III категория, изоставена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14249.36.5,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5.999 дка, III категория, изоставена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21. За имот с идентификатор 14249.71.12,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2.998 дка, 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14249.71.12,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2.998 дка, 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22. За имот с идентификатор 14249.76.10,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III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14249.76.10,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3.000 дка, III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23. За имот с идентификатор 14249.85.34,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IV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14249.85.34,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5.000 дка, IV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24. За имот с идентификатор 14249.94.1,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4.682 дка, III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14249.94.1,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4.682 дка, III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25. За имот с идентификатор 14249.94.11,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5.006 дка, IV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14249.94.11,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5.006 дка, IV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26. За имот с идентификатор 14249.94.2,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8.847 дка, III категория, нива, за срок от 5 години, е постъпила една оферта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14249.94.2,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Габър,  общ. Созопол, с площ 8.847 дка, III категория, нива, за срок от 5 години, на от ГЕОРГИ ЖИВКОВ ГЕОРГИЕВ ЕГН*******, с постоянен адрес – гр. Бургас,  ж.к. Славейков, бл. 177, вх.2, ет. 3, ап. 15 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VII.  Община Средец</w:t>
      </w: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04176.15.11,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Бистрец,  общ. Средец, с площ 1.568 дка, IV категория, нива, за срок от 5 години, е постъпила една оферта от "СТАНКОВ АГРО" ЕООД ЕИК 207240200, със седалище и адрес на управление – с. Бистрец, общ. Средец , представлявана от управителя - ДИМЧО ГЕОРГИЕВ СТАНКОВ, ЕГН******, с предложена цена от 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04176.15.11,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Бистрец,  общ. Средец, с площ 1.568 дка, IV категория, нива, за срок от 5 години, на от "СТАНКОВ АГРО" ЕООД ЕИК 207240200, със седалище и адрес на управление – с. Бистрец, общ. Средец , представлявана от управителя - ДИМЧО ГЕОРГИЕВ СТАНКОВ, ЕГН******, с предложена цена от 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17035.12.18,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19.999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17035.12.18,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19.999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3. За имот с идентификатор 17035.14.2,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33.298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17035.14.2,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33.298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17035.16.31,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34.797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17035.16.31,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34.797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17035.38.25,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17035.38.25,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17035.39.2,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24.970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17035.39.2,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24.970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17035.43.11,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7.999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17035.43.11,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7.999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17035.43.12,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17035.43.12,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Горно Ябълково,  общ. Средец, с площ 8.999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20273.67.49,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Дебелт,  общ. Средец, с площ 7.351 дка, V категория, за стопански двор, за срок от 5 години, е постъпила една оферта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20273.67.49,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Дебелт,  общ. Средец, с площ 7.351 дка, V категория, за стопански двор, за срок от 5 години, на от "АГРО СТИВ" ООД ЕИК 201122621, със седалище и адрес на управление – с.Пънчево, п.к.8317, общ.Средец , представлявана от управителя - Петко Стойков Куртев,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10. За имот с идентификатор 22914.28.14,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Долно Ябълково,  общ. Средец, с площ 24.998 дка, V категория, нива, за срок от 5 години, е постъпила една оферта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 xml:space="preserve">Комисията предоставя имот с идентификатор 22914.28.14,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Долно Ябълково,  общ. Средец, с площ 24.998 дка, V категория, нива, за срок от 5 години, на от ВАНЯ СТОЯНОВА ЕДРЕВА ЕГН*******, с постоянен адрес – с. Факия , с предложена цена от 45.00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11. За имот с идентификатор 53984.117.4,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2.999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53984.117.4,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2.999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12. За имот с идентификатор 53984.128.22,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29.498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53984.128.22,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29.498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13. За имот с идентификатор 53984.129.11,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12.498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53984.129.11,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12.498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14. За имот с идентификатор 53984.13.24,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16.920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53984.13.24,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16.920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15. За имот с идентификатор 53984.146.1,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26.197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53984.146.1,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26.197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16. За имот с идентификатор 53984.159.10,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22.997 дка, VII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53984.159.10,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22.997 дка, VII категория, нива, за срок от 5 години, на от "ЮЛИЯ 2012" ЕООД ЕИК </w:t>
      </w: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>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17. За имот с идентификатор 53984.19.35,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6.302 дка, IX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53984.19.35,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6.302 дка, IX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18. За имот с идентификатор 53984.21.1,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230.205 дка, IX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53984.21.1,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230.205 дка, IX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19. За имот с идентификатор 53984.24.13,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3.600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53984.24.13,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3.600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20. За имот с идентификатор 53984.28.3,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9.999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53984.28.3,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9.999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21. За имот с идентификатор 53984.32.7,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55.294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53984.32.7,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55.294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22. За имот с идентификатор 53984.32.9,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41.738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53984.32.9,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41.738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23. За имот с идентификатор 53984.36.3,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11.999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53984.36.3,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11.999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24. За имот с идентификатор 53984.38.17,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3.199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53984.38.17,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3.199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25. За имот с идентификатор 53984.47.7,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11.796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53984.47.7,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11.796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26. За имот с идентификатор 53984.65.2,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3.001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53984.65.2,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3.001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27. За имот с идентификатор 53984.75.9,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8.599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53984.75.9,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8.599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28. За имот с идентификатор 53984.80.17,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3.400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53984.80.17,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3.400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29. За имот с идентификатор 53984.84.1,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16.585 дка, IV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53984.84.1,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Орлинци,  общ. Средец, с площ 16.585 дка, IV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30. За имот с идентификатор 70322.128.20,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9.099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70322.128.20,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9.099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31. За имот с идентификатор 70322.35.15,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13.708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70322.35.15,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13.708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32. За имот с идентификатор 70322.83.4,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8.600 дка, III категория, нива, за срок от 5 години, е постъпила една оферта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70322.83.4,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Суходол,  общ. Средец, с площ 8.600 дка, III категория, нива, за срок от 5 години, на от "ЮЛИЯ 2012" ЕООД ЕИК 201931943, със седалище и адрес на управление – гр. Бургас, ул. "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Александровска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" 137, вх. 1 , представлявана от управителя - Юлиян Йорданов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Йорданов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B52D18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B52D18">
        <w:rPr>
          <w:rFonts w:ascii="Times New Roman" w:hAnsi="Times New Roman" w:cs="Times New Roman"/>
          <w:b/>
          <w:sz w:val="20"/>
          <w:szCs w:val="20"/>
          <w:lang w:val="bg-BG"/>
        </w:rPr>
        <w:t>VIII.  Община Сунгурларе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1. За имот с идентификатор 70247.44.49,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3.101 дка, IV категория, нива, за срок от 5 години, е постъпила една оферта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70247.44.49,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3.101 дка, IV категория, нива, за срок от 5 години, на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2. За имот с идентификатор 70247.51.1,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1.974 дка,  категория, нива, за срок от 5 години, е постъпила една оферта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70247.51.1,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1.974 дка,  категория, нива, за срок от 5 години, на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lastRenderedPageBreak/>
        <w:tab/>
        <w:t xml:space="preserve">3. За имот с идентификатор 70247.82.46,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4.549 дка, VI категория, нива, за срок от 5 години, е постъпила една оферта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70247.82.46,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4.549 дка, VI категория, нива, за срок от 5 години, на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4. За имот с идентификатор 70247.86.149,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7.699 дка, IV категория, нива, за срок от 5 години, е постъпила една оферта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70247.86.149,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гр. Сунгурларе,  общ. Сунгурларе, с площ 7.699 дка, IV категория, нива, за срок от 5 години, на от ДИМИТЪР КОЛЕВ РАЧЕВ ЕГН*******, с постоянен адрес – гр. Сунгурларе, "Слънчев лъч"№8 , с предложена цена от 61.00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5. За имот с идентификатор 10313.11.24,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14.866 дка, 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Мустафа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6. За имот с идентификатор 10313.32.10,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22.925 дка, 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Мустафа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Мустафа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7. За имот с идентификатор 10313.32.8,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Ведрово,  общ. Сунгурларе, с площ 41.593 дка, V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Мустафа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Джейхун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Мустафа Пехливан ЕГН*******, с постоянен адрес –  , с предложена цена от 72.00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"ЯПЪ ИНСТРУГ" ЕООД ЕИК 200257235, със седалище и адрес на управление – с. Съединение , представлявана от управителя - Исмаил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Зекри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Хасан, ЕГН******, с предложена цена от 46.00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8. За имот с идентификатор 38889.130.6,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Костен,  общ. Сунгурларе, с площ 8.799 дка, III категория, нива, за срок от 5 години, са постъпили две оферти: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Ахмед Хамза Ахмед ЕГН*******, с постоянен адрес –  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 От ФАТМЕ МУСТАФА КОДЖАИСУФ ЕГН*******, с постоянен адрес – с. Костен, община Сунгурларе , с предложена цена от 50.00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Комисията направи следното класиране: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първо място класира офертата на от Ахмед Хамза Ахмед ЕГН*******, с постоянен адрес –  , с предложена цена от 56.00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** На второ място класира офертата на от ФАТМЕ МУСТАФА КОДЖАИСУФ ЕГН*******, с постоянен адрес – с. Костен, община Сунгурларе , с предложена цена от 50.00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ab/>
        <w:t xml:space="preserve">9. За имот с идентификатор 44029.61.18,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Лозарево,  общ. Сунгурларе, с площ 12.500 дка, IV категория, нива, за срок от 5 години, е постъпила една оферта от Ахмед Хамза Ахмед ЕГН*******, с постоянен адрес –  , с предложена цена от 57.00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Комисията предоставя имот с идентификатор 44029.61.18,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находящ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 се в землището на с. Лозарево,  общ. Сунгурларе, с площ 12.500 дка, IV категория, нива, за срок от 5 години, на от Ахмед Хамза Ахмед ЕГН*******, с постоянен адрес –  , с предложена цена от 57.00 </w:t>
      </w:r>
      <w:proofErr w:type="spellStart"/>
      <w:r w:rsidRPr="00FA3D4C">
        <w:rPr>
          <w:rFonts w:ascii="Times New Roman" w:hAnsi="Times New Roman" w:cs="Times New Roman"/>
          <w:sz w:val="20"/>
          <w:szCs w:val="20"/>
          <w:lang w:val="bg-BG"/>
        </w:rPr>
        <w:t>лв</w:t>
      </w:r>
      <w:proofErr w:type="spellEnd"/>
      <w:r w:rsidRPr="00FA3D4C">
        <w:rPr>
          <w:rFonts w:ascii="Times New Roman" w:hAnsi="Times New Roman" w:cs="Times New Roman"/>
          <w:sz w:val="20"/>
          <w:szCs w:val="20"/>
          <w:lang w:val="bg-BG"/>
        </w:rPr>
        <w:t>/дка.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 основание чл.47н от ППЗСПЗЗ участниците в търга, могат да обжалват протокола на тръжната комисията в 14 - дневен срок пред Районен съд Бургас. Жалбите се подават чрез ОД "Земеделие"- гр. Бургас.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>На основание чл. 60, ал. 1, предложение второ от АПК, за защита интересите на земеделските производители на територията на областта и с оглед своевременното сключване на договори за наем и участие в процедура по чл.37в от ЗСПЗЗ за създаване на масиви за ползване се допуска предварително изпълнение.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При подписването на договор със спечелилите търга участници е необходимо да представи платежно за платен наем, съгласно условията на договора. Наемът представлява произведението на предложената от участника цена по площта на имота минус внесения депозит и се превежда по следната сметка: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Банка Интернешънъл </w:t>
      </w:r>
      <w:proofErr w:type="spellStart"/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Асет</w:t>
      </w:r>
      <w:proofErr w:type="spellEnd"/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 </w:t>
      </w:r>
      <w:proofErr w:type="spellStart"/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Банк</w:t>
      </w:r>
      <w:proofErr w:type="spellEnd"/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 АД,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IBAN BG80 IABG 7475 3104 0146 02, 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BIC IABGBGSF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Получател: ОД „Земеделие“ – Бургас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b/>
          <w:bCs/>
          <w:sz w:val="20"/>
          <w:szCs w:val="20"/>
          <w:lang w:val="bg-BG"/>
        </w:rPr>
        <w:t>К О М И С И Я: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Default="00FA3D4C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 w:rsidRPr="00FA3D4C">
        <w:rPr>
          <w:rFonts w:ascii="Times New Roman" w:hAnsi="Times New Roman" w:cs="Times New Roman"/>
          <w:sz w:val="20"/>
          <w:szCs w:val="20"/>
          <w:lang w:val="bg-BG"/>
        </w:rPr>
        <w:t xml:space="preserve">Председател: </w:t>
      </w:r>
      <w:r w:rsidR="005312CB">
        <w:rPr>
          <w:rFonts w:ascii="Times New Roman" w:hAnsi="Times New Roman" w:cs="Times New Roman"/>
          <w:sz w:val="20"/>
          <w:szCs w:val="20"/>
          <w:lang w:val="bg-BG"/>
        </w:rPr>
        <w:t>………………</w:t>
      </w:r>
      <w:r w:rsidR="00947763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5312CB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Членове:</w:t>
      </w: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1.……………</w:t>
      </w:r>
      <w:r w:rsidR="00947763">
        <w:rPr>
          <w:rFonts w:ascii="Times New Roman" w:hAnsi="Times New Roman" w:cs="Times New Roman"/>
          <w:sz w:val="20"/>
          <w:szCs w:val="20"/>
          <w:lang w:val="bg-BG"/>
        </w:rPr>
        <w:t>П</w:t>
      </w:r>
      <w:r>
        <w:rPr>
          <w:rFonts w:ascii="Times New Roman" w:hAnsi="Times New Roman" w:cs="Times New Roman"/>
          <w:sz w:val="20"/>
          <w:szCs w:val="20"/>
          <w:lang w:val="bg-BG"/>
        </w:rPr>
        <w:t>…….</w:t>
      </w: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2………………</w:t>
      </w:r>
      <w:r w:rsidR="00947763">
        <w:rPr>
          <w:rFonts w:ascii="Times New Roman" w:hAnsi="Times New Roman" w:cs="Times New Roman"/>
          <w:sz w:val="20"/>
          <w:szCs w:val="20"/>
          <w:lang w:val="bg-BG"/>
        </w:rPr>
        <w:t>П</w:t>
      </w:r>
      <w:r>
        <w:rPr>
          <w:rFonts w:ascii="Times New Roman" w:hAnsi="Times New Roman" w:cs="Times New Roman"/>
          <w:sz w:val="20"/>
          <w:szCs w:val="20"/>
          <w:lang w:val="bg-BG"/>
        </w:rPr>
        <w:t>….</w:t>
      </w:r>
    </w:p>
    <w:p w:rsidR="005312CB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</w:p>
    <w:p w:rsidR="005312CB" w:rsidRPr="00FA3D4C" w:rsidRDefault="005312CB" w:rsidP="00FA3D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3……………</w:t>
      </w:r>
      <w:r w:rsidR="00947763">
        <w:rPr>
          <w:rFonts w:ascii="Times New Roman" w:hAnsi="Times New Roman" w:cs="Times New Roman"/>
          <w:sz w:val="20"/>
          <w:szCs w:val="20"/>
          <w:lang w:val="bg-BG"/>
        </w:rPr>
        <w:t>П</w:t>
      </w:r>
      <w:r>
        <w:rPr>
          <w:rFonts w:ascii="Times New Roman" w:hAnsi="Times New Roman" w:cs="Times New Roman"/>
          <w:sz w:val="20"/>
          <w:szCs w:val="20"/>
          <w:lang w:val="bg-BG"/>
        </w:rPr>
        <w:t>…….</w:t>
      </w:r>
    </w:p>
    <w:p w:rsidR="00FA3D4C" w:rsidRPr="00FA3D4C" w:rsidRDefault="00FA3D4C" w:rsidP="00FA3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</w:p>
    <w:p w:rsidR="00FA3D4C" w:rsidRPr="00FA3D4C" w:rsidRDefault="00FA3D4C">
      <w:pPr>
        <w:rPr>
          <w:rFonts w:ascii="Times New Roman" w:hAnsi="Times New Roman" w:cs="Times New Roman"/>
          <w:sz w:val="20"/>
          <w:szCs w:val="20"/>
        </w:rPr>
      </w:pPr>
    </w:p>
    <w:p w:rsidR="00FA3D4C" w:rsidRPr="00FA3D4C" w:rsidRDefault="00FA3D4C">
      <w:pPr>
        <w:rPr>
          <w:rFonts w:ascii="Times New Roman" w:hAnsi="Times New Roman" w:cs="Times New Roman"/>
          <w:sz w:val="20"/>
          <w:szCs w:val="20"/>
        </w:rPr>
      </w:pPr>
    </w:p>
    <w:sectPr w:rsidR="00FA3D4C" w:rsidRPr="00FA3D4C" w:rsidSect="00B649A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FE7" w:rsidRDefault="00A95FE7" w:rsidP="00A954D4">
      <w:pPr>
        <w:spacing w:after="0" w:line="240" w:lineRule="auto"/>
      </w:pPr>
      <w:r>
        <w:separator/>
      </w:r>
    </w:p>
  </w:endnote>
  <w:endnote w:type="continuationSeparator" w:id="1">
    <w:p w:rsidR="00A95FE7" w:rsidRDefault="00A95FE7" w:rsidP="00A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516985"/>
      <w:docPartObj>
        <w:docPartGallery w:val="Page Numbers (Bottom of Page)"/>
        <w:docPartUnique/>
      </w:docPartObj>
    </w:sdtPr>
    <w:sdtContent>
      <w:p w:rsidR="00A954D4" w:rsidRDefault="0037105D">
        <w:pPr>
          <w:pStyle w:val="a5"/>
        </w:pPr>
        <w:fldSimple w:instr=" PAGE   \* MERGEFORMAT ">
          <w:r w:rsidR="006202EC">
            <w:rPr>
              <w:noProof/>
            </w:rPr>
            <w:t>4</w:t>
          </w:r>
        </w:fldSimple>
      </w:p>
    </w:sdtContent>
  </w:sdt>
  <w:p w:rsidR="00A954D4" w:rsidRDefault="00A95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FE7" w:rsidRDefault="00A95FE7" w:rsidP="00A954D4">
      <w:pPr>
        <w:spacing w:after="0" w:line="240" w:lineRule="auto"/>
      </w:pPr>
      <w:r>
        <w:separator/>
      </w:r>
    </w:p>
  </w:footnote>
  <w:footnote w:type="continuationSeparator" w:id="1">
    <w:p w:rsidR="00A95FE7" w:rsidRDefault="00A95FE7" w:rsidP="00A95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548"/>
    <w:rsid w:val="00017FF9"/>
    <w:rsid w:val="0029400D"/>
    <w:rsid w:val="0037105D"/>
    <w:rsid w:val="005312CB"/>
    <w:rsid w:val="005800DB"/>
    <w:rsid w:val="006202EC"/>
    <w:rsid w:val="00656B14"/>
    <w:rsid w:val="006A4F9C"/>
    <w:rsid w:val="007237AB"/>
    <w:rsid w:val="00865073"/>
    <w:rsid w:val="008F5D0E"/>
    <w:rsid w:val="00947763"/>
    <w:rsid w:val="00992FBB"/>
    <w:rsid w:val="00A954D4"/>
    <w:rsid w:val="00A95FE7"/>
    <w:rsid w:val="00AF4CCD"/>
    <w:rsid w:val="00B52D18"/>
    <w:rsid w:val="00B60CB3"/>
    <w:rsid w:val="00BA54D2"/>
    <w:rsid w:val="00D55ED6"/>
    <w:rsid w:val="00FA3D4C"/>
    <w:rsid w:val="00FC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954D4"/>
  </w:style>
  <w:style w:type="paragraph" w:styleId="a5">
    <w:name w:val="footer"/>
    <w:basedOn w:val="a"/>
    <w:link w:val="a6"/>
    <w:uiPriority w:val="99"/>
    <w:unhideWhenUsed/>
    <w:rsid w:val="00A9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95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odukti-s-abonament/47-siela-info.html?utm_source=lex.bg&amp;utm_medium=laws&amp;utm_campaign=lex_context&amp;utm_id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64</Pages>
  <Words>37403</Words>
  <Characters>213202</Characters>
  <Application>Microsoft Office Word</Application>
  <DocSecurity>0</DocSecurity>
  <Lines>1776</Lines>
  <Paragraphs>500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23</cp:revision>
  <dcterms:created xsi:type="dcterms:W3CDTF">2025-06-30T13:43:00Z</dcterms:created>
  <dcterms:modified xsi:type="dcterms:W3CDTF">2025-07-01T08:22:00Z</dcterms:modified>
</cp:coreProperties>
</file>