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4A5859" w:rsidP="00EC2BFB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A5859" w:rsidRPr="004C7BE2" w:rsidRDefault="004A5859" w:rsidP="004C7BE2">
      <w:pPr>
        <w:rPr>
          <w:sz w:val="20"/>
          <w:lang w:val="en-US"/>
        </w:rPr>
      </w:pPr>
      <w:r>
        <w:tab/>
      </w:r>
      <w:r>
        <w:tab/>
      </w:r>
      <w:r>
        <w:tab/>
      </w:r>
    </w:p>
    <w:p w:rsidR="001F3FF0" w:rsidRPr="001F3FF0" w:rsidRDefault="001F3FF0" w:rsidP="001F3FF0">
      <w:pPr>
        <w:jc w:val="center"/>
        <w:rPr>
          <w:b/>
          <w:sz w:val="32"/>
          <w:szCs w:val="32"/>
          <w:lang w:eastAsia="bg-BG"/>
        </w:rPr>
      </w:pPr>
      <w:r w:rsidRPr="001F3FF0">
        <w:rPr>
          <w:b/>
          <w:sz w:val="32"/>
          <w:szCs w:val="32"/>
          <w:lang w:eastAsia="bg-BG"/>
        </w:rPr>
        <w:t>З А П О В Е Д</w:t>
      </w:r>
    </w:p>
    <w:p w:rsidR="001F3FF0" w:rsidRPr="001F3FF0" w:rsidRDefault="001F3FF0" w:rsidP="001F3FF0">
      <w:pPr>
        <w:jc w:val="center"/>
        <w:rPr>
          <w:b/>
          <w:sz w:val="28"/>
          <w:szCs w:val="28"/>
          <w:lang w:eastAsia="bg-BG"/>
        </w:rPr>
      </w:pPr>
    </w:p>
    <w:p w:rsidR="001F3FF0" w:rsidRPr="001F3FF0" w:rsidRDefault="00641D07" w:rsidP="001F3FF0">
      <w:pPr>
        <w:jc w:val="center"/>
        <w:rPr>
          <w:b/>
          <w:lang w:eastAsia="bg-BG"/>
        </w:rPr>
      </w:pPr>
      <w:r w:rsidRPr="00A0492E">
        <w:rPr>
          <w:b/>
          <w:color w:val="FF0000"/>
          <w:lang w:eastAsia="bg-BG"/>
        </w:rPr>
        <w:t xml:space="preserve">№ </w:t>
      </w:r>
      <w:r w:rsidR="00330646" w:rsidRPr="00330646">
        <w:rPr>
          <w:b/>
          <w:color w:val="FF0000"/>
          <w:lang w:eastAsia="bg-BG"/>
        </w:rPr>
        <w:t>РД-04-164/26.02.2024 г.</w:t>
      </w:r>
    </w:p>
    <w:p w:rsidR="001F3FF0" w:rsidRPr="007B4531" w:rsidRDefault="00D83850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>гр.Бургас</w:t>
      </w:r>
      <w:r w:rsidR="007B4531">
        <w:rPr>
          <w:b/>
          <w:lang w:eastAsia="bg-BG"/>
        </w:rPr>
        <w:t>,</w:t>
      </w:r>
    </w:p>
    <w:p w:rsidR="001F3FF0" w:rsidRPr="001F3FF0" w:rsidRDefault="001F3FF0" w:rsidP="001F3FF0">
      <w:pPr>
        <w:rPr>
          <w:lang w:eastAsia="bg-BG"/>
        </w:rPr>
      </w:pPr>
    </w:p>
    <w:p w:rsidR="001F3FF0" w:rsidRPr="001F3FF0" w:rsidRDefault="001F3FF0" w:rsidP="001F3FF0">
      <w:pPr>
        <w:rPr>
          <w:lang w:eastAsia="bg-BG"/>
        </w:rPr>
      </w:pPr>
    </w:p>
    <w:p w:rsidR="001F3FF0" w:rsidRPr="00FF6914" w:rsidRDefault="001F3FF0" w:rsidP="00A0492E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>На основание чл.19, ал.9 и ал.4, т.4 от Закона за администрацията, чл.3, ал.4 от Устройствения правилник на Областните дирекции „Земеделие”, в</w:t>
      </w:r>
      <w:r w:rsidR="00F93710" w:rsidRPr="00E91F5A">
        <w:rPr>
          <w:lang w:eastAsia="bg-BG"/>
        </w:rPr>
        <w:t>ъв връзка с чл.10в и</w:t>
      </w:r>
      <w:r w:rsidR="00E20BDD" w:rsidRPr="00E91F5A">
        <w:rPr>
          <w:lang w:eastAsia="bg-BG"/>
        </w:rPr>
        <w:t xml:space="preserve"> чл.10д</w:t>
      </w:r>
      <w:r w:rsidRPr="00E91F5A">
        <w:rPr>
          <w:lang w:eastAsia="bg-BG"/>
        </w:rPr>
        <w:t xml:space="preserve"> от Зако</w:t>
      </w:r>
      <w:r w:rsidR="004C7BE2" w:rsidRPr="00E91F5A">
        <w:rPr>
          <w:lang w:eastAsia="bg-BG"/>
        </w:rPr>
        <w:t>на за държавния служител и чл.</w:t>
      </w:r>
      <w:r w:rsidR="00FF6914">
        <w:rPr>
          <w:lang w:eastAsia="bg-BG"/>
        </w:rPr>
        <w:t>23</w:t>
      </w:r>
      <w:r w:rsidRPr="00E91F5A">
        <w:rPr>
          <w:lang w:eastAsia="bg-BG"/>
        </w:rPr>
        <w:t>, ал.1 от Наредбата за провеждане на ко</w:t>
      </w:r>
      <w:r w:rsidR="0054041D" w:rsidRPr="00E91F5A">
        <w:rPr>
          <w:lang w:eastAsia="bg-BG"/>
        </w:rPr>
        <w:t>нкурсите</w:t>
      </w:r>
      <w:r w:rsidR="00D83850">
        <w:rPr>
          <w:lang w:eastAsia="bg-BG"/>
        </w:rPr>
        <w:t xml:space="preserve"> и подбора при мобилност</w:t>
      </w:r>
      <w:r w:rsidR="0054041D" w:rsidRPr="00E91F5A">
        <w:rPr>
          <w:lang w:eastAsia="bg-BG"/>
        </w:rPr>
        <w:t xml:space="preserve"> за държавни служители и </w:t>
      </w:r>
      <w:r w:rsidR="00FF6914">
        <w:rPr>
          <w:lang w:eastAsia="bg-BG"/>
        </w:rPr>
        <w:t xml:space="preserve">Протокол № </w:t>
      </w:r>
      <w:r w:rsidR="00CE75B9">
        <w:rPr>
          <w:lang w:val="en-US" w:eastAsia="bg-BG"/>
        </w:rPr>
        <w:t>1</w:t>
      </w:r>
      <w:r w:rsidR="00CE75B9">
        <w:rPr>
          <w:lang w:eastAsia="bg-BG"/>
        </w:rPr>
        <w:t xml:space="preserve"> от </w:t>
      </w:r>
      <w:r w:rsidR="00CE75B9">
        <w:rPr>
          <w:lang w:val="en-US" w:eastAsia="bg-BG"/>
        </w:rPr>
        <w:t>23</w:t>
      </w:r>
      <w:r w:rsidR="00CE75B9">
        <w:rPr>
          <w:lang w:eastAsia="bg-BG"/>
        </w:rPr>
        <w:t>.0</w:t>
      </w:r>
      <w:r w:rsidR="00CE75B9">
        <w:rPr>
          <w:lang w:val="en-US" w:eastAsia="bg-BG"/>
        </w:rPr>
        <w:t>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CE75B9">
        <w:rPr>
          <w:lang w:eastAsia="bg-BG"/>
        </w:rPr>
        <w:t>2</w:t>
      </w:r>
      <w:r w:rsidR="00CE75B9">
        <w:rPr>
          <w:lang w:val="en-US" w:eastAsia="bg-BG"/>
        </w:rPr>
        <w:t>4</w:t>
      </w:r>
      <w:r w:rsidR="00E91F5A" w:rsidRPr="00E91F5A">
        <w:rPr>
          <w:lang w:eastAsia="bg-BG"/>
        </w:rPr>
        <w:t xml:space="preserve">г. на конкурсна комисия </w:t>
      </w:r>
      <w:r w:rsidR="00CE75B9">
        <w:rPr>
          <w:lang w:eastAsia="bg-BG"/>
        </w:rPr>
        <w:t>назначена със Заповед № РД 04-</w:t>
      </w:r>
      <w:r w:rsidR="00CE75B9">
        <w:rPr>
          <w:lang w:val="en-US" w:eastAsia="bg-BG"/>
        </w:rPr>
        <w:t>157</w:t>
      </w:r>
      <w:r w:rsidR="00CE75B9">
        <w:rPr>
          <w:lang w:eastAsia="bg-BG"/>
        </w:rPr>
        <w:t>/</w:t>
      </w:r>
      <w:r w:rsidR="00CE75B9">
        <w:rPr>
          <w:lang w:val="en-US" w:eastAsia="bg-BG"/>
        </w:rPr>
        <w:t>07</w:t>
      </w:r>
      <w:r w:rsidR="00CE75B9">
        <w:rPr>
          <w:lang w:eastAsia="bg-BG"/>
        </w:rPr>
        <w:t>.0</w:t>
      </w:r>
      <w:r w:rsidR="00CE75B9">
        <w:rPr>
          <w:lang w:val="en-US" w:eastAsia="bg-BG"/>
        </w:rPr>
        <w:t>2</w:t>
      </w:r>
      <w:r w:rsidR="00E91F5A" w:rsidRPr="00E91F5A">
        <w:rPr>
          <w:lang w:eastAsia="bg-BG"/>
        </w:rPr>
        <w:t>.</w:t>
      </w:r>
      <w:r w:rsidR="00FF6914">
        <w:rPr>
          <w:lang w:eastAsia="bg-BG"/>
        </w:rPr>
        <w:t>20</w:t>
      </w:r>
      <w:r w:rsidR="00CE75B9">
        <w:rPr>
          <w:lang w:eastAsia="bg-BG"/>
        </w:rPr>
        <w:t>2</w:t>
      </w:r>
      <w:r w:rsidR="00CE75B9">
        <w:rPr>
          <w:lang w:val="en-US" w:eastAsia="bg-BG"/>
        </w:rPr>
        <w:t>4</w:t>
      </w:r>
      <w:r w:rsidR="00C15E04">
        <w:rPr>
          <w:lang w:eastAsia="bg-BG"/>
        </w:rPr>
        <w:t xml:space="preserve">г., </w:t>
      </w:r>
      <w:r w:rsidR="003F460F">
        <w:rPr>
          <w:lang w:eastAsia="bg-BG"/>
        </w:rPr>
        <w:t>установява,</w:t>
      </w:r>
      <w:r w:rsidRPr="00E91F5A">
        <w:rPr>
          <w:lang w:eastAsia="bg-BG"/>
        </w:rPr>
        <w:t xml:space="preserve"> че </w:t>
      </w:r>
      <w:r w:rsidR="00A0492E">
        <w:rPr>
          <w:lang w:eastAsia="bg-BG"/>
        </w:rPr>
        <w:t>кандидата подал документи не се допуска до конкурс, поради това, че не отговаря на предварително обявените изисквания за наличие на определено образование и професионална област за заемането на длъжността</w:t>
      </w:r>
      <w:r w:rsidRPr="00E91F5A">
        <w:rPr>
          <w:lang w:eastAsia="bg-BG"/>
        </w:rPr>
        <w:t xml:space="preserve"> “</w:t>
      </w:r>
      <w:r w:rsidR="00CE75B9">
        <w:rPr>
          <w:lang w:eastAsia="bg-BG"/>
        </w:rPr>
        <w:t>Главен експерт</w:t>
      </w:r>
      <w:r w:rsidRPr="00E91F5A">
        <w:rPr>
          <w:lang w:eastAsia="bg-BG"/>
        </w:rPr>
        <w:t>“</w:t>
      </w:r>
      <w:r w:rsidR="006279DB">
        <w:rPr>
          <w:lang w:eastAsia="bg-BG"/>
        </w:rPr>
        <w:t xml:space="preserve"> </w:t>
      </w:r>
      <w:r w:rsidR="004C7BE2" w:rsidRPr="00E91F5A">
        <w:rPr>
          <w:lang w:val="en-US" w:eastAsia="bg-BG"/>
        </w:rPr>
        <w:t>в</w:t>
      </w:r>
      <w:r w:rsidR="006279DB">
        <w:rPr>
          <w:lang w:eastAsia="bg-BG"/>
        </w:rPr>
        <w:t xml:space="preserve"> </w:t>
      </w:r>
      <w:r w:rsidR="005E3074" w:rsidRPr="00E91F5A">
        <w:rPr>
          <w:lang w:eastAsia="bg-BG"/>
        </w:rPr>
        <w:t xml:space="preserve">Общинска служба по земеделие </w:t>
      </w:r>
      <w:r w:rsidRPr="00E91F5A">
        <w:rPr>
          <w:lang w:eastAsia="bg-BG"/>
        </w:rPr>
        <w:t xml:space="preserve"> – </w:t>
      </w:r>
      <w:r w:rsidR="00CE75B9">
        <w:rPr>
          <w:lang w:eastAsia="bg-BG"/>
        </w:rPr>
        <w:t>Приморско</w:t>
      </w:r>
      <w:r w:rsidR="00E91F5A" w:rsidRPr="00E91F5A">
        <w:rPr>
          <w:lang w:eastAsia="bg-BG"/>
        </w:rPr>
        <w:t>,</w:t>
      </w:r>
      <w:r w:rsidR="006279DB">
        <w:rPr>
          <w:lang w:eastAsia="bg-BG"/>
        </w:rPr>
        <w:t xml:space="preserve"> </w:t>
      </w:r>
      <w:r w:rsidR="005E3074" w:rsidRPr="00E91F5A">
        <w:t>Главна дирекция „Аграрно развитие”</w:t>
      </w:r>
      <w:r w:rsidR="006279DB">
        <w:t xml:space="preserve"> </w:t>
      </w:r>
      <w:r w:rsidRPr="00E91F5A">
        <w:rPr>
          <w:lang w:eastAsia="bg-BG"/>
        </w:rPr>
        <w:t xml:space="preserve">при Областна дирекция “Земеделие” - </w:t>
      </w:r>
      <w:r w:rsidR="00E91F5A" w:rsidRPr="00E91F5A">
        <w:rPr>
          <w:lang w:eastAsia="bg-BG"/>
        </w:rPr>
        <w:t>Бургас</w:t>
      </w:r>
      <w:r w:rsidRPr="00E91F5A">
        <w:rPr>
          <w:lang w:eastAsia="bg-BG"/>
        </w:rPr>
        <w:t xml:space="preserve">, обявен с моя Заповед </w:t>
      </w:r>
      <w:r w:rsidR="004C7BE2" w:rsidRPr="00E91F5A">
        <w:rPr>
          <w:lang w:eastAsia="bg-BG"/>
        </w:rPr>
        <w:t xml:space="preserve">№ РД </w:t>
      </w:r>
      <w:r w:rsidR="00CE75B9">
        <w:rPr>
          <w:lang w:eastAsia="bg-BG"/>
        </w:rPr>
        <w:t>04-</w:t>
      </w:r>
      <w:r w:rsidR="00CE75B9">
        <w:rPr>
          <w:lang w:val="en-US" w:eastAsia="bg-BG"/>
        </w:rPr>
        <w:t>156</w:t>
      </w:r>
      <w:r w:rsidR="00CE75B9">
        <w:rPr>
          <w:lang w:eastAsia="bg-BG"/>
        </w:rPr>
        <w:t>/</w:t>
      </w:r>
      <w:r w:rsidR="00CE75B9">
        <w:rPr>
          <w:lang w:val="en-US" w:eastAsia="bg-BG"/>
        </w:rPr>
        <w:t>07</w:t>
      </w:r>
      <w:r w:rsidR="00CE75B9">
        <w:rPr>
          <w:lang w:eastAsia="bg-BG"/>
        </w:rPr>
        <w:t>.0</w:t>
      </w:r>
      <w:r w:rsidR="00CE75B9">
        <w:rPr>
          <w:lang w:val="en-US" w:eastAsia="bg-BG"/>
        </w:rPr>
        <w:t>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CE75B9">
        <w:rPr>
          <w:lang w:eastAsia="bg-BG"/>
        </w:rPr>
        <w:t>2</w:t>
      </w:r>
      <w:r w:rsidR="00CE75B9">
        <w:rPr>
          <w:lang w:val="en-US" w:eastAsia="bg-BG"/>
        </w:rPr>
        <w:t>4</w:t>
      </w:r>
      <w:r w:rsidR="00E91F5A" w:rsidRPr="00E91F5A">
        <w:rPr>
          <w:lang w:eastAsia="bg-BG"/>
        </w:rPr>
        <w:t>г.,</w:t>
      </w:r>
    </w:p>
    <w:p w:rsidR="001F3FF0" w:rsidRPr="00E91F5A" w:rsidRDefault="001F3FF0" w:rsidP="001F3FF0">
      <w:pPr>
        <w:rPr>
          <w:lang w:eastAsia="bg-BG"/>
        </w:rPr>
      </w:pP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</w:p>
    <w:p w:rsidR="001F3FF0" w:rsidRPr="00E91F5A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jc w:val="center"/>
        <w:rPr>
          <w:b/>
          <w:lang w:eastAsia="bg-BG"/>
        </w:rPr>
      </w:pPr>
      <w:r w:rsidRPr="00E91F5A">
        <w:rPr>
          <w:b/>
          <w:lang w:eastAsia="bg-BG"/>
        </w:rPr>
        <w:t>Н А Р Е Ж Д А М:</w:t>
      </w:r>
    </w:p>
    <w:p w:rsidR="001F3FF0" w:rsidRPr="00E91F5A" w:rsidRDefault="001F3FF0" w:rsidP="001F3FF0">
      <w:pPr>
        <w:ind w:left="705"/>
        <w:jc w:val="both"/>
        <w:rPr>
          <w:lang w:eastAsia="bg-BG"/>
        </w:rPr>
      </w:pPr>
    </w:p>
    <w:p w:rsid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b/>
          <w:lang w:eastAsia="bg-BG"/>
        </w:rPr>
        <w:t>ПРЕКРАТЯВАМ</w:t>
      </w:r>
      <w:r w:rsidRPr="00E91F5A">
        <w:rPr>
          <w:lang w:eastAsia="bg-BG"/>
        </w:rPr>
        <w:t xml:space="preserve"> конкурсната процедура за длъжността </w:t>
      </w:r>
      <w:r w:rsidR="00E91F5A" w:rsidRPr="00E91F5A">
        <w:rPr>
          <w:lang w:eastAsia="bg-BG"/>
        </w:rPr>
        <w:t>“</w:t>
      </w:r>
      <w:r w:rsidR="00CE75B9">
        <w:rPr>
          <w:lang w:eastAsia="bg-BG"/>
        </w:rPr>
        <w:t>Главен експерт</w:t>
      </w:r>
      <w:r w:rsidR="00E91F5A" w:rsidRPr="00E91F5A">
        <w:rPr>
          <w:lang w:eastAsia="bg-BG"/>
        </w:rPr>
        <w:t xml:space="preserve">“ </w:t>
      </w:r>
      <w:r w:rsidR="00E91F5A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Общинска служба по земеделие </w:t>
      </w:r>
      <w:r w:rsidR="00E91F5A" w:rsidRPr="00E91F5A">
        <w:rPr>
          <w:b/>
          <w:lang w:eastAsia="bg-BG"/>
        </w:rPr>
        <w:t xml:space="preserve"> – </w:t>
      </w:r>
      <w:r w:rsidR="00CE75B9">
        <w:rPr>
          <w:lang w:eastAsia="bg-BG"/>
        </w:rPr>
        <w:t>Приморско</w:t>
      </w:r>
      <w:r w:rsidR="00E91F5A" w:rsidRPr="00E91F5A">
        <w:rPr>
          <w:b/>
          <w:lang w:eastAsia="bg-BG"/>
        </w:rPr>
        <w:t>,</w:t>
      </w:r>
      <w:r w:rsidR="003F460F">
        <w:rPr>
          <w:b/>
          <w:lang w:val="en-US" w:eastAsia="bg-BG"/>
        </w:rPr>
        <w:t xml:space="preserve"> </w:t>
      </w:r>
      <w:r w:rsidR="00E91F5A" w:rsidRPr="00E91F5A">
        <w:t xml:space="preserve">Главна дирекция „Аграрно развитие” </w:t>
      </w:r>
      <w:r w:rsidR="00E91F5A" w:rsidRPr="00E91F5A">
        <w:rPr>
          <w:lang w:eastAsia="bg-BG"/>
        </w:rPr>
        <w:t>при Областна дирекция “Земеделие” - Бургас</w:t>
      </w:r>
      <w:r w:rsidR="00D34B5D" w:rsidRPr="00E91F5A">
        <w:rPr>
          <w:lang w:eastAsia="bg-BG"/>
        </w:rPr>
        <w:t xml:space="preserve">, обявен със </w:t>
      </w:r>
      <w:r w:rsidR="00CE75B9">
        <w:rPr>
          <w:lang w:eastAsia="bg-BG"/>
        </w:rPr>
        <w:t>Заповед № РД 04-156/07.02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CE75B9">
        <w:rPr>
          <w:lang w:eastAsia="bg-BG"/>
        </w:rPr>
        <w:t>24</w:t>
      </w:r>
      <w:r w:rsidR="00E91F5A" w:rsidRPr="00E91F5A">
        <w:rPr>
          <w:lang w:eastAsia="bg-BG"/>
        </w:rPr>
        <w:t>г.,</w:t>
      </w:r>
      <w:r w:rsidRPr="00E91F5A">
        <w:rPr>
          <w:lang w:eastAsia="bg-BG"/>
        </w:rPr>
        <w:t xml:space="preserve"> на Директора на ОД”Земеделие” </w:t>
      </w:r>
      <w:r w:rsidR="00E91F5A" w:rsidRPr="00E91F5A">
        <w:rPr>
          <w:lang w:eastAsia="bg-BG"/>
        </w:rPr>
        <w:t>–</w:t>
      </w:r>
      <w:r w:rsidR="003F460F">
        <w:rPr>
          <w:lang w:val="en-US" w:eastAsia="bg-BG"/>
        </w:rPr>
        <w:t xml:space="preserve"> </w:t>
      </w:r>
      <w:r w:rsidR="00E91F5A" w:rsidRPr="00E91F5A">
        <w:rPr>
          <w:lang w:eastAsia="bg-BG"/>
        </w:rPr>
        <w:t>Бургас.</w:t>
      </w:r>
    </w:p>
    <w:p w:rsidR="001F3FF0" w:rsidRP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Заповедта да се връчи на </w:t>
      </w:r>
      <w:r w:rsidR="00E91F5A">
        <w:rPr>
          <w:lang w:eastAsia="bg-BG"/>
        </w:rPr>
        <w:t>отговорните длъжностни лица</w:t>
      </w:r>
      <w:r w:rsidRPr="00E91F5A">
        <w:rPr>
          <w:lang w:eastAsia="bg-BG"/>
        </w:rPr>
        <w:t xml:space="preserve"> за сведение и изпълнение.</w:t>
      </w:r>
    </w:p>
    <w:p w:rsidR="001F3FF0" w:rsidRPr="00E91F5A" w:rsidRDefault="001F3FF0" w:rsidP="001F3FF0">
      <w:pPr>
        <w:ind w:left="3540"/>
        <w:rPr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jc w:val="both"/>
        <w:rPr>
          <w:b/>
          <w:lang w:val="en-US" w:eastAsia="bg-BG"/>
        </w:rPr>
      </w:pPr>
    </w:p>
    <w:p w:rsidR="001F3FF0" w:rsidRPr="001F3FF0" w:rsidRDefault="001F3FF0" w:rsidP="001F3FF0">
      <w:pPr>
        <w:ind w:left="4248"/>
        <w:jc w:val="both"/>
        <w:rPr>
          <w:b/>
          <w:lang w:eastAsia="bg-BG"/>
        </w:rPr>
      </w:pPr>
    </w:p>
    <w:p w:rsidR="00D34B5D" w:rsidRPr="00A6713D" w:rsidRDefault="001F3FF0" w:rsidP="00D34B5D">
      <w:pPr>
        <w:rPr>
          <w:b/>
          <w:lang w:eastAsia="bg-BG"/>
        </w:rPr>
      </w:pPr>
      <w:r w:rsidRPr="001F3FF0">
        <w:rPr>
          <w:b/>
          <w:lang w:eastAsia="bg-BG"/>
        </w:rPr>
        <w:t>ДИРЕКТОР:</w:t>
      </w:r>
      <w:r w:rsidR="00A6713D">
        <w:rPr>
          <w:b/>
          <w:lang w:eastAsia="bg-BG"/>
        </w:rPr>
        <w:t xml:space="preserve">  П</w:t>
      </w:r>
    </w:p>
    <w:p w:rsidR="001E075E" w:rsidRDefault="00A6713D" w:rsidP="00690B33">
      <w:pPr>
        <w:ind w:firstLine="708"/>
        <w:rPr>
          <w:b/>
          <w:lang w:eastAsia="bg-BG"/>
        </w:rPr>
      </w:pPr>
      <w:r>
        <w:rPr>
          <w:b/>
          <w:lang w:eastAsia="bg-BG"/>
        </w:rPr>
        <w:t>/Л.</w:t>
      </w:r>
      <w:r w:rsidR="001E075E">
        <w:rPr>
          <w:b/>
          <w:lang w:eastAsia="bg-BG"/>
        </w:rPr>
        <w:t xml:space="preserve"> Станкова/</w:t>
      </w:r>
      <w:bookmarkStart w:id="0" w:name="_GoBack"/>
      <w:bookmarkEnd w:id="0"/>
    </w:p>
    <w:sectPr w:rsidR="001E075E" w:rsidSect="00330646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43" w:rsidRDefault="00A42F43" w:rsidP="00043091">
      <w:r>
        <w:separator/>
      </w:r>
    </w:p>
  </w:endnote>
  <w:endnote w:type="continuationSeparator" w:id="0">
    <w:p w:rsidR="00A42F43" w:rsidRDefault="00A42F4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43" w:rsidRDefault="00A42F43" w:rsidP="00043091">
      <w:r>
        <w:separator/>
      </w:r>
    </w:p>
  </w:footnote>
  <w:footnote w:type="continuationSeparator" w:id="0">
    <w:p w:rsidR="00A42F43" w:rsidRDefault="00A42F4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690B33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692784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="00017CA1" w:rsidRPr="00017CA1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6D8A05CF" wp14:editId="630DCAB6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1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71646F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3F460F">
      <w:rPr>
        <w:rFonts w:ascii="Arial Narrow" w:hAnsi="Arial Narrow"/>
        <w:color w:val="333333"/>
        <w:spacing w:val="30"/>
        <w:szCs w:val="24"/>
      </w:rPr>
      <w:t xml:space="preserve"> и храните</w:t>
    </w:r>
    <w:r w:rsidR="00017CA1"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</w:t>
    </w:r>
    <w:r w:rsidR="00E91F5A">
      <w:rPr>
        <w:rFonts w:ascii="Arial Narrow" w:hAnsi="Arial Narrow"/>
        <w:color w:val="333333"/>
        <w:spacing w:val="30"/>
        <w:szCs w:val="24"/>
      </w:rPr>
      <w:t>Бургас</w:t>
    </w:r>
  </w:p>
  <w:p w:rsidR="0071646F" w:rsidRDefault="0071646F" w:rsidP="00017CA1">
    <w:pPr>
      <w:pStyle w:val="Header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2140"/>
    <w:rsid w:val="00043091"/>
    <w:rsid w:val="000908B1"/>
    <w:rsid w:val="001141EC"/>
    <w:rsid w:val="00121674"/>
    <w:rsid w:val="00132624"/>
    <w:rsid w:val="001C2261"/>
    <w:rsid w:val="001C42A0"/>
    <w:rsid w:val="001D3563"/>
    <w:rsid w:val="001E075E"/>
    <w:rsid w:val="001F3FF0"/>
    <w:rsid w:val="002457D4"/>
    <w:rsid w:val="0024776A"/>
    <w:rsid w:val="0029600C"/>
    <w:rsid w:val="002A2157"/>
    <w:rsid w:val="002A2FFC"/>
    <w:rsid w:val="002C1584"/>
    <w:rsid w:val="00330646"/>
    <w:rsid w:val="00336944"/>
    <w:rsid w:val="003D21FF"/>
    <w:rsid w:val="003F184C"/>
    <w:rsid w:val="003F460F"/>
    <w:rsid w:val="00445A4D"/>
    <w:rsid w:val="00483B62"/>
    <w:rsid w:val="004A5859"/>
    <w:rsid w:val="004C7BE2"/>
    <w:rsid w:val="004D3476"/>
    <w:rsid w:val="004E0F58"/>
    <w:rsid w:val="00500404"/>
    <w:rsid w:val="00533CC3"/>
    <w:rsid w:val="0054041D"/>
    <w:rsid w:val="00581AC6"/>
    <w:rsid w:val="00592FC2"/>
    <w:rsid w:val="005E3074"/>
    <w:rsid w:val="005E4BCE"/>
    <w:rsid w:val="005F4C1B"/>
    <w:rsid w:val="006279DB"/>
    <w:rsid w:val="00641D07"/>
    <w:rsid w:val="00681AA5"/>
    <w:rsid w:val="00690B33"/>
    <w:rsid w:val="006F36FD"/>
    <w:rsid w:val="007035A9"/>
    <w:rsid w:val="00712449"/>
    <w:rsid w:val="0071646F"/>
    <w:rsid w:val="007B4531"/>
    <w:rsid w:val="00803271"/>
    <w:rsid w:val="0084599D"/>
    <w:rsid w:val="008661FB"/>
    <w:rsid w:val="00885263"/>
    <w:rsid w:val="008D73E9"/>
    <w:rsid w:val="008F40E9"/>
    <w:rsid w:val="00945BBC"/>
    <w:rsid w:val="00953AEF"/>
    <w:rsid w:val="009550F6"/>
    <w:rsid w:val="009A2A35"/>
    <w:rsid w:val="009A5CD9"/>
    <w:rsid w:val="009B39CC"/>
    <w:rsid w:val="009E3A0B"/>
    <w:rsid w:val="00A0492E"/>
    <w:rsid w:val="00A42F43"/>
    <w:rsid w:val="00A45F96"/>
    <w:rsid w:val="00A6713D"/>
    <w:rsid w:val="00AC73CD"/>
    <w:rsid w:val="00B13951"/>
    <w:rsid w:val="00B40770"/>
    <w:rsid w:val="00B8067C"/>
    <w:rsid w:val="00BE7A6E"/>
    <w:rsid w:val="00C15E04"/>
    <w:rsid w:val="00C24D4C"/>
    <w:rsid w:val="00C66705"/>
    <w:rsid w:val="00C91C4F"/>
    <w:rsid w:val="00CE75B9"/>
    <w:rsid w:val="00D34B5D"/>
    <w:rsid w:val="00D54A25"/>
    <w:rsid w:val="00D83850"/>
    <w:rsid w:val="00D90F10"/>
    <w:rsid w:val="00DE36EA"/>
    <w:rsid w:val="00DF0BDE"/>
    <w:rsid w:val="00E20BDD"/>
    <w:rsid w:val="00E81881"/>
    <w:rsid w:val="00E91F5A"/>
    <w:rsid w:val="00EA6B6D"/>
    <w:rsid w:val="00EC2BFB"/>
    <w:rsid w:val="00EE1AE6"/>
    <w:rsid w:val="00EE5699"/>
    <w:rsid w:val="00F12D43"/>
    <w:rsid w:val="00F22E69"/>
    <w:rsid w:val="00F916BA"/>
    <w:rsid w:val="00F93710"/>
    <w:rsid w:val="00FA01A7"/>
    <w:rsid w:val="00FD2634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a"/>
    <w:rsid w:val="004A5859"/>
    <w:pPr>
      <w:spacing w:after="120"/>
    </w:pPr>
  </w:style>
  <w:style w:type="character" w:customStyle="1" w:styleId="a">
    <w:name w:val="Основен текст Знак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0">
    <w:name w:val="Горен колонтитул Знак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1">
    <w:name w:val="Долен колонтитул Знак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a"/>
    <w:rsid w:val="004A5859"/>
    <w:pPr>
      <w:spacing w:after="120"/>
    </w:pPr>
  </w:style>
  <w:style w:type="character" w:customStyle="1" w:styleId="a">
    <w:name w:val="Основен текст Знак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0">
    <w:name w:val="Горен колонтитул Знак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1">
    <w:name w:val="Долен колонтитул Знак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3268-4C33-451E-8406-4BF74C5D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PC</cp:lastModifiedBy>
  <cp:revision>2</cp:revision>
  <cp:lastPrinted>2024-02-26T14:10:00Z</cp:lastPrinted>
  <dcterms:created xsi:type="dcterms:W3CDTF">2024-02-26T14:20:00Z</dcterms:created>
  <dcterms:modified xsi:type="dcterms:W3CDTF">2024-02-26T14:20:00Z</dcterms:modified>
</cp:coreProperties>
</file>