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FD" w:rsidRPr="000C5E3E" w:rsidRDefault="000C5E3E" w:rsidP="00DD0FD3">
      <w:pPr>
        <w:spacing w:line="240" w:lineRule="auto"/>
        <w:jc w:val="center"/>
        <w:rPr>
          <w:rFonts w:ascii="Times New Roman" w:hAnsi="Times New Roman" w:cs="Times New Roman"/>
          <w:b/>
          <w:sz w:val="32"/>
          <w:szCs w:val="32"/>
        </w:rPr>
      </w:pPr>
      <w:r w:rsidRPr="000C5E3E">
        <w:rPr>
          <w:rFonts w:ascii="Times New Roman" w:hAnsi="Times New Roman" w:cs="Times New Roman"/>
          <w:b/>
          <w:sz w:val="32"/>
          <w:szCs w:val="32"/>
        </w:rPr>
        <w:t xml:space="preserve">ДОКЛАД </w:t>
      </w:r>
    </w:p>
    <w:p w:rsidR="007528FD" w:rsidRPr="000C5E3E" w:rsidRDefault="000C5E3E" w:rsidP="00DD0FD3">
      <w:pPr>
        <w:spacing w:line="240" w:lineRule="auto"/>
        <w:jc w:val="center"/>
        <w:rPr>
          <w:rFonts w:ascii="Times New Roman" w:hAnsi="Times New Roman" w:cs="Times New Roman"/>
          <w:b/>
          <w:sz w:val="32"/>
          <w:szCs w:val="32"/>
        </w:rPr>
      </w:pPr>
      <w:r w:rsidRPr="000C5E3E">
        <w:rPr>
          <w:rFonts w:ascii="Times New Roman" w:hAnsi="Times New Roman" w:cs="Times New Roman"/>
          <w:b/>
          <w:sz w:val="32"/>
          <w:szCs w:val="32"/>
        </w:rPr>
        <w:t>ЗА ДЕЙНОСТТА НА ОБЛАСТНА ЕКСПЕРТНА КОМИСИЯ ПО ЖИВОТНОВЪДСТВО БУРГАС 2016Г.</w:t>
      </w:r>
    </w:p>
    <w:p w:rsidR="00D80196" w:rsidRPr="000C5E3E" w:rsidRDefault="00E130D2" w:rsidP="000C5E3E">
      <w:pPr>
        <w:spacing w:line="240" w:lineRule="auto"/>
        <w:ind w:right="283"/>
        <w:jc w:val="both"/>
        <w:rPr>
          <w:rFonts w:ascii="Times New Roman" w:hAnsi="Times New Roman" w:cs="Times New Roman"/>
          <w:sz w:val="24"/>
          <w:szCs w:val="24"/>
        </w:rPr>
      </w:pPr>
      <w:r w:rsidRPr="000C5E3E">
        <w:rPr>
          <w:rFonts w:ascii="Times New Roman" w:hAnsi="Times New Roman" w:cs="Times New Roman"/>
          <w:color w:val="FF0000"/>
          <w:sz w:val="24"/>
          <w:szCs w:val="24"/>
        </w:rPr>
        <w:tab/>
      </w:r>
      <w:r w:rsidRPr="000C5E3E">
        <w:rPr>
          <w:rFonts w:ascii="Times New Roman" w:hAnsi="Times New Roman" w:cs="Times New Roman"/>
          <w:color w:val="FF0000"/>
          <w:sz w:val="24"/>
          <w:szCs w:val="24"/>
        </w:rPr>
        <w:tab/>
      </w:r>
      <w:r w:rsidR="007528FD" w:rsidRPr="000C5E3E">
        <w:rPr>
          <w:rFonts w:ascii="Times New Roman" w:hAnsi="Times New Roman" w:cs="Times New Roman"/>
          <w:b/>
          <w:i/>
          <w:sz w:val="24"/>
          <w:szCs w:val="24"/>
          <w:u w:val="single"/>
        </w:rPr>
        <w:t>На 05.02.2016г.</w:t>
      </w:r>
      <w:r w:rsidR="007528FD" w:rsidRPr="000C5E3E">
        <w:rPr>
          <w:rFonts w:ascii="Times New Roman" w:hAnsi="Times New Roman" w:cs="Times New Roman"/>
          <w:sz w:val="24"/>
          <w:szCs w:val="24"/>
        </w:rPr>
        <w:t xml:space="preserve"> се проведе първото за 2016г. заседание на Експертната комиси</w:t>
      </w:r>
      <w:r w:rsidRPr="000C5E3E">
        <w:rPr>
          <w:rFonts w:ascii="Times New Roman" w:hAnsi="Times New Roman" w:cs="Times New Roman"/>
          <w:sz w:val="24"/>
          <w:szCs w:val="24"/>
        </w:rPr>
        <w:t xml:space="preserve">я по животновъдство Бургас. </w:t>
      </w:r>
      <w:r w:rsidR="007528FD" w:rsidRPr="000C5E3E">
        <w:rPr>
          <w:rFonts w:ascii="Times New Roman" w:hAnsi="Times New Roman" w:cs="Times New Roman"/>
          <w:sz w:val="24"/>
          <w:szCs w:val="24"/>
        </w:rPr>
        <w:t xml:space="preserve">По създадена вече традиция на първото за годината заседание, в присъствието на над 50 животновъди-членове на ОЕКЖ Бургас и земеделски стопани от всички общини на област Бургас предложихме за обсъждане, сериозно разисквахме и </w:t>
      </w:r>
      <w:r w:rsidR="007528FD" w:rsidRPr="000C5E3E">
        <w:rPr>
          <w:rFonts w:ascii="Times New Roman" w:hAnsi="Times New Roman" w:cs="Times New Roman"/>
          <w:b/>
          <w:sz w:val="24"/>
          <w:szCs w:val="24"/>
        </w:rPr>
        <w:t>приехме Програма за дейността н</w:t>
      </w:r>
      <w:r w:rsidRPr="000C5E3E">
        <w:rPr>
          <w:rFonts w:ascii="Times New Roman" w:hAnsi="Times New Roman" w:cs="Times New Roman"/>
          <w:b/>
          <w:sz w:val="24"/>
          <w:szCs w:val="24"/>
        </w:rPr>
        <w:t>а О Е К Ж Бургас за 2016г.</w:t>
      </w:r>
      <w:r w:rsidRPr="000C5E3E">
        <w:rPr>
          <w:rFonts w:ascii="Times New Roman" w:hAnsi="Times New Roman" w:cs="Times New Roman"/>
          <w:sz w:val="24"/>
          <w:szCs w:val="24"/>
        </w:rPr>
        <w:t xml:space="preserve"> </w:t>
      </w:r>
      <w:r w:rsidRPr="000C5E3E">
        <w:rPr>
          <w:rFonts w:ascii="Times New Roman" w:hAnsi="Times New Roman" w:cs="Times New Roman"/>
          <w:b/>
          <w:sz w:val="24"/>
          <w:szCs w:val="24"/>
        </w:rPr>
        <w:t>Експерти</w:t>
      </w:r>
      <w:r w:rsidR="007528FD" w:rsidRPr="000C5E3E">
        <w:rPr>
          <w:rFonts w:ascii="Times New Roman" w:hAnsi="Times New Roman" w:cs="Times New Roman"/>
          <w:b/>
          <w:sz w:val="24"/>
          <w:szCs w:val="24"/>
        </w:rPr>
        <w:t xml:space="preserve"> на МЗХ</w:t>
      </w:r>
      <w:r w:rsidR="007528FD" w:rsidRPr="000C5E3E">
        <w:rPr>
          <w:rFonts w:ascii="Times New Roman" w:hAnsi="Times New Roman" w:cs="Times New Roman"/>
          <w:sz w:val="24"/>
          <w:szCs w:val="24"/>
        </w:rPr>
        <w:t xml:space="preserve"> представиха на животновъдите презентация „Подпомагане в животновъдството и разпределение на средствата</w:t>
      </w:r>
      <w:r w:rsidRPr="000C5E3E">
        <w:rPr>
          <w:rFonts w:ascii="Times New Roman" w:hAnsi="Times New Roman" w:cs="Times New Roman"/>
          <w:sz w:val="24"/>
          <w:szCs w:val="24"/>
        </w:rPr>
        <w:t xml:space="preserve"> от Директни плащания 2015 г., </w:t>
      </w:r>
      <w:r w:rsidR="007528FD" w:rsidRPr="000C5E3E">
        <w:rPr>
          <w:rFonts w:ascii="Times New Roman" w:hAnsi="Times New Roman" w:cs="Times New Roman"/>
          <w:sz w:val="24"/>
          <w:szCs w:val="24"/>
        </w:rPr>
        <w:t>сравнителни плащания общо за страната спрямо плащания в Бургаска област. Стана ясно значителното увеличение на средствата, насочени за подкрепа на животновъдния сектор през 2015г. Беше акцентирано върху пос</w:t>
      </w:r>
      <w:r w:rsidRPr="000C5E3E">
        <w:rPr>
          <w:rFonts w:ascii="Times New Roman" w:hAnsi="Times New Roman" w:cs="Times New Roman"/>
          <w:sz w:val="24"/>
          <w:szCs w:val="24"/>
        </w:rPr>
        <w:t>тигнатото през 2015г, а именно:</w:t>
      </w:r>
      <w:r w:rsidR="0077116A" w:rsidRPr="000C5E3E">
        <w:rPr>
          <w:rFonts w:ascii="Times New Roman" w:hAnsi="Times New Roman" w:cs="Times New Roman"/>
          <w:sz w:val="24"/>
          <w:szCs w:val="24"/>
        </w:rPr>
        <w:t xml:space="preserve"> в</w:t>
      </w:r>
      <w:r w:rsidR="007528FD" w:rsidRPr="000C5E3E">
        <w:rPr>
          <w:rFonts w:ascii="Times New Roman" w:hAnsi="Times New Roman" w:cs="Times New Roman"/>
          <w:sz w:val="24"/>
          <w:szCs w:val="24"/>
        </w:rPr>
        <w:t>сички схеми се прилагат на територията на цялата страна (премахнати са изискваният</w:t>
      </w:r>
      <w:r w:rsidRPr="000C5E3E">
        <w:rPr>
          <w:rFonts w:ascii="Times New Roman" w:hAnsi="Times New Roman" w:cs="Times New Roman"/>
          <w:sz w:val="24"/>
          <w:szCs w:val="24"/>
        </w:rPr>
        <w:t xml:space="preserve">а за местоположение на фермите. </w:t>
      </w:r>
      <w:r w:rsidR="0077116A" w:rsidRPr="000C5E3E">
        <w:rPr>
          <w:rFonts w:ascii="Times New Roman" w:hAnsi="Times New Roman" w:cs="Times New Roman"/>
          <w:sz w:val="24"/>
          <w:szCs w:val="24"/>
        </w:rPr>
        <w:t>п</w:t>
      </w:r>
      <w:r w:rsidR="007528FD" w:rsidRPr="000C5E3E">
        <w:rPr>
          <w:rFonts w:ascii="Times New Roman" w:hAnsi="Times New Roman" w:cs="Times New Roman"/>
          <w:sz w:val="24"/>
          <w:szCs w:val="24"/>
        </w:rPr>
        <w:t xml:space="preserve">о-добро насочване на подкрепата с цел подобряване на продуктивността – схеми за </w:t>
      </w:r>
      <w:r w:rsidRPr="000C5E3E">
        <w:rPr>
          <w:rFonts w:ascii="Times New Roman" w:hAnsi="Times New Roman" w:cs="Times New Roman"/>
          <w:sz w:val="24"/>
          <w:szCs w:val="24"/>
        </w:rPr>
        <w:t xml:space="preserve">животни под селекционен контрол, </w:t>
      </w:r>
      <w:r w:rsidR="0077116A" w:rsidRPr="000C5E3E">
        <w:rPr>
          <w:rFonts w:ascii="Times New Roman" w:hAnsi="Times New Roman" w:cs="Times New Roman"/>
          <w:sz w:val="24"/>
          <w:szCs w:val="24"/>
        </w:rPr>
        <w:t>у</w:t>
      </w:r>
      <w:r w:rsidR="007528FD" w:rsidRPr="000C5E3E">
        <w:rPr>
          <w:rFonts w:ascii="Times New Roman" w:hAnsi="Times New Roman" w:cs="Times New Roman"/>
          <w:sz w:val="24"/>
          <w:szCs w:val="24"/>
        </w:rPr>
        <w:t>величение в общия брой на подадените заявления и подпомогнатите жи</w:t>
      </w:r>
      <w:r w:rsidR="0077116A" w:rsidRPr="000C5E3E">
        <w:rPr>
          <w:rFonts w:ascii="Times New Roman" w:hAnsi="Times New Roman" w:cs="Times New Roman"/>
          <w:sz w:val="24"/>
          <w:szCs w:val="24"/>
        </w:rPr>
        <w:t>вотни за всички видове животни; у</w:t>
      </w:r>
      <w:r w:rsidR="007528FD" w:rsidRPr="000C5E3E">
        <w:rPr>
          <w:rFonts w:ascii="Times New Roman" w:hAnsi="Times New Roman" w:cs="Times New Roman"/>
          <w:sz w:val="24"/>
          <w:szCs w:val="24"/>
        </w:rPr>
        <w:t>лесняване на животновъдите в изпълняване на изи</w:t>
      </w:r>
      <w:r w:rsidR="0077116A" w:rsidRPr="000C5E3E">
        <w:rPr>
          <w:rFonts w:ascii="Times New Roman" w:hAnsi="Times New Roman" w:cs="Times New Roman"/>
          <w:sz w:val="24"/>
          <w:szCs w:val="24"/>
        </w:rPr>
        <w:t>скването за задържане (80 дни). Беше обяснена н</w:t>
      </w:r>
      <w:r w:rsidR="007528FD" w:rsidRPr="000C5E3E">
        <w:rPr>
          <w:rFonts w:ascii="Times New Roman" w:hAnsi="Times New Roman" w:cs="Times New Roman"/>
          <w:sz w:val="24"/>
          <w:szCs w:val="24"/>
        </w:rPr>
        <w:t>асоката на новата Национална про</w:t>
      </w:r>
      <w:r w:rsidR="0077116A" w:rsidRPr="000C5E3E">
        <w:rPr>
          <w:rFonts w:ascii="Times New Roman" w:hAnsi="Times New Roman" w:cs="Times New Roman"/>
          <w:sz w:val="24"/>
          <w:szCs w:val="24"/>
        </w:rPr>
        <w:t>грама по пчеларство 2017-2019г. и старта на</w:t>
      </w:r>
      <w:r w:rsidR="007528FD" w:rsidRPr="000C5E3E">
        <w:rPr>
          <w:rFonts w:ascii="Times New Roman" w:hAnsi="Times New Roman" w:cs="Times New Roman"/>
          <w:sz w:val="24"/>
          <w:szCs w:val="24"/>
        </w:rPr>
        <w:t xml:space="preserve"> екшън план за качеството на млякото. </w:t>
      </w:r>
    </w:p>
    <w:p w:rsidR="007528FD" w:rsidRPr="000C5E3E" w:rsidRDefault="0077116A" w:rsidP="000C5E3E">
      <w:pPr>
        <w:spacing w:line="240" w:lineRule="auto"/>
        <w:ind w:right="283"/>
        <w:jc w:val="both"/>
        <w:rPr>
          <w:rFonts w:ascii="Times New Roman" w:hAnsi="Times New Roman" w:cs="Times New Roman"/>
          <w:sz w:val="24"/>
          <w:szCs w:val="24"/>
        </w:rPr>
      </w:pPr>
      <w:r w:rsidRPr="000C5E3E">
        <w:rPr>
          <w:rFonts w:ascii="Times New Roman" w:hAnsi="Times New Roman" w:cs="Times New Roman"/>
          <w:b/>
          <w:i/>
          <w:sz w:val="24"/>
          <w:szCs w:val="24"/>
        </w:rPr>
        <w:tab/>
      </w:r>
      <w:r w:rsidRPr="000C5E3E">
        <w:rPr>
          <w:rFonts w:ascii="Times New Roman" w:hAnsi="Times New Roman" w:cs="Times New Roman"/>
          <w:b/>
          <w:i/>
          <w:sz w:val="24"/>
          <w:szCs w:val="24"/>
        </w:rPr>
        <w:tab/>
      </w:r>
      <w:r w:rsidR="007528FD" w:rsidRPr="000C5E3E">
        <w:rPr>
          <w:rFonts w:ascii="Times New Roman" w:hAnsi="Times New Roman" w:cs="Times New Roman"/>
          <w:b/>
          <w:i/>
          <w:sz w:val="24"/>
          <w:szCs w:val="24"/>
          <w:u w:val="single"/>
        </w:rPr>
        <w:t>На 19.02. 2016г</w:t>
      </w:r>
      <w:r w:rsidR="007528FD" w:rsidRPr="000C5E3E">
        <w:rPr>
          <w:rFonts w:ascii="Times New Roman" w:hAnsi="Times New Roman" w:cs="Times New Roman"/>
          <w:sz w:val="24"/>
          <w:szCs w:val="24"/>
        </w:rPr>
        <w:t>., се проведе редовно заседание на ОЕКЖ Бургас</w:t>
      </w:r>
      <w:r w:rsidRPr="000C5E3E">
        <w:rPr>
          <w:rFonts w:ascii="Times New Roman" w:hAnsi="Times New Roman" w:cs="Times New Roman"/>
          <w:sz w:val="24"/>
          <w:szCs w:val="24"/>
        </w:rPr>
        <w:t>,</w:t>
      </w:r>
      <w:r w:rsidR="007528FD" w:rsidRPr="000C5E3E">
        <w:rPr>
          <w:rFonts w:ascii="Times New Roman" w:hAnsi="Times New Roman" w:cs="Times New Roman"/>
          <w:sz w:val="24"/>
          <w:szCs w:val="24"/>
        </w:rPr>
        <w:t xml:space="preserve"> </w:t>
      </w:r>
      <w:r w:rsidR="00D80196" w:rsidRPr="000C5E3E">
        <w:rPr>
          <w:rFonts w:ascii="Times New Roman" w:hAnsi="Times New Roman" w:cs="Times New Roman"/>
          <w:sz w:val="24"/>
          <w:szCs w:val="24"/>
        </w:rPr>
        <w:t xml:space="preserve">на което се обсъдиха </w:t>
      </w:r>
      <w:r w:rsidR="007528FD" w:rsidRPr="000C5E3E">
        <w:rPr>
          <w:rFonts w:ascii="Times New Roman" w:hAnsi="Times New Roman" w:cs="Times New Roman"/>
          <w:sz w:val="24"/>
          <w:szCs w:val="24"/>
        </w:rPr>
        <w:t xml:space="preserve"> предложения за промяна на проект на Наредба за изменение и допълнение на наредба № 7 /24.02.2015г. за прилагане  на мярка 10 „Агроекология и климат‘‘ от Програмата за развитие на селските</w:t>
      </w:r>
      <w:r w:rsidRPr="000C5E3E">
        <w:rPr>
          <w:rFonts w:ascii="Times New Roman" w:hAnsi="Times New Roman" w:cs="Times New Roman"/>
          <w:sz w:val="24"/>
          <w:szCs w:val="24"/>
        </w:rPr>
        <w:t xml:space="preserve"> райони за периода 2014-2020г. </w:t>
      </w:r>
      <w:r w:rsidR="007528FD" w:rsidRPr="000C5E3E">
        <w:rPr>
          <w:rFonts w:ascii="Times New Roman" w:hAnsi="Times New Roman" w:cs="Times New Roman"/>
          <w:sz w:val="24"/>
          <w:szCs w:val="24"/>
        </w:rPr>
        <w:t>в направлението „Подсигуряване разнообразна паша на пчелите и осигуряване на естествено опрашване“;</w:t>
      </w:r>
      <w:r w:rsidR="00D80196" w:rsidRPr="000C5E3E">
        <w:rPr>
          <w:rFonts w:ascii="Times New Roman" w:hAnsi="Times New Roman" w:cs="Times New Roman"/>
          <w:sz w:val="24"/>
          <w:szCs w:val="24"/>
        </w:rPr>
        <w:t xml:space="preserve"> </w:t>
      </w:r>
      <w:r w:rsidR="007528FD" w:rsidRPr="000C5E3E">
        <w:rPr>
          <w:rFonts w:ascii="Times New Roman" w:hAnsi="Times New Roman" w:cs="Times New Roman"/>
          <w:sz w:val="24"/>
          <w:szCs w:val="24"/>
        </w:rPr>
        <w:t>Мярка 14 „Плащания за х</w:t>
      </w:r>
      <w:r w:rsidR="00E852FA" w:rsidRPr="000C5E3E">
        <w:rPr>
          <w:rFonts w:ascii="Times New Roman" w:hAnsi="Times New Roman" w:cs="Times New Roman"/>
          <w:sz w:val="24"/>
          <w:szCs w:val="24"/>
        </w:rPr>
        <w:t xml:space="preserve">уманно отношение към животните“ и </w:t>
      </w:r>
      <w:r w:rsidR="007528FD" w:rsidRPr="000C5E3E">
        <w:rPr>
          <w:rFonts w:ascii="Times New Roman" w:hAnsi="Times New Roman" w:cs="Times New Roman"/>
          <w:sz w:val="24"/>
          <w:szCs w:val="24"/>
        </w:rPr>
        <w:t xml:space="preserve">необходими промени в ППЗСПЗЗ. </w:t>
      </w:r>
      <w:r w:rsidR="00D80196" w:rsidRPr="000C5E3E">
        <w:rPr>
          <w:rFonts w:ascii="Times New Roman" w:hAnsi="Times New Roman" w:cs="Times New Roman"/>
          <w:sz w:val="24"/>
          <w:szCs w:val="24"/>
        </w:rPr>
        <w:t>ОЕКЖ Бургас взе</w:t>
      </w:r>
      <w:r w:rsidR="007528FD" w:rsidRPr="000C5E3E">
        <w:rPr>
          <w:rFonts w:ascii="Times New Roman" w:hAnsi="Times New Roman" w:cs="Times New Roman"/>
          <w:sz w:val="24"/>
          <w:szCs w:val="24"/>
        </w:rPr>
        <w:t xml:space="preserve"> единодушно решение за предложения на промяна на проект на Наредба за изменение и допълнение на наредба </w:t>
      </w:r>
      <w:r w:rsidR="00080E57" w:rsidRPr="000C5E3E">
        <w:rPr>
          <w:rFonts w:ascii="Times New Roman" w:hAnsi="Times New Roman" w:cs="Times New Roman"/>
          <w:sz w:val="24"/>
          <w:szCs w:val="24"/>
        </w:rPr>
        <w:t xml:space="preserve">№ 7 /24.02.2015г. за прилагане </w:t>
      </w:r>
      <w:r w:rsidR="007528FD" w:rsidRPr="000C5E3E">
        <w:rPr>
          <w:rFonts w:ascii="Times New Roman" w:hAnsi="Times New Roman" w:cs="Times New Roman"/>
          <w:sz w:val="24"/>
          <w:szCs w:val="24"/>
        </w:rPr>
        <w:t xml:space="preserve">на мярка 10 „Агроекология и климат‘‘ от Програмата за развитие на селските райони за периода </w:t>
      </w:r>
      <w:r w:rsidR="00D80196" w:rsidRPr="000C5E3E">
        <w:rPr>
          <w:rFonts w:ascii="Times New Roman" w:hAnsi="Times New Roman" w:cs="Times New Roman"/>
          <w:sz w:val="24"/>
          <w:szCs w:val="24"/>
        </w:rPr>
        <w:t xml:space="preserve">2014-2020г., като </w:t>
      </w:r>
      <w:r w:rsidR="007528FD" w:rsidRPr="000C5E3E">
        <w:rPr>
          <w:rFonts w:ascii="Times New Roman" w:hAnsi="Times New Roman" w:cs="Times New Roman"/>
          <w:sz w:val="24"/>
          <w:szCs w:val="24"/>
        </w:rPr>
        <w:t xml:space="preserve">изрази становище, че осигуряването на достатъчно количество медоносна растителност е един от основните проблеми за пчелите и пчеларите. Мярката е много полезна за пчеларите и би могла да им помогне, участвайки в нея да подпомогнат дейността си и да формират допълнителен доход. Предложенията са съобразени с официалните данни от ОДБХ за броя на пчелните семейства и пчелините на територията на Бургаски регион- броят на собствениците на пчелини  на територията на Бургаски регион с минимум три годишен опит и регистрация на пчелина по чл.137 от ЗВД са над 75% от всички пчелари. С предложените промени се цели от мярката индиректно да се възползват пчелари, които се занимават сериозно с пчеларство, които са собственици на добре развити пчелини, с здрави, силни и жизнени пчелни семейства, способни пълноценно да използват медоносната  паша и професионално да извършват опрашването и. Ниската пчеларска просвета най-често е причина, в някои пчелини да се отглеждат и поддържат слаби пчелни </w:t>
      </w:r>
      <w:r w:rsidR="007528FD" w:rsidRPr="000C5E3E">
        <w:rPr>
          <w:rFonts w:ascii="Times New Roman" w:hAnsi="Times New Roman" w:cs="Times New Roman"/>
          <w:sz w:val="24"/>
          <w:szCs w:val="24"/>
        </w:rPr>
        <w:lastRenderedPageBreak/>
        <w:t>семейства, които не само, че не дават стокова продукция през годината, но и не са в състояние да опрашват медоносната растителност качествено. ОЕКЖ Бургас счита за необходимо пчеларите, с които предстои земеделските стопани да сключат договор за опрашване на медоносната растителност да имат най – малко 3 години професионален опит в пчеларството,  притежаваните от тях пчелини да имат най-малко три годишна  регистрация по ЗВД.</w:t>
      </w:r>
      <w:r w:rsidR="00D80196" w:rsidRPr="000C5E3E">
        <w:rPr>
          <w:rFonts w:ascii="Times New Roman" w:hAnsi="Times New Roman" w:cs="Times New Roman"/>
          <w:sz w:val="24"/>
          <w:szCs w:val="24"/>
        </w:rPr>
        <w:t xml:space="preserve"> </w:t>
      </w:r>
      <w:r w:rsidR="007528FD" w:rsidRPr="000C5E3E">
        <w:rPr>
          <w:rFonts w:ascii="Times New Roman" w:hAnsi="Times New Roman" w:cs="Times New Roman"/>
          <w:sz w:val="24"/>
          <w:szCs w:val="24"/>
        </w:rPr>
        <w:t>ОЕКЖ Бургас счита, че използването за препарати за растителна защита,  утвърдени в списък от продукти за растителна защита слабо токсични/щадящи пчелите, съгласно публичния регистър на БАБХ не е най доброто решение, когато пчелите са разположени толкова близо до медоносните култури, имайки предвид тяхната слаба токсичност за насекомите. ОЕКЖ Бургас предложи да се изготви отделен списък - приложение на наредбата с биологични инсектицидни препарати за растителна защита, които могат да се използват върху площите по направлението „Подсигуряване разнообразна паша на пчелите и осигуряване на естествено опрашване“, като задължителен за прилагане по наредба №7 /24.02.2015г. за прилагане  на мярка 10 „Агроекология и климат‘‘ от Програмата за развитие на селските райони за периода 2014-2020г.е следната:</w:t>
      </w:r>
      <w:r w:rsidR="00915F18" w:rsidRPr="000C5E3E">
        <w:rPr>
          <w:rFonts w:ascii="Times New Roman" w:hAnsi="Times New Roman" w:cs="Times New Roman"/>
          <w:sz w:val="24"/>
          <w:szCs w:val="24"/>
        </w:rPr>
        <w:t xml:space="preserve"> </w:t>
      </w:r>
      <w:r w:rsidR="007528FD" w:rsidRPr="000C5E3E">
        <w:rPr>
          <w:rFonts w:ascii="Times New Roman" w:hAnsi="Times New Roman" w:cs="Times New Roman"/>
          <w:sz w:val="24"/>
          <w:szCs w:val="24"/>
          <w:u w:val="single"/>
        </w:rPr>
        <w:t>По втора точка</w:t>
      </w:r>
      <w:r w:rsidR="007528FD" w:rsidRPr="000C5E3E">
        <w:rPr>
          <w:rFonts w:ascii="Times New Roman" w:hAnsi="Times New Roman" w:cs="Times New Roman"/>
          <w:sz w:val="24"/>
          <w:szCs w:val="24"/>
        </w:rPr>
        <w:t>: Хуманно отношение към животните по ПРСР 2014-2020г. животновъдите подробно разискваха приложението на мярката в направление „говедовъдство“. По отношение на приложното поле на подпомагането по мярка 14 Хуманно отношение, по специално осигуряване на свободна подова площ при отглеждане на едри преживни животни, ОЕКЖ Бургас има предложение, касаещо първия работен вариант на Наредбата за прилагане на мярката.</w:t>
      </w:r>
      <w:r w:rsidR="000C5E3E">
        <w:rPr>
          <w:rFonts w:ascii="Times New Roman" w:hAnsi="Times New Roman" w:cs="Times New Roman"/>
          <w:sz w:val="24"/>
          <w:szCs w:val="24"/>
        </w:rPr>
        <w:t xml:space="preserve"> </w:t>
      </w:r>
      <w:r w:rsidR="007528FD" w:rsidRPr="000C5E3E">
        <w:rPr>
          <w:rFonts w:ascii="Times New Roman" w:hAnsi="Times New Roman" w:cs="Times New Roman"/>
          <w:sz w:val="24"/>
          <w:szCs w:val="24"/>
        </w:rPr>
        <w:t>Мярката е изцяло компенсаторна – за пропуснати ползи в следствие на дейностите за създаване на по-благоприятни условия за отглеждане на животните: осигуряване на условия за отглеждане на животните, които не водят до психически или физически стрес, превенция на заболявания и паразитни болести чрез подобряване на условията на отглеждане и осигуряване на питателна храна по всяко време, осигуряване на  безопасни условия за труд, намаляване на  замърсяването на околната среда от животи</w:t>
      </w:r>
      <w:r w:rsidR="00080E57" w:rsidRPr="000C5E3E">
        <w:rPr>
          <w:rFonts w:ascii="Times New Roman" w:hAnsi="Times New Roman" w:cs="Times New Roman"/>
          <w:sz w:val="24"/>
          <w:szCs w:val="24"/>
        </w:rPr>
        <w:t xml:space="preserve">нски отпадъци,  подобряване на </w:t>
      </w:r>
      <w:r w:rsidR="007528FD" w:rsidRPr="000C5E3E">
        <w:rPr>
          <w:rFonts w:ascii="Times New Roman" w:hAnsi="Times New Roman" w:cs="Times New Roman"/>
          <w:sz w:val="24"/>
          <w:szCs w:val="24"/>
        </w:rPr>
        <w:t>конкурентоспособността и устойчивостта на животновъдните стоп</w:t>
      </w:r>
      <w:r w:rsidR="00080E57" w:rsidRPr="000C5E3E">
        <w:rPr>
          <w:rFonts w:ascii="Times New Roman" w:hAnsi="Times New Roman" w:cs="Times New Roman"/>
          <w:sz w:val="24"/>
          <w:szCs w:val="24"/>
        </w:rPr>
        <w:t xml:space="preserve">анства както и  подобряване на </w:t>
      </w:r>
      <w:r w:rsidR="007528FD" w:rsidRPr="000C5E3E">
        <w:rPr>
          <w:rFonts w:ascii="Times New Roman" w:hAnsi="Times New Roman" w:cs="Times New Roman"/>
          <w:sz w:val="24"/>
          <w:szCs w:val="24"/>
        </w:rPr>
        <w:t>качеството на крайния продукт. Считаме, че в една част от фермите са заложени и инвестирани средства и изпълнени изискванията за покрив</w:t>
      </w:r>
      <w:r w:rsidR="00915F18" w:rsidRPr="000C5E3E">
        <w:rPr>
          <w:rFonts w:ascii="Times New Roman" w:hAnsi="Times New Roman" w:cs="Times New Roman"/>
          <w:sz w:val="24"/>
          <w:szCs w:val="24"/>
        </w:rPr>
        <w:t xml:space="preserve">ане на горепосочените критерии. </w:t>
      </w:r>
      <w:r w:rsidR="007528FD" w:rsidRPr="000C5E3E">
        <w:rPr>
          <w:rFonts w:ascii="Times New Roman" w:hAnsi="Times New Roman" w:cs="Times New Roman"/>
          <w:sz w:val="24"/>
          <w:szCs w:val="24"/>
        </w:rPr>
        <w:t xml:space="preserve">Животновъдите съсредоточиха вниманието си върху възможността общинските пасища, мери и ливади да се ползват след сключване на договор за наем или аренда след заплащане на наемна или </w:t>
      </w:r>
      <w:proofErr w:type="spellStart"/>
      <w:r w:rsidR="007528FD" w:rsidRPr="000C5E3E">
        <w:rPr>
          <w:rFonts w:ascii="Times New Roman" w:hAnsi="Times New Roman" w:cs="Times New Roman"/>
          <w:sz w:val="24"/>
          <w:szCs w:val="24"/>
        </w:rPr>
        <w:t>арендна</w:t>
      </w:r>
      <w:proofErr w:type="spellEnd"/>
      <w:r w:rsidR="007528FD" w:rsidRPr="000C5E3E">
        <w:rPr>
          <w:rFonts w:ascii="Times New Roman" w:hAnsi="Times New Roman" w:cs="Times New Roman"/>
          <w:sz w:val="24"/>
          <w:szCs w:val="24"/>
        </w:rPr>
        <w:t xml:space="preserve"> цена определена по пазарен механизъм без да е обвързана  с размера на средното годишно рентно плащане за землището в съответната община.</w:t>
      </w:r>
      <w:r w:rsidR="00915F18" w:rsidRPr="000C5E3E">
        <w:rPr>
          <w:rFonts w:ascii="Times New Roman" w:hAnsi="Times New Roman" w:cs="Times New Roman"/>
          <w:sz w:val="24"/>
          <w:szCs w:val="24"/>
        </w:rPr>
        <w:t xml:space="preserve"> </w:t>
      </w:r>
      <w:r w:rsidR="007528FD" w:rsidRPr="000C5E3E">
        <w:rPr>
          <w:rFonts w:ascii="Times New Roman" w:hAnsi="Times New Roman" w:cs="Times New Roman"/>
          <w:sz w:val="24"/>
          <w:szCs w:val="24"/>
        </w:rPr>
        <w:t>Отпадането на ограничението, което е въведено в действащата правна норма на чл.100, ал.9 от ППЗСПЗЗ, определената по пазарен механизъм цена да не е по-ниска от средното рентно плащане за землището или за общината ще доведе до възможността да се сформира една по-ниска цена за отдаването на ПМЛ на ползвателите. Те от своя страна ще бъдат стимулирани да подават заявления и да участват в тръжни процедури по отдаването им и да ги използват по предназначение.</w:t>
      </w:r>
    </w:p>
    <w:p w:rsidR="00205A4D" w:rsidRPr="000C5E3E" w:rsidRDefault="007528FD" w:rsidP="000C5E3E">
      <w:pPr>
        <w:spacing w:line="240" w:lineRule="auto"/>
        <w:ind w:right="283" w:firstLine="708"/>
        <w:jc w:val="both"/>
        <w:rPr>
          <w:rFonts w:ascii="Times New Roman" w:hAnsi="Times New Roman" w:cs="Times New Roman"/>
          <w:sz w:val="24"/>
          <w:szCs w:val="24"/>
        </w:rPr>
      </w:pPr>
      <w:r w:rsidRPr="000C5E3E">
        <w:rPr>
          <w:rFonts w:ascii="Times New Roman" w:hAnsi="Times New Roman" w:cs="Times New Roman"/>
          <w:b/>
          <w:i/>
          <w:sz w:val="24"/>
          <w:szCs w:val="24"/>
          <w:u w:val="single"/>
        </w:rPr>
        <w:t>Днес, 15.03.2016г</w:t>
      </w:r>
      <w:r w:rsidR="00D05C3B" w:rsidRPr="000C5E3E">
        <w:rPr>
          <w:rFonts w:ascii="Times New Roman" w:hAnsi="Times New Roman" w:cs="Times New Roman"/>
          <w:sz w:val="24"/>
          <w:szCs w:val="24"/>
        </w:rPr>
        <w:t>.</w:t>
      </w:r>
      <w:r w:rsidRPr="000C5E3E">
        <w:rPr>
          <w:rFonts w:ascii="Times New Roman" w:hAnsi="Times New Roman" w:cs="Times New Roman"/>
          <w:sz w:val="24"/>
          <w:szCs w:val="24"/>
        </w:rPr>
        <w:t xml:space="preserve">в присъствието над 150 животновъда от Бургаски регион се </w:t>
      </w:r>
      <w:r w:rsidR="00E852FA" w:rsidRPr="000C5E3E">
        <w:rPr>
          <w:rFonts w:ascii="Times New Roman" w:hAnsi="Times New Roman" w:cs="Times New Roman"/>
          <w:sz w:val="24"/>
          <w:szCs w:val="24"/>
        </w:rPr>
        <w:t xml:space="preserve">проведе работна информационна среща с лектори Проф. Лалева, </w:t>
      </w:r>
      <w:r w:rsidR="003F3EE7" w:rsidRPr="000C5E3E">
        <w:rPr>
          <w:rFonts w:ascii="Times New Roman" w:hAnsi="Times New Roman" w:cs="Times New Roman"/>
          <w:sz w:val="24"/>
          <w:szCs w:val="24"/>
        </w:rPr>
        <w:t xml:space="preserve">проф. дсн </w:t>
      </w:r>
      <w:r w:rsidRPr="000C5E3E">
        <w:rPr>
          <w:rFonts w:ascii="Times New Roman" w:hAnsi="Times New Roman" w:cs="Times New Roman"/>
          <w:sz w:val="24"/>
          <w:szCs w:val="24"/>
        </w:rPr>
        <w:t>Живко Кръстанов</w:t>
      </w:r>
      <w:r w:rsidR="00E852FA" w:rsidRPr="000C5E3E">
        <w:rPr>
          <w:rFonts w:ascii="Times New Roman" w:hAnsi="Times New Roman" w:cs="Times New Roman"/>
          <w:sz w:val="24"/>
          <w:szCs w:val="24"/>
        </w:rPr>
        <w:t xml:space="preserve"> от Земеделския инсти</w:t>
      </w:r>
      <w:r w:rsidR="00F0170F" w:rsidRPr="000C5E3E">
        <w:rPr>
          <w:rFonts w:ascii="Times New Roman" w:hAnsi="Times New Roman" w:cs="Times New Roman"/>
          <w:sz w:val="24"/>
          <w:szCs w:val="24"/>
        </w:rPr>
        <w:t>тут Стара За</w:t>
      </w:r>
      <w:r w:rsidR="000C5E3E" w:rsidRPr="000C5E3E">
        <w:rPr>
          <w:rFonts w:ascii="Times New Roman" w:hAnsi="Times New Roman" w:cs="Times New Roman"/>
          <w:sz w:val="24"/>
          <w:szCs w:val="24"/>
        </w:rPr>
        <w:t xml:space="preserve">гора. </w:t>
      </w:r>
      <w:r w:rsidR="00E852FA" w:rsidRPr="000C5E3E">
        <w:rPr>
          <w:rFonts w:ascii="Times New Roman" w:hAnsi="Times New Roman" w:cs="Times New Roman"/>
          <w:sz w:val="24"/>
          <w:szCs w:val="24"/>
        </w:rPr>
        <w:t>А</w:t>
      </w:r>
      <w:r w:rsidRPr="000C5E3E">
        <w:rPr>
          <w:rFonts w:ascii="Times New Roman" w:hAnsi="Times New Roman" w:cs="Times New Roman"/>
          <w:sz w:val="24"/>
          <w:szCs w:val="24"/>
        </w:rPr>
        <w:t xml:space="preserve">кцентира </w:t>
      </w:r>
      <w:r w:rsidR="00E852FA" w:rsidRPr="000C5E3E">
        <w:rPr>
          <w:rFonts w:ascii="Times New Roman" w:hAnsi="Times New Roman" w:cs="Times New Roman"/>
          <w:sz w:val="24"/>
          <w:szCs w:val="24"/>
        </w:rPr>
        <w:t xml:space="preserve">се </w:t>
      </w:r>
      <w:r w:rsidRPr="000C5E3E">
        <w:rPr>
          <w:rFonts w:ascii="Times New Roman" w:hAnsi="Times New Roman" w:cs="Times New Roman"/>
          <w:sz w:val="24"/>
          <w:szCs w:val="24"/>
        </w:rPr>
        <w:t xml:space="preserve">на връзката между селекцията и пазара, отчитайки очакванията му и дефицита </w:t>
      </w:r>
      <w:r w:rsidR="003F3EE7" w:rsidRPr="000C5E3E">
        <w:rPr>
          <w:rFonts w:ascii="Times New Roman" w:hAnsi="Times New Roman" w:cs="Times New Roman"/>
          <w:sz w:val="24"/>
          <w:szCs w:val="24"/>
        </w:rPr>
        <w:t xml:space="preserve">на говеждо и овче месо. </w:t>
      </w:r>
      <w:r w:rsidR="00E852FA" w:rsidRPr="000C5E3E">
        <w:rPr>
          <w:rFonts w:ascii="Times New Roman" w:hAnsi="Times New Roman" w:cs="Times New Roman"/>
          <w:sz w:val="24"/>
          <w:szCs w:val="24"/>
        </w:rPr>
        <w:t>Ж</w:t>
      </w:r>
      <w:r w:rsidRPr="000C5E3E">
        <w:rPr>
          <w:rFonts w:ascii="Times New Roman" w:hAnsi="Times New Roman" w:cs="Times New Roman"/>
          <w:sz w:val="24"/>
          <w:szCs w:val="24"/>
        </w:rPr>
        <w:t xml:space="preserve">ивотновъдите </w:t>
      </w:r>
      <w:r w:rsidR="00E852FA" w:rsidRPr="000C5E3E">
        <w:rPr>
          <w:rFonts w:ascii="Times New Roman" w:hAnsi="Times New Roman" w:cs="Times New Roman"/>
          <w:sz w:val="24"/>
          <w:szCs w:val="24"/>
        </w:rPr>
        <w:t xml:space="preserve">се запознаха </w:t>
      </w:r>
      <w:r w:rsidRPr="000C5E3E">
        <w:rPr>
          <w:rFonts w:ascii="Times New Roman" w:hAnsi="Times New Roman" w:cs="Times New Roman"/>
          <w:sz w:val="24"/>
          <w:szCs w:val="24"/>
        </w:rPr>
        <w:t>с възможните пътища за развитие на месодайното говедовъдство, възможност</w:t>
      </w:r>
      <w:r w:rsidR="003F3EE7" w:rsidRPr="000C5E3E">
        <w:rPr>
          <w:rFonts w:ascii="Times New Roman" w:hAnsi="Times New Roman" w:cs="Times New Roman"/>
          <w:sz w:val="24"/>
          <w:szCs w:val="24"/>
        </w:rPr>
        <w:t>ите за производство на качестве</w:t>
      </w:r>
      <w:r w:rsidRPr="000C5E3E">
        <w:rPr>
          <w:rFonts w:ascii="Times New Roman" w:hAnsi="Times New Roman" w:cs="Times New Roman"/>
          <w:sz w:val="24"/>
          <w:szCs w:val="24"/>
        </w:rPr>
        <w:t>но месо от говеда в България. Посочи</w:t>
      </w:r>
      <w:r w:rsidR="00E852FA" w:rsidRPr="000C5E3E">
        <w:rPr>
          <w:rFonts w:ascii="Times New Roman" w:hAnsi="Times New Roman" w:cs="Times New Roman"/>
          <w:sz w:val="24"/>
          <w:szCs w:val="24"/>
        </w:rPr>
        <w:t>ха се</w:t>
      </w:r>
      <w:r w:rsidRPr="000C5E3E">
        <w:rPr>
          <w:rFonts w:ascii="Times New Roman" w:hAnsi="Times New Roman" w:cs="Times New Roman"/>
          <w:sz w:val="24"/>
          <w:szCs w:val="24"/>
        </w:rPr>
        <w:t xml:space="preserve"> основните възможности за по-пълно използване на наличните породни ресурси за производството на месо, промишлено кръстосване на пасивната част от популацията с бици от подходящи породи за месо и създаване на популация говеда за месо. </w:t>
      </w:r>
      <w:r w:rsidR="003F3EE7" w:rsidRPr="000C5E3E">
        <w:rPr>
          <w:rFonts w:ascii="Times New Roman" w:hAnsi="Times New Roman" w:cs="Times New Roman"/>
          <w:sz w:val="24"/>
          <w:szCs w:val="24"/>
        </w:rPr>
        <w:t>П</w:t>
      </w:r>
      <w:r w:rsidRPr="000C5E3E">
        <w:rPr>
          <w:rFonts w:ascii="Times New Roman" w:hAnsi="Times New Roman" w:cs="Times New Roman"/>
          <w:sz w:val="24"/>
          <w:szCs w:val="24"/>
        </w:rPr>
        <w:t>роф. дсн Ста</w:t>
      </w:r>
      <w:r w:rsidR="00F0170F" w:rsidRPr="000C5E3E">
        <w:rPr>
          <w:rFonts w:ascii="Times New Roman" w:hAnsi="Times New Roman" w:cs="Times New Roman"/>
          <w:sz w:val="24"/>
          <w:szCs w:val="24"/>
        </w:rPr>
        <w:t>йка Лалева разясни начините за“ Е</w:t>
      </w:r>
      <w:r w:rsidRPr="000C5E3E">
        <w:rPr>
          <w:rFonts w:ascii="Times New Roman" w:hAnsi="Times New Roman" w:cs="Times New Roman"/>
          <w:sz w:val="24"/>
          <w:szCs w:val="24"/>
        </w:rPr>
        <w:t>фективно производство на месо от специализирани породи овце</w:t>
      </w:r>
      <w:r w:rsidR="00F0170F" w:rsidRPr="000C5E3E">
        <w:rPr>
          <w:rFonts w:ascii="Times New Roman" w:hAnsi="Times New Roman" w:cs="Times New Roman"/>
          <w:sz w:val="24"/>
          <w:szCs w:val="24"/>
        </w:rPr>
        <w:t>“</w:t>
      </w:r>
      <w:r w:rsidRPr="000C5E3E">
        <w:rPr>
          <w:rFonts w:ascii="Times New Roman" w:hAnsi="Times New Roman" w:cs="Times New Roman"/>
          <w:sz w:val="24"/>
          <w:szCs w:val="24"/>
        </w:rPr>
        <w:t xml:space="preserve"> отглеждани у нас, даде ценни съвети за правилната организация на случна</w:t>
      </w:r>
      <w:r w:rsidR="00E852FA" w:rsidRPr="000C5E3E">
        <w:rPr>
          <w:rFonts w:ascii="Times New Roman" w:hAnsi="Times New Roman" w:cs="Times New Roman"/>
          <w:sz w:val="24"/>
          <w:szCs w:val="24"/>
        </w:rPr>
        <w:t>та</w:t>
      </w:r>
      <w:r w:rsidRPr="000C5E3E">
        <w:rPr>
          <w:rFonts w:ascii="Times New Roman" w:hAnsi="Times New Roman" w:cs="Times New Roman"/>
          <w:sz w:val="24"/>
          <w:szCs w:val="24"/>
        </w:rPr>
        <w:t xml:space="preserve"> кампания, организацията на заплождането, интензификацията на размножителния процес, при използване на технологии на опазване на околната среда. Акцентира върху предимствата и възможностите за максимално оползотворяване на пасищата, алтернатива за </w:t>
      </w:r>
      <w:proofErr w:type="spellStart"/>
      <w:r w:rsidRPr="000C5E3E">
        <w:rPr>
          <w:rFonts w:ascii="Times New Roman" w:hAnsi="Times New Roman" w:cs="Times New Roman"/>
          <w:sz w:val="24"/>
          <w:szCs w:val="24"/>
        </w:rPr>
        <w:t>полу</w:t>
      </w:r>
      <w:proofErr w:type="spellEnd"/>
      <w:r w:rsidRPr="000C5E3E">
        <w:rPr>
          <w:rFonts w:ascii="Times New Roman" w:hAnsi="Times New Roman" w:cs="Times New Roman"/>
          <w:sz w:val="24"/>
          <w:szCs w:val="24"/>
        </w:rPr>
        <w:t>- и планинските региони, начините за ограничаване на демографските проблеми в тези региони.</w:t>
      </w:r>
      <w:r w:rsidR="00E852FA" w:rsidRPr="000C5E3E">
        <w:rPr>
          <w:rFonts w:ascii="Times New Roman" w:hAnsi="Times New Roman" w:cs="Times New Roman"/>
          <w:sz w:val="24"/>
          <w:szCs w:val="24"/>
        </w:rPr>
        <w:t xml:space="preserve"> </w:t>
      </w:r>
      <w:r w:rsidRPr="000C5E3E">
        <w:rPr>
          <w:rFonts w:ascii="Times New Roman" w:hAnsi="Times New Roman" w:cs="Times New Roman"/>
          <w:sz w:val="24"/>
          <w:szCs w:val="24"/>
        </w:rPr>
        <w:t>Проф. Лалева отново подчерта неотложната необход</w:t>
      </w:r>
      <w:r w:rsidR="00E852FA" w:rsidRPr="000C5E3E">
        <w:rPr>
          <w:rFonts w:ascii="Times New Roman" w:hAnsi="Times New Roman" w:cs="Times New Roman"/>
          <w:sz w:val="24"/>
          <w:szCs w:val="24"/>
        </w:rPr>
        <w:t>имост от създаване на сдружения</w:t>
      </w:r>
      <w:r w:rsidRPr="000C5E3E">
        <w:rPr>
          <w:rFonts w:ascii="Times New Roman" w:hAnsi="Times New Roman" w:cs="Times New Roman"/>
          <w:sz w:val="24"/>
          <w:szCs w:val="24"/>
        </w:rPr>
        <w:t>, както за производство, така и за организация на пазара на животински продукти.</w:t>
      </w:r>
      <w:r w:rsidR="003F3EE7" w:rsidRPr="000C5E3E">
        <w:rPr>
          <w:rFonts w:ascii="Times New Roman" w:hAnsi="Times New Roman" w:cs="Times New Roman"/>
          <w:sz w:val="24"/>
          <w:szCs w:val="24"/>
        </w:rPr>
        <w:t xml:space="preserve"> </w:t>
      </w:r>
      <w:r w:rsidRPr="000C5E3E">
        <w:rPr>
          <w:rFonts w:ascii="Times New Roman" w:hAnsi="Times New Roman" w:cs="Times New Roman"/>
          <w:sz w:val="24"/>
          <w:szCs w:val="24"/>
          <w:u w:val="single"/>
        </w:rPr>
        <w:t>Майкрософт България</w:t>
      </w:r>
      <w:r w:rsidRPr="000C5E3E">
        <w:rPr>
          <w:rFonts w:ascii="Times New Roman" w:hAnsi="Times New Roman" w:cs="Times New Roman"/>
          <w:sz w:val="24"/>
          <w:szCs w:val="24"/>
        </w:rPr>
        <w:t>, предложиха решения, които покриват целия процес в животновъдството, свързани както с отглеждане, така и с доставки, и с реализация, така че във всеки един момент стопанина да знае за състоянието на всяко едно животно.</w:t>
      </w:r>
      <w:r w:rsidR="00205A4D" w:rsidRPr="000C5E3E">
        <w:rPr>
          <w:rFonts w:ascii="Times New Roman" w:hAnsi="Times New Roman" w:cs="Times New Roman"/>
          <w:sz w:val="24"/>
          <w:szCs w:val="24"/>
        </w:rPr>
        <w:t xml:space="preserve"> </w:t>
      </w:r>
      <w:r w:rsidRPr="000C5E3E">
        <w:rPr>
          <w:rFonts w:ascii="Times New Roman" w:hAnsi="Times New Roman" w:cs="Times New Roman"/>
          <w:sz w:val="24"/>
          <w:szCs w:val="24"/>
        </w:rPr>
        <w:t>Коментираха се софтуерни възможно</w:t>
      </w:r>
      <w:r w:rsidR="003F3EE7" w:rsidRPr="000C5E3E">
        <w:rPr>
          <w:rFonts w:ascii="Times New Roman" w:hAnsi="Times New Roman" w:cs="Times New Roman"/>
          <w:sz w:val="24"/>
          <w:szCs w:val="24"/>
        </w:rPr>
        <w:t xml:space="preserve">сти за управление на събитията: </w:t>
      </w:r>
      <w:r w:rsidRPr="000C5E3E">
        <w:rPr>
          <w:rFonts w:ascii="Times New Roman" w:hAnsi="Times New Roman" w:cs="Times New Roman"/>
          <w:sz w:val="24"/>
          <w:szCs w:val="24"/>
        </w:rPr>
        <w:t>прегле</w:t>
      </w:r>
      <w:r w:rsidR="003F3EE7" w:rsidRPr="000C5E3E">
        <w:rPr>
          <w:rFonts w:ascii="Times New Roman" w:hAnsi="Times New Roman" w:cs="Times New Roman"/>
          <w:sz w:val="24"/>
          <w:szCs w:val="24"/>
        </w:rPr>
        <w:t>ди, осеменяване, диагностика</w:t>
      </w:r>
      <w:r w:rsidRPr="000C5E3E">
        <w:rPr>
          <w:rFonts w:ascii="Times New Roman" w:hAnsi="Times New Roman" w:cs="Times New Roman"/>
          <w:sz w:val="24"/>
          <w:szCs w:val="24"/>
        </w:rPr>
        <w:t>, за данни за млеконадоя, за теглови данни, за калкулация на себестойността във всеки момент и редица други възможности.</w:t>
      </w:r>
    </w:p>
    <w:p w:rsidR="007528FD" w:rsidRPr="000C5E3E" w:rsidRDefault="00205A4D" w:rsidP="000C5E3E">
      <w:pPr>
        <w:spacing w:line="240" w:lineRule="auto"/>
        <w:ind w:right="283"/>
        <w:jc w:val="both"/>
        <w:rPr>
          <w:rFonts w:ascii="Times New Roman" w:hAnsi="Times New Roman" w:cs="Times New Roman"/>
          <w:sz w:val="24"/>
          <w:szCs w:val="24"/>
        </w:rPr>
      </w:pPr>
      <w:r w:rsidRPr="000C5E3E">
        <w:rPr>
          <w:rFonts w:ascii="Times New Roman" w:hAnsi="Times New Roman" w:cs="Times New Roman"/>
          <w:b/>
          <w:i/>
          <w:sz w:val="24"/>
          <w:szCs w:val="24"/>
        </w:rPr>
        <w:tab/>
      </w:r>
      <w:r w:rsidR="003F3EE7" w:rsidRPr="000C5E3E">
        <w:rPr>
          <w:rFonts w:ascii="Times New Roman" w:hAnsi="Times New Roman" w:cs="Times New Roman"/>
          <w:sz w:val="24"/>
          <w:szCs w:val="24"/>
        </w:rPr>
        <w:t xml:space="preserve">Предложихме </w:t>
      </w:r>
      <w:r w:rsidRPr="000C5E3E">
        <w:rPr>
          <w:rFonts w:ascii="Times New Roman" w:hAnsi="Times New Roman" w:cs="Times New Roman"/>
          <w:sz w:val="24"/>
          <w:szCs w:val="24"/>
        </w:rPr>
        <w:t>п</w:t>
      </w:r>
      <w:r w:rsidR="007528FD" w:rsidRPr="000C5E3E">
        <w:rPr>
          <w:rFonts w:ascii="Times New Roman" w:hAnsi="Times New Roman" w:cs="Times New Roman"/>
          <w:sz w:val="24"/>
          <w:szCs w:val="24"/>
        </w:rPr>
        <w:t>о повод ситуацията в млечния сектор у нас Консултативния  съвет по животновъдство към МЗХ, да проведе извънредна среща, на която в духа на конструктивност, оперативност и съгласуваност, чрез диалог да се вземе най - правилното възможно решение в сферата  на доб</w:t>
      </w:r>
      <w:r w:rsidR="00080E57" w:rsidRPr="000C5E3E">
        <w:rPr>
          <w:rFonts w:ascii="Times New Roman" w:hAnsi="Times New Roman" w:cs="Times New Roman"/>
          <w:sz w:val="24"/>
          <w:szCs w:val="24"/>
        </w:rPr>
        <w:t>ива и преработката на сурово мл</w:t>
      </w:r>
      <w:r w:rsidR="007528FD" w:rsidRPr="000C5E3E">
        <w:rPr>
          <w:rFonts w:ascii="Times New Roman" w:hAnsi="Times New Roman" w:cs="Times New Roman"/>
          <w:sz w:val="24"/>
          <w:szCs w:val="24"/>
        </w:rPr>
        <w:t>яко, касаещо трудно преодолимата и задълбочаваща криза за млекопреработвателите и млекопроизводителите в България.</w:t>
      </w:r>
      <w:r w:rsidRPr="000C5E3E">
        <w:rPr>
          <w:rFonts w:ascii="Times New Roman" w:hAnsi="Times New Roman" w:cs="Times New Roman"/>
          <w:sz w:val="24"/>
          <w:szCs w:val="24"/>
        </w:rPr>
        <w:t xml:space="preserve"> </w:t>
      </w:r>
      <w:r w:rsidR="007528FD" w:rsidRPr="000C5E3E">
        <w:rPr>
          <w:rFonts w:ascii="Times New Roman" w:hAnsi="Times New Roman" w:cs="Times New Roman"/>
          <w:sz w:val="24"/>
          <w:szCs w:val="24"/>
        </w:rPr>
        <w:t xml:space="preserve">На територията на Бургаска област да се изгради лаборатория, която да извършва лабораторни анализи на хранителни продукти от животински и растителен произход, диагностика на заболяванията по животните, окачествяване на фуражи, контрол върху растителното здраве - почви, посадъчен материал, вредители и болести по растенията. </w:t>
      </w:r>
    </w:p>
    <w:p w:rsidR="007528FD" w:rsidRPr="000C5E3E" w:rsidRDefault="007528FD" w:rsidP="000C5E3E">
      <w:pPr>
        <w:spacing w:line="240" w:lineRule="auto"/>
        <w:ind w:right="283" w:firstLine="708"/>
        <w:jc w:val="both"/>
        <w:rPr>
          <w:rFonts w:ascii="Times New Roman" w:hAnsi="Times New Roman" w:cs="Times New Roman"/>
          <w:sz w:val="24"/>
          <w:szCs w:val="24"/>
        </w:rPr>
      </w:pPr>
      <w:r w:rsidRPr="000C5E3E">
        <w:rPr>
          <w:rFonts w:ascii="Times New Roman" w:hAnsi="Times New Roman" w:cs="Times New Roman"/>
          <w:b/>
          <w:i/>
          <w:sz w:val="24"/>
          <w:szCs w:val="24"/>
          <w:u w:val="single"/>
        </w:rPr>
        <w:t>На 18.04.2016г.,</w:t>
      </w:r>
      <w:r w:rsidRPr="000C5E3E">
        <w:rPr>
          <w:rFonts w:ascii="Times New Roman" w:hAnsi="Times New Roman" w:cs="Times New Roman"/>
          <w:sz w:val="24"/>
          <w:szCs w:val="24"/>
        </w:rPr>
        <w:t xml:space="preserve"> в присъствието на 40 животновъди от всички общини на Бургаска област се проведе </w:t>
      </w:r>
      <w:r w:rsidRPr="000C5E3E">
        <w:rPr>
          <w:rFonts w:ascii="Times New Roman" w:hAnsi="Times New Roman" w:cs="Times New Roman"/>
          <w:sz w:val="24"/>
          <w:szCs w:val="24"/>
          <w:u w:val="single"/>
        </w:rPr>
        <w:t>спешно извънредно заседание на членовете на Областната експертна комисия по животновъдство Бургас</w:t>
      </w:r>
      <w:r w:rsidRPr="000C5E3E">
        <w:rPr>
          <w:rFonts w:ascii="Times New Roman" w:hAnsi="Times New Roman" w:cs="Times New Roman"/>
          <w:sz w:val="24"/>
          <w:szCs w:val="24"/>
        </w:rPr>
        <w:t xml:space="preserve"> съвместно с обучение във връзка с добив на качествено мляко, организирано от Министерство на земеделието и храните, Национална служба за съвети в земеделието, Селскостопанска академия и Българска аг</w:t>
      </w:r>
      <w:r w:rsidR="003F3EE7" w:rsidRPr="000C5E3E">
        <w:rPr>
          <w:rFonts w:ascii="Times New Roman" w:hAnsi="Times New Roman" w:cs="Times New Roman"/>
          <w:sz w:val="24"/>
          <w:szCs w:val="24"/>
        </w:rPr>
        <w:t xml:space="preserve">енция по безопасност на храните. Разискваха се теми по </w:t>
      </w:r>
      <w:r w:rsidRPr="000C5E3E">
        <w:rPr>
          <w:rFonts w:ascii="Times New Roman" w:hAnsi="Times New Roman" w:cs="Times New Roman"/>
          <w:sz w:val="24"/>
          <w:szCs w:val="24"/>
        </w:rPr>
        <w:t xml:space="preserve"> Хранене на млекодайни животни (крави, биволи, овце и кози) – аспекти за малки и големи производители</w:t>
      </w:r>
      <w:r w:rsidR="003F3EE7" w:rsidRPr="000C5E3E">
        <w:rPr>
          <w:rFonts w:ascii="Times New Roman" w:hAnsi="Times New Roman" w:cs="Times New Roman"/>
          <w:sz w:val="24"/>
          <w:szCs w:val="24"/>
        </w:rPr>
        <w:t xml:space="preserve">. </w:t>
      </w:r>
      <w:r w:rsidRPr="000C5E3E">
        <w:rPr>
          <w:rFonts w:ascii="Times New Roman" w:hAnsi="Times New Roman" w:cs="Times New Roman"/>
          <w:sz w:val="24"/>
          <w:szCs w:val="24"/>
        </w:rPr>
        <w:t>Хуманно отношение към млекодайни животни и влиянието му върху качествените показатели на мляко</w:t>
      </w:r>
      <w:r w:rsidR="003F3EE7" w:rsidRPr="000C5E3E">
        <w:rPr>
          <w:rFonts w:ascii="Times New Roman" w:hAnsi="Times New Roman" w:cs="Times New Roman"/>
          <w:sz w:val="24"/>
          <w:szCs w:val="24"/>
        </w:rPr>
        <w:t xml:space="preserve">то (акцент върху кравето мляко). </w:t>
      </w:r>
      <w:r w:rsidRPr="000C5E3E">
        <w:rPr>
          <w:rFonts w:ascii="Times New Roman" w:hAnsi="Times New Roman" w:cs="Times New Roman"/>
          <w:sz w:val="24"/>
          <w:szCs w:val="24"/>
        </w:rPr>
        <w:t>Системи за отглеждане на млекодайни животни и фактори, влияещи вър</w:t>
      </w:r>
      <w:r w:rsidR="003F3EE7" w:rsidRPr="000C5E3E">
        <w:rPr>
          <w:rFonts w:ascii="Times New Roman" w:hAnsi="Times New Roman" w:cs="Times New Roman"/>
          <w:sz w:val="24"/>
          <w:szCs w:val="24"/>
        </w:rPr>
        <w:t xml:space="preserve">ху качеството на добитото мляко. </w:t>
      </w:r>
      <w:r w:rsidRPr="000C5E3E">
        <w:rPr>
          <w:rFonts w:ascii="Times New Roman" w:hAnsi="Times New Roman" w:cs="Times New Roman"/>
          <w:sz w:val="24"/>
          <w:szCs w:val="24"/>
        </w:rPr>
        <w:t>Хигиенен добив на мляко (различни системи) и качествени характеристики на полученото мляко</w:t>
      </w:r>
      <w:r w:rsidR="003F3EE7" w:rsidRPr="000C5E3E">
        <w:rPr>
          <w:rFonts w:ascii="Times New Roman" w:hAnsi="Times New Roman" w:cs="Times New Roman"/>
          <w:sz w:val="24"/>
          <w:szCs w:val="24"/>
        </w:rPr>
        <w:t xml:space="preserve">. </w:t>
      </w:r>
      <w:r w:rsidRPr="000C5E3E">
        <w:rPr>
          <w:rFonts w:ascii="Times New Roman" w:hAnsi="Times New Roman" w:cs="Times New Roman"/>
          <w:sz w:val="24"/>
          <w:szCs w:val="24"/>
        </w:rPr>
        <w:t>Заразен нодуларен дерматит – актуална епизоотична обстановка. Работен план за подобряване качеството на суровото мляко в България</w:t>
      </w:r>
      <w:r w:rsidR="003F3EE7" w:rsidRPr="000C5E3E">
        <w:rPr>
          <w:rFonts w:ascii="Times New Roman" w:hAnsi="Times New Roman" w:cs="Times New Roman"/>
          <w:sz w:val="24"/>
          <w:szCs w:val="24"/>
        </w:rPr>
        <w:t xml:space="preserve">. </w:t>
      </w:r>
      <w:r w:rsidRPr="000C5E3E">
        <w:rPr>
          <w:rFonts w:ascii="Times New Roman" w:hAnsi="Times New Roman" w:cs="Times New Roman"/>
          <w:sz w:val="24"/>
          <w:szCs w:val="24"/>
        </w:rPr>
        <w:t>Възможности за подпомагане на млекопроизводителите по Програмата за развитие на с</w:t>
      </w:r>
      <w:r w:rsidR="00205A4D" w:rsidRPr="000C5E3E">
        <w:rPr>
          <w:rFonts w:ascii="Times New Roman" w:hAnsi="Times New Roman" w:cs="Times New Roman"/>
          <w:sz w:val="24"/>
          <w:szCs w:val="24"/>
        </w:rPr>
        <w:t>елските райони (ПРСР) 2014-2020</w:t>
      </w:r>
      <w:r w:rsidRPr="000C5E3E">
        <w:rPr>
          <w:rFonts w:ascii="Times New Roman" w:hAnsi="Times New Roman" w:cs="Times New Roman"/>
          <w:sz w:val="24"/>
          <w:szCs w:val="24"/>
        </w:rPr>
        <w:t>г. Оповестиха</w:t>
      </w:r>
      <w:r w:rsidR="00205A4D" w:rsidRPr="000C5E3E">
        <w:rPr>
          <w:rFonts w:ascii="Times New Roman" w:hAnsi="Times New Roman" w:cs="Times New Roman"/>
          <w:sz w:val="24"/>
          <w:szCs w:val="24"/>
        </w:rPr>
        <w:t xml:space="preserve"> се</w:t>
      </w:r>
      <w:r w:rsidRPr="000C5E3E">
        <w:rPr>
          <w:rFonts w:ascii="Times New Roman" w:hAnsi="Times New Roman" w:cs="Times New Roman"/>
          <w:sz w:val="24"/>
          <w:szCs w:val="24"/>
        </w:rPr>
        <w:t xml:space="preserve"> приложените профилактични, ограничителни и извънредни мерки за предпазване от разпространението на Заразния нодуларен дерматит по говедата. Информираха фермерите за възможността на </w:t>
      </w:r>
      <w:proofErr w:type="spellStart"/>
      <w:r w:rsidRPr="000C5E3E">
        <w:rPr>
          <w:rFonts w:ascii="Times New Roman" w:hAnsi="Times New Roman" w:cs="Times New Roman"/>
          <w:sz w:val="24"/>
          <w:szCs w:val="24"/>
        </w:rPr>
        <w:t>постваксинални</w:t>
      </w:r>
      <w:proofErr w:type="spellEnd"/>
      <w:r w:rsidRPr="000C5E3E">
        <w:rPr>
          <w:rFonts w:ascii="Times New Roman" w:hAnsi="Times New Roman" w:cs="Times New Roman"/>
          <w:sz w:val="24"/>
          <w:szCs w:val="24"/>
        </w:rPr>
        <w:t xml:space="preserve"> инциденти след прилагане на жива ваксина срещу болестта и предупредиха, че закупуването на ваксини от страна на животновъдите е забранено. Сведоха до знанието им Указанията за извършване на инсектицидни обработки при ограничаване и ликвидиране на заболяването „Заразен нодуларен дерматит по говедата“. Наблегнаха на стриктно спазване на задълженията на животновъдите да оповестят по най-бързия начин съмненията за инфектирани животни на техния ветеринарен лекар.</w:t>
      </w:r>
      <w:r w:rsidR="003F3EE7" w:rsidRPr="000C5E3E">
        <w:rPr>
          <w:rFonts w:ascii="Times New Roman" w:hAnsi="Times New Roman" w:cs="Times New Roman"/>
          <w:sz w:val="24"/>
          <w:szCs w:val="24"/>
        </w:rPr>
        <w:t xml:space="preserve"> </w:t>
      </w:r>
      <w:r w:rsidRPr="000C5E3E">
        <w:rPr>
          <w:rFonts w:ascii="Times New Roman" w:hAnsi="Times New Roman" w:cs="Times New Roman"/>
          <w:sz w:val="24"/>
          <w:szCs w:val="24"/>
        </w:rPr>
        <w:t xml:space="preserve">Колегите информираха животновъдите за „План за работа и действие в България“ относно укрепване на схемата за изпитване на суровото краве мляко в България, в който са набелязани мерки за решаване на проблемите, извършване на официална преоценка на състоянието на млекодобивните обекти с оглед на съответствието им със структурните и хигиени изисквания за събиране на сурово мляко, продължаване на базирана на риска честота на официални проверки по цялата верига на събиране и преработка на сурово мляко, за системата на </w:t>
      </w:r>
      <w:proofErr w:type="spellStart"/>
      <w:r w:rsidRPr="000C5E3E">
        <w:rPr>
          <w:rFonts w:ascii="Times New Roman" w:hAnsi="Times New Roman" w:cs="Times New Roman"/>
          <w:sz w:val="24"/>
          <w:szCs w:val="24"/>
        </w:rPr>
        <w:t>пробовземане</w:t>
      </w:r>
      <w:proofErr w:type="spellEnd"/>
      <w:r w:rsidRPr="000C5E3E">
        <w:rPr>
          <w:rFonts w:ascii="Times New Roman" w:hAnsi="Times New Roman" w:cs="Times New Roman"/>
          <w:sz w:val="24"/>
          <w:szCs w:val="24"/>
        </w:rPr>
        <w:t xml:space="preserve"> за анализ на суровото мляко.</w:t>
      </w:r>
    </w:p>
    <w:p w:rsidR="007528FD" w:rsidRPr="000C5E3E" w:rsidRDefault="007528FD" w:rsidP="000C5E3E">
      <w:pPr>
        <w:spacing w:line="240" w:lineRule="auto"/>
        <w:ind w:right="283"/>
        <w:jc w:val="both"/>
        <w:rPr>
          <w:rFonts w:ascii="Times New Roman" w:hAnsi="Times New Roman" w:cs="Times New Roman"/>
          <w:b/>
          <w:sz w:val="24"/>
          <w:szCs w:val="24"/>
          <w:u w:val="single"/>
        </w:rPr>
      </w:pPr>
      <w:r w:rsidRPr="000C5E3E">
        <w:rPr>
          <w:rFonts w:ascii="Times New Roman" w:hAnsi="Times New Roman" w:cs="Times New Roman"/>
          <w:sz w:val="24"/>
          <w:szCs w:val="24"/>
        </w:rPr>
        <w:tab/>
      </w:r>
      <w:r w:rsidRPr="000C5E3E">
        <w:rPr>
          <w:rFonts w:ascii="Times New Roman" w:hAnsi="Times New Roman" w:cs="Times New Roman"/>
          <w:sz w:val="24"/>
          <w:szCs w:val="24"/>
        </w:rPr>
        <w:tab/>
        <w:t xml:space="preserve">След изложените теми протече оживена дискусия, в която животновъдите споделиха тревогите и притесненията, имаха въпроси, дадоха мнения и </w:t>
      </w:r>
      <w:r w:rsidRPr="000C5E3E">
        <w:rPr>
          <w:rFonts w:ascii="Times New Roman" w:hAnsi="Times New Roman" w:cs="Times New Roman"/>
          <w:b/>
          <w:sz w:val="24"/>
          <w:szCs w:val="24"/>
          <w:u w:val="single"/>
        </w:rPr>
        <w:t>предложения, които обобщихме както следва:</w:t>
      </w:r>
    </w:p>
    <w:p w:rsidR="007528FD" w:rsidRPr="000C5E3E" w:rsidRDefault="007528FD" w:rsidP="000C5E3E">
      <w:pPr>
        <w:spacing w:line="240" w:lineRule="auto"/>
        <w:ind w:right="283"/>
        <w:jc w:val="both"/>
        <w:rPr>
          <w:rFonts w:ascii="Times New Roman" w:hAnsi="Times New Roman" w:cs="Times New Roman"/>
          <w:sz w:val="24"/>
          <w:szCs w:val="24"/>
        </w:rPr>
      </w:pPr>
      <w:r w:rsidRPr="000C5E3E">
        <w:rPr>
          <w:rFonts w:ascii="Times New Roman" w:hAnsi="Times New Roman" w:cs="Times New Roman"/>
          <w:sz w:val="24"/>
          <w:szCs w:val="24"/>
        </w:rPr>
        <w:t>1.</w:t>
      </w:r>
      <w:r w:rsidRPr="000C5E3E">
        <w:rPr>
          <w:rFonts w:ascii="Times New Roman" w:hAnsi="Times New Roman" w:cs="Times New Roman"/>
          <w:sz w:val="24"/>
          <w:szCs w:val="24"/>
        </w:rPr>
        <w:tab/>
        <w:t>Заболяването Заразен нодуларен дерматит по говедата (LSD)  да бъде признато за форсмажорно обстоятелство.</w:t>
      </w:r>
    </w:p>
    <w:p w:rsidR="007528FD" w:rsidRPr="000C5E3E" w:rsidRDefault="007528FD" w:rsidP="000C5E3E">
      <w:pPr>
        <w:spacing w:line="240" w:lineRule="auto"/>
        <w:ind w:right="283"/>
        <w:jc w:val="both"/>
        <w:rPr>
          <w:rFonts w:ascii="Times New Roman" w:hAnsi="Times New Roman" w:cs="Times New Roman"/>
          <w:sz w:val="24"/>
          <w:szCs w:val="24"/>
        </w:rPr>
      </w:pPr>
      <w:r w:rsidRPr="000C5E3E">
        <w:rPr>
          <w:rFonts w:ascii="Times New Roman" w:hAnsi="Times New Roman" w:cs="Times New Roman"/>
          <w:sz w:val="24"/>
          <w:szCs w:val="24"/>
        </w:rPr>
        <w:t>2.</w:t>
      </w:r>
      <w:r w:rsidRPr="000C5E3E">
        <w:rPr>
          <w:rFonts w:ascii="Times New Roman" w:hAnsi="Times New Roman" w:cs="Times New Roman"/>
          <w:sz w:val="24"/>
          <w:szCs w:val="24"/>
        </w:rPr>
        <w:tab/>
        <w:t xml:space="preserve">Имайки в предвид необходимостта от стриктно спазване на наложените ветеринарномедицински мерки и с цел спазване на изискванията за </w:t>
      </w:r>
      <w:proofErr w:type="spellStart"/>
      <w:r w:rsidRPr="000C5E3E">
        <w:rPr>
          <w:rFonts w:ascii="Times New Roman" w:hAnsi="Times New Roman" w:cs="Times New Roman"/>
          <w:sz w:val="24"/>
          <w:szCs w:val="24"/>
        </w:rPr>
        <w:t>биосигурност</w:t>
      </w:r>
      <w:proofErr w:type="spellEnd"/>
      <w:r w:rsidRPr="000C5E3E">
        <w:rPr>
          <w:rFonts w:ascii="Times New Roman" w:hAnsi="Times New Roman" w:cs="Times New Roman"/>
          <w:sz w:val="24"/>
          <w:szCs w:val="24"/>
        </w:rPr>
        <w:t xml:space="preserve"> на животновъдните ферми и пропускателен режим да се преустанови вземането  на млечни проби до ликвидиране на заболяването.</w:t>
      </w:r>
    </w:p>
    <w:p w:rsidR="007528FD" w:rsidRPr="000C5E3E" w:rsidRDefault="007528FD" w:rsidP="000C5E3E">
      <w:pPr>
        <w:spacing w:line="240" w:lineRule="auto"/>
        <w:ind w:right="283"/>
        <w:jc w:val="both"/>
        <w:rPr>
          <w:rFonts w:ascii="Times New Roman" w:hAnsi="Times New Roman" w:cs="Times New Roman"/>
          <w:sz w:val="24"/>
          <w:szCs w:val="24"/>
        </w:rPr>
      </w:pPr>
      <w:r w:rsidRPr="000C5E3E">
        <w:rPr>
          <w:rFonts w:ascii="Times New Roman" w:hAnsi="Times New Roman" w:cs="Times New Roman"/>
          <w:sz w:val="24"/>
          <w:szCs w:val="24"/>
        </w:rPr>
        <w:t>3.</w:t>
      </w:r>
      <w:r w:rsidRPr="000C5E3E">
        <w:rPr>
          <w:rFonts w:ascii="Times New Roman" w:hAnsi="Times New Roman" w:cs="Times New Roman"/>
          <w:sz w:val="24"/>
          <w:szCs w:val="24"/>
        </w:rPr>
        <w:tab/>
        <w:t>В предпазната зона, с радиус 50 км около засегнатите огнища държавата да се ангажира да извърши спешна дезинсекция по всички възможни начини, които гарантират намаляване на популацията на векторите на заболяването.</w:t>
      </w:r>
    </w:p>
    <w:p w:rsidR="007528FD" w:rsidRPr="000C5E3E" w:rsidRDefault="007528FD" w:rsidP="000C5E3E">
      <w:pPr>
        <w:spacing w:line="240" w:lineRule="auto"/>
        <w:ind w:right="283"/>
        <w:jc w:val="both"/>
        <w:rPr>
          <w:rFonts w:ascii="Times New Roman" w:hAnsi="Times New Roman" w:cs="Times New Roman"/>
          <w:sz w:val="24"/>
          <w:szCs w:val="24"/>
        </w:rPr>
      </w:pPr>
      <w:r w:rsidRPr="000C5E3E">
        <w:rPr>
          <w:rFonts w:ascii="Times New Roman" w:hAnsi="Times New Roman" w:cs="Times New Roman"/>
          <w:sz w:val="24"/>
          <w:szCs w:val="24"/>
        </w:rPr>
        <w:t>4.</w:t>
      </w:r>
      <w:r w:rsidRPr="000C5E3E">
        <w:rPr>
          <w:rFonts w:ascii="Times New Roman" w:hAnsi="Times New Roman" w:cs="Times New Roman"/>
          <w:sz w:val="24"/>
          <w:szCs w:val="24"/>
        </w:rPr>
        <w:tab/>
        <w:t xml:space="preserve">Да се възстановят разходите на животновъдите по провеждане на </w:t>
      </w:r>
      <w:r w:rsidR="000C5E3E" w:rsidRPr="000C5E3E">
        <w:rPr>
          <w:rFonts w:ascii="Times New Roman" w:hAnsi="Times New Roman" w:cs="Times New Roman"/>
          <w:sz w:val="24"/>
          <w:szCs w:val="24"/>
        </w:rPr>
        <w:t>дезинсекцията</w:t>
      </w:r>
      <w:r w:rsidRPr="000C5E3E">
        <w:rPr>
          <w:rFonts w:ascii="Times New Roman" w:hAnsi="Times New Roman" w:cs="Times New Roman"/>
          <w:sz w:val="24"/>
          <w:szCs w:val="24"/>
        </w:rPr>
        <w:t xml:space="preserve"> на животновъдни обекти и периодичните обработки на животните срещу насекоми.</w:t>
      </w:r>
    </w:p>
    <w:p w:rsidR="00411771" w:rsidRPr="000C5E3E" w:rsidRDefault="007528FD" w:rsidP="000C5E3E">
      <w:pPr>
        <w:spacing w:line="240" w:lineRule="auto"/>
        <w:ind w:right="283"/>
        <w:jc w:val="both"/>
        <w:rPr>
          <w:rFonts w:ascii="Times New Roman" w:hAnsi="Times New Roman" w:cs="Times New Roman"/>
          <w:color w:val="0070C0"/>
          <w:sz w:val="24"/>
          <w:szCs w:val="24"/>
        </w:rPr>
      </w:pPr>
      <w:r w:rsidRPr="000C5E3E">
        <w:rPr>
          <w:rFonts w:ascii="Times New Roman" w:hAnsi="Times New Roman" w:cs="Times New Roman"/>
          <w:sz w:val="24"/>
          <w:szCs w:val="24"/>
        </w:rPr>
        <w:t>5.</w:t>
      </w:r>
      <w:r w:rsidRPr="000C5E3E">
        <w:rPr>
          <w:rFonts w:ascii="Times New Roman" w:hAnsi="Times New Roman" w:cs="Times New Roman"/>
          <w:sz w:val="24"/>
          <w:szCs w:val="24"/>
        </w:rPr>
        <w:tab/>
        <w:t xml:space="preserve">При влошаване на </w:t>
      </w:r>
      <w:proofErr w:type="spellStart"/>
      <w:r w:rsidR="000C5E3E" w:rsidRPr="000C5E3E">
        <w:rPr>
          <w:rFonts w:ascii="Times New Roman" w:hAnsi="Times New Roman" w:cs="Times New Roman"/>
          <w:sz w:val="24"/>
          <w:szCs w:val="24"/>
        </w:rPr>
        <w:t>епизоотична</w:t>
      </w:r>
      <w:r w:rsidR="000C5E3E">
        <w:rPr>
          <w:rFonts w:ascii="Times New Roman" w:hAnsi="Times New Roman" w:cs="Times New Roman"/>
          <w:sz w:val="24"/>
          <w:szCs w:val="24"/>
        </w:rPr>
        <w:t>та</w:t>
      </w:r>
      <w:proofErr w:type="spellEnd"/>
      <w:r w:rsidRPr="000C5E3E">
        <w:rPr>
          <w:rFonts w:ascii="Times New Roman" w:hAnsi="Times New Roman" w:cs="Times New Roman"/>
          <w:sz w:val="24"/>
          <w:szCs w:val="24"/>
        </w:rPr>
        <w:t xml:space="preserve"> обстановка да се предприемат спешни мерки по проучване и доставка на ваксина, която ще даде резултати в борбата с Заразен нодуларен дерматит по </w:t>
      </w:r>
      <w:r w:rsidRPr="000C5E3E">
        <w:rPr>
          <w:rFonts w:ascii="Times New Roman" w:hAnsi="Times New Roman" w:cs="Times New Roman"/>
          <w:color w:val="0070C0"/>
          <w:sz w:val="24"/>
          <w:szCs w:val="24"/>
        </w:rPr>
        <w:t xml:space="preserve">говедата (LSD).  </w:t>
      </w:r>
    </w:p>
    <w:p w:rsidR="00205A4D" w:rsidRPr="000C5E3E" w:rsidRDefault="00205A4D" w:rsidP="000C5E3E">
      <w:pPr>
        <w:spacing w:line="240" w:lineRule="auto"/>
        <w:ind w:right="283"/>
        <w:jc w:val="both"/>
        <w:rPr>
          <w:rFonts w:ascii="Times New Roman" w:hAnsi="Times New Roman"/>
          <w:color w:val="FF0000"/>
          <w:sz w:val="24"/>
          <w:szCs w:val="24"/>
        </w:rPr>
      </w:pPr>
      <w:r w:rsidRPr="000C5E3E">
        <w:rPr>
          <w:rFonts w:ascii="Times New Roman" w:hAnsi="Times New Roman"/>
          <w:sz w:val="24"/>
          <w:szCs w:val="24"/>
        </w:rPr>
        <w:tab/>
      </w:r>
      <w:r w:rsidR="00411771" w:rsidRPr="000C5E3E">
        <w:rPr>
          <w:rFonts w:ascii="Times New Roman" w:hAnsi="Times New Roman"/>
          <w:sz w:val="24"/>
          <w:szCs w:val="24"/>
        </w:rPr>
        <w:t xml:space="preserve">Областна Експертна комисия по животновъдство Бургас </w:t>
      </w:r>
      <w:r w:rsidRPr="000C5E3E">
        <w:rPr>
          <w:rFonts w:ascii="Times New Roman" w:hAnsi="Times New Roman"/>
          <w:b/>
          <w:sz w:val="24"/>
          <w:szCs w:val="24"/>
          <w:u w:val="single"/>
        </w:rPr>
        <w:t>през м. май 2016г</w:t>
      </w:r>
      <w:r w:rsidRPr="000C5E3E">
        <w:rPr>
          <w:rFonts w:ascii="Times New Roman" w:hAnsi="Times New Roman"/>
          <w:sz w:val="24"/>
          <w:szCs w:val="24"/>
        </w:rPr>
        <w:t xml:space="preserve">. </w:t>
      </w:r>
      <w:r w:rsidR="00411771" w:rsidRPr="000C5E3E">
        <w:rPr>
          <w:rFonts w:ascii="Times New Roman" w:hAnsi="Times New Roman"/>
          <w:sz w:val="24"/>
          <w:szCs w:val="24"/>
          <w:u w:val="single"/>
        </w:rPr>
        <w:t>инициира поредица от срещи с животновъди</w:t>
      </w:r>
      <w:r w:rsidR="00411771" w:rsidRPr="000C5E3E">
        <w:rPr>
          <w:rFonts w:ascii="Times New Roman" w:hAnsi="Times New Roman"/>
          <w:sz w:val="24"/>
          <w:szCs w:val="24"/>
        </w:rPr>
        <w:t xml:space="preserve"> </w:t>
      </w:r>
      <w:r w:rsidRPr="000C5E3E">
        <w:rPr>
          <w:rFonts w:ascii="Times New Roman" w:hAnsi="Times New Roman"/>
          <w:sz w:val="24"/>
          <w:szCs w:val="24"/>
        </w:rPr>
        <w:t xml:space="preserve">по общини </w:t>
      </w:r>
      <w:r w:rsidR="00411771" w:rsidRPr="000C5E3E">
        <w:rPr>
          <w:rFonts w:ascii="Times New Roman" w:hAnsi="Times New Roman"/>
          <w:sz w:val="24"/>
          <w:szCs w:val="24"/>
        </w:rPr>
        <w:t>по повод усложнената епизоотична обстановка на територията на страната във връзка с констатирани  огнища на болестта Заразен нодуларен дерматит.</w:t>
      </w:r>
      <w:r w:rsidRPr="000C5E3E">
        <w:rPr>
          <w:rFonts w:ascii="Times New Roman" w:hAnsi="Times New Roman"/>
          <w:sz w:val="24"/>
          <w:szCs w:val="24"/>
        </w:rPr>
        <w:t xml:space="preserve"> </w:t>
      </w:r>
      <w:r w:rsidRPr="000C5E3E">
        <w:rPr>
          <w:rFonts w:ascii="Times New Roman" w:hAnsi="Times New Roman"/>
          <w:b/>
          <w:sz w:val="24"/>
          <w:szCs w:val="24"/>
          <w:u w:val="single"/>
        </w:rPr>
        <w:t xml:space="preserve">На тези срещи </w:t>
      </w:r>
      <w:r w:rsidR="00411771" w:rsidRPr="000C5E3E">
        <w:rPr>
          <w:rFonts w:ascii="Times New Roman" w:hAnsi="Times New Roman"/>
          <w:sz w:val="24"/>
          <w:szCs w:val="24"/>
        </w:rPr>
        <w:t>подробно и задълбочено бе съсредоточено вниманието им върху етиологията, клиничната картина, контрола на болест</w:t>
      </w:r>
      <w:r w:rsidRPr="000C5E3E">
        <w:rPr>
          <w:rFonts w:ascii="Times New Roman" w:hAnsi="Times New Roman"/>
          <w:sz w:val="24"/>
          <w:szCs w:val="24"/>
        </w:rPr>
        <w:t xml:space="preserve">та „Заразен нодуларен дерматит“, </w:t>
      </w:r>
      <w:r w:rsidR="00411771" w:rsidRPr="000C5E3E">
        <w:rPr>
          <w:rFonts w:ascii="Times New Roman" w:hAnsi="Times New Roman"/>
          <w:sz w:val="24"/>
          <w:szCs w:val="24"/>
        </w:rPr>
        <w:t xml:space="preserve">с приложените профилактични, ограничителни и извънредни мерки за предпазване от разпространението на Заразния нодуларен дерматит по говедата. Информираха </w:t>
      </w:r>
      <w:r w:rsidRPr="000C5E3E">
        <w:rPr>
          <w:rFonts w:ascii="Times New Roman" w:hAnsi="Times New Roman"/>
          <w:sz w:val="24"/>
          <w:szCs w:val="24"/>
        </w:rPr>
        <w:t xml:space="preserve">се </w:t>
      </w:r>
      <w:r w:rsidR="00411771" w:rsidRPr="000C5E3E">
        <w:rPr>
          <w:rFonts w:ascii="Times New Roman" w:hAnsi="Times New Roman"/>
          <w:sz w:val="24"/>
          <w:szCs w:val="24"/>
        </w:rPr>
        <w:t>фермерите за забраната на придвижване на едри преживни животни, отглеждани на територията на областта, за хода на ваксинацията на</w:t>
      </w:r>
      <w:r w:rsidR="00411771" w:rsidRPr="000C5E3E">
        <w:t xml:space="preserve"> </w:t>
      </w:r>
      <w:r w:rsidR="00411771" w:rsidRPr="000C5E3E">
        <w:rPr>
          <w:rFonts w:ascii="Times New Roman" w:hAnsi="Times New Roman"/>
          <w:sz w:val="24"/>
          <w:szCs w:val="24"/>
        </w:rPr>
        <w:t>всички възприемчиви животни в 20 километрова зона около огнищата на заболяването (кръгова ваксинация) и предупредиха, че закупуването на ваксини от страна на жи</w:t>
      </w:r>
      <w:r w:rsidRPr="000C5E3E">
        <w:rPr>
          <w:rFonts w:ascii="Times New Roman" w:hAnsi="Times New Roman"/>
          <w:sz w:val="24"/>
          <w:szCs w:val="24"/>
        </w:rPr>
        <w:t>вотновъдите е забранено. Сведе се</w:t>
      </w:r>
      <w:r w:rsidR="00411771" w:rsidRPr="000C5E3E">
        <w:rPr>
          <w:rFonts w:ascii="Times New Roman" w:hAnsi="Times New Roman"/>
          <w:sz w:val="24"/>
          <w:szCs w:val="24"/>
        </w:rPr>
        <w:t xml:space="preserve"> до знанието им Указанията за извършване на инсектицидни обработки при ограничаване и ликвидиране на заболяването „Заразен нодуларен дерматит по говедата“. </w:t>
      </w:r>
      <w:r w:rsidR="00D0644B" w:rsidRPr="000C5E3E">
        <w:rPr>
          <w:rFonts w:ascii="Times New Roman" w:hAnsi="Times New Roman"/>
          <w:sz w:val="24"/>
          <w:szCs w:val="24"/>
        </w:rPr>
        <w:t>Обърна се</w:t>
      </w:r>
      <w:r w:rsidR="00411771" w:rsidRPr="000C5E3E">
        <w:rPr>
          <w:rFonts w:ascii="Times New Roman" w:hAnsi="Times New Roman"/>
          <w:sz w:val="24"/>
          <w:szCs w:val="24"/>
        </w:rPr>
        <w:t xml:space="preserve"> внимание на необходимостта от стриктно спазване на задълженията на животновъдите да оповестят по най-бързия начин съмненията за инфектирани животни на техния ветеринарен лекар. </w:t>
      </w:r>
      <w:r w:rsidR="00D0644B" w:rsidRPr="000C5E3E">
        <w:rPr>
          <w:rFonts w:ascii="Times New Roman" w:hAnsi="Times New Roman"/>
          <w:sz w:val="24"/>
          <w:szCs w:val="24"/>
        </w:rPr>
        <w:t xml:space="preserve">Доведе се до </w:t>
      </w:r>
      <w:r w:rsidR="00411771" w:rsidRPr="000C5E3E">
        <w:rPr>
          <w:rFonts w:ascii="Times New Roman" w:hAnsi="Times New Roman"/>
          <w:sz w:val="24"/>
          <w:szCs w:val="24"/>
        </w:rPr>
        <w:t>знанието на фермерите информация за хода на кампанията по директни плащания 2016г</w:t>
      </w:r>
      <w:r w:rsidR="00D0644B" w:rsidRPr="000C5E3E">
        <w:rPr>
          <w:rFonts w:ascii="Times New Roman" w:hAnsi="Times New Roman"/>
          <w:sz w:val="24"/>
          <w:szCs w:val="24"/>
        </w:rPr>
        <w:t xml:space="preserve">. </w:t>
      </w:r>
      <w:r w:rsidR="00411771" w:rsidRPr="000C5E3E">
        <w:rPr>
          <w:rFonts w:ascii="Times New Roman" w:hAnsi="Times New Roman"/>
          <w:sz w:val="24"/>
          <w:szCs w:val="24"/>
        </w:rPr>
        <w:t>Бяха разгледани и обсъдени конкретни казуси от компетенцията на ОД“З“</w:t>
      </w:r>
      <w:r w:rsidR="000C5E3E">
        <w:rPr>
          <w:rFonts w:ascii="Times New Roman" w:hAnsi="Times New Roman"/>
          <w:sz w:val="24"/>
          <w:szCs w:val="24"/>
        </w:rPr>
        <w:t xml:space="preserve"> </w:t>
      </w:r>
      <w:r w:rsidR="00411771" w:rsidRPr="000C5E3E">
        <w:rPr>
          <w:rFonts w:ascii="Times New Roman" w:hAnsi="Times New Roman"/>
          <w:sz w:val="24"/>
          <w:szCs w:val="24"/>
        </w:rPr>
        <w:t xml:space="preserve">Бургас  касаещи животновъдите, присъстващи на срещата. </w:t>
      </w:r>
    </w:p>
    <w:p w:rsidR="00F0719A" w:rsidRPr="000C5E3E" w:rsidRDefault="00D0644B" w:rsidP="000C5E3E">
      <w:pPr>
        <w:spacing w:line="240" w:lineRule="auto"/>
        <w:ind w:right="283" w:firstLine="708"/>
        <w:jc w:val="both"/>
        <w:rPr>
          <w:rFonts w:ascii="Times New Roman" w:hAnsi="Times New Roman"/>
          <w:sz w:val="24"/>
          <w:szCs w:val="24"/>
        </w:rPr>
      </w:pPr>
      <w:r w:rsidRPr="000C5E3E">
        <w:rPr>
          <w:rFonts w:ascii="Times New Roman" w:hAnsi="Times New Roman"/>
          <w:b/>
          <w:sz w:val="24"/>
          <w:szCs w:val="24"/>
          <w:u w:val="single"/>
        </w:rPr>
        <w:t>На 17 май 2016г</w:t>
      </w:r>
      <w:r w:rsidRPr="000C5E3E">
        <w:rPr>
          <w:rFonts w:ascii="Times New Roman" w:hAnsi="Times New Roman"/>
          <w:sz w:val="24"/>
          <w:szCs w:val="24"/>
        </w:rPr>
        <w:t xml:space="preserve">., </w:t>
      </w:r>
      <w:r w:rsidR="00F0719A" w:rsidRPr="000C5E3E">
        <w:rPr>
          <w:rFonts w:ascii="Times New Roman" w:hAnsi="Times New Roman"/>
          <w:sz w:val="24"/>
          <w:szCs w:val="24"/>
        </w:rPr>
        <w:t>в Бургас,</w:t>
      </w:r>
      <w:r w:rsidR="00692FC4" w:rsidRPr="000C5E3E">
        <w:t xml:space="preserve"> </w:t>
      </w:r>
      <w:r w:rsidR="00692FC4" w:rsidRPr="000C5E3E">
        <w:rPr>
          <w:rFonts w:ascii="Times New Roman" w:hAnsi="Times New Roman"/>
          <w:sz w:val="24"/>
          <w:szCs w:val="24"/>
        </w:rPr>
        <w:t>по инициатива на Агроклъстер „Устойчиво развитие на Странджа“ и под патронажа на областния управител на област Бургас</w:t>
      </w:r>
      <w:r w:rsidR="00F0719A" w:rsidRPr="000C5E3E">
        <w:rPr>
          <w:rFonts w:ascii="Times New Roman" w:hAnsi="Times New Roman"/>
          <w:sz w:val="24"/>
          <w:szCs w:val="24"/>
        </w:rPr>
        <w:t xml:space="preserve"> се проведе </w:t>
      </w:r>
      <w:r w:rsidRPr="000C5E3E">
        <w:rPr>
          <w:rFonts w:ascii="Times New Roman" w:hAnsi="Times New Roman"/>
          <w:sz w:val="24"/>
          <w:szCs w:val="24"/>
        </w:rPr>
        <w:t>кръгла маса</w:t>
      </w:r>
      <w:r w:rsidR="00F0719A" w:rsidRPr="000C5E3E">
        <w:rPr>
          <w:rFonts w:ascii="Times New Roman" w:hAnsi="Times New Roman"/>
          <w:sz w:val="24"/>
          <w:szCs w:val="24"/>
        </w:rPr>
        <w:t xml:space="preserve"> на тема „</w:t>
      </w:r>
      <w:r w:rsidRPr="000C5E3E">
        <w:rPr>
          <w:rFonts w:ascii="Times New Roman" w:hAnsi="Times New Roman"/>
          <w:sz w:val="24"/>
          <w:szCs w:val="24"/>
        </w:rPr>
        <w:t>Инвестиции за устойчиво развитие на Странджа</w:t>
      </w:r>
      <w:r w:rsidR="00F0719A" w:rsidRPr="000C5E3E">
        <w:rPr>
          <w:rFonts w:ascii="Times New Roman" w:hAnsi="Times New Roman"/>
          <w:sz w:val="24"/>
          <w:szCs w:val="24"/>
        </w:rPr>
        <w:t xml:space="preserve">“. </w:t>
      </w:r>
      <w:r w:rsidR="00692FC4" w:rsidRPr="000C5E3E">
        <w:rPr>
          <w:rFonts w:ascii="Times New Roman" w:hAnsi="Times New Roman"/>
          <w:sz w:val="24"/>
          <w:szCs w:val="24"/>
        </w:rPr>
        <w:t>Областна дирекция „Земеделие“</w:t>
      </w:r>
      <w:r w:rsidR="00F0719A" w:rsidRPr="000C5E3E">
        <w:rPr>
          <w:rFonts w:ascii="Times New Roman" w:hAnsi="Times New Roman"/>
          <w:sz w:val="24"/>
          <w:szCs w:val="24"/>
        </w:rPr>
        <w:t xml:space="preserve"> Бургас  представи на вниманието на присъстващите презентация, показваща практиките, възможностите и перспекти</w:t>
      </w:r>
      <w:r w:rsidR="00692FC4" w:rsidRPr="000C5E3E">
        <w:rPr>
          <w:rFonts w:ascii="Times New Roman" w:hAnsi="Times New Roman"/>
          <w:sz w:val="24"/>
          <w:szCs w:val="24"/>
        </w:rPr>
        <w:t xml:space="preserve">вите за развитието на Странджа, както и </w:t>
      </w:r>
      <w:r w:rsidR="00F0719A" w:rsidRPr="000C5E3E">
        <w:rPr>
          <w:rFonts w:ascii="Times New Roman" w:hAnsi="Times New Roman"/>
          <w:sz w:val="24"/>
          <w:szCs w:val="24"/>
        </w:rPr>
        <w:t>подробна информация</w:t>
      </w:r>
      <w:r w:rsidR="00692FC4" w:rsidRPr="000C5E3E">
        <w:rPr>
          <w:rFonts w:ascii="Times New Roman" w:hAnsi="Times New Roman"/>
          <w:sz w:val="24"/>
          <w:szCs w:val="24"/>
        </w:rPr>
        <w:t xml:space="preserve"> за с</w:t>
      </w:r>
      <w:r w:rsidR="00F0719A" w:rsidRPr="000C5E3E">
        <w:rPr>
          <w:rFonts w:ascii="Times New Roman" w:hAnsi="Times New Roman"/>
          <w:sz w:val="24"/>
          <w:szCs w:val="24"/>
        </w:rPr>
        <w:t xml:space="preserve">труктуроопределящи отрасли на местната икономика в Странджа, на общините Средец и Малко Търново </w:t>
      </w:r>
      <w:r w:rsidR="00692FC4" w:rsidRPr="000C5E3E">
        <w:rPr>
          <w:rFonts w:ascii="Times New Roman" w:hAnsi="Times New Roman"/>
          <w:sz w:val="24"/>
          <w:szCs w:val="24"/>
        </w:rPr>
        <w:t>като</w:t>
      </w:r>
      <w:r w:rsidR="00F0719A" w:rsidRPr="000C5E3E">
        <w:rPr>
          <w:rFonts w:ascii="Times New Roman" w:hAnsi="Times New Roman"/>
          <w:sz w:val="24"/>
          <w:szCs w:val="24"/>
        </w:rPr>
        <w:t xml:space="preserve"> земеделие, туризъм и горско стопанска дейност.</w:t>
      </w:r>
      <w:r w:rsidR="000C5E3E">
        <w:rPr>
          <w:rFonts w:ascii="Times New Roman" w:hAnsi="Times New Roman"/>
          <w:sz w:val="24"/>
          <w:szCs w:val="24"/>
        </w:rPr>
        <w:t xml:space="preserve"> </w:t>
      </w:r>
      <w:r w:rsidR="00F0719A" w:rsidRPr="000C5E3E">
        <w:rPr>
          <w:rFonts w:ascii="Times New Roman" w:hAnsi="Times New Roman"/>
          <w:sz w:val="24"/>
          <w:szCs w:val="24"/>
        </w:rPr>
        <w:t xml:space="preserve">На срещата се дискутираха въпроси, свързани с проблемите за развитието на Странджа, спешната нужда от преодоляване на демографската криза и създаване на среда за привличане на интерес към </w:t>
      </w:r>
      <w:proofErr w:type="spellStart"/>
      <w:r w:rsidR="00F0719A" w:rsidRPr="000C5E3E">
        <w:rPr>
          <w:rFonts w:ascii="Times New Roman" w:hAnsi="Times New Roman"/>
          <w:sz w:val="24"/>
          <w:szCs w:val="24"/>
        </w:rPr>
        <w:t>агро</w:t>
      </w:r>
      <w:proofErr w:type="spellEnd"/>
      <w:r w:rsidR="00F0719A" w:rsidRPr="000C5E3E">
        <w:rPr>
          <w:rFonts w:ascii="Times New Roman" w:hAnsi="Times New Roman"/>
          <w:sz w:val="24"/>
          <w:szCs w:val="24"/>
        </w:rPr>
        <w:t xml:space="preserve"> сектора. </w:t>
      </w:r>
      <w:r w:rsidR="00692FC4" w:rsidRPr="000C5E3E">
        <w:rPr>
          <w:rFonts w:ascii="Times New Roman" w:hAnsi="Times New Roman"/>
          <w:sz w:val="24"/>
          <w:szCs w:val="24"/>
        </w:rPr>
        <w:t xml:space="preserve">Организаторите </w:t>
      </w:r>
      <w:r w:rsidR="00F0719A" w:rsidRPr="000C5E3E">
        <w:rPr>
          <w:rFonts w:ascii="Times New Roman" w:hAnsi="Times New Roman"/>
          <w:sz w:val="24"/>
          <w:szCs w:val="24"/>
        </w:rPr>
        <w:t>поеха ангажименти, свързани с  инвестиции в Странджа, развитие на животновъдството и създаване на нови работни места.</w:t>
      </w:r>
      <w:r w:rsidR="00692FC4" w:rsidRPr="000C5E3E">
        <w:t xml:space="preserve"> </w:t>
      </w:r>
      <w:r w:rsidR="00692FC4" w:rsidRPr="000C5E3E">
        <w:rPr>
          <w:rFonts w:ascii="Times New Roman" w:hAnsi="Times New Roman"/>
          <w:sz w:val="24"/>
          <w:szCs w:val="24"/>
        </w:rPr>
        <w:t xml:space="preserve">Като панелисти в кръглата маса участваха проф. Димитър </w:t>
      </w:r>
      <w:proofErr w:type="spellStart"/>
      <w:r w:rsidR="00692FC4" w:rsidRPr="000C5E3E">
        <w:rPr>
          <w:rFonts w:ascii="Times New Roman" w:hAnsi="Times New Roman"/>
          <w:sz w:val="24"/>
          <w:szCs w:val="24"/>
        </w:rPr>
        <w:t>Греков</w:t>
      </w:r>
      <w:proofErr w:type="spellEnd"/>
      <w:r w:rsidR="00692FC4" w:rsidRPr="000C5E3E">
        <w:rPr>
          <w:rFonts w:ascii="Times New Roman" w:hAnsi="Times New Roman"/>
          <w:sz w:val="24"/>
          <w:szCs w:val="24"/>
        </w:rPr>
        <w:t xml:space="preserve"> в качеството му на Директор на Център за продължаващо обучение към Аграрен университет Пловдив, г-жа Маргарита Гатева- представител на МОН, Проф. Иван Михов-Агроуниверс 2006г. Модератор на кръглата маса е Проф. Маруся </w:t>
      </w:r>
      <w:proofErr w:type="spellStart"/>
      <w:r w:rsidR="00692FC4" w:rsidRPr="000C5E3E">
        <w:rPr>
          <w:rFonts w:ascii="Times New Roman" w:hAnsi="Times New Roman"/>
          <w:sz w:val="24"/>
          <w:szCs w:val="24"/>
        </w:rPr>
        <w:t>Любчева</w:t>
      </w:r>
      <w:proofErr w:type="spellEnd"/>
      <w:r w:rsidR="00692FC4" w:rsidRPr="000C5E3E">
        <w:rPr>
          <w:rFonts w:ascii="Times New Roman" w:hAnsi="Times New Roman"/>
          <w:sz w:val="24"/>
          <w:szCs w:val="24"/>
        </w:rPr>
        <w:t>.</w:t>
      </w:r>
    </w:p>
    <w:p w:rsidR="00CD68E3" w:rsidRPr="000C5E3E" w:rsidRDefault="00DD0FD3" w:rsidP="000C5E3E">
      <w:pPr>
        <w:spacing w:line="240" w:lineRule="auto"/>
        <w:ind w:right="283" w:firstLine="708"/>
        <w:jc w:val="both"/>
        <w:rPr>
          <w:rFonts w:ascii="Times New Roman" w:hAnsi="Times New Roman"/>
          <w:sz w:val="24"/>
          <w:szCs w:val="24"/>
        </w:rPr>
      </w:pPr>
      <w:r w:rsidRPr="000C5E3E">
        <w:rPr>
          <w:rFonts w:ascii="Times New Roman" w:hAnsi="Times New Roman"/>
          <w:b/>
          <w:i/>
          <w:sz w:val="24"/>
          <w:szCs w:val="24"/>
          <w:u w:val="single"/>
        </w:rPr>
        <w:t xml:space="preserve">През м. юни ОЕКЖ Бургас уведоми лично и чрез медиите и кметовете на населени места </w:t>
      </w:r>
      <w:r w:rsidRPr="000C5E3E">
        <w:rPr>
          <w:rFonts w:ascii="Times New Roman" w:hAnsi="Times New Roman"/>
          <w:sz w:val="24"/>
          <w:szCs w:val="24"/>
        </w:rPr>
        <w:t>с</w:t>
      </w:r>
      <w:r w:rsidR="00CD68E3" w:rsidRPr="000C5E3E">
        <w:rPr>
          <w:rFonts w:ascii="Times New Roman" w:hAnsi="Times New Roman"/>
          <w:sz w:val="24"/>
          <w:szCs w:val="24"/>
        </w:rPr>
        <w:t xml:space="preserve">обствениците на животновъдните обекти за </w:t>
      </w:r>
      <w:r w:rsidRPr="000C5E3E">
        <w:rPr>
          <w:rFonts w:ascii="Times New Roman" w:hAnsi="Times New Roman"/>
          <w:sz w:val="24"/>
          <w:szCs w:val="24"/>
        </w:rPr>
        <w:t xml:space="preserve">едри и дребни преживни животни за спешната необходимост </w:t>
      </w:r>
      <w:r w:rsidR="00CD68E3" w:rsidRPr="000C5E3E">
        <w:rPr>
          <w:rFonts w:ascii="Times New Roman" w:hAnsi="Times New Roman"/>
          <w:sz w:val="24"/>
          <w:szCs w:val="24"/>
        </w:rPr>
        <w:t xml:space="preserve">да увеличат мерките за </w:t>
      </w:r>
      <w:proofErr w:type="spellStart"/>
      <w:r w:rsidR="00CD68E3" w:rsidRPr="000C5E3E">
        <w:rPr>
          <w:rFonts w:ascii="Times New Roman" w:hAnsi="Times New Roman"/>
          <w:sz w:val="24"/>
          <w:szCs w:val="24"/>
        </w:rPr>
        <w:t>биосигурност</w:t>
      </w:r>
      <w:proofErr w:type="spellEnd"/>
      <w:r w:rsidR="00CD68E3" w:rsidRPr="000C5E3E">
        <w:rPr>
          <w:rFonts w:ascii="Times New Roman" w:hAnsi="Times New Roman"/>
          <w:sz w:val="24"/>
          <w:szCs w:val="24"/>
        </w:rPr>
        <w:t>, да извършват дезинфекция и дезинсекция.</w:t>
      </w:r>
      <w:r w:rsidRPr="000C5E3E">
        <w:rPr>
          <w:rFonts w:ascii="Times New Roman" w:hAnsi="Times New Roman"/>
          <w:sz w:val="24"/>
          <w:szCs w:val="24"/>
        </w:rPr>
        <w:t xml:space="preserve"> </w:t>
      </w:r>
      <w:r w:rsidR="00CD68E3" w:rsidRPr="000C5E3E">
        <w:rPr>
          <w:rFonts w:ascii="Times New Roman" w:hAnsi="Times New Roman"/>
          <w:sz w:val="24"/>
          <w:szCs w:val="24"/>
        </w:rPr>
        <w:t xml:space="preserve">Оборите трябва да замрежат и да се обработват фермите и животните с </w:t>
      </w:r>
      <w:proofErr w:type="spellStart"/>
      <w:r w:rsidR="00CD68E3" w:rsidRPr="000C5E3E">
        <w:rPr>
          <w:rFonts w:ascii="Times New Roman" w:hAnsi="Times New Roman"/>
          <w:sz w:val="24"/>
          <w:szCs w:val="24"/>
        </w:rPr>
        <w:t>репеленти</w:t>
      </w:r>
      <w:proofErr w:type="spellEnd"/>
      <w:r w:rsidR="00CD68E3" w:rsidRPr="000C5E3E">
        <w:rPr>
          <w:rFonts w:ascii="Times New Roman" w:hAnsi="Times New Roman"/>
          <w:sz w:val="24"/>
          <w:szCs w:val="24"/>
        </w:rPr>
        <w:t xml:space="preserve">, за да се избегне заразяването на животни чрез </w:t>
      </w:r>
      <w:proofErr w:type="spellStart"/>
      <w:r w:rsidR="00CD68E3" w:rsidRPr="000C5E3E">
        <w:rPr>
          <w:rFonts w:ascii="Times New Roman" w:hAnsi="Times New Roman"/>
          <w:sz w:val="24"/>
          <w:szCs w:val="24"/>
        </w:rPr>
        <w:t>кръвосмучещи</w:t>
      </w:r>
      <w:proofErr w:type="spellEnd"/>
      <w:r w:rsidR="00CD68E3" w:rsidRPr="000C5E3E">
        <w:rPr>
          <w:rFonts w:ascii="Times New Roman" w:hAnsi="Times New Roman"/>
          <w:sz w:val="24"/>
          <w:szCs w:val="24"/>
        </w:rPr>
        <w:t xml:space="preserve"> насекоми.</w:t>
      </w:r>
      <w:r w:rsidR="000C5E3E">
        <w:rPr>
          <w:rFonts w:ascii="Times New Roman" w:hAnsi="Times New Roman"/>
          <w:sz w:val="24"/>
          <w:szCs w:val="24"/>
        </w:rPr>
        <w:t xml:space="preserve"> </w:t>
      </w:r>
      <w:r w:rsidR="00CD68E3" w:rsidRPr="000C5E3E">
        <w:rPr>
          <w:rFonts w:ascii="Times New Roman" w:hAnsi="Times New Roman"/>
          <w:sz w:val="24"/>
          <w:szCs w:val="24"/>
        </w:rPr>
        <w:t>При съмнение за заболяване или при смърт на животно незабавно да се информира ветеринарния лекар за обекта. Посещенията на фермата следва да се ограничат, но при невъзможност - да се извършва дезинфекция на всички влизащи и излизащи от обекта превозни средства, а на посетителите да се осигуряват защитни облекла.</w:t>
      </w:r>
      <w:r w:rsidR="00E4003A" w:rsidRPr="000C5E3E">
        <w:rPr>
          <w:rFonts w:ascii="Times New Roman" w:hAnsi="Times New Roman"/>
          <w:sz w:val="24"/>
          <w:szCs w:val="24"/>
        </w:rPr>
        <w:t xml:space="preserve"> </w:t>
      </w:r>
      <w:r w:rsidR="00CD68E3" w:rsidRPr="000C5E3E">
        <w:rPr>
          <w:rFonts w:ascii="Times New Roman" w:hAnsi="Times New Roman"/>
          <w:sz w:val="24"/>
          <w:szCs w:val="24"/>
        </w:rPr>
        <w:t xml:space="preserve">Стриктно </w:t>
      </w:r>
      <w:r w:rsidR="00E4003A" w:rsidRPr="000C5E3E">
        <w:rPr>
          <w:rFonts w:ascii="Times New Roman" w:hAnsi="Times New Roman"/>
          <w:sz w:val="24"/>
          <w:szCs w:val="24"/>
        </w:rPr>
        <w:t>да се спазват</w:t>
      </w:r>
      <w:r w:rsidR="00CD68E3" w:rsidRPr="000C5E3E">
        <w:rPr>
          <w:rFonts w:ascii="Times New Roman" w:hAnsi="Times New Roman"/>
          <w:sz w:val="24"/>
          <w:szCs w:val="24"/>
        </w:rPr>
        <w:t xml:space="preserve"> наложените ветеринарномедицински мерки и съдействие на ветеринарномедицинските органи.</w:t>
      </w:r>
      <w:r w:rsidR="000C5E3E">
        <w:rPr>
          <w:rFonts w:ascii="Times New Roman" w:hAnsi="Times New Roman"/>
          <w:sz w:val="24"/>
          <w:szCs w:val="24"/>
        </w:rPr>
        <w:t xml:space="preserve"> </w:t>
      </w:r>
      <w:r w:rsidR="00CD68E3" w:rsidRPr="000C5E3E">
        <w:rPr>
          <w:rFonts w:ascii="Times New Roman" w:hAnsi="Times New Roman"/>
          <w:sz w:val="24"/>
          <w:szCs w:val="24"/>
        </w:rPr>
        <w:t>Максимално възможно ограничаване на търго</w:t>
      </w:r>
      <w:r w:rsidR="00E4003A" w:rsidRPr="000C5E3E">
        <w:rPr>
          <w:rFonts w:ascii="Times New Roman" w:hAnsi="Times New Roman"/>
          <w:sz w:val="24"/>
          <w:szCs w:val="24"/>
        </w:rPr>
        <w:t>вията и движението на животните</w:t>
      </w:r>
      <w:r w:rsidR="00CD68E3" w:rsidRPr="000C5E3E">
        <w:rPr>
          <w:rFonts w:ascii="Times New Roman" w:hAnsi="Times New Roman"/>
          <w:sz w:val="24"/>
          <w:szCs w:val="24"/>
        </w:rPr>
        <w:t xml:space="preserve"> Всяко движение следва да бъде извършавано след преглед от ветеринарен лекар и издаване на ветеринарномедицинс</w:t>
      </w:r>
      <w:r w:rsidR="00E4003A" w:rsidRPr="000C5E3E">
        <w:rPr>
          <w:rFonts w:ascii="Times New Roman" w:hAnsi="Times New Roman"/>
          <w:sz w:val="24"/>
          <w:szCs w:val="24"/>
        </w:rPr>
        <w:t>ко свидетелство за придвижване.</w:t>
      </w:r>
    </w:p>
    <w:p w:rsidR="00B7222D" w:rsidRPr="000C5E3E" w:rsidRDefault="00B7222D" w:rsidP="000C5E3E">
      <w:pPr>
        <w:spacing w:line="240" w:lineRule="auto"/>
        <w:ind w:right="283"/>
        <w:jc w:val="both"/>
        <w:rPr>
          <w:rFonts w:ascii="Times New Roman" w:hAnsi="Times New Roman" w:cs="Times New Roman"/>
          <w:sz w:val="24"/>
          <w:szCs w:val="24"/>
        </w:rPr>
      </w:pPr>
      <w:r w:rsidRPr="000C5E3E">
        <w:rPr>
          <w:rFonts w:ascii="Times New Roman" w:hAnsi="Times New Roman" w:cs="Times New Roman"/>
          <w:b/>
          <w:i/>
          <w:sz w:val="24"/>
          <w:szCs w:val="24"/>
          <w:u w:val="single"/>
        </w:rPr>
        <w:t>На 16 септември 2016г.</w:t>
      </w:r>
      <w:r w:rsidRPr="000C5E3E">
        <w:rPr>
          <w:rFonts w:ascii="Times New Roman" w:hAnsi="Times New Roman" w:cs="Times New Roman"/>
          <w:sz w:val="24"/>
          <w:szCs w:val="24"/>
        </w:rPr>
        <w:t xml:space="preserve"> в Бургас се проведе </w:t>
      </w:r>
      <w:r w:rsidRPr="000C5E3E">
        <w:rPr>
          <w:rFonts w:ascii="Times New Roman" w:hAnsi="Times New Roman" w:cs="Times New Roman"/>
          <w:b/>
          <w:sz w:val="24"/>
          <w:szCs w:val="24"/>
          <w:u w:val="single"/>
        </w:rPr>
        <w:t>редовно работно заседание</w:t>
      </w:r>
      <w:r w:rsidRPr="000C5E3E">
        <w:rPr>
          <w:rFonts w:ascii="Times New Roman" w:hAnsi="Times New Roman" w:cs="Times New Roman"/>
          <w:sz w:val="24"/>
          <w:szCs w:val="24"/>
        </w:rPr>
        <w:t xml:space="preserve"> на членовете на Областната експертна к</w:t>
      </w:r>
      <w:r w:rsidR="00DD0FD3" w:rsidRPr="000C5E3E">
        <w:rPr>
          <w:rFonts w:ascii="Times New Roman" w:hAnsi="Times New Roman" w:cs="Times New Roman"/>
          <w:sz w:val="24"/>
          <w:szCs w:val="24"/>
        </w:rPr>
        <w:t xml:space="preserve">омисия по животновъдство Бургас, на </w:t>
      </w:r>
      <w:r w:rsidRPr="000C5E3E">
        <w:rPr>
          <w:rFonts w:ascii="Times New Roman" w:hAnsi="Times New Roman" w:cs="Times New Roman"/>
          <w:sz w:val="24"/>
          <w:szCs w:val="24"/>
        </w:rPr>
        <w:t xml:space="preserve"> </w:t>
      </w:r>
      <w:r w:rsidR="00DD0FD3" w:rsidRPr="000C5E3E">
        <w:rPr>
          <w:rFonts w:ascii="Times New Roman" w:hAnsi="Times New Roman" w:cs="Times New Roman"/>
          <w:sz w:val="24"/>
          <w:szCs w:val="24"/>
        </w:rPr>
        <w:t xml:space="preserve">което се обсъдиха </w:t>
      </w:r>
      <w:r w:rsidRPr="000C5E3E">
        <w:rPr>
          <w:rFonts w:ascii="Times New Roman" w:hAnsi="Times New Roman" w:cs="Times New Roman"/>
          <w:sz w:val="24"/>
          <w:szCs w:val="24"/>
        </w:rPr>
        <w:t xml:space="preserve">предложенията за „Мерки за подобряване на превенцията срещу пожарите“ на създадената със заповед на министъра на земеделието и храните Работна група към МЗХ, която да анализира и предлага мерки за превенция срещу пожари, идващи от горски територии и по конкретно предложението на Работната група относно възможността земеделските стопани да не могат да кандидатстват за наемане на земеделски площи за срок от три години, ако се докаже, че са предизвикали </w:t>
      </w:r>
      <w:r w:rsidR="00DD0FD3" w:rsidRPr="000C5E3E">
        <w:rPr>
          <w:rFonts w:ascii="Times New Roman" w:hAnsi="Times New Roman" w:cs="Times New Roman"/>
          <w:sz w:val="24"/>
          <w:szCs w:val="24"/>
        </w:rPr>
        <w:t xml:space="preserve">пожар, вследствие на небрежност. Обсъди се </w:t>
      </w:r>
      <w:r w:rsidRPr="000C5E3E">
        <w:rPr>
          <w:rFonts w:ascii="Times New Roman" w:hAnsi="Times New Roman" w:cs="Times New Roman"/>
          <w:sz w:val="24"/>
          <w:szCs w:val="24"/>
        </w:rPr>
        <w:t xml:space="preserve"> възможността фермерският пазар „да подкрепим Българското“ да е с постоянен характер, целогодишно и да се провежда ежеседмично в гр. Бургас.</w:t>
      </w:r>
      <w:r w:rsidR="00DD0FD3" w:rsidRPr="000C5E3E">
        <w:rPr>
          <w:rFonts w:ascii="Times New Roman" w:hAnsi="Times New Roman" w:cs="Times New Roman"/>
          <w:sz w:val="24"/>
          <w:szCs w:val="24"/>
        </w:rPr>
        <w:t xml:space="preserve"> Отчете се необходимост от </w:t>
      </w:r>
      <w:r w:rsidRPr="000C5E3E">
        <w:rPr>
          <w:rFonts w:ascii="Times New Roman" w:hAnsi="Times New Roman" w:cs="Times New Roman"/>
          <w:sz w:val="24"/>
          <w:szCs w:val="24"/>
        </w:rPr>
        <w:t>Информационен семинар за животновъдите от област Бургас през м. октомври 2016г.</w:t>
      </w:r>
      <w:r w:rsidR="00DD0FD3" w:rsidRPr="000C5E3E">
        <w:rPr>
          <w:rFonts w:ascii="Times New Roman" w:hAnsi="Times New Roman" w:cs="Times New Roman"/>
          <w:sz w:val="24"/>
          <w:szCs w:val="24"/>
        </w:rPr>
        <w:t xml:space="preserve"> Обсъди се </w:t>
      </w:r>
      <w:r w:rsidRPr="000C5E3E">
        <w:rPr>
          <w:rFonts w:ascii="Times New Roman" w:hAnsi="Times New Roman" w:cs="Times New Roman"/>
          <w:sz w:val="24"/>
          <w:szCs w:val="24"/>
        </w:rPr>
        <w:t>организация за провеждане на годишния отчет за 2016г. на ОЕКЖ Бургас и номинации за приз „Най добър фермер животновъд“ на Бургас за 2016г.</w:t>
      </w:r>
    </w:p>
    <w:p w:rsidR="00B7222D" w:rsidRPr="000C5E3E" w:rsidRDefault="00B7222D" w:rsidP="000C5E3E">
      <w:pPr>
        <w:spacing w:line="240" w:lineRule="auto"/>
        <w:ind w:right="283"/>
        <w:jc w:val="both"/>
        <w:rPr>
          <w:rFonts w:ascii="Times New Roman" w:hAnsi="Times New Roman" w:cs="Times New Roman"/>
          <w:sz w:val="24"/>
          <w:szCs w:val="24"/>
        </w:rPr>
      </w:pPr>
      <w:r w:rsidRPr="000C5E3E">
        <w:rPr>
          <w:rFonts w:ascii="Times New Roman" w:hAnsi="Times New Roman" w:cs="Times New Roman"/>
          <w:sz w:val="24"/>
          <w:szCs w:val="24"/>
        </w:rPr>
        <w:tab/>
        <w:t>На продължилото повече от три часа заседание членове</w:t>
      </w:r>
      <w:r w:rsidR="00E4003A" w:rsidRPr="000C5E3E">
        <w:rPr>
          <w:rFonts w:ascii="Times New Roman" w:hAnsi="Times New Roman" w:cs="Times New Roman"/>
          <w:sz w:val="24"/>
          <w:szCs w:val="24"/>
        </w:rPr>
        <w:t xml:space="preserve">те на ОЕКЖ Бургас се обединиха </w:t>
      </w:r>
      <w:r w:rsidRPr="000C5E3E">
        <w:rPr>
          <w:rFonts w:ascii="Times New Roman" w:hAnsi="Times New Roman" w:cs="Times New Roman"/>
          <w:sz w:val="24"/>
          <w:szCs w:val="24"/>
        </w:rPr>
        <w:t>около следните рабо</w:t>
      </w:r>
      <w:r w:rsidR="00080E57" w:rsidRPr="000C5E3E">
        <w:rPr>
          <w:rFonts w:ascii="Times New Roman" w:hAnsi="Times New Roman" w:cs="Times New Roman"/>
          <w:sz w:val="24"/>
          <w:szCs w:val="24"/>
        </w:rPr>
        <w:t>тни предложения, които представихме на вниманието на МЗХ:</w:t>
      </w:r>
    </w:p>
    <w:p w:rsidR="00B7222D" w:rsidRPr="000C5E3E" w:rsidRDefault="00B7222D" w:rsidP="000C5E3E">
      <w:pPr>
        <w:spacing w:line="240" w:lineRule="auto"/>
        <w:ind w:right="283"/>
        <w:jc w:val="both"/>
        <w:rPr>
          <w:rFonts w:ascii="Times New Roman" w:hAnsi="Times New Roman" w:cs="Times New Roman"/>
          <w:sz w:val="24"/>
          <w:szCs w:val="24"/>
        </w:rPr>
      </w:pPr>
      <w:r w:rsidRPr="000C5E3E">
        <w:rPr>
          <w:rFonts w:ascii="Times New Roman" w:hAnsi="Times New Roman" w:cs="Times New Roman"/>
          <w:sz w:val="24"/>
          <w:szCs w:val="24"/>
        </w:rPr>
        <w:tab/>
        <w:t>1.</w:t>
      </w:r>
      <w:r w:rsidRPr="000C5E3E">
        <w:rPr>
          <w:rFonts w:ascii="Times New Roman" w:hAnsi="Times New Roman" w:cs="Times New Roman"/>
          <w:sz w:val="24"/>
          <w:szCs w:val="24"/>
        </w:rPr>
        <w:tab/>
        <w:t>В създадената със заповед на министъра на земеделието и храните Десислава Танева работна група, която да анализира и предлага мерки за превенция срещу пожари, идващи от горски територии с участници представители на Министерство на околната среда и водите, Държавен фонд „Земеделие“, Изпълнителна агенция по горите, Главна дирекция „Пожарна безопасност и защита на населението“ и Националното сдружение на общините да бъдат включени представители на поне три Областни консултативни съвета по животновъдство по Ваш избор.</w:t>
      </w:r>
    </w:p>
    <w:p w:rsidR="00B7222D" w:rsidRPr="000C5E3E" w:rsidRDefault="00080E57" w:rsidP="000C5E3E">
      <w:pPr>
        <w:spacing w:line="240" w:lineRule="auto"/>
        <w:ind w:right="283"/>
        <w:jc w:val="both"/>
        <w:rPr>
          <w:rFonts w:ascii="Times New Roman" w:hAnsi="Times New Roman" w:cs="Times New Roman"/>
          <w:sz w:val="24"/>
          <w:szCs w:val="24"/>
        </w:rPr>
      </w:pPr>
      <w:r w:rsidRPr="000C5E3E">
        <w:rPr>
          <w:rFonts w:ascii="Times New Roman" w:hAnsi="Times New Roman" w:cs="Times New Roman"/>
          <w:sz w:val="24"/>
          <w:szCs w:val="24"/>
        </w:rPr>
        <w:t xml:space="preserve">2. </w:t>
      </w:r>
      <w:r w:rsidR="00B7222D" w:rsidRPr="000C5E3E">
        <w:rPr>
          <w:rFonts w:ascii="Times New Roman" w:hAnsi="Times New Roman" w:cs="Times New Roman"/>
          <w:sz w:val="24"/>
          <w:szCs w:val="24"/>
        </w:rPr>
        <w:t>Във връзка с организацията на информационен семинар за животновъдите от област Бургас през м. октомври, Ви предлагаме на вниманието теми, които предизвикват интерес и са с особена важност  за животновъдите:</w:t>
      </w:r>
    </w:p>
    <w:p w:rsidR="00B7222D" w:rsidRPr="000C5E3E" w:rsidRDefault="00B7222D" w:rsidP="000C5E3E">
      <w:pPr>
        <w:spacing w:line="240" w:lineRule="auto"/>
        <w:ind w:right="283"/>
        <w:jc w:val="both"/>
        <w:rPr>
          <w:rFonts w:ascii="Times New Roman" w:hAnsi="Times New Roman" w:cs="Times New Roman"/>
          <w:sz w:val="24"/>
          <w:szCs w:val="24"/>
        </w:rPr>
      </w:pPr>
      <w:r w:rsidRPr="000C5E3E">
        <w:rPr>
          <w:rFonts w:ascii="Times New Roman" w:hAnsi="Times New Roman" w:cs="Times New Roman"/>
          <w:sz w:val="24"/>
          <w:szCs w:val="24"/>
        </w:rPr>
        <w:t>•</w:t>
      </w:r>
      <w:r w:rsidRPr="000C5E3E">
        <w:rPr>
          <w:rFonts w:ascii="Times New Roman" w:hAnsi="Times New Roman" w:cs="Times New Roman"/>
          <w:sz w:val="24"/>
          <w:szCs w:val="24"/>
        </w:rPr>
        <w:tab/>
        <w:t>Промени в условия и кри</w:t>
      </w:r>
      <w:r w:rsidR="00E4003A" w:rsidRPr="000C5E3E">
        <w:rPr>
          <w:rFonts w:ascii="Times New Roman" w:hAnsi="Times New Roman" w:cs="Times New Roman"/>
          <w:sz w:val="24"/>
          <w:szCs w:val="24"/>
        </w:rPr>
        <w:t xml:space="preserve">терии за оценка по мярка 4.1 - </w:t>
      </w:r>
      <w:r w:rsidRPr="000C5E3E">
        <w:rPr>
          <w:rFonts w:ascii="Times New Roman" w:hAnsi="Times New Roman" w:cs="Times New Roman"/>
          <w:sz w:val="24"/>
          <w:szCs w:val="24"/>
        </w:rPr>
        <w:t xml:space="preserve">съгласно „проект на наредба за изменение и допълнение на наредба № 9 от 2015 </w:t>
      </w:r>
      <w:proofErr w:type="spellStart"/>
      <w:r w:rsidRPr="000C5E3E">
        <w:rPr>
          <w:rFonts w:ascii="Times New Roman" w:hAnsi="Times New Roman" w:cs="Times New Roman"/>
          <w:sz w:val="24"/>
          <w:szCs w:val="24"/>
        </w:rPr>
        <w:t>г.за</w:t>
      </w:r>
      <w:proofErr w:type="spellEnd"/>
      <w:r w:rsidRPr="000C5E3E">
        <w:rPr>
          <w:rFonts w:ascii="Times New Roman" w:hAnsi="Times New Roman" w:cs="Times New Roman"/>
          <w:sz w:val="24"/>
          <w:szCs w:val="24"/>
        </w:rPr>
        <w:t xml:space="preserve"> прилагане на подмярка 4.1 „инвестиции в земеделски стопанства“ от мярка 4 „инвестиции в материални активи" от програмата за развитие на селските райони за периода 2014 - 2020 г.;</w:t>
      </w:r>
    </w:p>
    <w:p w:rsidR="00B7222D" w:rsidRPr="000C5E3E" w:rsidRDefault="00B7222D" w:rsidP="000C5E3E">
      <w:pPr>
        <w:spacing w:line="240" w:lineRule="auto"/>
        <w:ind w:right="283"/>
        <w:jc w:val="both"/>
        <w:rPr>
          <w:rFonts w:ascii="Times New Roman" w:hAnsi="Times New Roman" w:cs="Times New Roman"/>
          <w:sz w:val="24"/>
          <w:szCs w:val="24"/>
        </w:rPr>
      </w:pPr>
      <w:r w:rsidRPr="000C5E3E">
        <w:rPr>
          <w:rFonts w:ascii="Times New Roman" w:hAnsi="Times New Roman" w:cs="Times New Roman"/>
          <w:sz w:val="24"/>
          <w:szCs w:val="24"/>
        </w:rPr>
        <w:t>•</w:t>
      </w:r>
      <w:r w:rsidRPr="000C5E3E">
        <w:rPr>
          <w:rFonts w:ascii="Times New Roman" w:hAnsi="Times New Roman" w:cs="Times New Roman"/>
          <w:sz w:val="24"/>
          <w:szCs w:val="24"/>
        </w:rPr>
        <w:tab/>
        <w:t>Промените в обвързаната подкрепа, които ще действат от 2017 до 2020 г., съгласно „Проект за нотификация на обвързаната с производството подкрепа в сектор животновъдство“.</w:t>
      </w:r>
    </w:p>
    <w:p w:rsidR="00B7222D" w:rsidRPr="000C5E3E" w:rsidRDefault="00B7222D" w:rsidP="000C5E3E">
      <w:pPr>
        <w:spacing w:line="240" w:lineRule="auto"/>
        <w:ind w:right="283"/>
        <w:jc w:val="both"/>
        <w:rPr>
          <w:rFonts w:ascii="Times New Roman" w:hAnsi="Times New Roman" w:cs="Times New Roman"/>
          <w:sz w:val="24"/>
          <w:szCs w:val="24"/>
        </w:rPr>
      </w:pPr>
      <w:r w:rsidRPr="000C5E3E">
        <w:rPr>
          <w:rFonts w:ascii="Times New Roman" w:hAnsi="Times New Roman" w:cs="Times New Roman"/>
          <w:sz w:val="24"/>
          <w:szCs w:val="24"/>
        </w:rPr>
        <w:t>•</w:t>
      </w:r>
      <w:r w:rsidRPr="000C5E3E">
        <w:rPr>
          <w:rFonts w:ascii="Times New Roman" w:hAnsi="Times New Roman" w:cs="Times New Roman"/>
          <w:sz w:val="24"/>
          <w:szCs w:val="24"/>
        </w:rPr>
        <w:tab/>
        <w:t xml:space="preserve">Създаване на „Типови проекти“ на </w:t>
      </w:r>
      <w:r w:rsidR="000C5E3E" w:rsidRPr="000C5E3E">
        <w:rPr>
          <w:rFonts w:ascii="Times New Roman" w:hAnsi="Times New Roman" w:cs="Times New Roman"/>
          <w:sz w:val="24"/>
          <w:szCs w:val="24"/>
        </w:rPr>
        <w:t>кланични</w:t>
      </w:r>
      <w:r w:rsidRPr="000C5E3E">
        <w:rPr>
          <w:rFonts w:ascii="Times New Roman" w:hAnsi="Times New Roman" w:cs="Times New Roman"/>
          <w:sz w:val="24"/>
          <w:szCs w:val="24"/>
        </w:rPr>
        <w:t xml:space="preserve"> пунктове, изградени на територията на ферма, регистрирана като животновъден обект по реда на чл. 137 от Закона за ветеринарномедицинската дейност, на която собственик, ползвател или наемател е фермерът, като в пункта се колят само животни, които са негова собственост, или животни, внесени от друг регистриран животновъден обект на същия фермер съгласно „Наредба за изменение и допълнение на наредба № 4 от 2014 г. за специфичните изисквания към производството на суровини и храни от животински произход в кланични пунктове, тяхното транспортиране и пускане на пазара (</w:t>
      </w:r>
      <w:proofErr w:type="spellStart"/>
      <w:r w:rsidRPr="000C5E3E">
        <w:rPr>
          <w:rFonts w:ascii="Times New Roman" w:hAnsi="Times New Roman" w:cs="Times New Roman"/>
          <w:sz w:val="24"/>
          <w:szCs w:val="24"/>
        </w:rPr>
        <w:t>дв</w:t>
      </w:r>
      <w:proofErr w:type="spellEnd"/>
      <w:r w:rsidRPr="000C5E3E">
        <w:rPr>
          <w:rFonts w:ascii="Times New Roman" w:hAnsi="Times New Roman" w:cs="Times New Roman"/>
          <w:sz w:val="24"/>
          <w:szCs w:val="24"/>
        </w:rPr>
        <w:t>, бр. 60 от 2014 г., в сила от 17.06.2016 г.)</w:t>
      </w:r>
    </w:p>
    <w:p w:rsidR="005356E4" w:rsidRPr="000C5E3E" w:rsidRDefault="005356E4" w:rsidP="000C5E3E">
      <w:pPr>
        <w:spacing w:line="240" w:lineRule="auto"/>
        <w:ind w:right="283" w:firstLine="708"/>
        <w:jc w:val="both"/>
        <w:rPr>
          <w:rFonts w:ascii="Times New Roman" w:hAnsi="Times New Roman" w:cs="Times New Roman"/>
          <w:sz w:val="24"/>
          <w:szCs w:val="24"/>
        </w:rPr>
      </w:pPr>
      <w:r w:rsidRPr="000C5E3E">
        <w:rPr>
          <w:rFonts w:ascii="Times New Roman" w:hAnsi="Times New Roman" w:cs="Times New Roman"/>
          <w:b/>
          <w:i/>
          <w:sz w:val="24"/>
          <w:szCs w:val="24"/>
          <w:u w:val="single"/>
        </w:rPr>
        <w:t>На 20.09.2016г</w:t>
      </w:r>
      <w:r w:rsidRPr="000C5E3E">
        <w:rPr>
          <w:rFonts w:ascii="Times New Roman" w:hAnsi="Times New Roman" w:cs="Times New Roman"/>
          <w:sz w:val="24"/>
          <w:szCs w:val="24"/>
        </w:rPr>
        <w:t xml:space="preserve">. Областна дирекция „Земеделие“ Бургас създаде организация и участва в провеждането на заключителната научна част на Юбилейната българо-полска научна конференция „Структурни промени в земеделието и селските райони на България и Полша в рамки на ОСП – 10 години научно и изследователско сътрудничество”, която се проведе в периода 13-16 Септември 2016г. в София и Бургас. Конференцията е пореден научен проект, реализиран от Института по аграрна икономика /ИАИ/ в София съвместно с Института по икономика на селското стопанство и продоволствието -Национален изследователски институт /IERiGZ-PIB/ във Варшава и </w:t>
      </w:r>
      <w:r w:rsidR="00DD0FD3" w:rsidRPr="000C5E3E">
        <w:rPr>
          <w:rFonts w:ascii="Times New Roman" w:hAnsi="Times New Roman" w:cs="Times New Roman"/>
          <w:sz w:val="24"/>
          <w:szCs w:val="24"/>
        </w:rPr>
        <w:t>Аграрния университет в Пловдив.</w:t>
      </w:r>
      <w:r w:rsidR="000C5E3E">
        <w:rPr>
          <w:rFonts w:ascii="Times New Roman" w:hAnsi="Times New Roman" w:cs="Times New Roman"/>
          <w:sz w:val="24"/>
          <w:szCs w:val="24"/>
        </w:rPr>
        <w:t xml:space="preserve"> </w:t>
      </w:r>
      <w:r w:rsidRPr="000C5E3E">
        <w:rPr>
          <w:rFonts w:ascii="Times New Roman" w:hAnsi="Times New Roman" w:cs="Times New Roman"/>
          <w:sz w:val="24"/>
          <w:szCs w:val="24"/>
        </w:rPr>
        <w:t>Целта на конференцията е да се оценят и сравнят промените в областта на земеделието и селските райони на България и Полша в рамките на периода на взаимно сътрудничество, както и възможностите и перспективите пред отрасъла до 2020г.</w:t>
      </w:r>
      <w:r w:rsidR="00DD0FD3" w:rsidRPr="000C5E3E">
        <w:rPr>
          <w:rFonts w:ascii="Times New Roman" w:hAnsi="Times New Roman" w:cs="Times New Roman"/>
          <w:sz w:val="24"/>
          <w:szCs w:val="24"/>
        </w:rPr>
        <w:t xml:space="preserve"> </w:t>
      </w:r>
      <w:r w:rsidRPr="000C5E3E">
        <w:rPr>
          <w:rFonts w:ascii="Times New Roman" w:hAnsi="Times New Roman" w:cs="Times New Roman"/>
          <w:sz w:val="24"/>
          <w:szCs w:val="24"/>
        </w:rPr>
        <w:t xml:space="preserve">На 15.09. 2016г., полската делегация, водена от Проф. дин Анджей Ковалски – Директор на IERiGZ-PIB, Варшава, с присъствието на Проф. дин Агниешка Вжохалска – IERiGZ-PIB, съпроводена от доц. д-р Пламена Йовчевска - зам. директор и научен секретар на Институт по аграрна икономика София, г-жа Лидия Станкова - директор на Областна дирекция “Земеделие“ Бургас, д-р Галина Петрова- </w:t>
      </w:r>
      <w:proofErr w:type="spellStart"/>
      <w:r w:rsidRPr="000C5E3E">
        <w:rPr>
          <w:rFonts w:ascii="Times New Roman" w:hAnsi="Times New Roman" w:cs="Times New Roman"/>
          <w:sz w:val="24"/>
          <w:szCs w:val="24"/>
        </w:rPr>
        <w:t>гд</w:t>
      </w:r>
      <w:proofErr w:type="spellEnd"/>
      <w:r w:rsidRPr="000C5E3E">
        <w:rPr>
          <w:rFonts w:ascii="Times New Roman" w:hAnsi="Times New Roman" w:cs="Times New Roman"/>
          <w:sz w:val="24"/>
          <w:szCs w:val="24"/>
        </w:rPr>
        <w:t xml:space="preserve"> на ГД“АР“- ОД“З“ Бургас, в рамките на научната част на конференцията,  посети кравефермата на Вангел Лолов в с.</w:t>
      </w:r>
      <w:r w:rsidR="000C5E3E" w:rsidRPr="000C5E3E">
        <w:rPr>
          <w:rFonts w:ascii="Times New Roman" w:hAnsi="Times New Roman" w:cs="Times New Roman"/>
          <w:sz w:val="24"/>
          <w:szCs w:val="24"/>
        </w:rPr>
        <w:t xml:space="preserve"> </w:t>
      </w:r>
      <w:r w:rsidRPr="000C5E3E">
        <w:rPr>
          <w:rFonts w:ascii="Times New Roman" w:hAnsi="Times New Roman" w:cs="Times New Roman"/>
          <w:sz w:val="24"/>
          <w:szCs w:val="24"/>
        </w:rPr>
        <w:t xml:space="preserve">Екзарх Антимово, общ. Карнобат. Фермата е съставена от около 200 говеда под строг селекционен контрол от асоциациите за развъждане на кафявата порода говеда- кафяво американско говедо и асоциацията за развъждане на черношарената порода в България - </w:t>
      </w:r>
      <w:proofErr w:type="spellStart"/>
      <w:r w:rsidRPr="000C5E3E">
        <w:rPr>
          <w:rFonts w:ascii="Times New Roman" w:hAnsi="Times New Roman" w:cs="Times New Roman"/>
          <w:sz w:val="24"/>
          <w:szCs w:val="24"/>
        </w:rPr>
        <w:t>холщаин-фризийско</w:t>
      </w:r>
      <w:proofErr w:type="spellEnd"/>
      <w:r w:rsidRPr="000C5E3E">
        <w:rPr>
          <w:rFonts w:ascii="Times New Roman" w:hAnsi="Times New Roman" w:cs="Times New Roman"/>
          <w:sz w:val="24"/>
          <w:szCs w:val="24"/>
        </w:rPr>
        <w:t xml:space="preserve"> говедо, червено </w:t>
      </w:r>
      <w:proofErr w:type="spellStart"/>
      <w:r w:rsidRPr="000C5E3E">
        <w:rPr>
          <w:rFonts w:ascii="Times New Roman" w:hAnsi="Times New Roman" w:cs="Times New Roman"/>
          <w:sz w:val="24"/>
          <w:szCs w:val="24"/>
        </w:rPr>
        <w:t>холщаин-фризийско</w:t>
      </w:r>
      <w:proofErr w:type="spellEnd"/>
      <w:r w:rsidRPr="000C5E3E">
        <w:rPr>
          <w:rFonts w:ascii="Times New Roman" w:hAnsi="Times New Roman" w:cs="Times New Roman"/>
          <w:sz w:val="24"/>
          <w:szCs w:val="24"/>
        </w:rPr>
        <w:t xml:space="preserve"> говедо със контролирана млечност на кравите 10 201кг. Биците са подбрани съобразно селекционната цел на фермата и програмата за </w:t>
      </w:r>
      <w:proofErr w:type="spellStart"/>
      <w:r w:rsidRPr="000C5E3E">
        <w:rPr>
          <w:rFonts w:ascii="Times New Roman" w:hAnsi="Times New Roman" w:cs="Times New Roman"/>
          <w:sz w:val="24"/>
          <w:szCs w:val="24"/>
        </w:rPr>
        <w:t>SireMatch</w:t>
      </w:r>
      <w:proofErr w:type="spellEnd"/>
      <w:r w:rsidRPr="000C5E3E">
        <w:rPr>
          <w:rFonts w:ascii="Times New Roman" w:hAnsi="Times New Roman" w:cs="Times New Roman"/>
          <w:sz w:val="24"/>
          <w:szCs w:val="24"/>
        </w:rPr>
        <w:t>. Фермата е построена по израелски модел и дава възможност животните да се отглеждат в комфортна обстановка.</w:t>
      </w:r>
      <w:r w:rsidR="00DD0FD3" w:rsidRPr="000C5E3E">
        <w:rPr>
          <w:rFonts w:ascii="Times New Roman" w:hAnsi="Times New Roman" w:cs="Times New Roman"/>
          <w:sz w:val="24"/>
          <w:szCs w:val="24"/>
        </w:rPr>
        <w:t xml:space="preserve"> </w:t>
      </w:r>
      <w:r w:rsidRPr="000C5E3E">
        <w:rPr>
          <w:rFonts w:ascii="Times New Roman" w:hAnsi="Times New Roman" w:cs="Times New Roman"/>
          <w:sz w:val="24"/>
          <w:szCs w:val="24"/>
        </w:rPr>
        <w:t>Полските колеги посетиха овцефермата на потомствения животновъд Васил Вазов в с. Огнен, общ. Карнобат. Животновъдната ферма се състои от 625 овце от породата Лакон. Овцете са под селекционен контрол на Асоциацията за развъждане на породата Лакон в България. Бяха силно впечатлени от организацията на работата във фермата, от доилната зала за 46 овце, от средната млечност на фермата, която е 205кг за доен период. Фермерът Вазов храни целогодишно животните си със собствени фуражни смески, произведени от собствени суровини. Обработва около 3 000 дка собствена и наета земя.</w:t>
      </w:r>
    </w:p>
    <w:p w:rsidR="005356E4" w:rsidRPr="000C5E3E" w:rsidRDefault="005356E4" w:rsidP="000C5E3E">
      <w:pPr>
        <w:spacing w:line="240" w:lineRule="auto"/>
        <w:ind w:right="283"/>
        <w:jc w:val="both"/>
        <w:rPr>
          <w:rFonts w:ascii="Times New Roman" w:hAnsi="Times New Roman" w:cs="Times New Roman"/>
          <w:sz w:val="24"/>
          <w:szCs w:val="24"/>
        </w:rPr>
      </w:pPr>
      <w:r w:rsidRPr="000C5E3E">
        <w:rPr>
          <w:rFonts w:ascii="Times New Roman" w:hAnsi="Times New Roman" w:cs="Times New Roman"/>
          <w:sz w:val="24"/>
          <w:szCs w:val="24"/>
        </w:rPr>
        <w:tab/>
      </w:r>
    </w:p>
    <w:p w:rsidR="005356E4" w:rsidRPr="000C5E3E" w:rsidRDefault="005356E4" w:rsidP="000C5E3E">
      <w:pPr>
        <w:spacing w:line="240" w:lineRule="auto"/>
        <w:ind w:right="283"/>
        <w:jc w:val="both"/>
        <w:rPr>
          <w:rFonts w:ascii="Times New Roman" w:hAnsi="Times New Roman" w:cs="Times New Roman"/>
          <w:sz w:val="24"/>
          <w:szCs w:val="24"/>
        </w:rPr>
      </w:pPr>
    </w:p>
    <w:p w:rsidR="008A22F7" w:rsidRPr="000C5E3E" w:rsidRDefault="008A22F7" w:rsidP="008A22F7">
      <w:pPr>
        <w:spacing w:after="0" w:line="240" w:lineRule="auto"/>
        <w:ind w:left="-720" w:right="-900" w:firstLine="720"/>
        <w:jc w:val="both"/>
        <w:rPr>
          <w:rFonts w:ascii="Times New Roman" w:eastAsia="Times New Roman" w:hAnsi="Times New Roman" w:cs="Times New Roman"/>
          <w:sz w:val="24"/>
          <w:szCs w:val="24"/>
          <w:lang w:eastAsia="bg-BG"/>
        </w:rPr>
      </w:pPr>
      <w:bookmarkStart w:id="0" w:name="_GoBack"/>
      <w:r w:rsidRPr="000C5E3E">
        <w:rPr>
          <w:rFonts w:ascii="Times New Roman" w:eastAsia="Times New Roman" w:hAnsi="Times New Roman" w:cs="Times New Roman"/>
          <w:sz w:val="24"/>
          <w:szCs w:val="24"/>
          <w:lang w:eastAsia="bg-BG"/>
        </w:rPr>
        <w:t>Изготвил:</w:t>
      </w:r>
    </w:p>
    <w:p w:rsidR="008A22F7" w:rsidRPr="000C5E3E" w:rsidRDefault="008A22F7" w:rsidP="008A22F7">
      <w:pPr>
        <w:spacing w:after="0" w:line="240" w:lineRule="auto"/>
        <w:ind w:left="-720" w:right="-900" w:firstLine="720"/>
        <w:jc w:val="both"/>
        <w:rPr>
          <w:rFonts w:ascii="Times New Roman" w:eastAsia="Times New Roman" w:hAnsi="Times New Roman" w:cs="Times New Roman"/>
          <w:sz w:val="24"/>
          <w:szCs w:val="24"/>
          <w:lang w:eastAsia="bg-BG"/>
        </w:rPr>
      </w:pPr>
      <w:r w:rsidRPr="000C5E3E">
        <w:rPr>
          <w:rFonts w:ascii="Times New Roman" w:eastAsia="Times New Roman" w:hAnsi="Times New Roman" w:cs="Times New Roman"/>
          <w:sz w:val="24"/>
          <w:szCs w:val="24"/>
          <w:lang w:eastAsia="bg-BG"/>
        </w:rPr>
        <w:t>Д-р Галина Петрова</w:t>
      </w:r>
    </w:p>
    <w:p w:rsidR="008A22F7" w:rsidRPr="000C5E3E" w:rsidRDefault="008A22F7" w:rsidP="008A22F7">
      <w:pPr>
        <w:spacing w:after="0" w:line="240" w:lineRule="auto"/>
        <w:ind w:left="-720" w:right="-900" w:firstLine="720"/>
        <w:jc w:val="both"/>
        <w:rPr>
          <w:rFonts w:ascii="Times New Roman" w:eastAsia="Times New Roman" w:hAnsi="Times New Roman" w:cs="Times New Roman"/>
          <w:sz w:val="24"/>
          <w:szCs w:val="24"/>
          <w:lang w:eastAsia="bg-BG"/>
        </w:rPr>
      </w:pPr>
      <w:r w:rsidRPr="000C5E3E">
        <w:rPr>
          <w:rFonts w:ascii="Times New Roman" w:eastAsia="Times New Roman" w:hAnsi="Times New Roman" w:cs="Times New Roman"/>
          <w:sz w:val="24"/>
          <w:szCs w:val="24"/>
          <w:lang w:eastAsia="bg-BG"/>
        </w:rPr>
        <w:t>ГД на ГД”АР” при Областна Дирекция „Земеделие” Бургас</w:t>
      </w:r>
    </w:p>
    <w:p w:rsidR="008A22F7" w:rsidRPr="000C5E3E" w:rsidRDefault="008A22F7" w:rsidP="008A22F7">
      <w:pPr>
        <w:spacing w:after="0" w:line="240" w:lineRule="auto"/>
        <w:ind w:left="-720" w:right="-900" w:firstLine="720"/>
        <w:jc w:val="both"/>
        <w:rPr>
          <w:rFonts w:ascii="Times New Roman" w:eastAsia="Times New Roman" w:hAnsi="Times New Roman" w:cs="Times New Roman"/>
          <w:sz w:val="24"/>
          <w:szCs w:val="24"/>
          <w:lang w:eastAsia="bg-BG"/>
        </w:rPr>
      </w:pPr>
      <w:r w:rsidRPr="000C5E3E">
        <w:rPr>
          <w:rFonts w:ascii="Times New Roman" w:eastAsia="Times New Roman" w:hAnsi="Times New Roman" w:cs="Times New Roman"/>
          <w:sz w:val="24"/>
          <w:szCs w:val="24"/>
          <w:lang w:eastAsia="bg-BG"/>
        </w:rPr>
        <w:t>Секретар на ОЕКЖ Бургас</w:t>
      </w:r>
    </w:p>
    <w:bookmarkEnd w:id="0"/>
    <w:p w:rsidR="008A22F7" w:rsidRPr="000C5E3E" w:rsidRDefault="008A22F7" w:rsidP="008A22F7">
      <w:pPr>
        <w:spacing w:after="0" w:line="240" w:lineRule="auto"/>
        <w:ind w:left="-720" w:right="-900" w:firstLine="720"/>
        <w:jc w:val="both"/>
        <w:rPr>
          <w:rFonts w:ascii="Times New Roman" w:eastAsia="Times New Roman" w:hAnsi="Times New Roman" w:cs="Times New Roman"/>
          <w:sz w:val="24"/>
          <w:szCs w:val="24"/>
          <w:lang w:eastAsia="bg-BG"/>
        </w:rPr>
      </w:pPr>
    </w:p>
    <w:p w:rsidR="005356E4" w:rsidRPr="000C5E3E" w:rsidRDefault="005356E4" w:rsidP="00DD0FD3">
      <w:pPr>
        <w:spacing w:line="240" w:lineRule="auto"/>
        <w:ind w:left="-851" w:right="-993"/>
        <w:jc w:val="both"/>
        <w:rPr>
          <w:rFonts w:ascii="Times New Roman" w:hAnsi="Times New Roman" w:cs="Times New Roman"/>
          <w:sz w:val="24"/>
          <w:szCs w:val="24"/>
        </w:rPr>
      </w:pPr>
    </w:p>
    <w:p w:rsidR="007528FD" w:rsidRPr="000C5E3E" w:rsidRDefault="007528FD" w:rsidP="00205A4D">
      <w:pPr>
        <w:spacing w:line="240" w:lineRule="auto"/>
        <w:ind w:left="-851" w:right="-993"/>
        <w:jc w:val="center"/>
        <w:rPr>
          <w:rFonts w:ascii="Times New Roman" w:hAnsi="Times New Roman" w:cs="Times New Roman"/>
          <w:color w:val="0070C0"/>
          <w:sz w:val="32"/>
          <w:szCs w:val="32"/>
        </w:rPr>
      </w:pPr>
    </w:p>
    <w:sectPr w:rsidR="007528FD" w:rsidRPr="000C5E3E" w:rsidSect="000C5E3E">
      <w:pgSz w:w="11906" w:h="16838"/>
      <w:pgMar w:top="1843"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A61DB"/>
    <w:multiLevelType w:val="hybridMultilevel"/>
    <w:tmpl w:val="C4C201F6"/>
    <w:lvl w:ilvl="0" w:tplc="04020001">
      <w:start w:val="1"/>
      <w:numFmt w:val="bullet"/>
      <w:lvlText w:val=""/>
      <w:lvlJc w:val="left"/>
      <w:pPr>
        <w:ind w:left="787" w:hanging="360"/>
      </w:pPr>
      <w:rPr>
        <w:rFonts w:ascii="Symbol" w:hAnsi="Symbol" w:hint="default"/>
      </w:rPr>
    </w:lvl>
    <w:lvl w:ilvl="1" w:tplc="04020003" w:tentative="1">
      <w:start w:val="1"/>
      <w:numFmt w:val="bullet"/>
      <w:lvlText w:val="o"/>
      <w:lvlJc w:val="left"/>
      <w:pPr>
        <w:ind w:left="1507" w:hanging="360"/>
      </w:pPr>
      <w:rPr>
        <w:rFonts w:ascii="Courier New" w:hAnsi="Courier New" w:cs="Courier New" w:hint="default"/>
      </w:rPr>
    </w:lvl>
    <w:lvl w:ilvl="2" w:tplc="04020005" w:tentative="1">
      <w:start w:val="1"/>
      <w:numFmt w:val="bullet"/>
      <w:lvlText w:val=""/>
      <w:lvlJc w:val="left"/>
      <w:pPr>
        <w:ind w:left="2227" w:hanging="360"/>
      </w:pPr>
      <w:rPr>
        <w:rFonts w:ascii="Wingdings" w:hAnsi="Wingdings" w:hint="default"/>
      </w:rPr>
    </w:lvl>
    <w:lvl w:ilvl="3" w:tplc="04020001" w:tentative="1">
      <w:start w:val="1"/>
      <w:numFmt w:val="bullet"/>
      <w:lvlText w:val=""/>
      <w:lvlJc w:val="left"/>
      <w:pPr>
        <w:ind w:left="2947" w:hanging="360"/>
      </w:pPr>
      <w:rPr>
        <w:rFonts w:ascii="Symbol" w:hAnsi="Symbol" w:hint="default"/>
      </w:rPr>
    </w:lvl>
    <w:lvl w:ilvl="4" w:tplc="04020003" w:tentative="1">
      <w:start w:val="1"/>
      <w:numFmt w:val="bullet"/>
      <w:lvlText w:val="o"/>
      <w:lvlJc w:val="left"/>
      <w:pPr>
        <w:ind w:left="3667" w:hanging="360"/>
      </w:pPr>
      <w:rPr>
        <w:rFonts w:ascii="Courier New" w:hAnsi="Courier New" w:cs="Courier New" w:hint="default"/>
      </w:rPr>
    </w:lvl>
    <w:lvl w:ilvl="5" w:tplc="04020005" w:tentative="1">
      <w:start w:val="1"/>
      <w:numFmt w:val="bullet"/>
      <w:lvlText w:val=""/>
      <w:lvlJc w:val="left"/>
      <w:pPr>
        <w:ind w:left="4387" w:hanging="360"/>
      </w:pPr>
      <w:rPr>
        <w:rFonts w:ascii="Wingdings" w:hAnsi="Wingdings" w:hint="default"/>
      </w:rPr>
    </w:lvl>
    <w:lvl w:ilvl="6" w:tplc="04020001" w:tentative="1">
      <w:start w:val="1"/>
      <w:numFmt w:val="bullet"/>
      <w:lvlText w:val=""/>
      <w:lvlJc w:val="left"/>
      <w:pPr>
        <w:ind w:left="5107" w:hanging="360"/>
      </w:pPr>
      <w:rPr>
        <w:rFonts w:ascii="Symbol" w:hAnsi="Symbol" w:hint="default"/>
      </w:rPr>
    </w:lvl>
    <w:lvl w:ilvl="7" w:tplc="04020003" w:tentative="1">
      <w:start w:val="1"/>
      <w:numFmt w:val="bullet"/>
      <w:lvlText w:val="o"/>
      <w:lvlJc w:val="left"/>
      <w:pPr>
        <w:ind w:left="5827" w:hanging="360"/>
      </w:pPr>
      <w:rPr>
        <w:rFonts w:ascii="Courier New" w:hAnsi="Courier New" w:cs="Courier New" w:hint="default"/>
      </w:rPr>
    </w:lvl>
    <w:lvl w:ilvl="8" w:tplc="0402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51"/>
    <w:rsid w:val="00080E57"/>
    <w:rsid w:val="000C5E3E"/>
    <w:rsid w:val="000D3351"/>
    <w:rsid w:val="00157942"/>
    <w:rsid w:val="00205A4D"/>
    <w:rsid w:val="00236CC2"/>
    <w:rsid w:val="00260051"/>
    <w:rsid w:val="003F3EE7"/>
    <w:rsid w:val="00411771"/>
    <w:rsid w:val="005356E4"/>
    <w:rsid w:val="00692FC4"/>
    <w:rsid w:val="00726D20"/>
    <w:rsid w:val="007528FD"/>
    <w:rsid w:val="0077116A"/>
    <w:rsid w:val="008A22F7"/>
    <w:rsid w:val="008C29C7"/>
    <w:rsid w:val="00915F18"/>
    <w:rsid w:val="00B30C3F"/>
    <w:rsid w:val="00B7222D"/>
    <w:rsid w:val="00CD68E3"/>
    <w:rsid w:val="00D05C3B"/>
    <w:rsid w:val="00D0644B"/>
    <w:rsid w:val="00D80196"/>
    <w:rsid w:val="00DD0FD3"/>
    <w:rsid w:val="00E130D2"/>
    <w:rsid w:val="00E4003A"/>
    <w:rsid w:val="00E63D3A"/>
    <w:rsid w:val="00E852FA"/>
    <w:rsid w:val="00E90A89"/>
    <w:rsid w:val="00F0170F"/>
    <w:rsid w:val="00F0719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CF41"/>
  <w15:docId w15:val="{C5A7584D-2820-4F79-B587-7775003D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1</Pages>
  <Words>3265</Words>
  <Characters>18612</Characters>
  <Application>Microsoft Office Word</Application>
  <DocSecurity>0</DocSecurity>
  <Lines>155</Lines>
  <Paragraphs>43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Petrova</cp:lastModifiedBy>
  <cp:revision>13</cp:revision>
  <dcterms:created xsi:type="dcterms:W3CDTF">2016-09-27T10:12:00Z</dcterms:created>
  <dcterms:modified xsi:type="dcterms:W3CDTF">2018-10-11T11:54:00Z</dcterms:modified>
</cp:coreProperties>
</file>