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620" w:rsidRPr="003D0564" w:rsidRDefault="00F31620" w:rsidP="00F3162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i/>
          <w:iCs/>
          <w:sz w:val="2"/>
          <w:szCs w:val="2"/>
          <w:u w:val="single"/>
        </w:rPr>
      </w:pPr>
      <w:r w:rsidRPr="003D0564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bg-BG"/>
        </w:rPr>
        <w:drawing>
          <wp:anchor distT="0" distB="0" distL="114300" distR="114300" simplePos="0" relativeHeight="251660288" behindDoc="0" locked="0" layoutInCell="1" allowOverlap="1" wp14:anchorId="7C7F2D4B" wp14:editId="35F98F8E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1620" w:rsidRPr="003D0564" w:rsidRDefault="00F31620" w:rsidP="00F3162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64" w:firstLine="545"/>
        <w:textAlignment w:val="baseline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3D0564">
        <w:rPr>
          <w:rFonts w:ascii="Bookman Old Style" w:eastAsia="Times New Roman" w:hAnsi="Bookman Old Style" w:cs="Times New Roman"/>
          <w:b/>
          <w:noProof/>
          <w:spacing w:val="30"/>
          <w:sz w:val="24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5176C" wp14:editId="58606618">
                <wp:simplePos x="0" y="0"/>
                <wp:positionH relativeFrom="column">
                  <wp:posOffset>1018540</wp:posOffset>
                </wp:positionH>
                <wp:positionV relativeFrom="paragraph">
                  <wp:posOffset>13335</wp:posOffset>
                </wp:positionV>
                <wp:extent cx="0" cy="612140"/>
                <wp:effectExtent l="13335" t="6350" r="5715" b="1016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AFFF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80.2pt;margin-top:1.0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"/>
            </w:pict>
          </mc:Fallback>
        </mc:AlternateContent>
      </w:r>
      <w:r w:rsidRPr="003D056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F31620" w:rsidRPr="003D0564" w:rsidRDefault="00F31620" w:rsidP="00F31620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firstLine="567"/>
        <w:textAlignment w:val="baseline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и храните</w:t>
      </w: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3D0564">
        <w:rPr>
          <w:rFonts w:ascii="Arial" w:eastAsia="Times New Roman" w:hAnsi="Arial" w:cs="Times New Roman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399B16" wp14:editId="0DFF51D8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6350" t="12065" r="5080" b="698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80948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    </w:pict>
          </mc:Fallback>
        </mc:AlternateContent>
      </w:r>
      <w:r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 xml:space="preserve">      </w:t>
      </w:r>
      <w:proofErr w:type="spellStart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>Областна</w:t>
      </w:r>
      <w:proofErr w:type="spellEnd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 xml:space="preserve"> дирекция 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en-US"/>
        </w:rPr>
        <w:t>“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Земеделие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en-US"/>
        </w:rPr>
        <w:t>”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- гр. Бургас</w:t>
      </w: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4"/>
        </w:rPr>
      </w:pP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Общинска служба по земеделие – </w:t>
      </w:r>
      <w:proofErr w:type="spellStart"/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>с.Руен</w:t>
      </w:r>
      <w:proofErr w:type="spellEnd"/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ГРАФИК ЗА ИЗВЪРШВАНЕ НА СПЕЦИАЛИЗИРАНИ ТЕРЕННИ ПРОВЕРКИ НА ФИЗИЧЕСКИ БЛОКОВЕ ЗА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p w:rsidR="00F31620" w:rsidRPr="00A660CE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 xml:space="preserve">В ОБЩИНА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РУЕН</w:t>
      </w: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1620" w:rsidRPr="003D0564" w:rsidRDefault="00F31620" w:rsidP="00F3162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2389"/>
        <w:gridCol w:w="1134"/>
        <w:gridCol w:w="1276"/>
        <w:gridCol w:w="1985"/>
      </w:tblGrid>
      <w:tr w:rsidR="00F31620" w:rsidRPr="003D0564" w:rsidTr="009961A4">
        <w:tc>
          <w:tcPr>
            <w:tcW w:w="1008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ЕАКТТЕ</w:t>
            </w:r>
          </w:p>
        </w:tc>
        <w:tc>
          <w:tcPr>
            <w:tcW w:w="2389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Землище</w:t>
            </w:r>
          </w:p>
        </w:tc>
        <w:tc>
          <w:tcPr>
            <w:tcW w:w="1134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Община</w:t>
            </w:r>
          </w:p>
        </w:tc>
        <w:tc>
          <w:tcPr>
            <w:tcW w:w="1276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Област</w:t>
            </w:r>
          </w:p>
        </w:tc>
        <w:tc>
          <w:tcPr>
            <w:tcW w:w="1985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Дата на провеждане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04056</w:t>
            </w:r>
          </w:p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15967</w:t>
            </w:r>
          </w:p>
        </w:tc>
        <w:tc>
          <w:tcPr>
            <w:tcW w:w="2389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БИЛКА, </w:t>
            </w:r>
          </w:p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ПОДГОРЕЦ</w:t>
            </w:r>
          </w:p>
        </w:tc>
        <w:tc>
          <w:tcPr>
            <w:tcW w:w="1134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Pr="003D0564" w:rsidRDefault="00F31620" w:rsidP="00F316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6.1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</w:rPr>
              <w:t>4</w:t>
            </w:r>
            <w:r w:rsidRPr="003D0564">
              <w:rPr>
                <w:b/>
                <w:sz w:val="24"/>
                <w:szCs w:val="24"/>
              </w:rPr>
              <w:t>г.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21333</w:t>
            </w:r>
          </w:p>
        </w:tc>
        <w:tc>
          <w:tcPr>
            <w:tcW w:w="2389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ДОБРА ПОЛЯНА</w:t>
            </w:r>
          </w:p>
        </w:tc>
        <w:tc>
          <w:tcPr>
            <w:tcW w:w="1134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Pr="003D0564" w:rsidRDefault="00F31620" w:rsidP="00F316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21614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24699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30234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35955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ДОБРОМИР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ДЪСКОТНА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ЗАИМЧЕВО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КАМУНЯК</w:t>
            </w:r>
          </w:p>
        </w:tc>
        <w:tc>
          <w:tcPr>
            <w:tcW w:w="1134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Pr="003D0564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Pr="003D0564" w:rsidRDefault="00F31620" w:rsidP="00F316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  <w:r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36213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43880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44690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56647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63375</w:t>
            </w:r>
          </w:p>
        </w:tc>
        <w:tc>
          <w:tcPr>
            <w:tcW w:w="2389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КАРАВЕЛЬОВО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ЛИСТЕЦ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ЛЮЛЯКОВО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ПЛАНИНИЦА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РУПЧА</w:t>
            </w:r>
          </w:p>
        </w:tc>
        <w:tc>
          <w:tcPr>
            <w:tcW w:w="1134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Default="00F31620" w:rsidP="00F316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  <w:r>
              <w:rPr>
                <w:b/>
                <w:sz w:val="24"/>
                <w:szCs w:val="24"/>
              </w:rPr>
              <w:t>.1</w:t>
            </w: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</w:rPr>
              <w:t>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58640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61666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62904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63166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63224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67725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67767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67876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</w:p>
        </w:tc>
        <w:tc>
          <w:tcPr>
            <w:tcW w:w="2389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ПРОСЕНИК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РАЗБОЙНА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РОЖДЕН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РУДИНА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СНЕЖА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СНЯГОВО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СОКОЛЕЦ</w:t>
            </w:r>
          </w:p>
        </w:tc>
        <w:tc>
          <w:tcPr>
            <w:tcW w:w="1134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20.10.2024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68401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66706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69990</w:t>
            </w:r>
          </w:p>
        </w:tc>
        <w:tc>
          <w:tcPr>
            <w:tcW w:w="2389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СРЕДНА МАХАЛА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СКАЛАК</w:t>
            </w:r>
          </w:p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СТРУЯ</w:t>
            </w:r>
          </w:p>
        </w:tc>
        <w:tc>
          <w:tcPr>
            <w:tcW w:w="1134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Default="00F31620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Default="00F31620" w:rsidP="00F316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24.10.2024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87638</w:t>
            </w:r>
          </w:p>
        </w:tc>
        <w:tc>
          <w:tcPr>
            <w:tcW w:w="2389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ЯСЕНОВО</w:t>
            </w:r>
          </w:p>
        </w:tc>
        <w:tc>
          <w:tcPr>
            <w:tcW w:w="1134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25.10.2024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73287</w:t>
            </w:r>
          </w:p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72864</w:t>
            </w:r>
          </w:p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64055</w:t>
            </w:r>
          </w:p>
        </w:tc>
        <w:tc>
          <w:tcPr>
            <w:tcW w:w="2389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ТРЪНАК</w:t>
            </w:r>
          </w:p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ТОПЧИЙСКО</w:t>
            </w:r>
          </w:p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ПРЕОБРАЖЕНЦИ</w:t>
            </w:r>
          </w:p>
        </w:tc>
        <w:tc>
          <w:tcPr>
            <w:tcW w:w="1134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26.10.2024</w:t>
            </w:r>
          </w:p>
        </w:tc>
      </w:tr>
      <w:tr w:rsidR="00F83407" w:rsidRPr="003D0564" w:rsidTr="009961A4">
        <w:tc>
          <w:tcPr>
            <w:tcW w:w="1008" w:type="dxa"/>
          </w:tcPr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46930</w:t>
            </w:r>
          </w:p>
        </w:tc>
        <w:tc>
          <w:tcPr>
            <w:tcW w:w="2389" w:type="dxa"/>
          </w:tcPr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ПРИПЕК</w:t>
            </w:r>
          </w:p>
        </w:tc>
        <w:tc>
          <w:tcPr>
            <w:tcW w:w="1134" w:type="dxa"/>
          </w:tcPr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83407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27.10.2024</w:t>
            </w:r>
          </w:p>
        </w:tc>
      </w:tr>
      <w:tr w:rsidR="00F31620" w:rsidRPr="003D0564" w:rsidTr="009961A4">
        <w:tc>
          <w:tcPr>
            <w:tcW w:w="1008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49254</w:t>
            </w:r>
          </w:p>
        </w:tc>
        <w:tc>
          <w:tcPr>
            <w:tcW w:w="2389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МРЕЖИЧКО</w:t>
            </w:r>
          </w:p>
        </w:tc>
        <w:tc>
          <w:tcPr>
            <w:tcW w:w="1134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РУЕН</w:t>
            </w:r>
          </w:p>
        </w:tc>
        <w:tc>
          <w:tcPr>
            <w:tcW w:w="1276" w:type="dxa"/>
          </w:tcPr>
          <w:p w:rsidR="00F31620" w:rsidRDefault="00F83407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85" w:type="dxa"/>
          </w:tcPr>
          <w:p w:rsidR="00F31620" w:rsidRDefault="009961A4" w:rsidP="0036463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30.10.2024</w:t>
            </w:r>
          </w:p>
        </w:tc>
      </w:tr>
    </w:tbl>
    <w:p w:rsidR="00DD3441" w:rsidRDefault="009961A4">
      <w:bookmarkStart w:id="0" w:name="_GoBack"/>
      <w:bookmarkEnd w:id="0"/>
    </w:p>
    <w:sectPr w:rsidR="00DD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20"/>
    <w:rsid w:val="00620DF7"/>
    <w:rsid w:val="009961A4"/>
    <w:rsid w:val="00A06F70"/>
    <w:rsid w:val="00F31620"/>
    <w:rsid w:val="00F8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9DB94"/>
  <w15:chartTrackingRefBased/>
  <w15:docId w15:val="{E1B153FA-7CED-40BF-8BDF-3ECA0BB69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6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 Aytos</dc:creator>
  <cp:keywords/>
  <dc:description/>
  <cp:lastModifiedBy>osz Aytos</cp:lastModifiedBy>
  <cp:revision>1</cp:revision>
  <dcterms:created xsi:type="dcterms:W3CDTF">2024-09-13T10:54:00Z</dcterms:created>
  <dcterms:modified xsi:type="dcterms:W3CDTF">2024-09-13T11:24:00Z</dcterms:modified>
</cp:coreProperties>
</file>