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309" w:rsidRDefault="000C6309" w:rsidP="00CE39DF">
      <w:pPr>
        <w:pStyle w:val="ab"/>
        <w:rPr>
          <w:rFonts w:ascii="Times New Roman" w:hAnsi="Times New Roman"/>
        </w:rPr>
      </w:pPr>
    </w:p>
    <w:p w:rsidR="000C6309" w:rsidRDefault="000C6309" w:rsidP="00CE39DF">
      <w:pPr>
        <w:pStyle w:val="ab"/>
        <w:rPr>
          <w:rFonts w:ascii="Times New Roman" w:hAnsi="Times New Roman"/>
        </w:rPr>
      </w:pPr>
    </w:p>
    <w:tbl>
      <w:tblPr>
        <w:tblStyle w:val="af0"/>
        <w:tblW w:w="9918" w:type="dxa"/>
        <w:tblLook w:val="04A0" w:firstRow="1" w:lastRow="0" w:firstColumn="1" w:lastColumn="0" w:noHBand="0" w:noVBand="1"/>
      </w:tblPr>
      <w:tblGrid>
        <w:gridCol w:w="4957"/>
        <w:gridCol w:w="4961"/>
      </w:tblGrid>
      <w:tr w:rsidR="007960AC" w:rsidTr="00311FB0">
        <w:tc>
          <w:tcPr>
            <w:tcW w:w="4957" w:type="dxa"/>
          </w:tcPr>
          <w:p w:rsidR="007960AC" w:rsidRPr="007960AC" w:rsidRDefault="007960AC" w:rsidP="0041660B">
            <w:pPr>
              <w:pStyle w:val="ab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7960AC">
              <w:rPr>
                <w:rFonts w:ascii="Times New Roman" w:hAnsi="Times New Roman"/>
                <w:b/>
                <w:lang w:val="bg-BG"/>
              </w:rPr>
              <w:t>Видове плащане:</w:t>
            </w:r>
          </w:p>
          <w:p w:rsidR="007960AC" w:rsidRPr="007960AC" w:rsidRDefault="007960AC" w:rsidP="0041660B">
            <w:pPr>
              <w:pStyle w:val="ab"/>
              <w:jc w:val="both"/>
              <w:rPr>
                <w:rFonts w:ascii="Times New Roman" w:hAnsi="Times New Roman"/>
                <w:b/>
                <w:lang w:val="bg-BG"/>
              </w:rPr>
            </w:pPr>
            <w:r w:rsidRPr="007960AC">
              <w:rPr>
                <w:rFonts w:ascii="Times New Roman" w:hAnsi="Times New Roman"/>
                <w:b/>
                <w:lang w:val="bg-BG"/>
              </w:rPr>
              <w:t>Държавни такси / Наемни вноски /</w:t>
            </w:r>
            <w:r w:rsidR="00311FB0">
              <w:rPr>
                <w:rFonts w:ascii="Times New Roman" w:hAnsi="Times New Roman"/>
                <w:b/>
                <w:lang w:val="bg-BG"/>
              </w:rPr>
              <w:t xml:space="preserve"> </w:t>
            </w:r>
            <w:r w:rsidRPr="007960AC">
              <w:rPr>
                <w:rFonts w:ascii="Times New Roman" w:hAnsi="Times New Roman"/>
                <w:b/>
                <w:lang w:val="bg-BG"/>
              </w:rPr>
              <w:t>Депозити</w:t>
            </w:r>
          </w:p>
          <w:p w:rsidR="007960AC" w:rsidRPr="007960AC" w:rsidRDefault="007960AC" w:rsidP="00CE39DF">
            <w:pPr>
              <w:pStyle w:val="ab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4961" w:type="dxa"/>
          </w:tcPr>
          <w:p w:rsidR="0041660B" w:rsidRDefault="0041660B" w:rsidP="0041660B">
            <w:pPr>
              <w:pStyle w:val="ab"/>
              <w:jc w:val="center"/>
              <w:rPr>
                <w:rFonts w:ascii="Times New Roman" w:hAnsi="Times New Roman"/>
                <w:b/>
                <w:lang w:val="bg-BG"/>
              </w:rPr>
            </w:pPr>
          </w:p>
          <w:p w:rsidR="007960AC" w:rsidRPr="007960AC" w:rsidRDefault="007960AC" w:rsidP="0041660B">
            <w:pPr>
              <w:pStyle w:val="ab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7960AC">
              <w:rPr>
                <w:rFonts w:ascii="Times New Roman" w:hAnsi="Times New Roman"/>
                <w:b/>
                <w:lang w:val="bg-BG"/>
              </w:rPr>
              <w:t>Банкови сметки</w:t>
            </w:r>
          </w:p>
          <w:p w:rsidR="007960AC" w:rsidRPr="007960AC" w:rsidRDefault="007960AC" w:rsidP="00311FB0">
            <w:pPr>
              <w:pStyle w:val="ab"/>
              <w:rPr>
                <w:rFonts w:ascii="Times New Roman" w:hAnsi="Times New Roman"/>
                <w:b/>
                <w:lang w:val="bg-BG"/>
              </w:rPr>
            </w:pPr>
          </w:p>
        </w:tc>
      </w:tr>
      <w:tr w:rsidR="007960AC" w:rsidTr="00311FB0">
        <w:tc>
          <w:tcPr>
            <w:tcW w:w="4957" w:type="dxa"/>
          </w:tcPr>
          <w:p w:rsidR="002C50F2" w:rsidRPr="002C50F2" w:rsidRDefault="002C50F2" w:rsidP="002C50F2">
            <w:pPr>
              <w:pStyle w:val="ab"/>
              <w:tabs>
                <w:tab w:val="clear" w:pos="709"/>
                <w:tab w:val="left" w:pos="447"/>
              </w:tabs>
              <w:ind w:left="164"/>
              <w:jc w:val="both"/>
              <w:rPr>
                <w:rFonts w:ascii="Times New Roman" w:hAnsi="Times New Roman"/>
                <w:lang w:val="bg-BG"/>
              </w:rPr>
            </w:pPr>
          </w:p>
          <w:p w:rsidR="007960AC" w:rsidRDefault="00311FB0" w:rsidP="00311FB0">
            <w:pPr>
              <w:pStyle w:val="ab"/>
              <w:numPr>
                <w:ilvl w:val="0"/>
                <w:numId w:val="14"/>
              </w:numPr>
              <w:tabs>
                <w:tab w:val="clear" w:pos="709"/>
                <w:tab w:val="left" w:pos="447"/>
              </w:tabs>
              <w:ind w:left="22" w:firstLine="142"/>
              <w:jc w:val="both"/>
              <w:rPr>
                <w:rFonts w:ascii="Times New Roman" w:hAnsi="Times New Roman"/>
                <w:lang w:val="bg-BG"/>
              </w:rPr>
            </w:pPr>
            <w:r w:rsidRPr="00311FB0">
              <w:rPr>
                <w:rFonts w:ascii="Times New Roman" w:hAnsi="Times New Roman"/>
                <w:b/>
                <w:lang w:val="bg-BG"/>
              </w:rPr>
              <w:t>Депозити за участие в тръжни процедури</w:t>
            </w:r>
            <w:r>
              <w:rPr>
                <w:rFonts w:ascii="Times New Roman" w:hAnsi="Times New Roman"/>
                <w:lang w:val="bg-BG"/>
              </w:rPr>
              <w:t xml:space="preserve"> за отдаване под наем и аренда на земеделски земи от Държавен поз</w:t>
            </w:r>
            <w:bookmarkStart w:id="0" w:name="_GoBack"/>
            <w:bookmarkEnd w:id="0"/>
            <w:r>
              <w:rPr>
                <w:rFonts w:ascii="Times New Roman" w:hAnsi="Times New Roman"/>
                <w:lang w:val="bg-BG"/>
              </w:rPr>
              <w:t>емлен фонд</w:t>
            </w:r>
            <w:r w:rsidR="002C50F2">
              <w:rPr>
                <w:rFonts w:ascii="Times New Roman" w:hAnsi="Times New Roman"/>
                <w:lang w:val="bg-BG"/>
              </w:rPr>
              <w:t xml:space="preserve"> /ДПФ/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  <w:p w:rsidR="00AB3264" w:rsidRDefault="00AB3264" w:rsidP="00AB3264">
            <w:pPr>
              <w:pStyle w:val="ab"/>
              <w:tabs>
                <w:tab w:val="clear" w:pos="709"/>
                <w:tab w:val="left" w:pos="447"/>
              </w:tabs>
              <w:ind w:left="164"/>
              <w:jc w:val="both"/>
              <w:rPr>
                <w:rFonts w:ascii="Times New Roman" w:hAnsi="Times New Roman"/>
                <w:lang w:val="bg-BG"/>
              </w:rPr>
            </w:pPr>
          </w:p>
          <w:p w:rsidR="00311FB0" w:rsidRDefault="00311FB0" w:rsidP="00AB3264">
            <w:pPr>
              <w:pStyle w:val="ab"/>
              <w:numPr>
                <w:ilvl w:val="0"/>
                <w:numId w:val="14"/>
              </w:numPr>
              <w:tabs>
                <w:tab w:val="clear" w:pos="709"/>
                <w:tab w:val="left" w:pos="447"/>
              </w:tabs>
              <w:ind w:left="22" w:firstLine="142"/>
              <w:jc w:val="both"/>
              <w:rPr>
                <w:rFonts w:ascii="Times New Roman" w:hAnsi="Times New Roman"/>
                <w:lang w:val="bg-BG"/>
              </w:rPr>
            </w:pPr>
            <w:r w:rsidRPr="00AB3264">
              <w:rPr>
                <w:rFonts w:ascii="Times New Roman" w:hAnsi="Times New Roman"/>
                <w:b/>
                <w:lang w:val="bg-BG"/>
              </w:rPr>
              <w:t>Депозити за участие в търг</w:t>
            </w:r>
            <w:r>
              <w:rPr>
                <w:rFonts w:ascii="Times New Roman" w:hAnsi="Times New Roman"/>
                <w:lang w:val="bg-BG"/>
              </w:rPr>
              <w:t xml:space="preserve"> за продажба на</w:t>
            </w:r>
            <w:r w:rsidR="00AB3264">
              <w:rPr>
                <w:rFonts w:ascii="Times New Roman" w:hAnsi="Times New Roman"/>
                <w:lang w:val="bg-BG"/>
              </w:rPr>
              <w:t xml:space="preserve"> земи – частна държавна собственост, на основание чл. 27, ал. 8 или 9 от ЗСПЗЗ;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</w:p>
          <w:p w:rsidR="006712E4" w:rsidRDefault="006712E4" w:rsidP="006712E4">
            <w:pPr>
              <w:pStyle w:val="af"/>
              <w:rPr>
                <w:rFonts w:ascii="Times New Roman" w:hAnsi="Times New Roman"/>
                <w:lang w:val="bg-BG"/>
              </w:rPr>
            </w:pPr>
          </w:p>
          <w:p w:rsidR="006712E4" w:rsidRPr="0041660B" w:rsidRDefault="0041660B" w:rsidP="00AB3264">
            <w:pPr>
              <w:pStyle w:val="ab"/>
              <w:numPr>
                <w:ilvl w:val="0"/>
                <w:numId w:val="14"/>
              </w:numPr>
              <w:tabs>
                <w:tab w:val="clear" w:pos="709"/>
                <w:tab w:val="left" w:pos="447"/>
              </w:tabs>
              <w:ind w:left="22" w:firstLine="142"/>
              <w:jc w:val="both"/>
              <w:rPr>
                <w:rFonts w:ascii="Times New Roman" w:hAnsi="Times New Roman"/>
                <w:lang w:val="bg-BG"/>
              </w:rPr>
            </w:pPr>
            <w:r w:rsidRPr="0041660B">
              <w:rPr>
                <w:rFonts w:ascii="Times New Roman" w:hAnsi="Times New Roman"/>
                <w:b/>
              </w:rPr>
              <w:t>Гаранции по договори</w:t>
            </w:r>
            <w:r w:rsidRPr="0041660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bg-BG"/>
              </w:rPr>
              <w:t>за отдаване под наем и аренда на земеделски земи от Държавен поземлен фонд;</w:t>
            </w:r>
          </w:p>
          <w:p w:rsidR="0041660B" w:rsidRDefault="0041660B" w:rsidP="0041660B">
            <w:pPr>
              <w:pStyle w:val="af"/>
              <w:rPr>
                <w:rFonts w:ascii="Times New Roman" w:hAnsi="Times New Roman"/>
                <w:lang w:val="bg-BG"/>
              </w:rPr>
            </w:pPr>
          </w:p>
          <w:p w:rsidR="0041660B" w:rsidRPr="0041660B" w:rsidRDefault="0041660B" w:rsidP="0041660B">
            <w:pPr>
              <w:pStyle w:val="ab"/>
              <w:numPr>
                <w:ilvl w:val="0"/>
                <w:numId w:val="14"/>
              </w:numPr>
              <w:tabs>
                <w:tab w:val="clear" w:pos="709"/>
                <w:tab w:val="left" w:pos="447"/>
              </w:tabs>
              <w:ind w:left="22" w:firstLine="142"/>
              <w:jc w:val="both"/>
              <w:rPr>
                <w:rFonts w:ascii="Times New Roman" w:hAnsi="Times New Roman"/>
                <w:lang w:val="bg-BG"/>
              </w:rPr>
            </w:pPr>
            <w:r w:rsidRPr="0041660B">
              <w:rPr>
                <w:rFonts w:ascii="Times New Roman" w:hAnsi="Times New Roman"/>
                <w:b/>
              </w:rPr>
              <w:t>Гаранции по договори</w:t>
            </w:r>
            <w:r w:rsidRPr="0041660B">
              <w:rPr>
                <w:rFonts w:ascii="Times New Roman" w:hAnsi="Times New Roman"/>
              </w:rPr>
              <w:t xml:space="preserve"> след проведени процедури по Закона за обществените поръчки;</w:t>
            </w:r>
          </w:p>
          <w:p w:rsidR="0041660B" w:rsidRDefault="0041660B" w:rsidP="0041660B">
            <w:pPr>
              <w:pStyle w:val="af"/>
              <w:rPr>
                <w:rFonts w:ascii="Times New Roman" w:hAnsi="Times New Roman"/>
                <w:lang w:val="bg-BG"/>
              </w:rPr>
            </w:pPr>
          </w:p>
          <w:p w:rsidR="001D7CA7" w:rsidRDefault="0041660B" w:rsidP="0041660B">
            <w:pPr>
              <w:pStyle w:val="ab"/>
              <w:numPr>
                <w:ilvl w:val="0"/>
                <w:numId w:val="14"/>
              </w:numPr>
              <w:tabs>
                <w:tab w:val="clear" w:pos="709"/>
                <w:tab w:val="left" w:pos="447"/>
              </w:tabs>
              <w:ind w:left="22" w:firstLine="142"/>
              <w:jc w:val="both"/>
              <w:rPr>
                <w:rFonts w:ascii="Times New Roman" w:hAnsi="Times New Roman"/>
                <w:lang w:val="bg-BG"/>
              </w:rPr>
            </w:pPr>
            <w:r w:rsidRPr="0041660B">
              <w:rPr>
                <w:rFonts w:ascii="Times New Roman" w:hAnsi="Times New Roman"/>
                <w:b/>
              </w:rPr>
              <w:t>Суми за ползване на земеделските земи по чл.37в,</w:t>
            </w:r>
            <w:r w:rsidRPr="0041660B">
              <w:rPr>
                <w:rFonts w:ascii="Times New Roman" w:hAnsi="Times New Roman"/>
              </w:rPr>
              <w:t xml:space="preserve"> ал.3, т.2 и чл.37ж, ал.12 от Закона за собствеността и ползването на земеделските земи („бели петна“)</w:t>
            </w:r>
            <w:r w:rsidR="009013DC">
              <w:rPr>
                <w:rFonts w:ascii="Times New Roman" w:hAnsi="Times New Roman"/>
                <w:lang w:val="bg-BG"/>
              </w:rPr>
              <w:t>:</w:t>
            </w:r>
          </w:p>
          <w:p w:rsidR="0041660B" w:rsidRDefault="001D7CA7" w:rsidP="009013DC">
            <w:pPr>
              <w:pStyle w:val="ab"/>
              <w:tabs>
                <w:tab w:val="clear" w:pos="709"/>
                <w:tab w:val="left" w:pos="447"/>
              </w:tabs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Основание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за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плащане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: </w:t>
            </w:r>
            <w:r w:rsidR="009013DC">
              <w:rPr>
                <w:rFonts w:ascii="Times New Roman" w:hAnsi="Times New Roman"/>
                <w:sz w:val="20"/>
                <w:szCs w:val="20"/>
                <w:lang w:val="bg-BG" w:eastAsia="en-US"/>
              </w:rPr>
              <w:t xml:space="preserve">Заповед № </w:t>
            </w:r>
            <w:proofErr w:type="gramStart"/>
            <w:r w:rsidR="009013DC">
              <w:rPr>
                <w:rFonts w:ascii="Times New Roman" w:hAnsi="Times New Roman"/>
                <w:sz w:val="20"/>
                <w:szCs w:val="20"/>
                <w:lang w:val="bg-BG" w:eastAsia="en-US"/>
              </w:rPr>
              <w:t>…./</w:t>
            </w:r>
            <w:proofErr w:type="gramEnd"/>
            <w:r w:rsidR="009013DC">
              <w:rPr>
                <w:rFonts w:ascii="Times New Roman" w:hAnsi="Times New Roman"/>
                <w:sz w:val="20"/>
                <w:szCs w:val="20"/>
                <w:lang w:val="bg-BG" w:eastAsia="en-US"/>
              </w:rPr>
              <w:t xml:space="preserve">дата ….. </w:t>
            </w:r>
            <w:r w:rsidR="00095D7B">
              <w:rPr>
                <w:rFonts w:ascii="Times New Roman" w:hAnsi="Times New Roman"/>
                <w:sz w:val="20"/>
                <w:szCs w:val="20"/>
                <w:lang w:val="bg-BG" w:eastAsia="en-US"/>
              </w:rPr>
              <w:t>, землище ……….; стопанска 20…/20… година</w:t>
            </w:r>
            <w:r w:rsidR="0041660B">
              <w:rPr>
                <w:rFonts w:ascii="Times New Roman" w:hAnsi="Times New Roman"/>
                <w:lang w:val="bg-BG"/>
              </w:rPr>
              <w:t>.</w:t>
            </w:r>
          </w:p>
          <w:p w:rsidR="00376D14" w:rsidRPr="0041660B" w:rsidRDefault="00376D14" w:rsidP="009013DC">
            <w:pPr>
              <w:pStyle w:val="ab"/>
              <w:tabs>
                <w:tab w:val="clear" w:pos="709"/>
                <w:tab w:val="left" w:pos="447"/>
              </w:tabs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961" w:type="dxa"/>
          </w:tcPr>
          <w:p w:rsidR="006712E4" w:rsidRDefault="006712E4" w:rsidP="00CE39DF">
            <w:pPr>
              <w:pStyle w:val="ab"/>
              <w:rPr>
                <w:rFonts w:ascii="Verdana" w:hAnsi="Verdana"/>
                <w:b/>
                <w:lang w:val="en-US" w:eastAsia="ar-SA"/>
              </w:rPr>
            </w:pPr>
          </w:p>
          <w:p w:rsidR="0041660B" w:rsidRDefault="0041660B" w:rsidP="00CE39DF">
            <w:pPr>
              <w:pStyle w:val="ab"/>
              <w:rPr>
                <w:rFonts w:ascii="Verdana" w:hAnsi="Verdana"/>
                <w:b/>
                <w:lang w:val="en-US" w:eastAsia="ar-SA"/>
              </w:rPr>
            </w:pPr>
          </w:p>
          <w:p w:rsidR="0041660B" w:rsidRDefault="0041660B" w:rsidP="00CE39DF">
            <w:pPr>
              <w:pStyle w:val="ab"/>
              <w:rPr>
                <w:rFonts w:ascii="Verdana" w:hAnsi="Verdana"/>
                <w:b/>
                <w:lang w:val="en-US" w:eastAsia="ar-SA"/>
              </w:rPr>
            </w:pPr>
          </w:p>
          <w:p w:rsidR="0041660B" w:rsidRDefault="0041660B" w:rsidP="00CE39DF">
            <w:pPr>
              <w:pStyle w:val="ab"/>
              <w:rPr>
                <w:rFonts w:ascii="Verdana" w:hAnsi="Verdana"/>
                <w:b/>
                <w:lang w:val="en-US" w:eastAsia="ar-SA"/>
              </w:rPr>
            </w:pPr>
          </w:p>
          <w:p w:rsidR="0041660B" w:rsidRDefault="0041660B" w:rsidP="00CE39DF">
            <w:pPr>
              <w:pStyle w:val="ab"/>
              <w:rPr>
                <w:rFonts w:ascii="Verdana" w:hAnsi="Verdana"/>
                <w:b/>
                <w:lang w:val="en-US" w:eastAsia="ar-SA"/>
              </w:rPr>
            </w:pPr>
          </w:p>
          <w:p w:rsidR="0041660B" w:rsidRDefault="0041660B" w:rsidP="00CE39DF">
            <w:pPr>
              <w:pStyle w:val="ab"/>
              <w:rPr>
                <w:rFonts w:ascii="Verdana" w:hAnsi="Verdana"/>
                <w:b/>
                <w:lang w:val="en-US" w:eastAsia="ar-SA"/>
              </w:rPr>
            </w:pPr>
          </w:p>
          <w:p w:rsidR="0041660B" w:rsidRDefault="0041660B" w:rsidP="00CE39DF">
            <w:pPr>
              <w:pStyle w:val="ab"/>
              <w:rPr>
                <w:rFonts w:ascii="Verdana" w:hAnsi="Verdana"/>
                <w:b/>
                <w:lang w:val="en-US" w:eastAsia="ar-SA"/>
              </w:rPr>
            </w:pPr>
          </w:p>
          <w:p w:rsidR="0041660B" w:rsidRDefault="0041660B" w:rsidP="00CE39DF">
            <w:pPr>
              <w:pStyle w:val="ab"/>
              <w:rPr>
                <w:rFonts w:ascii="Verdana" w:hAnsi="Verdana"/>
                <w:b/>
                <w:lang w:val="en-US" w:eastAsia="ar-SA"/>
              </w:rPr>
            </w:pPr>
          </w:p>
          <w:p w:rsidR="007960AC" w:rsidRPr="005B1987" w:rsidRDefault="00311FB0" w:rsidP="00CE39DF">
            <w:pPr>
              <w:pStyle w:val="ab"/>
              <w:rPr>
                <w:rFonts w:ascii="Verdana" w:hAnsi="Verdana"/>
                <w:b/>
                <w:lang w:val="en-US" w:eastAsia="ar-SA"/>
              </w:rPr>
            </w:pPr>
            <w:r>
              <w:rPr>
                <w:rFonts w:ascii="Verdana" w:hAnsi="Verdana"/>
                <w:b/>
                <w:lang w:val="en-US" w:eastAsia="ar-SA"/>
              </w:rPr>
              <w:t>IBAN</w:t>
            </w:r>
            <w:r>
              <w:rPr>
                <w:rFonts w:ascii="Verdana" w:hAnsi="Verdana"/>
                <w:b/>
                <w:lang w:val="bg-BG" w:eastAsia="ar-SA"/>
              </w:rPr>
              <w:t xml:space="preserve">: </w:t>
            </w:r>
            <w:r>
              <w:rPr>
                <w:rFonts w:ascii="Verdana" w:hAnsi="Verdana"/>
                <w:b/>
                <w:lang w:eastAsia="ar-SA"/>
              </w:rPr>
              <w:t>BG</w:t>
            </w:r>
            <w:r w:rsidR="005B1987">
              <w:rPr>
                <w:rFonts w:ascii="Verdana" w:hAnsi="Verdana"/>
                <w:b/>
                <w:lang w:val="ru-RU" w:eastAsia="ar-SA"/>
              </w:rPr>
              <w:t>9</w:t>
            </w:r>
            <w:r>
              <w:rPr>
                <w:rFonts w:ascii="Verdana" w:hAnsi="Verdana"/>
                <w:b/>
                <w:lang w:val="ru-RU" w:eastAsia="ar-SA"/>
              </w:rPr>
              <w:t>8</w:t>
            </w:r>
            <w:r w:rsidR="005B1987">
              <w:rPr>
                <w:rFonts w:ascii="Verdana" w:hAnsi="Verdana"/>
                <w:b/>
                <w:lang w:val="en-US" w:eastAsia="ar-SA"/>
              </w:rPr>
              <w:t>IABG74753304014601</w:t>
            </w:r>
          </w:p>
          <w:p w:rsidR="00311FB0" w:rsidRDefault="00311FB0" w:rsidP="00CE39DF">
            <w:pPr>
              <w:pStyle w:val="ab"/>
              <w:rPr>
                <w:rFonts w:ascii="Verdana" w:hAnsi="Verdana"/>
                <w:b/>
                <w:lang w:val="en-US" w:eastAsia="ar-SA"/>
              </w:rPr>
            </w:pPr>
            <w:r>
              <w:rPr>
                <w:rFonts w:ascii="Verdana" w:hAnsi="Verdana"/>
                <w:b/>
                <w:lang w:val="en-US" w:eastAsia="ar-SA"/>
              </w:rPr>
              <w:t xml:space="preserve">BIC: </w:t>
            </w:r>
            <w:r w:rsidR="005B1987">
              <w:rPr>
                <w:rFonts w:ascii="Verdana" w:hAnsi="Verdana"/>
                <w:b/>
                <w:lang w:val="en-US" w:eastAsia="ar-SA"/>
              </w:rPr>
              <w:t>IABGBGSF</w:t>
            </w:r>
          </w:p>
          <w:p w:rsidR="00311FB0" w:rsidRPr="005B1987" w:rsidRDefault="00311FB0" w:rsidP="00CE39DF">
            <w:pPr>
              <w:pStyle w:val="ab"/>
              <w:rPr>
                <w:rFonts w:ascii="Verdana" w:hAnsi="Verdana"/>
                <w:b/>
                <w:lang w:val="bg-BG" w:eastAsia="ar-SA"/>
              </w:rPr>
            </w:pPr>
            <w:r>
              <w:rPr>
                <w:rFonts w:ascii="Verdana" w:hAnsi="Verdana"/>
                <w:b/>
                <w:lang w:val="bg-BG" w:eastAsia="ar-SA"/>
              </w:rPr>
              <w:t xml:space="preserve">БАНКА: </w:t>
            </w:r>
            <w:r w:rsidR="005B1987">
              <w:rPr>
                <w:rFonts w:ascii="Verdana" w:hAnsi="Verdana"/>
                <w:b/>
                <w:lang w:val="bg-BG" w:eastAsia="ar-SA"/>
              </w:rPr>
              <w:t>„ИНТЕРНЕШЪНЪЛ АСЕТ БАНК“ АД</w:t>
            </w:r>
          </w:p>
          <w:p w:rsidR="00005EF1" w:rsidRDefault="00005EF1" w:rsidP="00CE39DF">
            <w:pPr>
              <w:pStyle w:val="ab"/>
              <w:rPr>
                <w:rFonts w:ascii="Verdana" w:hAnsi="Verdana"/>
                <w:b/>
                <w:lang w:val="bg-BG" w:eastAsia="ar-SA"/>
              </w:rPr>
            </w:pPr>
          </w:p>
          <w:p w:rsidR="001D7CA7" w:rsidRPr="00005EF1" w:rsidRDefault="001D7CA7" w:rsidP="00CE39DF">
            <w:pPr>
              <w:pStyle w:val="ab"/>
              <w:rPr>
                <w:rFonts w:ascii="Verdana" w:hAnsi="Verdana"/>
                <w:b/>
                <w:u w:val="single"/>
                <w:lang w:val="bg-BG" w:eastAsia="ar-SA"/>
              </w:rPr>
            </w:pPr>
            <w:r w:rsidRPr="00005EF1">
              <w:rPr>
                <w:rFonts w:ascii="Verdana" w:hAnsi="Verdana"/>
                <w:b/>
                <w:u w:val="single"/>
                <w:lang w:val="bg-BG" w:eastAsia="ar-SA"/>
              </w:rPr>
              <w:t>Получател:</w:t>
            </w:r>
          </w:p>
          <w:p w:rsidR="001D7CA7" w:rsidRDefault="001D7CA7" w:rsidP="00CE39DF">
            <w:pPr>
              <w:pStyle w:val="ab"/>
              <w:rPr>
                <w:rFonts w:ascii="Verdana" w:hAnsi="Verdana"/>
                <w:b/>
                <w:lang w:val="bg-BG" w:eastAsia="ar-SA"/>
              </w:rPr>
            </w:pPr>
            <w:r>
              <w:rPr>
                <w:rFonts w:ascii="Verdana" w:hAnsi="Verdana"/>
                <w:b/>
                <w:lang w:val="bg-BG" w:eastAsia="ar-SA"/>
              </w:rPr>
              <w:t>Областна Дирекция „Земеделие“ – Бургас</w:t>
            </w:r>
          </w:p>
          <w:p w:rsidR="001D7CA7" w:rsidRPr="00311FB0" w:rsidRDefault="001D7CA7" w:rsidP="00CE39DF">
            <w:pPr>
              <w:pStyle w:val="ab"/>
              <w:rPr>
                <w:rFonts w:ascii="Verdana" w:hAnsi="Verdana"/>
                <w:b/>
                <w:lang w:val="bg-BG" w:eastAsia="ar-SA"/>
              </w:rPr>
            </w:pPr>
          </w:p>
        </w:tc>
      </w:tr>
      <w:tr w:rsidR="007960AC" w:rsidTr="00311FB0">
        <w:tc>
          <w:tcPr>
            <w:tcW w:w="4957" w:type="dxa"/>
          </w:tcPr>
          <w:p w:rsidR="002C50F2" w:rsidRDefault="002C50F2" w:rsidP="002C50F2">
            <w:pPr>
              <w:pStyle w:val="ab"/>
              <w:tabs>
                <w:tab w:val="clear" w:pos="709"/>
                <w:tab w:val="left" w:pos="447"/>
              </w:tabs>
              <w:ind w:left="164"/>
              <w:jc w:val="both"/>
              <w:rPr>
                <w:rFonts w:ascii="Times New Roman" w:hAnsi="Times New Roman"/>
              </w:rPr>
            </w:pPr>
          </w:p>
          <w:p w:rsidR="002C50F2" w:rsidRDefault="002C50F2" w:rsidP="00000E78">
            <w:pPr>
              <w:pStyle w:val="ab"/>
              <w:numPr>
                <w:ilvl w:val="0"/>
                <w:numId w:val="15"/>
              </w:numPr>
              <w:tabs>
                <w:tab w:val="clear" w:pos="709"/>
                <w:tab w:val="left" w:pos="447"/>
              </w:tabs>
              <w:ind w:left="0" w:firstLine="164"/>
              <w:jc w:val="both"/>
              <w:rPr>
                <w:rFonts w:ascii="Times New Roman" w:hAnsi="Times New Roman"/>
              </w:rPr>
            </w:pPr>
            <w:r w:rsidRPr="002C50F2">
              <w:rPr>
                <w:rFonts w:ascii="Times New Roman" w:hAnsi="Times New Roman"/>
                <w:b/>
              </w:rPr>
              <w:t>Наемни и арендни вноски</w:t>
            </w:r>
            <w:r w:rsidRPr="002C50F2">
              <w:rPr>
                <w:rFonts w:ascii="Times New Roman" w:hAnsi="Times New Roman"/>
              </w:rPr>
              <w:t xml:space="preserve"> по сключени договори за ползване на земеделски земи от Държавния поземлен фонд в обл. </w:t>
            </w:r>
            <w:r>
              <w:rPr>
                <w:rFonts w:ascii="Times New Roman" w:hAnsi="Times New Roman"/>
                <w:lang w:val="bg-BG"/>
              </w:rPr>
              <w:t>Бургас</w:t>
            </w:r>
            <w:r w:rsidRPr="002C50F2">
              <w:rPr>
                <w:rFonts w:ascii="Times New Roman" w:hAnsi="Times New Roman"/>
              </w:rPr>
              <w:t xml:space="preserve">; </w:t>
            </w:r>
          </w:p>
          <w:p w:rsidR="00000E78" w:rsidRDefault="00000E78" w:rsidP="00000E78">
            <w:pPr>
              <w:pStyle w:val="ab"/>
              <w:tabs>
                <w:tab w:val="clear" w:pos="709"/>
                <w:tab w:val="left" w:pos="447"/>
              </w:tabs>
              <w:ind w:firstLine="164"/>
              <w:jc w:val="both"/>
              <w:rPr>
                <w:rFonts w:ascii="Times New Roman" w:hAnsi="Times New Roman"/>
              </w:rPr>
            </w:pPr>
          </w:p>
          <w:p w:rsidR="00000E78" w:rsidRPr="00000E78" w:rsidRDefault="00000E78" w:rsidP="00000E78">
            <w:pPr>
              <w:pStyle w:val="ab"/>
              <w:numPr>
                <w:ilvl w:val="0"/>
                <w:numId w:val="15"/>
              </w:numPr>
              <w:tabs>
                <w:tab w:val="clear" w:pos="709"/>
                <w:tab w:val="left" w:pos="447"/>
              </w:tabs>
              <w:ind w:left="0" w:firstLine="164"/>
              <w:jc w:val="both"/>
              <w:rPr>
                <w:rFonts w:ascii="Times New Roman" w:hAnsi="Times New Roman"/>
              </w:rPr>
            </w:pPr>
            <w:r w:rsidRPr="00000E78">
              <w:rPr>
                <w:rFonts w:ascii="Times New Roman" w:hAnsi="Times New Roman"/>
                <w:b/>
              </w:rPr>
              <w:t>Лихви и неустойки</w:t>
            </w:r>
            <w:r w:rsidRPr="00000E78">
              <w:rPr>
                <w:rFonts w:ascii="Times New Roman" w:hAnsi="Times New Roman"/>
              </w:rPr>
              <w:t xml:space="preserve"> по договори за наем и аренда на земи от ДПФ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  <w:p w:rsidR="00000E78" w:rsidRDefault="00000E78" w:rsidP="00000E78">
            <w:pPr>
              <w:pStyle w:val="af"/>
              <w:ind w:left="0" w:firstLine="164"/>
              <w:rPr>
                <w:rFonts w:ascii="Times New Roman" w:hAnsi="Times New Roman"/>
              </w:rPr>
            </w:pPr>
          </w:p>
          <w:p w:rsidR="00000E78" w:rsidRPr="00000E78" w:rsidRDefault="00000E78" w:rsidP="00000E78">
            <w:pPr>
              <w:pStyle w:val="ab"/>
              <w:numPr>
                <w:ilvl w:val="0"/>
                <w:numId w:val="15"/>
              </w:numPr>
              <w:tabs>
                <w:tab w:val="clear" w:pos="709"/>
                <w:tab w:val="left" w:pos="447"/>
              </w:tabs>
              <w:ind w:left="0" w:firstLine="164"/>
              <w:jc w:val="both"/>
              <w:rPr>
                <w:rFonts w:ascii="Times New Roman" w:hAnsi="Times New Roman"/>
              </w:rPr>
            </w:pPr>
            <w:r w:rsidRPr="00000E78">
              <w:rPr>
                <w:rFonts w:ascii="Times New Roman" w:hAnsi="Times New Roman"/>
                <w:b/>
                <w:lang w:val="bg-BG"/>
              </w:rPr>
              <w:t xml:space="preserve">Суми за неправомерно ползване </w:t>
            </w:r>
            <w:r w:rsidRPr="00000E78">
              <w:rPr>
                <w:rFonts w:ascii="Times New Roman" w:hAnsi="Times New Roman"/>
                <w:lang w:val="bg-BG"/>
              </w:rPr>
              <w:t>на земеделски земи от ДПФ, на основание чл. 34, ал. 6 от ЗСПЗЗ;</w:t>
            </w:r>
          </w:p>
          <w:p w:rsidR="002C50F2" w:rsidRPr="002C50F2" w:rsidRDefault="002C50F2" w:rsidP="00000E78">
            <w:pPr>
              <w:pStyle w:val="ab"/>
              <w:tabs>
                <w:tab w:val="clear" w:pos="709"/>
                <w:tab w:val="left" w:pos="447"/>
              </w:tabs>
              <w:ind w:firstLine="164"/>
              <w:jc w:val="both"/>
              <w:rPr>
                <w:rFonts w:ascii="Times New Roman" w:hAnsi="Times New Roman"/>
              </w:rPr>
            </w:pPr>
          </w:p>
          <w:p w:rsidR="002C50F2" w:rsidRDefault="002C50F2" w:rsidP="00000E78">
            <w:pPr>
              <w:pStyle w:val="ab"/>
              <w:numPr>
                <w:ilvl w:val="0"/>
                <w:numId w:val="15"/>
              </w:numPr>
              <w:tabs>
                <w:tab w:val="clear" w:pos="709"/>
                <w:tab w:val="left" w:pos="447"/>
              </w:tabs>
              <w:ind w:left="0" w:firstLine="164"/>
              <w:jc w:val="both"/>
              <w:rPr>
                <w:rFonts w:ascii="Times New Roman" w:hAnsi="Times New Roman"/>
              </w:rPr>
            </w:pPr>
            <w:r w:rsidRPr="002C50F2">
              <w:rPr>
                <w:rFonts w:ascii="Times New Roman" w:hAnsi="Times New Roman"/>
                <w:b/>
              </w:rPr>
              <w:t>Държавни такси</w:t>
            </w:r>
            <w:r w:rsidRPr="002C50F2">
              <w:rPr>
                <w:rFonts w:ascii="Times New Roman" w:hAnsi="Times New Roman"/>
              </w:rPr>
              <w:t xml:space="preserve"> за предоставяне на административни услуги от Общинските служби по земеделие</w:t>
            </w:r>
            <w:r>
              <w:rPr>
                <w:rFonts w:ascii="Times New Roman" w:hAnsi="Times New Roman"/>
                <w:lang w:val="bg-BG"/>
              </w:rPr>
              <w:t xml:space="preserve"> /ОСЗ/</w:t>
            </w:r>
            <w:r w:rsidRPr="002C50F2">
              <w:rPr>
                <w:rFonts w:ascii="Times New Roman" w:hAnsi="Times New Roman"/>
              </w:rPr>
              <w:t>, съгласно Тарифа за таксите, събирани от органите по поземлена собственост</w:t>
            </w:r>
            <w:r w:rsidR="006945C8">
              <w:rPr>
                <w:rFonts w:ascii="Times New Roman" w:hAnsi="Times New Roman"/>
                <w:lang w:val="bg-BG"/>
              </w:rPr>
              <w:t>,</w:t>
            </w:r>
            <w:r w:rsidR="006945C8" w:rsidRPr="009B5D2C">
              <w:rPr>
                <w:rFonts w:ascii="Times New Roman" w:hAnsi="Times New Roman"/>
                <w:lang w:val="bg-BG"/>
              </w:rPr>
              <w:t xml:space="preserve"> с изключение на таксите по чл. 5, ал. 1, т. 9 от същата</w:t>
            </w:r>
            <w:r w:rsidRPr="002C50F2">
              <w:rPr>
                <w:rFonts w:ascii="Times New Roman" w:hAnsi="Times New Roman"/>
              </w:rPr>
              <w:t xml:space="preserve">; </w:t>
            </w:r>
          </w:p>
          <w:p w:rsidR="002C50F2" w:rsidRDefault="002C50F2" w:rsidP="002C50F2">
            <w:pPr>
              <w:pStyle w:val="af"/>
              <w:tabs>
                <w:tab w:val="left" w:pos="447"/>
              </w:tabs>
              <w:ind w:left="0" w:firstLine="164"/>
              <w:jc w:val="both"/>
              <w:rPr>
                <w:rFonts w:ascii="Times New Roman" w:hAnsi="Times New Roman"/>
              </w:rPr>
            </w:pPr>
          </w:p>
          <w:p w:rsidR="007960AC" w:rsidRDefault="002C50F2" w:rsidP="002C50F2">
            <w:pPr>
              <w:pStyle w:val="ab"/>
              <w:numPr>
                <w:ilvl w:val="0"/>
                <w:numId w:val="15"/>
              </w:numPr>
              <w:tabs>
                <w:tab w:val="clear" w:pos="709"/>
                <w:tab w:val="left" w:pos="447"/>
              </w:tabs>
              <w:ind w:left="22" w:firstLine="142"/>
              <w:jc w:val="both"/>
              <w:rPr>
                <w:rFonts w:ascii="Times New Roman" w:hAnsi="Times New Roman"/>
                <w:lang w:val="bg-BG"/>
              </w:rPr>
            </w:pPr>
            <w:r w:rsidRPr="002C50F2">
              <w:rPr>
                <w:rFonts w:ascii="Times New Roman" w:hAnsi="Times New Roman"/>
                <w:b/>
              </w:rPr>
              <w:lastRenderedPageBreak/>
              <w:t>Държавни такси</w:t>
            </w:r>
            <w:r w:rsidRPr="002C50F2">
              <w:rPr>
                <w:rFonts w:ascii="Times New Roman" w:hAnsi="Times New Roman"/>
              </w:rPr>
              <w:t>, съгласно Тарифа за таксите, събирани по Закона за регистрация и контрол на земеделската и горската техника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  <w:p w:rsidR="002C50F2" w:rsidRDefault="002C50F2" w:rsidP="002C50F2">
            <w:pPr>
              <w:pStyle w:val="af"/>
              <w:rPr>
                <w:rFonts w:ascii="Times New Roman" w:hAnsi="Times New Roman"/>
              </w:rPr>
            </w:pPr>
          </w:p>
          <w:p w:rsidR="00376D14" w:rsidRPr="006945C8" w:rsidRDefault="002C50F2" w:rsidP="00376D14">
            <w:pPr>
              <w:pStyle w:val="ab"/>
              <w:numPr>
                <w:ilvl w:val="0"/>
                <w:numId w:val="15"/>
              </w:numPr>
              <w:tabs>
                <w:tab w:val="clear" w:pos="709"/>
                <w:tab w:val="left" w:pos="447"/>
              </w:tabs>
              <w:ind w:left="22" w:firstLine="142"/>
              <w:jc w:val="both"/>
              <w:rPr>
                <w:rFonts w:ascii="Times New Roman" w:hAnsi="Times New Roman"/>
              </w:rPr>
            </w:pPr>
            <w:r w:rsidRPr="002C50F2">
              <w:rPr>
                <w:rFonts w:ascii="Times New Roman" w:hAnsi="Times New Roman"/>
                <w:b/>
                <w:lang w:val="bg-BG"/>
              </w:rPr>
              <w:t>Глоби и санкции</w:t>
            </w:r>
            <w:r>
              <w:rPr>
                <w:rFonts w:ascii="Times New Roman" w:hAnsi="Times New Roman"/>
                <w:lang w:val="bg-BG"/>
              </w:rPr>
              <w:t xml:space="preserve"> по издадени Наказателни постановление по </w:t>
            </w:r>
            <w:r w:rsidRPr="002C50F2">
              <w:rPr>
                <w:rFonts w:ascii="Times New Roman" w:hAnsi="Times New Roman"/>
              </w:rPr>
              <w:t>Закона за регистрация и контрол на земеделската и горската техника</w:t>
            </w:r>
            <w:r w:rsidR="002E307D">
              <w:rPr>
                <w:rFonts w:ascii="Times New Roman" w:hAnsi="Times New Roman"/>
                <w:lang w:val="bg-BG"/>
              </w:rPr>
              <w:t>.</w:t>
            </w:r>
          </w:p>
          <w:p w:rsidR="006945C8" w:rsidRDefault="006945C8" w:rsidP="006945C8">
            <w:pPr>
              <w:pStyle w:val="af"/>
              <w:rPr>
                <w:rFonts w:ascii="Times New Roman" w:hAnsi="Times New Roman"/>
              </w:rPr>
            </w:pPr>
          </w:p>
          <w:p w:rsidR="006945C8" w:rsidRPr="006945C8" w:rsidRDefault="006945C8" w:rsidP="006945C8">
            <w:pPr>
              <w:spacing w:line="276" w:lineRule="auto"/>
              <w:ind w:firstLine="164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7. </w:t>
            </w:r>
            <w:r w:rsidRPr="006945C8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Приходите от такси, определени по Тарифата за таксите, които се заплащат при промяна на предназначението на земеделските земи:</w:t>
            </w:r>
          </w:p>
          <w:p w:rsidR="006945C8" w:rsidRPr="009B5D2C" w:rsidRDefault="006945C8" w:rsidP="006945C8">
            <w:pPr>
              <w:spacing w:line="276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B5D2C">
              <w:rPr>
                <w:rFonts w:ascii="Times New Roman" w:hAnsi="Times New Roman"/>
                <w:sz w:val="24"/>
                <w:szCs w:val="24"/>
                <w:lang w:val="bg-BG"/>
              </w:rPr>
              <w:t>- държавна такса за промяна на предназначението на земеделска земя за неземеделски нужди по решения, постановени от комисиите по чл. 17, ал. 1, т. 1 от Закона за опазване на земеделските земи (ЗОЗЗ) към съответните областни дирекции „Земеделие“;</w:t>
            </w:r>
          </w:p>
          <w:p w:rsidR="006945C8" w:rsidRPr="009B5D2C" w:rsidRDefault="006945C8" w:rsidP="006945C8">
            <w:pPr>
              <w:spacing w:line="276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B5D2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- такса при внасяне на искане за разглеждане в комисиите по чл. 17, ал. 1, т. 1 от ЗОЗЗ към съответните областни дирекции „Земеделие“; </w:t>
            </w:r>
          </w:p>
          <w:p w:rsidR="006945C8" w:rsidRPr="009B5D2C" w:rsidRDefault="006945C8" w:rsidP="006945C8">
            <w:pPr>
              <w:spacing w:line="276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B5D2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- такса за издаване на копие от карта за почвената покривка; </w:t>
            </w:r>
          </w:p>
          <w:p w:rsidR="006945C8" w:rsidRPr="009B5D2C" w:rsidRDefault="006945C8" w:rsidP="006945C8">
            <w:pPr>
              <w:spacing w:line="276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B5D2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- такса за издаване на акт за категорията на земята, за заверка на удостоверението за </w:t>
            </w:r>
            <w:proofErr w:type="spellStart"/>
            <w:r w:rsidRPr="009B5D2C">
              <w:rPr>
                <w:rFonts w:ascii="Times New Roman" w:hAnsi="Times New Roman"/>
                <w:sz w:val="24"/>
                <w:szCs w:val="24"/>
                <w:lang w:val="bg-BG"/>
              </w:rPr>
              <w:t>поливност</w:t>
            </w:r>
            <w:proofErr w:type="spellEnd"/>
            <w:r w:rsidRPr="009B5D2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на скицата на площадката (ситуацията на трасето);</w:t>
            </w:r>
          </w:p>
          <w:p w:rsidR="006945C8" w:rsidRDefault="006945C8" w:rsidP="006945C8">
            <w:pPr>
              <w:spacing w:line="276" w:lineRule="auto"/>
              <w:ind w:firstLine="447"/>
              <w:jc w:val="both"/>
              <w:rPr>
                <w:rFonts w:ascii="Times New Roman" w:hAnsi="Times New Roman"/>
              </w:rPr>
            </w:pPr>
            <w:r w:rsidRPr="009B5D2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- такса за издаване на заверено копие или на препис-извлечение от предходно решение, постановено от комисиите по чл. 17, ал. 1, т. 1 от ЗОЗЗ към съответните областни дирекции „Земеделие“, или от друг документ, свързан с промяна на предназначението на земеделска земя. </w:t>
            </w:r>
          </w:p>
          <w:p w:rsidR="006945C8" w:rsidRPr="00376D14" w:rsidRDefault="006945C8" w:rsidP="006945C8">
            <w:pPr>
              <w:pStyle w:val="ab"/>
              <w:tabs>
                <w:tab w:val="clear" w:pos="709"/>
                <w:tab w:val="left" w:pos="447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2C50F2" w:rsidRPr="00845B10" w:rsidRDefault="002C50F2" w:rsidP="00BC2E73">
            <w:pPr>
              <w:pStyle w:val="ab"/>
              <w:rPr>
                <w:rFonts w:ascii="Verdana" w:hAnsi="Verdana"/>
                <w:b/>
                <w:color w:val="FF0000"/>
                <w:lang w:val="en-US" w:eastAsia="ar-SA"/>
              </w:rPr>
            </w:pPr>
          </w:p>
          <w:p w:rsidR="002C50F2" w:rsidRPr="00845B10" w:rsidRDefault="002C50F2" w:rsidP="00BC2E73">
            <w:pPr>
              <w:pStyle w:val="ab"/>
              <w:rPr>
                <w:rFonts w:ascii="Verdana" w:hAnsi="Verdana"/>
                <w:b/>
                <w:color w:val="FF0000"/>
                <w:lang w:val="en-US" w:eastAsia="ar-SA"/>
              </w:rPr>
            </w:pPr>
          </w:p>
          <w:p w:rsidR="002C50F2" w:rsidRPr="00845B10" w:rsidRDefault="002C50F2" w:rsidP="00BC2E73">
            <w:pPr>
              <w:pStyle w:val="ab"/>
              <w:rPr>
                <w:rFonts w:ascii="Verdana" w:hAnsi="Verdana"/>
                <w:b/>
                <w:color w:val="FF0000"/>
                <w:lang w:val="en-US" w:eastAsia="ar-SA"/>
              </w:rPr>
            </w:pPr>
          </w:p>
          <w:p w:rsidR="002C50F2" w:rsidRPr="00845B10" w:rsidRDefault="002C50F2" w:rsidP="00BC2E73">
            <w:pPr>
              <w:pStyle w:val="ab"/>
              <w:rPr>
                <w:rFonts w:ascii="Verdana" w:hAnsi="Verdana"/>
                <w:b/>
                <w:color w:val="FF0000"/>
                <w:lang w:val="en-US" w:eastAsia="ar-SA"/>
              </w:rPr>
            </w:pPr>
          </w:p>
          <w:p w:rsidR="002C50F2" w:rsidRPr="00845B10" w:rsidRDefault="002C50F2" w:rsidP="00BC2E73">
            <w:pPr>
              <w:pStyle w:val="ab"/>
              <w:rPr>
                <w:rFonts w:ascii="Verdana" w:hAnsi="Verdana"/>
                <w:b/>
                <w:color w:val="FF0000"/>
                <w:lang w:val="en-US" w:eastAsia="ar-SA"/>
              </w:rPr>
            </w:pPr>
          </w:p>
          <w:p w:rsidR="00BC2E73" w:rsidRPr="008E31CE" w:rsidRDefault="00BC2E73" w:rsidP="00BC2E73">
            <w:pPr>
              <w:pStyle w:val="ab"/>
              <w:rPr>
                <w:rFonts w:ascii="Verdana" w:hAnsi="Verdana"/>
                <w:b/>
                <w:lang w:val="bg-BG" w:eastAsia="ar-SA"/>
              </w:rPr>
            </w:pPr>
            <w:r w:rsidRPr="006945C8">
              <w:rPr>
                <w:rFonts w:ascii="Verdana" w:hAnsi="Verdana"/>
                <w:b/>
                <w:lang w:val="en-US" w:eastAsia="ar-SA"/>
              </w:rPr>
              <w:t>IBAN</w:t>
            </w:r>
            <w:r w:rsidRPr="006945C8">
              <w:rPr>
                <w:rFonts w:ascii="Verdana" w:hAnsi="Verdana"/>
                <w:b/>
                <w:lang w:val="bg-BG" w:eastAsia="ar-SA"/>
              </w:rPr>
              <w:t xml:space="preserve">: </w:t>
            </w:r>
            <w:r w:rsidRPr="006945C8">
              <w:rPr>
                <w:rFonts w:ascii="Verdana" w:hAnsi="Verdana"/>
                <w:b/>
                <w:lang w:eastAsia="ar-SA"/>
              </w:rPr>
              <w:t>BG</w:t>
            </w:r>
            <w:r w:rsidR="008E31CE">
              <w:rPr>
                <w:rFonts w:ascii="Verdana" w:hAnsi="Verdana"/>
                <w:b/>
                <w:lang w:val="ru-RU" w:eastAsia="ar-SA"/>
              </w:rPr>
              <w:t>80</w:t>
            </w:r>
            <w:r w:rsidR="008E31CE" w:rsidRPr="008E31CE">
              <w:rPr>
                <w:rFonts w:ascii="Verdana" w:hAnsi="Verdana"/>
                <w:b/>
                <w:lang w:eastAsia="ar-SA"/>
              </w:rPr>
              <w:t>IABG74753</w:t>
            </w:r>
            <w:r w:rsidR="008E31CE">
              <w:rPr>
                <w:rFonts w:ascii="Verdana" w:hAnsi="Verdana"/>
                <w:b/>
                <w:lang w:val="bg-BG" w:eastAsia="ar-SA"/>
              </w:rPr>
              <w:t>104014602</w:t>
            </w:r>
          </w:p>
          <w:p w:rsidR="008E31CE" w:rsidRDefault="008E31CE" w:rsidP="008E31CE">
            <w:pPr>
              <w:pStyle w:val="ab"/>
              <w:rPr>
                <w:rFonts w:ascii="Verdana" w:hAnsi="Verdana"/>
                <w:b/>
                <w:lang w:val="en-US" w:eastAsia="ar-SA"/>
              </w:rPr>
            </w:pPr>
            <w:r>
              <w:rPr>
                <w:rFonts w:ascii="Verdana" w:hAnsi="Verdana"/>
                <w:b/>
                <w:lang w:val="en-US" w:eastAsia="ar-SA"/>
              </w:rPr>
              <w:t>BIC: IABGBGSF</w:t>
            </w:r>
          </w:p>
          <w:p w:rsidR="008E31CE" w:rsidRPr="005B1987" w:rsidRDefault="008E31CE" w:rsidP="008E31CE">
            <w:pPr>
              <w:pStyle w:val="ab"/>
              <w:rPr>
                <w:rFonts w:ascii="Verdana" w:hAnsi="Verdana"/>
                <w:b/>
                <w:lang w:val="bg-BG" w:eastAsia="ar-SA"/>
              </w:rPr>
            </w:pPr>
            <w:r>
              <w:rPr>
                <w:rFonts w:ascii="Verdana" w:hAnsi="Verdana"/>
                <w:b/>
                <w:lang w:val="bg-BG" w:eastAsia="ar-SA"/>
              </w:rPr>
              <w:t>БАНКА: „ИНТЕРНЕШЪНЪЛ АСЕТ БАНК“ АД</w:t>
            </w:r>
          </w:p>
          <w:p w:rsidR="00005EF1" w:rsidRPr="006945C8" w:rsidRDefault="00005EF1" w:rsidP="00BC2E73">
            <w:pPr>
              <w:pStyle w:val="ab"/>
              <w:rPr>
                <w:rFonts w:ascii="Verdana" w:hAnsi="Verdana"/>
                <w:b/>
                <w:lang w:val="bg-BG" w:eastAsia="ar-SA"/>
              </w:rPr>
            </w:pPr>
          </w:p>
          <w:p w:rsidR="002C50F2" w:rsidRPr="006945C8" w:rsidRDefault="002C50F2" w:rsidP="002C50F2">
            <w:pPr>
              <w:pStyle w:val="ab"/>
              <w:rPr>
                <w:rFonts w:ascii="Verdana" w:hAnsi="Verdana"/>
                <w:b/>
                <w:u w:val="single"/>
                <w:lang w:val="bg-BG" w:eastAsia="ar-SA"/>
              </w:rPr>
            </w:pPr>
            <w:r w:rsidRPr="006945C8">
              <w:rPr>
                <w:rFonts w:ascii="Verdana" w:hAnsi="Verdana"/>
                <w:b/>
                <w:u w:val="single"/>
                <w:lang w:val="bg-BG" w:eastAsia="ar-SA"/>
              </w:rPr>
              <w:t>Получател:</w:t>
            </w:r>
          </w:p>
          <w:p w:rsidR="002C50F2" w:rsidRDefault="002C50F2" w:rsidP="002C50F2">
            <w:pPr>
              <w:pStyle w:val="ab"/>
              <w:rPr>
                <w:rFonts w:ascii="Verdana" w:hAnsi="Verdana"/>
                <w:b/>
                <w:lang w:val="bg-BG" w:eastAsia="ar-SA"/>
              </w:rPr>
            </w:pPr>
            <w:r w:rsidRPr="006945C8">
              <w:rPr>
                <w:rFonts w:ascii="Verdana" w:hAnsi="Verdana"/>
                <w:b/>
                <w:lang w:val="bg-BG" w:eastAsia="ar-SA"/>
              </w:rPr>
              <w:t>Областна Дирекция „Земеделие“ – Бургас</w:t>
            </w:r>
          </w:p>
          <w:p w:rsidR="00AE2F61" w:rsidRDefault="00AE2F61" w:rsidP="002C50F2">
            <w:pPr>
              <w:pStyle w:val="ab"/>
              <w:rPr>
                <w:rFonts w:ascii="Verdana" w:hAnsi="Verdana"/>
                <w:b/>
                <w:lang w:val="bg-BG" w:eastAsia="ar-SA"/>
              </w:rPr>
            </w:pPr>
          </w:p>
          <w:p w:rsidR="00AE2F61" w:rsidRDefault="00AE2F61" w:rsidP="002C50F2">
            <w:pPr>
              <w:pStyle w:val="ab"/>
              <w:rPr>
                <w:rFonts w:ascii="Verdana" w:hAnsi="Verdana"/>
                <w:b/>
                <w:lang w:val="bg-BG" w:eastAsia="ar-SA"/>
              </w:rPr>
            </w:pPr>
          </w:p>
          <w:p w:rsidR="00AE2F61" w:rsidRDefault="00AE2F61" w:rsidP="002C50F2">
            <w:pPr>
              <w:pStyle w:val="ab"/>
              <w:rPr>
                <w:rFonts w:ascii="Verdana" w:hAnsi="Verdana"/>
                <w:b/>
                <w:lang w:val="bg-BG" w:eastAsia="ar-SA"/>
              </w:rPr>
            </w:pPr>
          </w:p>
          <w:p w:rsidR="00AE2F61" w:rsidRDefault="00AE2F61" w:rsidP="002C50F2">
            <w:pPr>
              <w:pStyle w:val="ab"/>
              <w:rPr>
                <w:rFonts w:ascii="Verdana" w:hAnsi="Verdana"/>
                <w:b/>
                <w:lang w:val="bg-BG" w:eastAsia="ar-SA"/>
              </w:rPr>
            </w:pPr>
          </w:p>
          <w:p w:rsidR="00AE2F61" w:rsidRDefault="00AE2F61" w:rsidP="002C50F2">
            <w:pPr>
              <w:pStyle w:val="ab"/>
              <w:rPr>
                <w:rFonts w:ascii="Verdana" w:hAnsi="Verdana"/>
                <w:b/>
                <w:lang w:val="bg-BG" w:eastAsia="ar-SA"/>
              </w:rPr>
            </w:pPr>
          </w:p>
          <w:p w:rsidR="00AE2F61" w:rsidRDefault="00AE2F61" w:rsidP="002C50F2">
            <w:pPr>
              <w:pStyle w:val="ab"/>
              <w:rPr>
                <w:rFonts w:ascii="Verdana" w:hAnsi="Verdana"/>
                <w:b/>
                <w:lang w:val="bg-BG" w:eastAsia="ar-SA"/>
              </w:rPr>
            </w:pPr>
          </w:p>
          <w:p w:rsidR="00AE2F61" w:rsidRDefault="00AE2F61" w:rsidP="002C50F2">
            <w:pPr>
              <w:pStyle w:val="ab"/>
              <w:rPr>
                <w:rFonts w:ascii="Verdana" w:hAnsi="Verdana"/>
                <w:b/>
                <w:lang w:val="bg-BG" w:eastAsia="ar-SA"/>
              </w:rPr>
            </w:pPr>
          </w:p>
          <w:p w:rsidR="00AE2F61" w:rsidRDefault="00AE2F61" w:rsidP="002C50F2">
            <w:pPr>
              <w:pStyle w:val="ab"/>
              <w:rPr>
                <w:rFonts w:ascii="Verdana" w:hAnsi="Verdana"/>
                <w:b/>
                <w:lang w:val="bg-BG" w:eastAsia="ar-SA"/>
              </w:rPr>
            </w:pPr>
          </w:p>
          <w:p w:rsidR="00AE2F61" w:rsidRDefault="00AE2F61" w:rsidP="00AE2F61">
            <w:pPr>
              <w:pStyle w:val="ab"/>
              <w:rPr>
                <w:rFonts w:ascii="Verdana" w:hAnsi="Verdana"/>
                <w:b/>
                <w:lang w:val="en-US" w:eastAsia="ar-SA"/>
              </w:rPr>
            </w:pPr>
          </w:p>
          <w:p w:rsidR="00AE2F61" w:rsidRDefault="00AE2F61" w:rsidP="00AE2F61">
            <w:pPr>
              <w:pStyle w:val="ab"/>
              <w:rPr>
                <w:rFonts w:ascii="Verdana" w:hAnsi="Verdana"/>
                <w:b/>
                <w:lang w:val="en-US" w:eastAsia="ar-SA"/>
              </w:rPr>
            </w:pPr>
          </w:p>
          <w:p w:rsidR="00AE2F61" w:rsidRDefault="00AE2F61" w:rsidP="00AE2F61">
            <w:pPr>
              <w:pStyle w:val="ab"/>
              <w:rPr>
                <w:rFonts w:ascii="Verdana" w:hAnsi="Verdana"/>
                <w:b/>
                <w:lang w:val="en-US" w:eastAsia="ar-SA"/>
              </w:rPr>
            </w:pPr>
          </w:p>
          <w:p w:rsidR="00E72AF5" w:rsidRPr="008E31CE" w:rsidRDefault="00E72AF5" w:rsidP="00E72AF5">
            <w:pPr>
              <w:pStyle w:val="ab"/>
              <w:rPr>
                <w:rFonts w:ascii="Verdana" w:hAnsi="Verdana"/>
                <w:b/>
                <w:lang w:val="bg-BG" w:eastAsia="ar-SA"/>
              </w:rPr>
            </w:pPr>
            <w:r w:rsidRPr="006945C8">
              <w:rPr>
                <w:rFonts w:ascii="Verdana" w:hAnsi="Verdana"/>
                <w:b/>
                <w:lang w:val="en-US" w:eastAsia="ar-SA"/>
              </w:rPr>
              <w:t>IBAN</w:t>
            </w:r>
            <w:r w:rsidRPr="006945C8">
              <w:rPr>
                <w:rFonts w:ascii="Verdana" w:hAnsi="Verdana"/>
                <w:b/>
                <w:lang w:val="bg-BG" w:eastAsia="ar-SA"/>
              </w:rPr>
              <w:t xml:space="preserve">: </w:t>
            </w:r>
            <w:r w:rsidRPr="006945C8">
              <w:rPr>
                <w:rFonts w:ascii="Verdana" w:hAnsi="Verdana"/>
                <w:b/>
                <w:lang w:eastAsia="ar-SA"/>
              </w:rPr>
              <w:t>BG</w:t>
            </w:r>
            <w:r>
              <w:rPr>
                <w:rFonts w:ascii="Verdana" w:hAnsi="Verdana"/>
                <w:b/>
                <w:lang w:val="ru-RU" w:eastAsia="ar-SA"/>
              </w:rPr>
              <w:t>80</w:t>
            </w:r>
            <w:r w:rsidRPr="008E31CE">
              <w:rPr>
                <w:rFonts w:ascii="Verdana" w:hAnsi="Verdana"/>
                <w:b/>
                <w:lang w:eastAsia="ar-SA"/>
              </w:rPr>
              <w:t>IABG74753</w:t>
            </w:r>
            <w:r>
              <w:rPr>
                <w:rFonts w:ascii="Verdana" w:hAnsi="Verdana"/>
                <w:b/>
                <w:lang w:val="bg-BG" w:eastAsia="ar-SA"/>
              </w:rPr>
              <w:t>104014602</w:t>
            </w:r>
          </w:p>
          <w:p w:rsidR="00E72AF5" w:rsidRDefault="00E72AF5" w:rsidP="00E72AF5">
            <w:pPr>
              <w:pStyle w:val="ab"/>
              <w:rPr>
                <w:rFonts w:ascii="Verdana" w:hAnsi="Verdana"/>
                <w:b/>
                <w:lang w:val="en-US" w:eastAsia="ar-SA"/>
              </w:rPr>
            </w:pPr>
            <w:r>
              <w:rPr>
                <w:rFonts w:ascii="Verdana" w:hAnsi="Verdana"/>
                <w:b/>
                <w:lang w:val="en-US" w:eastAsia="ar-SA"/>
              </w:rPr>
              <w:t>BIC: IABGBGSF</w:t>
            </w:r>
          </w:p>
          <w:p w:rsidR="00E72AF5" w:rsidRPr="005B1987" w:rsidRDefault="00E72AF5" w:rsidP="00E72AF5">
            <w:pPr>
              <w:pStyle w:val="ab"/>
              <w:rPr>
                <w:rFonts w:ascii="Verdana" w:hAnsi="Verdana"/>
                <w:b/>
                <w:lang w:val="bg-BG" w:eastAsia="ar-SA"/>
              </w:rPr>
            </w:pPr>
            <w:r>
              <w:rPr>
                <w:rFonts w:ascii="Verdana" w:hAnsi="Verdana"/>
                <w:b/>
                <w:lang w:val="bg-BG" w:eastAsia="ar-SA"/>
              </w:rPr>
              <w:t>БАНКА: „ИНТЕРНЕШЪНЪЛ АСЕТ БАНК“ АД</w:t>
            </w:r>
          </w:p>
          <w:p w:rsidR="00E72AF5" w:rsidRPr="006945C8" w:rsidRDefault="00E72AF5" w:rsidP="00E72AF5">
            <w:pPr>
              <w:pStyle w:val="ab"/>
              <w:rPr>
                <w:rFonts w:ascii="Verdana" w:hAnsi="Verdana"/>
                <w:b/>
                <w:lang w:val="bg-BG" w:eastAsia="ar-SA"/>
              </w:rPr>
            </w:pPr>
          </w:p>
          <w:p w:rsidR="00E72AF5" w:rsidRPr="006945C8" w:rsidRDefault="00E72AF5" w:rsidP="00E72AF5">
            <w:pPr>
              <w:pStyle w:val="ab"/>
              <w:rPr>
                <w:rFonts w:ascii="Verdana" w:hAnsi="Verdana"/>
                <w:b/>
                <w:u w:val="single"/>
                <w:lang w:val="bg-BG" w:eastAsia="ar-SA"/>
              </w:rPr>
            </w:pPr>
            <w:r w:rsidRPr="006945C8">
              <w:rPr>
                <w:rFonts w:ascii="Verdana" w:hAnsi="Verdana"/>
                <w:b/>
                <w:u w:val="single"/>
                <w:lang w:val="bg-BG" w:eastAsia="ar-SA"/>
              </w:rPr>
              <w:t>Получател:</w:t>
            </w:r>
          </w:p>
          <w:p w:rsidR="00E72AF5" w:rsidRDefault="00E72AF5" w:rsidP="00E72AF5">
            <w:pPr>
              <w:pStyle w:val="ab"/>
              <w:rPr>
                <w:rFonts w:ascii="Verdana" w:hAnsi="Verdana"/>
                <w:b/>
                <w:lang w:val="bg-BG" w:eastAsia="ar-SA"/>
              </w:rPr>
            </w:pPr>
            <w:r w:rsidRPr="006945C8">
              <w:rPr>
                <w:rFonts w:ascii="Verdana" w:hAnsi="Verdana"/>
                <w:b/>
                <w:lang w:val="bg-BG" w:eastAsia="ar-SA"/>
              </w:rPr>
              <w:t>Областна Дирекция „Земеделие“ – Бургас</w:t>
            </w:r>
          </w:p>
          <w:p w:rsidR="00AE2F61" w:rsidRPr="006945C8" w:rsidRDefault="00AE2F61" w:rsidP="002C50F2">
            <w:pPr>
              <w:pStyle w:val="ab"/>
              <w:rPr>
                <w:rFonts w:ascii="Verdana" w:hAnsi="Verdana"/>
                <w:b/>
                <w:lang w:val="bg-BG" w:eastAsia="ar-SA"/>
              </w:rPr>
            </w:pPr>
          </w:p>
          <w:p w:rsidR="002C50F2" w:rsidRPr="00845B10" w:rsidRDefault="002C50F2" w:rsidP="00BC2E73">
            <w:pPr>
              <w:pStyle w:val="ab"/>
              <w:rPr>
                <w:rFonts w:ascii="Times New Roman" w:hAnsi="Times New Roman"/>
                <w:color w:val="FF0000"/>
              </w:rPr>
            </w:pPr>
          </w:p>
        </w:tc>
      </w:tr>
    </w:tbl>
    <w:p w:rsidR="007960AC" w:rsidRDefault="007960AC" w:rsidP="00CE39DF">
      <w:pPr>
        <w:pStyle w:val="ab"/>
        <w:rPr>
          <w:rFonts w:ascii="Times New Roman" w:hAnsi="Times New Roman"/>
        </w:rPr>
      </w:pPr>
    </w:p>
    <w:p w:rsidR="00ED59B7" w:rsidRDefault="00533DE9" w:rsidP="00ED59B7">
      <w:pPr>
        <w:pStyle w:val="a9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b/>
          <w:color w:val="000000" w:themeColor="text1"/>
          <w:bdr w:val="none" w:sz="0" w:space="0" w:color="auto" w:frame="1"/>
          <w:lang w:val="bg-BG"/>
        </w:rPr>
      </w:pPr>
      <w:r>
        <w:rPr>
          <w:b/>
          <w:color w:val="000000" w:themeColor="text1"/>
          <w:bdr w:val="none" w:sz="0" w:space="0" w:color="auto" w:frame="1"/>
          <w:lang w:val="bg-BG"/>
        </w:rPr>
        <w:t xml:space="preserve">За улеснение на своите потребители на административни услуги, </w:t>
      </w:r>
      <w:r w:rsidR="00ED59B7">
        <w:rPr>
          <w:b/>
          <w:color w:val="000000" w:themeColor="text1"/>
          <w:bdr w:val="none" w:sz="0" w:space="0" w:color="auto" w:frame="1"/>
          <w:lang w:val="bg-BG"/>
        </w:rPr>
        <w:t xml:space="preserve">ОД „Земеделие“ – Бургас предоставя възможност </w:t>
      </w:r>
      <w:r>
        <w:rPr>
          <w:b/>
          <w:color w:val="000000" w:themeColor="text1"/>
          <w:bdr w:val="none" w:sz="0" w:space="0" w:color="auto" w:frame="1"/>
          <w:lang w:val="bg-BG"/>
        </w:rPr>
        <w:t>за заплащане на</w:t>
      </w:r>
      <w:r w:rsidR="00ED59B7">
        <w:rPr>
          <w:b/>
          <w:color w:val="000000" w:themeColor="text1"/>
          <w:bdr w:val="none" w:sz="0" w:space="0" w:color="auto" w:frame="1"/>
          <w:lang w:val="bg-BG"/>
        </w:rPr>
        <w:t xml:space="preserve"> дължимите такси чрез поставени </w:t>
      </w:r>
      <w:r w:rsidR="00ED59B7" w:rsidRPr="00533DE9">
        <w:rPr>
          <w:b/>
          <w:color w:val="FF0000"/>
          <w:bdr w:val="none" w:sz="0" w:space="0" w:color="auto" w:frame="1"/>
          <w:lang w:val="bg-BG"/>
        </w:rPr>
        <w:t>ПОС терминални устройства</w:t>
      </w:r>
      <w:r w:rsidR="00ED59B7">
        <w:rPr>
          <w:b/>
          <w:color w:val="000000" w:themeColor="text1"/>
          <w:bdr w:val="none" w:sz="0" w:space="0" w:color="auto" w:frame="1"/>
          <w:lang w:val="bg-BG"/>
        </w:rPr>
        <w:t xml:space="preserve"> на следните адреси:</w:t>
      </w:r>
    </w:p>
    <w:p w:rsidR="00ED59B7" w:rsidRDefault="00ED59B7" w:rsidP="00ED59B7">
      <w:pPr>
        <w:pStyle w:val="a9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bdr w:val="none" w:sz="0" w:space="0" w:color="auto" w:frame="1"/>
          <w:lang w:val="bg-BG"/>
        </w:rPr>
      </w:pPr>
      <w:r>
        <w:rPr>
          <w:b/>
          <w:color w:val="000000" w:themeColor="text1"/>
          <w:bdr w:val="none" w:sz="0" w:space="0" w:color="auto" w:frame="1"/>
          <w:lang w:val="bg-BG"/>
        </w:rPr>
        <w:t>Гр. Бургас, ул. Цар Иван Шишман“ № 8, ет. 1 – звено за административни услуги</w:t>
      </w:r>
      <w:r w:rsidR="00B735EF">
        <w:rPr>
          <w:b/>
          <w:color w:val="000000" w:themeColor="text1"/>
          <w:bdr w:val="none" w:sz="0" w:space="0" w:color="auto" w:frame="1"/>
          <w:lang w:val="bg-BG"/>
        </w:rPr>
        <w:t xml:space="preserve"> в </w:t>
      </w:r>
      <w:r w:rsidR="00933A3C">
        <w:rPr>
          <w:b/>
          <w:color w:val="000000" w:themeColor="text1"/>
          <w:bdr w:val="none" w:sz="0" w:space="0" w:color="auto" w:frame="1"/>
          <w:lang w:val="bg-BG"/>
        </w:rPr>
        <w:t>ОД „Земеделие“ - Бургас</w:t>
      </w:r>
      <w:r>
        <w:rPr>
          <w:b/>
          <w:color w:val="000000" w:themeColor="text1"/>
          <w:bdr w:val="none" w:sz="0" w:space="0" w:color="auto" w:frame="1"/>
          <w:lang w:val="bg-BG"/>
        </w:rPr>
        <w:t>;</w:t>
      </w:r>
    </w:p>
    <w:p w:rsidR="00ED59B7" w:rsidRDefault="00ED59B7" w:rsidP="00ED59B7">
      <w:pPr>
        <w:pStyle w:val="a9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bdr w:val="none" w:sz="0" w:space="0" w:color="auto" w:frame="1"/>
          <w:lang w:val="bg-BG"/>
        </w:rPr>
      </w:pPr>
      <w:r>
        <w:rPr>
          <w:b/>
          <w:color w:val="000000" w:themeColor="text1"/>
          <w:bdr w:val="none" w:sz="0" w:space="0" w:color="auto" w:frame="1"/>
          <w:lang w:val="bg-BG"/>
        </w:rPr>
        <w:t>Гр. Бургас, ул. „Фердинандова“ № 3, ет. 5; стаи 508 и 509 – звено за регистрация на земеделска и горска техника</w:t>
      </w:r>
      <w:r w:rsidR="00933A3C">
        <w:rPr>
          <w:b/>
          <w:color w:val="000000" w:themeColor="text1"/>
          <w:bdr w:val="none" w:sz="0" w:space="0" w:color="auto" w:frame="1"/>
          <w:lang w:val="bg-BG"/>
        </w:rPr>
        <w:t>.</w:t>
      </w:r>
    </w:p>
    <w:p w:rsidR="00ED59B7" w:rsidRDefault="00ED59B7" w:rsidP="00ED59B7">
      <w:pPr>
        <w:pStyle w:val="a9"/>
        <w:shd w:val="clear" w:color="auto" w:fill="FFFFFF"/>
        <w:spacing w:before="0" w:beforeAutospacing="0" w:after="0" w:afterAutospacing="0"/>
        <w:ind w:left="1080"/>
        <w:jc w:val="both"/>
        <w:textAlignment w:val="baseline"/>
        <w:rPr>
          <w:b/>
          <w:color w:val="000000" w:themeColor="text1"/>
          <w:bdr w:val="none" w:sz="0" w:space="0" w:color="auto" w:frame="1"/>
          <w:lang w:val="bg-BG"/>
        </w:rPr>
      </w:pPr>
    </w:p>
    <w:p w:rsidR="00ED59B7" w:rsidRPr="00ED59B7" w:rsidRDefault="00ED59B7" w:rsidP="00933A3C">
      <w:pPr>
        <w:pStyle w:val="a9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 w:themeColor="text1"/>
        </w:rPr>
      </w:pPr>
      <w:proofErr w:type="spellStart"/>
      <w:r w:rsidRPr="00ED59B7">
        <w:rPr>
          <w:color w:val="000000" w:themeColor="text1"/>
          <w:bdr w:val="none" w:sz="0" w:space="0" w:color="auto" w:frame="1"/>
        </w:rPr>
        <w:t>За</w:t>
      </w:r>
      <w:proofErr w:type="spellEnd"/>
      <w:r w:rsidRPr="00ED59B7">
        <w:rPr>
          <w:color w:val="000000" w:themeColor="text1"/>
          <w:bdr w:val="none" w:sz="0" w:space="0" w:color="auto" w:frame="1"/>
        </w:rPr>
        <w:t xml:space="preserve"> </w:t>
      </w:r>
      <w:proofErr w:type="spellStart"/>
      <w:r w:rsidRPr="00ED59B7">
        <w:rPr>
          <w:color w:val="000000" w:themeColor="text1"/>
          <w:bdr w:val="none" w:sz="0" w:space="0" w:color="auto" w:frame="1"/>
        </w:rPr>
        <w:t>картови</w:t>
      </w:r>
      <w:proofErr w:type="spellEnd"/>
      <w:r w:rsidRPr="00ED59B7">
        <w:rPr>
          <w:color w:val="000000" w:themeColor="text1"/>
          <w:bdr w:val="none" w:sz="0" w:space="0" w:color="auto" w:frame="1"/>
        </w:rPr>
        <w:t xml:space="preserve"> </w:t>
      </w:r>
      <w:proofErr w:type="spellStart"/>
      <w:r w:rsidRPr="00ED59B7">
        <w:rPr>
          <w:color w:val="000000" w:themeColor="text1"/>
          <w:bdr w:val="none" w:sz="0" w:space="0" w:color="auto" w:frame="1"/>
        </w:rPr>
        <w:t>плащания</w:t>
      </w:r>
      <w:proofErr w:type="spellEnd"/>
      <w:r w:rsidRPr="00ED59B7">
        <w:rPr>
          <w:color w:val="000000" w:themeColor="text1"/>
          <w:bdr w:val="none" w:sz="0" w:space="0" w:color="auto" w:frame="1"/>
        </w:rPr>
        <w:t xml:space="preserve"> </w:t>
      </w:r>
      <w:proofErr w:type="spellStart"/>
      <w:r w:rsidRPr="00ED59B7">
        <w:rPr>
          <w:color w:val="000000" w:themeColor="text1"/>
          <w:bdr w:val="none" w:sz="0" w:space="0" w:color="auto" w:frame="1"/>
        </w:rPr>
        <w:t>към</w:t>
      </w:r>
      <w:proofErr w:type="spellEnd"/>
      <w:r w:rsidRPr="00ED59B7">
        <w:rPr>
          <w:color w:val="000000" w:themeColor="text1"/>
          <w:bdr w:val="none" w:sz="0" w:space="0" w:color="auto" w:frame="1"/>
        </w:rPr>
        <w:t xml:space="preserve"> </w:t>
      </w:r>
      <w:proofErr w:type="spellStart"/>
      <w:r w:rsidRPr="00ED59B7">
        <w:rPr>
          <w:color w:val="000000" w:themeColor="text1"/>
          <w:bdr w:val="none" w:sz="0" w:space="0" w:color="auto" w:frame="1"/>
        </w:rPr>
        <w:t>бюджетни</w:t>
      </w:r>
      <w:proofErr w:type="spellEnd"/>
      <w:r w:rsidRPr="00ED59B7">
        <w:rPr>
          <w:color w:val="000000" w:themeColor="text1"/>
          <w:bdr w:val="none" w:sz="0" w:space="0" w:color="auto" w:frame="1"/>
        </w:rPr>
        <w:t xml:space="preserve"> </w:t>
      </w:r>
      <w:proofErr w:type="spellStart"/>
      <w:r w:rsidRPr="00ED59B7">
        <w:rPr>
          <w:color w:val="000000" w:themeColor="text1"/>
          <w:bdr w:val="none" w:sz="0" w:space="0" w:color="auto" w:frame="1"/>
        </w:rPr>
        <w:t>организации</w:t>
      </w:r>
      <w:proofErr w:type="spellEnd"/>
      <w:r w:rsidRPr="00ED59B7">
        <w:rPr>
          <w:color w:val="000000" w:themeColor="text1"/>
          <w:bdr w:val="none" w:sz="0" w:space="0" w:color="auto" w:frame="1"/>
        </w:rPr>
        <w:t xml:space="preserve"> </w:t>
      </w:r>
      <w:proofErr w:type="spellStart"/>
      <w:r w:rsidRPr="00ED59B7">
        <w:rPr>
          <w:color w:val="000000" w:themeColor="text1"/>
          <w:bdr w:val="none" w:sz="0" w:space="0" w:color="auto" w:frame="1"/>
        </w:rPr>
        <w:t>физическите</w:t>
      </w:r>
      <w:proofErr w:type="spellEnd"/>
      <w:r w:rsidRPr="00ED59B7">
        <w:rPr>
          <w:color w:val="000000" w:themeColor="text1"/>
          <w:bdr w:val="none" w:sz="0" w:space="0" w:color="auto" w:frame="1"/>
        </w:rPr>
        <w:t xml:space="preserve"> и </w:t>
      </w:r>
      <w:proofErr w:type="spellStart"/>
      <w:r w:rsidRPr="00ED59B7">
        <w:rPr>
          <w:color w:val="000000" w:themeColor="text1"/>
          <w:bdr w:val="none" w:sz="0" w:space="0" w:color="auto" w:frame="1"/>
        </w:rPr>
        <w:t>юридическите</w:t>
      </w:r>
      <w:proofErr w:type="spellEnd"/>
      <w:r w:rsidRPr="00ED59B7">
        <w:rPr>
          <w:color w:val="000000" w:themeColor="text1"/>
          <w:bdr w:val="none" w:sz="0" w:space="0" w:color="auto" w:frame="1"/>
        </w:rPr>
        <w:t xml:space="preserve"> </w:t>
      </w:r>
      <w:proofErr w:type="spellStart"/>
      <w:r w:rsidRPr="00ED59B7">
        <w:rPr>
          <w:color w:val="000000" w:themeColor="text1"/>
          <w:bdr w:val="none" w:sz="0" w:space="0" w:color="auto" w:frame="1"/>
        </w:rPr>
        <w:t>лица</w:t>
      </w:r>
      <w:proofErr w:type="spellEnd"/>
      <w:r w:rsidRPr="00ED59B7">
        <w:rPr>
          <w:color w:val="000000" w:themeColor="text1"/>
          <w:bdr w:val="none" w:sz="0" w:space="0" w:color="auto" w:frame="1"/>
        </w:rPr>
        <w:t xml:space="preserve"> </w:t>
      </w:r>
      <w:proofErr w:type="spellStart"/>
      <w:r w:rsidRPr="00ED59B7">
        <w:rPr>
          <w:color w:val="000000" w:themeColor="text1"/>
          <w:bdr w:val="none" w:sz="0" w:space="0" w:color="auto" w:frame="1"/>
        </w:rPr>
        <w:t>не</w:t>
      </w:r>
      <w:proofErr w:type="spellEnd"/>
      <w:r w:rsidRPr="00ED59B7">
        <w:rPr>
          <w:color w:val="000000" w:themeColor="text1"/>
          <w:bdr w:val="none" w:sz="0" w:space="0" w:color="auto" w:frame="1"/>
        </w:rPr>
        <w:t xml:space="preserve"> </w:t>
      </w:r>
      <w:proofErr w:type="spellStart"/>
      <w:r w:rsidRPr="00ED59B7">
        <w:rPr>
          <w:color w:val="000000" w:themeColor="text1"/>
          <w:bdr w:val="none" w:sz="0" w:space="0" w:color="auto" w:frame="1"/>
        </w:rPr>
        <w:t>заплащат</w:t>
      </w:r>
      <w:proofErr w:type="spellEnd"/>
      <w:r w:rsidRPr="00ED59B7">
        <w:rPr>
          <w:color w:val="000000" w:themeColor="text1"/>
          <w:bdr w:val="none" w:sz="0" w:space="0" w:color="auto" w:frame="1"/>
        </w:rPr>
        <w:t xml:space="preserve"> </w:t>
      </w:r>
      <w:proofErr w:type="spellStart"/>
      <w:r w:rsidRPr="00ED59B7">
        <w:rPr>
          <w:color w:val="000000" w:themeColor="text1"/>
          <w:bdr w:val="none" w:sz="0" w:space="0" w:color="auto" w:frame="1"/>
        </w:rPr>
        <w:t>банкови</w:t>
      </w:r>
      <w:proofErr w:type="spellEnd"/>
      <w:r w:rsidRPr="00ED59B7">
        <w:rPr>
          <w:color w:val="000000" w:themeColor="text1"/>
          <w:bdr w:val="none" w:sz="0" w:space="0" w:color="auto" w:frame="1"/>
        </w:rPr>
        <w:t xml:space="preserve"> </w:t>
      </w:r>
      <w:proofErr w:type="spellStart"/>
      <w:r w:rsidRPr="00ED59B7">
        <w:rPr>
          <w:color w:val="000000" w:themeColor="text1"/>
          <w:bdr w:val="none" w:sz="0" w:space="0" w:color="auto" w:frame="1"/>
        </w:rPr>
        <w:t>комисиони</w:t>
      </w:r>
      <w:proofErr w:type="spellEnd"/>
      <w:r w:rsidRPr="00ED59B7">
        <w:rPr>
          <w:color w:val="000000" w:themeColor="text1"/>
          <w:bdr w:val="none" w:sz="0" w:space="0" w:color="auto" w:frame="1"/>
        </w:rPr>
        <w:t xml:space="preserve"> и такси, </w:t>
      </w:r>
      <w:proofErr w:type="spellStart"/>
      <w:r w:rsidRPr="00ED59B7">
        <w:rPr>
          <w:color w:val="000000" w:themeColor="text1"/>
          <w:bdr w:val="none" w:sz="0" w:space="0" w:color="auto" w:frame="1"/>
        </w:rPr>
        <w:t>съгласно</w:t>
      </w:r>
      <w:proofErr w:type="spellEnd"/>
      <w:r w:rsidRPr="00ED59B7">
        <w:rPr>
          <w:color w:val="000000" w:themeColor="text1"/>
          <w:bdr w:val="none" w:sz="0" w:space="0" w:color="auto" w:frame="1"/>
        </w:rPr>
        <w:t xml:space="preserve"> чл.4, ал.5 </w:t>
      </w:r>
      <w:proofErr w:type="spellStart"/>
      <w:r w:rsidRPr="00ED59B7">
        <w:rPr>
          <w:color w:val="000000" w:themeColor="text1"/>
          <w:bdr w:val="none" w:sz="0" w:space="0" w:color="auto" w:frame="1"/>
        </w:rPr>
        <w:t>от</w:t>
      </w:r>
      <w:proofErr w:type="spellEnd"/>
      <w:r w:rsidRPr="00ED59B7">
        <w:rPr>
          <w:color w:val="000000" w:themeColor="text1"/>
          <w:bdr w:val="none" w:sz="0" w:space="0" w:color="auto" w:frame="1"/>
        </w:rPr>
        <w:t xml:space="preserve"> </w:t>
      </w:r>
      <w:proofErr w:type="spellStart"/>
      <w:r w:rsidRPr="00ED59B7">
        <w:rPr>
          <w:color w:val="000000" w:themeColor="text1"/>
          <w:bdr w:val="none" w:sz="0" w:space="0" w:color="auto" w:frame="1"/>
        </w:rPr>
        <w:t>Закона</w:t>
      </w:r>
      <w:proofErr w:type="spellEnd"/>
      <w:r w:rsidRPr="00ED59B7">
        <w:rPr>
          <w:color w:val="000000" w:themeColor="text1"/>
          <w:bdr w:val="none" w:sz="0" w:space="0" w:color="auto" w:frame="1"/>
        </w:rPr>
        <w:t xml:space="preserve"> </w:t>
      </w:r>
      <w:proofErr w:type="spellStart"/>
      <w:r w:rsidRPr="00ED59B7">
        <w:rPr>
          <w:color w:val="000000" w:themeColor="text1"/>
          <w:bdr w:val="none" w:sz="0" w:space="0" w:color="auto" w:frame="1"/>
        </w:rPr>
        <w:t>за</w:t>
      </w:r>
      <w:proofErr w:type="spellEnd"/>
      <w:r w:rsidRPr="00ED59B7">
        <w:rPr>
          <w:color w:val="000000" w:themeColor="text1"/>
          <w:bdr w:val="none" w:sz="0" w:space="0" w:color="auto" w:frame="1"/>
        </w:rPr>
        <w:t xml:space="preserve"> </w:t>
      </w:r>
      <w:proofErr w:type="spellStart"/>
      <w:r w:rsidRPr="00ED59B7">
        <w:rPr>
          <w:color w:val="000000" w:themeColor="text1"/>
          <w:bdr w:val="none" w:sz="0" w:space="0" w:color="auto" w:frame="1"/>
        </w:rPr>
        <w:t>ограничаване</w:t>
      </w:r>
      <w:proofErr w:type="spellEnd"/>
      <w:r w:rsidRPr="00ED59B7">
        <w:rPr>
          <w:color w:val="000000" w:themeColor="text1"/>
          <w:bdr w:val="none" w:sz="0" w:space="0" w:color="auto" w:frame="1"/>
        </w:rPr>
        <w:t xml:space="preserve"> на </w:t>
      </w:r>
      <w:proofErr w:type="spellStart"/>
      <w:r w:rsidRPr="00ED59B7">
        <w:rPr>
          <w:color w:val="000000" w:themeColor="text1"/>
          <w:bdr w:val="none" w:sz="0" w:space="0" w:color="auto" w:frame="1"/>
        </w:rPr>
        <w:t>плащанията</w:t>
      </w:r>
      <w:proofErr w:type="spellEnd"/>
      <w:r w:rsidRPr="00ED59B7">
        <w:rPr>
          <w:color w:val="000000" w:themeColor="text1"/>
          <w:bdr w:val="none" w:sz="0" w:space="0" w:color="auto" w:frame="1"/>
        </w:rPr>
        <w:t xml:space="preserve"> в </w:t>
      </w:r>
      <w:proofErr w:type="spellStart"/>
      <w:r w:rsidRPr="00ED59B7">
        <w:rPr>
          <w:color w:val="000000" w:themeColor="text1"/>
          <w:bdr w:val="none" w:sz="0" w:space="0" w:color="auto" w:frame="1"/>
        </w:rPr>
        <w:t>брой</w:t>
      </w:r>
      <w:proofErr w:type="spellEnd"/>
      <w:r w:rsidRPr="00ED59B7">
        <w:rPr>
          <w:color w:val="000000" w:themeColor="text1"/>
          <w:bdr w:val="none" w:sz="0" w:space="0" w:color="auto" w:frame="1"/>
        </w:rPr>
        <w:t>.</w:t>
      </w:r>
    </w:p>
    <w:sectPr w:rsidR="00ED59B7" w:rsidRPr="00ED59B7" w:rsidSect="004137DA">
      <w:headerReference w:type="first" r:id="rId7"/>
      <w:footerReference w:type="first" r:id="rId8"/>
      <w:pgSz w:w="11907" w:h="16840" w:code="9"/>
      <w:pgMar w:top="1418" w:right="1134" w:bottom="426" w:left="1560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5B3" w:rsidRDefault="002705B3">
      <w:r>
        <w:separator/>
      </w:r>
    </w:p>
  </w:endnote>
  <w:endnote w:type="continuationSeparator" w:id="0">
    <w:p w:rsidR="002705B3" w:rsidRDefault="00270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altName w:val="Verdana"/>
    <w:panose1 w:val="020B0604030504040204"/>
    <w:charset w:val="CC"/>
    <w:family w:val="swiss"/>
    <w:pitch w:val="variable"/>
    <w:sig w:usb0="00000001" w:usb1="00000000" w:usb2="00000000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8D6" w:rsidRDefault="003148D6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3148D6" w:rsidRDefault="003148D6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3148D6" w:rsidRPr="00627A1B" w:rsidRDefault="003148D6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гр. Бургас 8000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ул</w:t>
    </w:r>
    <w:r w:rsidRPr="00627A1B">
      <w:rPr>
        <w:rFonts w:ascii="Verdana" w:hAnsi="Verdana"/>
        <w:noProof/>
        <w:sz w:val="16"/>
        <w:szCs w:val="16"/>
        <w:lang w:val="bg-BG"/>
      </w:rPr>
      <w:t>. "</w:t>
    </w:r>
    <w:r>
      <w:rPr>
        <w:rFonts w:ascii="Verdana" w:hAnsi="Verdana"/>
        <w:noProof/>
        <w:sz w:val="16"/>
        <w:szCs w:val="16"/>
        <w:lang w:val="bg-BG"/>
      </w:rPr>
      <w:t>Цар Иван Шишман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8</w:t>
    </w:r>
  </w:p>
  <w:p w:rsidR="003148D6" w:rsidRPr="001F600F" w:rsidRDefault="003148D6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56)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84 43 03, </w:t>
    </w:r>
    <w:r w:rsidRPr="001F600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1F600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)</w:t>
    </w:r>
    <w:r w:rsidRPr="001F600F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ru-RU"/>
      </w:rPr>
      <w:t>84 43 03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5B3" w:rsidRDefault="002705B3">
      <w:r>
        <w:separator/>
      </w:r>
    </w:p>
  </w:footnote>
  <w:footnote w:type="continuationSeparator" w:id="0">
    <w:p w:rsidR="002705B3" w:rsidRDefault="00270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8D6" w:rsidRPr="005B69F7" w:rsidRDefault="00B67555" w:rsidP="005B69F7">
    <w:pPr>
      <w:pStyle w:val="2"/>
      <w:rPr>
        <w:rStyle w:val="a7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48D6" w:rsidRPr="005B69F7" w:rsidRDefault="00B67555" w:rsidP="003D5504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10795" r="12065" b="571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AE9E1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3D5504">
      <w:rPr>
        <w:rFonts w:ascii="Helen Bg Condensed" w:hAnsi="Helen Bg Condensed"/>
        <w:spacing w:val="40"/>
        <w:sz w:val="30"/>
        <w:szCs w:val="30"/>
        <w:lang w:val="en-US"/>
      </w:rPr>
      <w:t xml:space="preserve">   </w:t>
    </w:r>
    <w:r w:rsidR="003148D6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3148D6" w:rsidRPr="009002AB" w:rsidRDefault="003148D6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>
      <w:rPr>
        <w:sz w:val="36"/>
        <w:szCs w:val="36"/>
        <w:lang w:val="en-US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9002AB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="009002AB">
      <w:rPr>
        <w:rFonts w:ascii="Helen Bg Condensed" w:hAnsi="Helen Bg Condensed"/>
        <w:b w:val="0"/>
        <w:spacing w:val="40"/>
        <w:sz w:val="26"/>
        <w:szCs w:val="26"/>
      </w:rPr>
      <w:t>и храните</w:t>
    </w:r>
  </w:p>
  <w:p w:rsidR="003148D6" w:rsidRPr="00C46212" w:rsidRDefault="00B67555" w:rsidP="003D5504">
    <w:pPr>
      <w:rPr>
        <w:szCs w:val="24"/>
        <w:lang w:val="bg-BG"/>
      </w:rPr>
    </w:pPr>
    <w:r w:rsidRPr="00F11C7F"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12065" r="9525" b="698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8B6286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3D5504">
      <w:rPr>
        <w:rFonts w:ascii="Helen Bg Condensed" w:hAnsi="Helen Bg Condensed"/>
        <w:spacing w:val="40"/>
        <w:sz w:val="26"/>
        <w:szCs w:val="26"/>
      </w:rPr>
      <w:t xml:space="preserve">   </w:t>
    </w:r>
    <w:r w:rsidR="003148D6"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Областна дирекция </w:t>
    </w:r>
    <w:r w:rsidR="003148D6" w:rsidRPr="00C46212">
      <w:rPr>
        <w:rFonts w:ascii="Helen Bg Condensed" w:hAnsi="Helen Bg Condensed"/>
        <w:spacing w:val="40"/>
        <w:sz w:val="26"/>
        <w:szCs w:val="26"/>
      </w:rPr>
      <w:t>“</w:t>
    </w:r>
    <w:r w:rsidR="003148D6" w:rsidRPr="00C46212">
      <w:rPr>
        <w:rFonts w:ascii="Helen Bg Condensed" w:hAnsi="Helen Bg Condensed"/>
        <w:spacing w:val="40"/>
        <w:sz w:val="26"/>
        <w:szCs w:val="26"/>
        <w:lang w:val="bg-BG"/>
      </w:rPr>
      <w:t>Земеделие</w:t>
    </w:r>
    <w:r w:rsidR="003148D6" w:rsidRPr="00C46212">
      <w:rPr>
        <w:rFonts w:ascii="Helen Bg Condensed" w:hAnsi="Helen Bg Condensed"/>
        <w:spacing w:val="40"/>
        <w:sz w:val="26"/>
        <w:szCs w:val="26"/>
      </w:rPr>
      <w:t>”</w:t>
    </w:r>
    <w:r w:rsidR="003148D6" w:rsidRPr="00C46212">
      <w:rPr>
        <w:rFonts w:ascii="Helen Bg Condensed" w:hAnsi="Helen Bg Condensed"/>
        <w:spacing w:val="40"/>
        <w:sz w:val="26"/>
        <w:szCs w:val="26"/>
        <w:lang w:val="bg-BG"/>
      </w:rPr>
      <w:t xml:space="preserve">- гр. </w:t>
    </w:r>
    <w:r w:rsidR="003148D6">
      <w:rPr>
        <w:rFonts w:ascii="Helen Bg Condensed" w:hAnsi="Helen Bg Condensed"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3608C0"/>
    <w:multiLevelType w:val="hybridMultilevel"/>
    <w:tmpl w:val="D3B8D514"/>
    <w:lvl w:ilvl="0" w:tplc="81F4F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087FF2"/>
    <w:multiLevelType w:val="hybridMultilevel"/>
    <w:tmpl w:val="E654DE64"/>
    <w:lvl w:ilvl="0" w:tplc="4BD6CCE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D704F1E"/>
    <w:multiLevelType w:val="hybridMultilevel"/>
    <w:tmpl w:val="94261120"/>
    <w:lvl w:ilvl="0" w:tplc="B67A0948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437956"/>
    <w:multiLevelType w:val="hybridMultilevel"/>
    <w:tmpl w:val="6308AB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11D4B"/>
    <w:multiLevelType w:val="hybridMultilevel"/>
    <w:tmpl w:val="428A2B76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99A62CA"/>
    <w:multiLevelType w:val="hybridMultilevel"/>
    <w:tmpl w:val="4B44C2F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E34D28"/>
    <w:multiLevelType w:val="hybridMultilevel"/>
    <w:tmpl w:val="86D8AD3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A81F4B"/>
    <w:multiLevelType w:val="hybridMultilevel"/>
    <w:tmpl w:val="FFAC3712"/>
    <w:lvl w:ilvl="0" w:tplc="2FBEDC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D5F5B33"/>
    <w:multiLevelType w:val="hybridMultilevel"/>
    <w:tmpl w:val="93407D1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372145"/>
    <w:multiLevelType w:val="hybridMultilevel"/>
    <w:tmpl w:val="CC16F65A"/>
    <w:lvl w:ilvl="0" w:tplc="CDC8E5B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79174303"/>
    <w:multiLevelType w:val="hybridMultilevel"/>
    <w:tmpl w:val="274033E4"/>
    <w:lvl w:ilvl="0" w:tplc="0402000F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B46EF"/>
    <w:multiLevelType w:val="hybridMultilevel"/>
    <w:tmpl w:val="CF301B4A"/>
    <w:lvl w:ilvl="0" w:tplc="898E743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7ED456CD"/>
    <w:multiLevelType w:val="hybridMultilevel"/>
    <w:tmpl w:val="00D4FE0C"/>
    <w:lvl w:ilvl="0" w:tplc="3A2875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9"/>
  </w:num>
  <w:num w:numId="7">
    <w:abstractNumId w:val="12"/>
  </w:num>
  <w:num w:numId="8">
    <w:abstractNumId w:val="15"/>
  </w:num>
  <w:num w:numId="9">
    <w:abstractNumId w:val="11"/>
  </w:num>
  <w:num w:numId="10">
    <w:abstractNumId w:val="2"/>
  </w:num>
  <w:num w:numId="11">
    <w:abstractNumId w:val="16"/>
  </w:num>
  <w:num w:numId="12">
    <w:abstractNumId w:val="5"/>
  </w:num>
  <w:num w:numId="13">
    <w:abstractNumId w:val="13"/>
  </w:num>
  <w:num w:numId="14">
    <w:abstractNumId w:val="14"/>
  </w:num>
  <w:num w:numId="15">
    <w:abstractNumId w:val="10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0E78"/>
    <w:rsid w:val="00005EF1"/>
    <w:rsid w:val="00011F85"/>
    <w:rsid w:val="00017533"/>
    <w:rsid w:val="0002315E"/>
    <w:rsid w:val="0002397E"/>
    <w:rsid w:val="00034275"/>
    <w:rsid w:val="00040A7D"/>
    <w:rsid w:val="00045DAE"/>
    <w:rsid w:val="00046AC8"/>
    <w:rsid w:val="000477BF"/>
    <w:rsid w:val="00052342"/>
    <w:rsid w:val="0005609A"/>
    <w:rsid w:val="0006066A"/>
    <w:rsid w:val="00064600"/>
    <w:rsid w:val="00076123"/>
    <w:rsid w:val="00076EEE"/>
    <w:rsid w:val="000813C7"/>
    <w:rsid w:val="0009316A"/>
    <w:rsid w:val="00095D7B"/>
    <w:rsid w:val="00096510"/>
    <w:rsid w:val="000A715B"/>
    <w:rsid w:val="000B3592"/>
    <w:rsid w:val="000C04E6"/>
    <w:rsid w:val="000C6309"/>
    <w:rsid w:val="000C6668"/>
    <w:rsid w:val="000D0A19"/>
    <w:rsid w:val="000D4033"/>
    <w:rsid w:val="000D58B0"/>
    <w:rsid w:val="000F5E16"/>
    <w:rsid w:val="00111308"/>
    <w:rsid w:val="001204B2"/>
    <w:rsid w:val="00123B2A"/>
    <w:rsid w:val="001505B4"/>
    <w:rsid w:val="00152A8A"/>
    <w:rsid w:val="00157D1E"/>
    <w:rsid w:val="0016102C"/>
    <w:rsid w:val="00163CB4"/>
    <w:rsid w:val="00167F0A"/>
    <w:rsid w:val="00177361"/>
    <w:rsid w:val="00180995"/>
    <w:rsid w:val="0018105D"/>
    <w:rsid w:val="001919B6"/>
    <w:rsid w:val="00191F8D"/>
    <w:rsid w:val="001A0166"/>
    <w:rsid w:val="001A413F"/>
    <w:rsid w:val="001A6554"/>
    <w:rsid w:val="001B4BA5"/>
    <w:rsid w:val="001B4D10"/>
    <w:rsid w:val="001B525E"/>
    <w:rsid w:val="001D7CA7"/>
    <w:rsid w:val="001F600F"/>
    <w:rsid w:val="001F6BFA"/>
    <w:rsid w:val="00201DD3"/>
    <w:rsid w:val="0020653E"/>
    <w:rsid w:val="0020667F"/>
    <w:rsid w:val="00225564"/>
    <w:rsid w:val="0023163B"/>
    <w:rsid w:val="00232F8E"/>
    <w:rsid w:val="00252A5F"/>
    <w:rsid w:val="00253688"/>
    <w:rsid w:val="002575B3"/>
    <w:rsid w:val="00261A92"/>
    <w:rsid w:val="00265F51"/>
    <w:rsid w:val="00266D04"/>
    <w:rsid w:val="002705B3"/>
    <w:rsid w:val="00280B45"/>
    <w:rsid w:val="00297561"/>
    <w:rsid w:val="002A0F29"/>
    <w:rsid w:val="002A5BD6"/>
    <w:rsid w:val="002A7A15"/>
    <w:rsid w:val="002B7855"/>
    <w:rsid w:val="002B7C51"/>
    <w:rsid w:val="002C50F2"/>
    <w:rsid w:val="002C72B1"/>
    <w:rsid w:val="002D31F8"/>
    <w:rsid w:val="002D6F4D"/>
    <w:rsid w:val="002E1C4A"/>
    <w:rsid w:val="002E25EF"/>
    <w:rsid w:val="002E307D"/>
    <w:rsid w:val="002E7516"/>
    <w:rsid w:val="002F46E2"/>
    <w:rsid w:val="002F756D"/>
    <w:rsid w:val="0030309F"/>
    <w:rsid w:val="00311FB0"/>
    <w:rsid w:val="003148D6"/>
    <w:rsid w:val="00316276"/>
    <w:rsid w:val="00321214"/>
    <w:rsid w:val="0033456E"/>
    <w:rsid w:val="003356C0"/>
    <w:rsid w:val="003460A1"/>
    <w:rsid w:val="00346A0D"/>
    <w:rsid w:val="003529BD"/>
    <w:rsid w:val="00353649"/>
    <w:rsid w:val="003566ED"/>
    <w:rsid w:val="0036552F"/>
    <w:rsid w:val="00373B2C"/>
    <w:rsid w:val="00376058"/>
    <w:rsid w:val="0037629B"/>
    <w:rsid w:val="00376D14"/>
    <w:rsid w:val="00384A13"/>
    <w:rsid w:val="00385B9F"/>
    <w:rsid w:val="003A281A"/>
    <w:rsid w:val="003B2468"/>
    <w:rsid w:val="003B45ED"/>
    <w:rsid w:val="003B7313"/>
    <w:rsid w:val="003B78A3"/>
    <w:rsid w:val="003C2FAC"/>
    <w:rsid w:val="003D29A7"/>
    <w:rsid w:val="003D5193"/>
    <w:rsid w:val="003D5504"/>
    <w:rsid w:val="003D62B2"/>
    <w:rsid w:val="003E5E2E"/>
    <w:rsid w:val="00400216"/>
    <w:rsid w:val="00403C10"/>
    <w:rsid w:val="004041A5"/>
    <w:rsid w:val="00404969"/>
    <w:rsid w:val="00411C35"/>
    <w:rsid w:val="004137DA"/>
    <w:rsid w:val="0041660B"/>
    <w:rsid w:val="0042028B"/>
    <w:rsid w:val="00427AE7"/>
    <w:rsid w:val="00427C39"/>
    <w:rsid w:val="004302EE"/>
    <w:rsid w:val="00440B57"/>
    <w:rsid w:val="004449B5"/>
    <w:rsid w:val="004449C4"/>
    <w:rsid w:val="00446795"/>
    <w:rsid w:val="00447822"/>
    <w:rsid w:val="004505DB"/>
    <w:rsid w:val="00452CC0"/>
    <w:rsid w:val="00495762"/>
    <w:rsid w:val="004A2808"/>
    <w:rsid w:val="004A3D92"/>
    <w:rsid w:val="004C28F5"/>
    <w:rsid w:val="004C3144"/>
    <w:rsid w:val="004D294A"/>
    <w:rsid w:val="004E5FBA"/>
    <w:rsid w:val="004F029A"/>
    <w:rsid w:val="004F765C"/>
    <w:rsid w:val="005275DB"/>
    <w:rsid w:val="0052781F"/>
    <w:rsid w:val="00533DE9"/>
    <w:rsid w:val="00536C94"/>
    <w:rsid w:val="00542607"/>
    <w:rsid w:val="00560044"/>
    <w:rsid w:val="00566E44"/>
    <w:rsid w:val="0057056E"/>
    <w:rsid w:val="005743AA"/>
    <w:rsid w:val="00582647"/>
    <w:rsid w:val="00586581"/>
    <w:rsid w:val="005906C9"/>
    <w:rsid w:val="005947D9"/>
    <w:rsid w:val="005A1F66"/>
    <w:rsid w:val="005A3B17"/>
    <w:rsid w:val="005A3C2B"/>
    <w:rsid w:val="005A45AA"/>
    <w:rsid w:val="005A7BEC"/>
    <w:rsid w:val="005B1987"/>
    <w:rsid w:val="005B69F7"/>
    <w:rsid w:val="005B6E19"/>
    <w:rsid w:val="005C12CE"/>
    <w:rsid w:val="005C3ED7"/>
    <w:rsid w:val="005C3EFF"/>
    <w:rsid w:val="005C49E4"/>
    <w:rsid w:val="005C68A3"/>
    <w:rsid w:val="005D7788"/>
    <w:rsid w:val="005E1BD9"/>
    <w:rsid w:val="005E4720"/>
    <w:rsid w:val="005E598D"/>
    <w:rsid w:val="00601BB4"/>
    <w:rsid w:val="00602A0B"/>
    <w:rsid w:val="00610ADB"/>
    <w:rsid w:val="00614465"/>
    <w:rsid w:val="0061676C"/>
    <w:rsid w:val="00623DC0"/>
    <w:rsid w:val="00627A1B"/>
    <w:rsid w:val="00630DD0"/>
    <w:rsid w:val="00633E58"/>
    <w:rsid w:val="00641832"/>
    <w:rsid w:val="006617EB"/>
    <w:rsid w:val="00666BD9"/>
    <w:rsid w:val="006712E4"/>
    <w:rsid w:val="0067791F"/>
    <w:rsid w:val="006803FF"/>
    <w:rsid w:val="00687825"/>
    <w:rsid w:val="006945C8"/>
    <w:rsid w:val="0069600A"/>
    <w:rsid w:val="006979E2"/>
    <w:rsid w:val="006A558C"/>
    <w:rsid w:val="006A7089"/>
    <w:rsid w:val="006B0B9A"/>
    <w:rsid w:val="006B1B53"/>
    <w:rsid w:val="006D2A7D"/>
    <w:rsid w:val="006D6113"/>
    <w:rsid w:val="006E136B"/>
    <w:rsid w:val="006E1608"/>
    <w:rsid w:val="006E4750"/>
    <w:rsid w:val="007110BB"/>
    <w:rsid w:val="00735898"/>
    <w:rsid w:val="0074338F"/>
    <w:rsid w:val="00746A8E"/>
    <w:rsid w:val="007473AB"/>
    <w:rsid w:val="00747E03"/>
    <w:rsid w:val="0076610A"/>
    <w:rsid w:val="007745F3"/>
    <w:rsid w:val="00780A28"/>
    <w:rsid w:val="00782BB1"/>
    <w:rsid w:val="007865D2"/>
    <w:rsid w:val="007960AC"/>
    <w:rsid w:val="007A1F34"/>
    <w:rsid w:val="007A51F7"/>
    <w:rsid w:val="007A6290"/>
    <w:rsid w:val="007B7524"/>
    <w:rsid w:val="007C3D93"/>
    <w:rsid w:val="007C4C4A"/>
    <w:rsid w:val="007C7D0D"/>
    <w:rsid w:val="007D3FFE"/>
    <w:rsid w:val="007D6B64"/>
    <w:rsid w:val="00800D8E"/>
    <w:rsid w:val="00800DE7"/>
    <w:rsid w:val="00802F8E"/>
    <w:rsid w:val="008073FF"/>
    <w:rsid w:val="008108FD"/>
    <w:rsid w:val="00816B89"/>
    <w:rsid w:val="00826BD6"/>
    <w:rsid w:val="00830A30"/>
    <w:rsid w:val="00830EBB"/>
    <w:rsid w:val="0083266E"/>
    <w:rsid w:val="00845B10"/>
    <w:rsid w:val="0085348A"/>
    <w:rsid w:val="00866D9D"/>
    <w:rsid w:val="0088202A"/>
    <w:rsid w:val="008849D6"/>
    <w:rsid w:val="008A42E8"/>
    <w:rsid w:val="008B0206"/>
    <w:rsid w:val="008B02B9"/>
    <w:rsid w:val="008B1300"/>
    <w:rsid w:val="008B7E52"/>
    <w:rsid w:val="008C03E5"/>
    <w:rsid w:val="008C0F3A"/>
    <w:rsid w:val="008D24DB"/>
    <w:rsid w:val="008D52D3"/>
    <w:rsid w:val="008E157A"/>
    <w:rsid w:val="008E2F3C"/>
    <w:rsid w:val="008E31CE"/>
    <w:rsid w:val="009002AB"/>
    <w:rsid w:val="00900FA9"/>
    <w:rsid w:val="009013DC"/>
    <w:rsid w:val="00902FB5"/>
    <w:rsid w:val="00905E41"/>
    <w:rsid w:val="00914EB4"/>
    <w:rsid w:val="00917867"/>
    <w:rsid w:val="00922F03"/>
    <w:rsid w:val="00926111"/>
    <w:rsid w:val="00933A3C"/>
    <w:rsid w:val="00936425"/>
    <w:rsid w:val="009401C9"/>
    <w:rsid w:val="00946D85"/>
    <w:rsid w:val="009502B3"/>
    <w:rsid w:val="0095230A"/>
    <w:rsid w:val="00966645"/>
    <w:rsid w:val="009737C6"/>
    <w:rsid w:val="00973E36"/>
    <w:rsid w:val="00974546"/>
    <w:rsid w:val="00974B3B"/>
    <w:rsid w:val="0099055F"/>
    <w:rsid w:val="00990E3F"/>
    <w:rsid w:val="0099275B"/>
    <w:rsid w:val="00995B1A"/>
    <w:rsid w:val="009A49E5"/>
    <w:rsid w:val="009A7D0C"/>
    <w:rsid w:val="009B77F1"/>
    <w:rsid w:val="009C09D0"/>
    <w:rsid w:val="009C203D"/>
    <w:rsid w:val="009D3FBD"/>
    <w:rsid w:val="009D4F26"/>
    <w:rsid w:val="009D754A"/>
    <w:rsid w:val="009E6154"/>
    <w:rsid w:val="009E617D"/>
    <w:rsid w:val="009E7D8E"/>
    <w:rsid w:val="009F07B6"/>
    <w:rsid w:val="00A02394"/>
    <w:rsid w:val="00A04518"/>
    <w:rsid w:val="00A047D5"/>
    <w:rsid w:val="00A079E3"/>
    <w:rsid w:val="00A10B90"/>
    <w:rsid w:val="00A122B3"/>
    <w:rsid w:val="00A137FF"/>
    <w:rsid w:val="00A15922"/>
    <w:rsid w:val="00A271B8"/>
    <w:rsid w:val="00A34093"/>
    <w:rsid w:val="00A457AE"/>
    <w:rsid w:val="00A5745A"/>
    <w:rsid w:val="00A6569C"/>
    <w:rsid w:val="00A67170"/>
    <w:rsid w:val="00A75F60"/>
    <w:rsid w:val="00A77B87"/>
    <w:rsid w:val="00A86B12"/>
    <w:rsid w:val="00A875D6"/>
    <w:rsid w:val="00A94812"/>
    <w:rsid w:val="00AB173A"/>
    <w:rsid w:val="00AB316F"/>
    <w:rsid w:val="00AB3264"/>
    <w:rsid w:val="00AB4F9A"/>
    <w:rsid w:val="00AC321E"/>
    <w:rsid w:val="00AD13E8"/>
    <w:rsid w:val="00AD198C"/>
    <w:rsid w:val="00AE2F61"/>
    <w:rsid w:val="00AE5ED6"/>
    <w:rsid w:val="00AF09EA"/>
    <w:rsid w:val="00AF75BA"/>
    <w:rsid w:val="00B03889"/>
    <w:rsid w:val="00B04E0B"/>
    <w:rsid w:val="00B064C8"/>
    <w:rsid w:val="00B14781"/>
    <w:rsid w:val="00B16CE7"/>
    <w:rsid w:val="00B212D3"/>
    <w:rsid w:val="00B26E34"/>
    <w:rsid w:val="00B30AA0"/>
    <w:rsid w:val="00B31093"/>
    <w:rsid w:val="00B3455B"/>
    <w:rsid w:val="00B363F2"/>
    <w:rsid w:val="00B62B15"/>
    <w:rsid w:val="00B67555"/>
    <w:rsid w:val="00B735EF"/>
    <w:rsid w:val="00B915C4"/>
    <w:rsid w:val="00BA2CC7"/>
    <w:rsid w:val="00BA4734"/>
    <w:rsid w:val="00BB5003"/>
    <w:rsid w:val="00BC2E73"/>
    <w:rsid w:val="00BD0331"/>
    <w:rsid w:val="00BD4BDC"/>
    <w:rsid w:val="00BE16B5"/>
    <w:rsid w:val="00BF2F2F"/>
    <w:rsid w:val="00C00904"/>
    <w:rsid w:val="00C02136"/>
    <w:rsid w:val="00C15C09"/>
    <w:rsid w:val="00C212B9"/>
    <w:rsid w:val="00C21878"/>
    <w:rsid w:val="00C24138"/>
    <w:rsid w:val="00C25977"/>
    <w:rsid w:val="00C25F60"/>
    <w:rsid w:val="00C43B2B"/>
    <w:rsid w:val="00C46212"/>
    <w:rsid w:val="00C473A4"/>
    <w:rsid w:val="00C56E27"/>
    <w:rsid w:val="00C738A7"/>
    <w:rsid w:val="00C82FF1"/>
    <w:rsid w:val="00C83AD9"/>
    <w:rsid w:val="00C87D84"/>
    <w:rsid w:val="00C94109"/>
    <w:rsid w:val="00CA25E5"/>
    <w:rsid w:val="00CA3258"/>
    <w:rsid w:val="00CA44F2"/>
    <w:rsid w:val="00CA4D19"/>
    <w:rsid w:val="00CA7A14"/>
    <w:rsid w:val="00CB764C"/>
    <w:rsid w:val="00CD0A12"/>
    <w:rsid w:val="00CE39DF"/>
    <w:rsid w:val="00CF74F0"/>
    <w:rsid w:val="00D12E7B"/>
    <w:rsid w:val="00D1424A"/>
    <w:rsid w:val="00D14D77"/>
    <w:rsid w:val="00D17558"/>
    <w:rsid w:val="00D259F5"/>
    <w:rsid w:val="00D30F87"/>
    <w:rsid w:val="00D37EDF"/>
    <w:rsid w:val="00D41A99"/>
    <w:rsid w:val="00D450FA"/>
    <w:rsid w:val="00D530A1"/>
    <w:rsid w:val="00D55BEC"/>
    <w:rsid w:val="00D566C0"/>
    <w:rsid w:val="00D57F28"/>
    <w:rsid w:val="00D61AE4"/>
    <w:rsid w:val="00D7472F"/>
    <w:rsid w:val="00D74F7B"/>
    <w:rsid w:val="00D82AED"/>
    <w:rsid w:val="00D834FB"/>
    <w:rsid w:val="00D92B77"/>
    <w:rsid w:val="00D950DA"/>
    <w:rsid w:val="00DA2BE5"/>
    <w:rsid w:val="00DA5B96"/>
    <w:rsid w:val="00DB046A"/>
    <w:rsid w:val="00DB455A"/>
    <w:rsid w:val="00DD11B4"/>
    <w:rsid w:val="00DD356A"/>
    <w:rsid w:val="00DE7439"/>
    <w:rsid w:val="00DF02B7"/>
    <w:rsid w:val="00DF0321"/>
    <w:rsid w:val="00DF0CC5"/>
    <w:rsid w:val="00DF4C63"/>
    <w:rsid w:val="00DF534F"/>
    <w:rsid w:val="00E04585"/>
    <w:rsid w:val="00E0514A"/>
    <w:rsid w:val="00E07365"/>
    <w:rsid w:val="00E119D9"/>
    <w:rsid w:val="00E12550"/>
    <w:rsid w:val="00E21265"/>
    <w:rsid w:val="00E22C27"/>
    <w:rsid w:val="00E26E30"/>
    <w:rsid w:val="00E300BE"/>
    <w:rsid w:val="00E47EFA"/>
    <w:rsid w:val="00E65CFA"/>
    <w:rsid w:val="00E72AF5"/>
    <w:rsid w:val="00E74554"/>
    <w:rsid w:val="00E75AFD"/>
    <w:rsid w:val="00E80A45"/>
    <w:rsid w:val="00E86DE9"/>
    <w:rsid w:val="00E957AA"/>
    <w:rsid w:val="00EA12FC"/>
    <w:rsid w:val="00EA3B1F"/>
    <w:rsid w:val="00EA4601"/>
    <w:rsid w:val="00EC6759"/>
    <w:rsid w:val="00ED3FAB"/>
    <w:rsid w:val="00ED59B7"/>
    <w:rsid w:val="00ED7815"/>
    <w:rsid w:val="00EE0617"/>
    <w:rsid w:val="00EE3E9F"/>
    <w:rsid w:val="00EE608B"/>
    <w:rsid w:val="00EF5582"/>
    <w:rsid w:val="00EF5E7F"/>
    <w:rsid w:val="00F11C7F"/>
    <w:rsid w:val="00F130FB"/>
    <w:rsid w:val="00F26248"/>
    <w:rsid w:val="00F3243C"/>
    <w:rsid w:val="00F33B2B"/>
    <w:rsid w:val="00F43160"/>
    <w:rsid w:val="00F44341"/>
    <w:rsid w:val="00F45C5C"/>
    <w:rsid w:val="00F469E7"/>
    <w:rsid w:val="00F53DDB"/>
    <w:rsid w:val="00F544CA"/>
    <w:rsid w:val="00F714B7"/>
    <w:rsid w:val="00F72CF1"/>
    <w:rsid w:val="00F76338"/>
    <w:rsid w:val="00F77BF3"/>
    <w:rsid w:val="00F923D8"/>
    <w:rsid w:val="00F95DDC"/>
    <w:rsid w:val="00FB169F"/>
    <w:rsid w:val="00FB7E8C"/>
    <w:rsid w:val="00FC325F"/>
    <w:rsid w:val="00FD0E4A"/>
    <w:rsid w:val="00FD41D4"/>
    <w:rsid w:val="00FD639F"/>
    <w:rsid w:val="00FE11B8"/>
    <w:rsid w:val="00FE2521"/>
    <w:rsid w:val="00FE2F51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1ADCA15D"/>
  <w15:chartTrackingRefBased/>
  <w15:docId w15:val="{BC716AE9-E266-4B31-82E5-728CD57A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basedOn w:val="a0"/>
    <w:rsid w:val="00A86B12"/>
    <w:rPr>
      <w:rFonts w:cs="Times New Roman"/>
      <w:color w:val="0000FF"/>
      <w:u w:val="single"/>
    </w:rPr>
  </w:style>
  <w:style w:type="character" w:styleId="a7">
    <w:name w:val="Emphasis"/>
    <w:basedOn w:val="a0"/>
    <w:qFormat/>
    <w:rsid w:val="005B69F7"/>
    <w:rPr>
      <w:rFonts w:cs="Times New Roman"/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rsid w:val="00404969"/>
    <w:pPr>
      <w:ind w:left="720"/>
    </w:pPr>
  </w:style>
  <w:style w:type="paragraph" w:styleId="a9">
    <w:name w:val="Normal (Web)"/>
    <w:basedOn w:val="a"/>
    <w:uiPriority w:val="99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aa">
    <w:name w:val="Body Text Indent"/>
    <w:basedOn w:val="a"/>
    <w:rsid w:val="002A0F29"/>
    <w:pPr>
      <w:spacing w:after="120"/>
      <w:ind w:left="283"/>
    </w:pPr>
  </w:style>
  <w:style w:type="paragraph" w:customStyle="1" w:styleId="CharCharCharCharCharChar">
    <w:name w:val="Char Char Знак Знак Char Char Char Знак Знак Char"/>
    <w:basedOn w:val="a"/>
    <w:rsid w:val="0083266E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CharChar">
    <w:name w:val="Знак Char Char Знак Знак Char Char Знак Знак"/>
    <w:basedOn w:val="a"/>
    <w:rsid w:val="005C49E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1">
    <w:name w:val="Знак Char Char Знак Знак Char Char Знак Знак1"/>
    <w:basedOn w:val="a"/>
    <w:rsid w:val="00A9481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b">
    <w:name w:val="Знак Знак"/>
    <w:basedOn w:val="a"/>
    <w:rsid w:val="00D12E7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6">
    <w:name w:val="Основен текст (6)_"/>
    <w:basedOn w:val="a0"/>
    <w:link w:val="60"/>
    <w:rsid w:val="00D12E7B"/>
    <w:rPr>
      <w:rFonts w:ascii="MS Reference Sans Serif" w:hAnsi="MS Reference Sans Serif"/>
      <w:b/>
      <w:bCs/>
      <w:spacing w:val="-10"/>
      <w:sz w:val="19"/>
      <w:szCs w:val="19"/>
      <w:lang w:bidi="ar-SA"/>
    </w:rPr>
  </w:style>
  <w:style w:type="character" w:customStyle="1" w:styleId="7">
    <w:name w:val="Основен текст (7)_"/>
    <w:basedOn w:val="a0"/>
    <w:link w:val="70"/>
    <w:rsid w:val="00D12E7B"/>
    <w:rPr>
      <w:rFonts w:ascii="MS Reference Sans Serif" w:hAnsi="MS Reference Sans Serif"/>
      <w:b/>
      <w:bCs/>
      <w:spacing w:val="-10"/>
      <w:lang w:bidi="ar-SA"/>
    </w:rPr>
  </w:style>
  <w:style w:type="character" w:customStyle="1" w:styleId="8">
    <w:name w:val="Основен текст (8)_"/>
    <w:basedOn w:val="a0"/>
    <w:link w:val="80"/>
    <w:rsid w:val="00D12E7B"/>
    <w:rPr>
      <w:rFonts w:ascii="Arial Narrow" w:hAnsi="Arial Narrow"/>
      <w:b/>
      <w:bCs/>
      <w:i/>
      <w:iCs/>
      <w:sz w:val="21"/>
      <w:szCs w:val="21"/>
      <w:lang w:bidi="ar-SA"/>
    </w:rPr>
  </w:style>
  <w:style w:type="paragraph" w:customStyle="1" w:styleId="60">
    <w:name w:val="Основен текст (6)"/>
    <w:basedOn w:val="a"/>
    <w:link w:val="6"/>
    <w:rsid w:val="00D12E7B"/>
    <w:pPr>
      <w:shd w:val="clear" w:color="auto" w:fill="FFFFFF"/>
      <w:overflowPunct/>
      <w:autoSpaceDE/>
      <w:autoSpaceDN/>
      <w:adjustRightInd/>
      <w:spacing w:before="420" w:line="461" w:lineRule="exact"/>
      <w:textAlignment w:val="auto"/>
    </w:pPr>
    <w:rPr>
      <w:rFonts w:ascii="MS Reference Sans Serif" w:hAnsi="MS Reference Sans Serif"/>
      <w:b/>
      <w:bCs/>
      <w:spacing w:val="-10"/>
      <w:sz w:val="19"/>
      <w:szCs w:val="19"/>
      <w:lang w:val="bg-BG" w:eastAsia="bg-BG"/>
    </w:rPr>
  </w:style>
  <w:style w:type="paragraph" w:customStyle="1" w:styleId="70">
    <w:name w:val="Основен текст (7)"/>
    <w:basedOn w:val="a"/>
    <w:link w:val="7"/>
    <w:rsid w:val="00D12E7B"/>
    <w:pPr>
      <w:shd w:val="clear" w:color="auto" w:fill="FFFFFF"/>
      <w:overflowPunct/>
      <w:autoSpaceDE/>
      <w:autoSpaceDN/>
      <w:adjustRightInd/>
      <w:spacing w:line="461" w:lineRule="exact"/>
      <w:textAlignment w:val="auto"/>
    </w:pPr>
    <w:rPr>
      <w:rFonts w:ascii="MS Reference Sans Serif" w:hAnsi="MS Reference Sans Serif"/>
      <w:b/>
      <w:bCs/>
      <w:spacing w:val="-10"/>
      <w:lang w:val="bg-BG" w:eastAsia="bg-BG"/>
    </w:rPr>
  </w:style>
  <w:style w:type="paragraph" w:customStyle="1" w:styleId="80">
    <w:name w:val="Основен текст (8)"/>
    <w:basedOn w:val="a"/>
    <w:link w:val="8"/>
    <w:rsid w:val="00D12E7B"/>
    <w:pPr>
      <w:shd w:val="clear" w:color="auto" w:fill="FFFFFF"/>
      <w:overflowPunct/>
      <w:autoSpaceDE/>
      <w:autoSpaceDN/>
      <w:adjustRightInd/>
      <w:spacing w:line="461" w:lineRule="exact"/>
      <w:textAlignment w:val="auto"/>
    </w:pPr>
    <w:rPr>
      <w:rFonts w:ascii="Arial Narrow" w:hAnsi="Arial Narrow"/>
      <w:b/>
      <w:bCs/>
      <w:i/>
      <w:iCs/>
      <w:sz w:val="21"/>
      <w:szCs w:val="21"/>
      <w:lang w:val="bg-BG" w:eastAsia="bg-BG"/>
    </w:rPr>
  </w:style>
  <w:style w:type="paragraph" w:customStyle="1" w:styleId="ac">
    <w:name w:val="Знак Знак"/>
    <w:basedOn w:val="a"/>
    <w:rsid w:val="00D12E7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basedOn w:val="a0"/>
    <w:rsid w:val="004449B5"/>
    <w:rPr>
      <w:i w:val="0"/>
      <w:iCs w:val="0"/>
      <w:color w:val="0000FF"/>
      <w:u w:val="single"/>
    </w:rPr>
  </w:style>
  <w:style w:type="paragraph" w:customStyle="1" w:styleId="ad">
    <w:name w:val="Знак Знак"/>
    <w:basedOn w:val="a"/>
    <w:rsid w:val="00800D8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ae">
    <w:name w:val="Основен текст_"/>
    <w:link w:val="11"/>
    <w:rsid w:val="00800D8E"/>
    <w:rPr>
      <w:sz w:val="23"/>
      <w:szCs w:val="23"/>
      <w:shd w:val="clear" w:color="auto" w:fill="FFFFFF"/>
    </w:rPr>
  </w:style>
  <w:style w:type="paragraph" w:customStyle="1" w:styleId="11">
    <w:name w:val="Основен текст1"/>
    <w:basedOn w:val="a"/>
    <w:link w:val="ae"/>
    <w:rsid w:val="00800D8E"/>
    <w:pPr>
      <w:shd w:val="clear" w:color="auto" w:fill="FFFFFF"/>
      <w:overflowPunct/>
      <w:autoSpaceDE/>
      <w:autoSpaceDN/>
      <w:adjustRightInd/>
      <w:spacing w:before="360" w:after="240" w:line="283" w:lineRule="exact"/>
      <w:jc w:val="both"/>
      <w:textAlignment w:val="auto"/>
    </w:pPr>
    <w:rPr>
      <w:rFonts w:ascii="Times New Roman" w:hAnsi="Times New Roman"/>
      <w:sz w:val="23"/>
      <w:szCs w:val="23"/>
      <w:lang w:val="bg-BG" w:eastAsia="bg-BG"/>
    </w:rPr>
  </w:style>
  <w:style w:type="paragraph" w:styleId="af">
    <w:name w:val="List Paragraph"/>
    <w:basedOn w:val="a"/>
    <w:uiPriority w:val="34"/>
    <w:qFormat/>
    <w:rsid w:val="00800D8E"/>
    <w:pPr>
      <w:ind w:left="720"/>
      <w:contextualSpacing/>
    </w:pPr>
  </w:style>
  <w:style w:type="character" w:customStyle="1" w:styleId="samedocreference1">
    <w:name w:val="samedocreference1"/>
    <w:basedOn w:val="a0"/>
    <w:rsid w:val="00F3243C"/>
    <w:rPr>
      <w:i w:val="0"/>
      <w:iCs w:val="0"/>
      <w:color w:val="8B0000"/>
      <w:u w:val="single"/>
    </w:rPr>
  </w:style>
  <w:style w:type="paragraph" w:customStyle="1" w:styleId="title28">
    <w:name w:val="title28"/>
    <w:basedOn w:val="a"/>
    <w:rsid w:val="006A7089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  <w:lang w:val="bg-BG" w:eastAsia="bg-BG"/>
    </w:rPr>
  </w:style>
  <w:style w:type="table" w:styleId="af0">
    <w:name w:val="Table Grid"/>
    <w:basedOn w:val="a1"/>
    <w:rsid w:val="00796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67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54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8</cp:revision>
  <cp:lastPrinted>2024-07-31T06:55:00Z</cp:lastPrinted>
  <dcterms:created xsi:type="dcterms:W3CDTF">2024-07-31T06:49:00Z</dcterms:created>
  <dcterms:modified xsi:type="dcterms:W3CDTF">2024-07-31T08:05:00Z</dcterms:modified>
</cp:coreProperties>
</file>