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18" w:rsidRPr="00DF2F7E" w:rsidRDefault="006B6918" w:rsidP="00D1417D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left"/>
        <w:rPr>
          <w:rFonts w:ascii="Times New Roman" w:hAnsi="Times New Roman"/>
          <w:spacing w:val="40"/>
          <w:szCs w:val="24"/>
        </w:rPr>
      </w:pPr>
      <w:bookmarkStart w:id="0" w:name="_GoBack"/>
      <w:bookmarkEnd w:id="0"/>
      <w:r w:rsidRPr="00DF2F7E">
        <w:rPr>
          <w:rFonts w:ascii="Times New Roman" w:hAnsi="Times New Roman"/>
          <w:spacing w:val="40"/>
          <w:szCs w:val="24"/>
        </w:rPr>
        <w:tab/>
      </w:r>
      <w:r w:rsidRPr="00DF2F7E">
        <w:rPr>
          <w:rFonts w:ascii="Times New Roman" w:hAnsi="Times New Roman"/>
          <w:spacing w:val="40"/>
          <w:szCs w:val="24"/>
        </w:rPr>
        <w:tab/>
        <w:t>РЕПУБЛИКА БЪЛГАРИЯ</w:t>
      </w:r>
    </w:p>
    <w:p w:rsidR="006B6918" w:rsidRPr="00DF2F7E" w:rsidRDefault="006B6918" w:rsidP="00D1417D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both"/>
        <w:rPr>
          <w:rFonts w:ascii="Times New Roman" w:hAnsi="Times New Roman"/>
          <w:b w:val="0"/>
          <w:spacing w:val="40"/>
          <w:szCs w:val="24"/>
        </w:rPr>
      </w:pPr>
      <w:r w:rsidRPr="00DF2F7E">
        <w:rPr>
          <w:rFonts w:ascii="Times New Roman" w:hAnsi="Times New Roman"/>
          <w:noProof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-308344</wp:posOffset>
            </wp:positionH>
            <wp:positionV relativeFrom="paragraph">
              <wp:posOffset>-419986</wp:posOffset>
            </wp:positionV>
            <wp:extent cx="595423" cy="829339"/>
            <wp:effectExtent l="0" t="0" r="0" b="0"/>
            <wp:wrapSquare wrapText="bothSides"/>
            <wp:docPr id="5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F7E">
        <w:rPr>
          <w:rFonts w:ascii="Times New Roman" w:hAnsi="Times New Roman"/>
          <w:szCs w:val="24"/>
        </w:rPr>
        <w:tab/>
      </w:r>
      <w:r w:rsidRPr="00DF2F7E">
        <w:rPr>
          <w:rFonts w:ascii="Times New Roman" w:hAnsi="Times New Roman"/>
          <w:szCs w:val="24"/>
        </w:rPr>
        <w:tab/>
      </w:r>
      <w:r w:rsidRPr="00DF2F7E">
        <w:rPr>
          <w:rFonts w:ascii="Times New Roman" w:hAnsi="Times New Roman"/>
          <w:b w:val="0"/>
          <w:spacing w:val="40"/>
          <w:szCs w:val="24"/>
        </w:rPr>
        <w:t>Министерство на земеделието</w:t>
      </w:r>
    </w:p>
    <w:p w:rsidR="006B6918" w:rsidRPr="00DF2F7E" w:rsidRDefault="00B16CFE" w:rsidP="00D1417D">
      <w:pPr>
        <w:ind w:left="-142" w:right="-188" w:firstLine="273"/>
        <w:rPr>
          <w:rFonts w:ascii="Times New Roman" w:hAnsi="Times New Roman" w:cs="Times New Roman"/>
          <w:spacing w:val="4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AFE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5n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g0nS+mOYhGB19CiiHRWOc/cd2hYJRYAucITE5b5wMRUgwh4R6lN0LK&#10;KLZUqC8xIE9jgtNSsOAMYc4e9pW06ETCuMQvVgWexzCrj4pFsJYTtr7Zngh5teFyqQIelAJ0btZ1&#10;Hn4s0sV6vp5PRpN8th5N0roefdxUk9Fskz1N6w91VdXZz0AtmxStYIyrwG6YzWzyd9rfXsl1qu7T&#10;eW9D8hY99gvIDv9IOmoZ5LsOwl6zy84OGsM4xuDb0wnz/rgH+/G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u&#10;rr5nEQIAACgEAAAOAAAAAAAAAAAAAAAAAC4CAABkcnMvZTJvRG9jLnhtbFBLAQItABQABgAIAAAA&#10;IQDwwhD44AAAAA4BAAAPAAAAAAAAAAAAAAAAAGsEAABkcnMvZG93bnJldi54bWxQSwUGAAAAAAQA&#10;BADzAAAAeAUAAAAA&#10;" o:allowincell="f"/>
            </w:pict>
          </mc:Fallback>
        </mc:AlternateConten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Областна дирекция 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</w:rPr>
        <w:t>“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bg-BG"/>
        </w:rPr>
        <w:t>Земеделие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</w:rPr>
        <w:t>”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bg-BG"/>
        </w:rPr>
        <w:t>- гр. Бургас</w:t>
      </w:r>
    </w:p>
    <w:p w:rsidR="006B6918" w:rsidRDefault="006B6918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DF2F7E" w:rsidRDefault="00DF2F7E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DF2F7E" w:rsidRPr="00691000" w:rsidRDefault="00DF2F7E" w:rsidP="00691000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BC391F" w:rsidRPr="00DF2F7E" w:rsidRDefault="00BC391F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BC391F" w:rsidRPr="00DF2F7E" w:rsidRDefault="00BC391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>УТВЪРДИЛ:</w:t>
      </w:r>
    </w:p>
    <w:p w:rsidR="004A77F4" w:rsidRPr="00DF2F7E" w:rsidRDefault="00BC391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ДИРЕКТОРА</w:t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Лидия Станкова</w:t>
      </w:r>
    </w:p>
    <w:p w:rsidR="00DF2F7E" w:rsidRPr="00DF2F7E" w:rsidRDefault="00BC391F" w:rsidP="008A44A6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НА ОД”ЗЕМЕДЕЛИЕ” – БУРГАС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Директор ОД „Земеделие” Бургас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BC391F" w:rsidRPr="00DF2F7E" w:rsidRDefault="00BC391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УВАЖАЕМА ГОСПОЖО ДИРЕКТОР,</w:t>
      </w: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391F" w:rsidRPr="00DF2F7E" w:rsidRDefault="003A2FA3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Предоставям</w:t>
      </w:r>
      <w:r w:rsidR="00BC391F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Вашето внимание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B6918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 О Д И Ш Е Н    Д О К Л А </w:t>
      </w:r>
      <w:r w:rsidR="006B6918" w:rsidRPr="00DF2F7E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</w:p>
    <w:p w:rsid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ОЦЕНКА НА УДОВЛЕТВОРЕНОСТТА НА ПОТРЕБИТЕЛИТЕ ОТ </w:t>
      </w:r>
    </w:p>
    <w:p w:rsidR="006B6918" w:rsidRPr="009510AF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10AF">
        <w:rPr>
          <w:rFonts w:ascii="Times New Roman" w:hAnsi="Times New Roman" w:cs="Times New Roman"/>
          <w:b/>
          <w:sz w:val="24"/>
          <w:szCs w:val="24"/>
          <w:lang w:val="bg-BG"/>
        </w:rPr>
        <w:t>ОД”ЗЕМЕДЕЛИЕ” – БУРГАС</w:t>
      </w:r>
    </w:p>
    <w:p w:rsidR="00BC391F" w:rsidRPr="00280F9D" w:rsidRDefault="00BC391F" w:rsidP="00D1417D">
      <w:pPr>
        <w:ind w:left="-142" w:right="-188"/>
        <w:jc w:val="center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A72CEE" w:rsidRPr="003F3799" w:rsidRDefault="002D50E0" w:rsidP="009510AF">
      <w:pPr>
        <w:ind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доклад е изготвен в изпълнение на нормативните </w:t>
      </w:r>
      <w:r w:rsidR="00DF2F7E" w:rsidRPr="003F3799">
        <w:rPr>
          <w:rFonts w:ascii="Times New Roman" w:hAnsi="Times New Roman" w:cs="Times New Roman"/>
          <w:sz w:val="24"/>
          <w:szCs w:val="24"/>
          <w:lang w:val="bg-BG"/>
        </w:rPr>
        <w:t>изисквания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на чл. 24, ал. 6, 7 и 8 от Наредбата за административното обслужване (НАО)</w:t>
      </w:r>
      <w:r w:rsidR="00F01B4C" w:rsidRPr="003F3799">
        <w:rPr>
          <w:rFonts w:ascii="Times New Roman" w:hAnsi="Times New Roman" w:cs="Times New Roman"/>
          <w:sz w:val="24"/>
          <w:szCs w:val="24"/>
          <w:lang w:val="bg-BG"/>
        </w:rPr>
        <w:t>. Анализът за оценка на удовлетвореността на потребителите е</w:t>
      </w:r>
      <w:r w:rsidR="00DF2F7E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извършен 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>на основание Заповед РД 11-056/</w:t>
      </w:r>
      <w:r w:rsidR="00F01B4C" w:rsidRPr="003F3799">
        <w:rPr>
          <w:rFonts w:ascii="Times New Roman" w:hAnsi="Times New Roman" w:cs="Times New Roman"/>
          <w:sz w:val="24"/>
          <w:szCs w:val="24"/>
          <w:lang w:val="bg-BG"/>
        </w:rPr>
        <w:t>23.05.2012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F01B4C" w:rsidRPr="003F3799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Директора на ОД”Земеделие” –</w:t>
      </w:r>
      <w:r w:rsidR="004A77F4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Бургас</w:t>
      </w:r>
      <w:r w:rsidR="00A72CEE" w:rsidRPr="003F379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>Главната цел на проучването и измерването на удовлетвореността на потребителите от предоставяните админ</w:t>
      </w:r>
      <w:r w:rsidR="0069627F" w:rsidRPr="003F3799">
        <w:rPr>
          <w:rFonts w:ascii="Times New Roman" w:hAnsi="Times New Roman" w:cs="Times New Roman"/>
          <w:sz w:val="24"/>
          <w:szCs w:val="24"/>
          <w:lang w:val="bg-BG"/>
        </w:rPr>
        <w:t>истративни услуги е повишаване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на качеството на административното обслужване, с насоченост към всички потребители на услуги. </w:t>
      </w:r>
    </w:p>
    <w:p w:rsidR="00F01B4C" w:rsidRPr="003F3799" w:rsidRDefault="00F01B4C" w:rsidP="009510AF">
      <w:pPr>
        <w:ind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F3799">
        <w:rPr>
          <w:rFonts w:ascii="Times New Roman" w:hAnsi="Times New Roman" w:cs="Times New Roman"/>
          <w:sz w:val="24"/>
          <w:szCs w:val="24"/>
          <w:lang w:val="bg-BG"/>
        </w:rPr>
        <w:t>В ОД „Земеделие” – Бургас, за отчетния период м.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 януари 2022 г. – м. декември 2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022 г. са постъпили, разгледани и анализирани общо 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37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анкети.</w:t>
      </w:r>
    </w:p>
    <w:p w:rsidR="00F01B4C" w:rsidRPr="00DF2F7E" w:rsidRDefault="00F01B4C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2D50E0" w:rsidRDefault="00640BD0" w:rsidP="00D1417D">
      <w:pPr>
        <w:pStyle w:val="a3"/>
        <w:numPr>
          <w:ilvl w:val="0"/>
          <w:numId w:val="2"/>
        </w:numPr>
        <w:ind w:left="-142" w:right="-188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Анкета за проучване на </w:t>
      </w:r>
      <w:r w:rsidR="00CE362C">
        <w:rPr>
          <w:rFonts w:ascii="Times New Roman" w:hAnsi="Times New Roman" w:cs="Times New Roman"/>
          <w:b/>
          <w:sz w:val="24"/>
          <w:szCs w:val="24"/>
          <w:lang w:val="bg-BG"/>
        </w:rPr>
        <w:t>мнението на гражданите отностно административното обслужване</w:t>
      </w: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A72CEE" w:rsidRPr="00A72CEE" w:rsidRDefault="00A72CEE" w:rsidP="009510AF">
      <w:pPr>
        <w:ind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A72CEE">
        <w:rPr>
          <w:rFonts w:ascii="Times New Roman" w:hAnsi="Times New Roman" w:cs="Times New Roman"/>
          <w:sz w:val="24"/>
          <w:szCs w:val="24"/>
          <w:lang w:val="bg-BG"/>
        </w:rPr>
        <w:t>Областна дирекция „Земеделие“ Бургас е предоставила възможност на гражданите да попълват</w:t>
      </w:r>
      <w:r w:rsidR="00905643">
        <w:rPr>
          <w:rFonts w:ascii="Times New Roman" w:hAnsi="Times New Roman" w:cs="Times New Roman"/>
          <w:sz w:val="24"/>
          <w:szCs w:val="24"/>
          <w:lang w:val="bg-BG"/>
        </w:rPr>
        <w:t xml:space="preserve"> ежедневно анонимна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lang w:val="bg-BG"/>
        </w:rPr>
        <w:t>„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Анкетна карта за проучване мнението на гражданите относно административното обслуждане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цел 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да се оцени удовлетвореността на бенефициентите, както и да се оцени работата на експертите. 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>Анкетния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 xml:space="preserve"> формуляр се предлага на хартиен носител. След попълване се поставя в 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Кутия 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>за сигнали, жалби и предложения, която е на разположение на гражданите в дирекцията и ОСЗ.</w:t>
      </w:r>
    </w:p>
    <w:p w:rsidR="008A44A6" w:rsidRDefault="00AB42E9" w:rsidP="008A44A6">
      <w:pPr>
        <w:ind w:right="-188"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2D50E0" w:rsidRPr="00DF2F7E">
        <w:rPr>
          <w:rFonts w:ascii="Times New Roman" w:hAnsi="Times New Roman" w:cs="Times New Roman"/>
          <w:sz w:val="24"/>
          <w:szCs w:val="24"/>
        </w:rPr>
        <w:t xml:space="preserve">а </w:t>
      </w:r>
      <w:r w:rsidR="002D50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периода м. 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януари </w:t>
      </w:r>
      <w:r w:rsidR="00CE362C">
        <w:rPr>
          <w:rFonts w:ascii="Times New Roman" w:hAnsi="Times New Roman" w:cs="Times New Roman"/>
          <w:sz w:val="24"/>
          <w:szCs w:val="24"/>
        </w:rPr>
        <w:t>202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D50E0" w:rsidRPr="00DF2F7E">
        <w:rPr>
          <w:rFonts w:ascii="Times New Roman" w:hAnsi="Times New Roman" w:cs="Times New Roman"/>
          <w:sz w:val="24"/>
          <w:szCs w:val="24"/>
        </w:rPr>
        <w:t xml:space="preserve"> г. 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– м. декември </w:t>
      </w:r>
      <w:r w:rsidR="002D50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2022 г. са постъпили 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37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бр. анкетни формуляра.</w:t>
      </w:r>
    </w:p>
    <w:p w:rsidR="00F614F6" w:rsidRDefault="002D50E0" w:rsidP="008A44A6">
      <w:pPr>
        <w:ind w:right="-188"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</w:rPr>
        <w:t>След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2F7E">
        <w:rPr>
          <w:rFonts w:ascii="Times New Roman" w:hAnsi="Times New Roman" w:cs="Times New Roman"/>
          <w:sz w:val="24"/>
          <w:szCs w:val="24"/>
        </w:rPr>
        <w:t>извършен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2F7E">
        <w:rPr>
          <w:rFonts w:ascii="Times New Roman" w:hAnsi="Times New Roman" w:cs="Times New Roman"/>
          <w:sz w:val="24"/>
          <w:szCs w:val="24"/>
        </w:rPr>
        <w:t>анализ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2F7E">
        <w:rPr>
          <w:rFonts w:ascii="Times New Roman" w:hAnsi="Times New Roman" w:cs="Times New Roman"/>
          <w:sz w:val="24"/>
          <w:szCs w:val="24"/>
        </w:rPr>
        <w:t>се установи, че потребителите/клиентите на административите услуги, които са отразили своите мнения, са изклю</w:t>
      </w:r>
      <w:r w:rsidR="00AB42E9" w:rsidRPr="00DF2F7E">
        <w:rPr>
          <w:rFonts w:ascii="Times New Roman" w:hAnsi="Times New Roman" w:cs="Times New Roman"/>
          <w:sz w:val="24"/>
          <w:szCs w:val="24"/>
        </w:rPr>
        <w:t xml:space="preserve">чително доволни от </w:t>
      </w:r>
      <w:r w:rsidR="00AB42E9" w:rsidRPr="00DF2F7E">
        <w:rPr>
          <w:rFonts w:ascii="Times New Roman" w:hAnsi="Times New Roman" w:cs="Times New Roman"/>
          <w:sz w:val="24"/>
          <w:szCs w:val="24"/>
        </w:rPr>
        <w:lastRenderedPageBreak/>
        <w:t>обслужването</w:t>
      </w:r>
      <w:r w:rsidR="00AB42E9" w:rsidRPr="00DF2F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F2F7E">
        <w:rPr>
          <w:rFonts w:ascii="Times New Roman" w:hAnsi="Times New Roman" w:cs="Times New Roman"/>
          <w:sz w:val="24"/>
          <w:szCs w:val="24"/>
        </w:rPr>
        <w:t xml:space="preserve"> Анализът показва, че 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95</w:t>
      </w:r>
      <w:r w:rsidR="00905643">
        <w:rPr>
          <w:rFonts w:ascii="Times New Roman" w:hAnsi="Times New Roman" w:cs="Times New Roman"/>
          <w:sz w:val="24"/>
          <w:szCs w:val="24"/>
        </w:rPr>
        <w:t>% от попълнените анк</w:t>
      </w:r>
      <w:r w:rsidR="00CE362C">
        <w:rPr>
          <w:rFonts w:ascii="Times New Roman" w:hAnsi="Times New Roman" w:cs="Times New Roman"/>
          <w:sz w:val="24"/>
          <w:szCs w:val="24"/>
        </w:rPr>
        <w:t>етни карти за 202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DF2F7E">
        <w:rPr>
          <w:rFonts w:ascii="Times New Roman" w:hAnsi="Times New Roman" w:cs="Times New Roman"/>
          <w:sz w:val="24"/>
          <w:szCs w:val="24"/>
        </w:rPr>
        <w:t xml:space="preserve"> г. са с положителна оценка, а 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DF2F7E">
        <w:rPr>
          <w:rFonts w:ascii="Times New Roman" w:hAnsi="Times New Roman" w:cs="Times New Roman"/>
          <w:sz w:val="24"/>
          <w:szCs w:val="24"/>
        </w:rPr>
        <w:t xml:space="preserve"> % от анкетираните</w:t>
      </w:r>
      <w:r w:rsidR="00DE573C" w:rsidRPr="00DF2F7E">
        <w:rPr>
          <w:rFonts w:ascii="Times New Roman" w:hAnsi="Times New Roman" w:cs="Times New Roman"/>
          <w:sz w:val="24"/>
          <w:szCs w:val="24"/>
        </w:rPr>
        <w:t xml:space="preserve"> клиенти, не са удовлетворени</w:t>
      </w:r>
      <w:r w:rsidRPr="00DF2F7E">
        <w:rPr>
          <w:rFonts w:ascii="Times New Roman" w:hAnsi="Times New Roman" w:cs="Times New Roman"/>
          <w:sz w:val="24"/>
          <w:szCs w:val="24"/>
        </w:rPr>
        <w:t>.</w:t>
      </w:r>
    </w:p>
    <w:p w:rsidR="00F614F6" w:rsidRDefault="00F614F6" w:rsidP="00F614F6">
      <w:pPr>
        <w:pStyle w:val="a3"/>
        <w:numPr>
          <w:ilvl w:val="0"/>
          <w:numId w:val="1"/>
        </w:numPr>
        <w:ind w:left="0" w:right="-188" w:firstLine="77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въпроса „Лесно ли открихте информация за интересуващата Ви административна услуга?” – 92 /деветдесет и два/% от анкетираните са напълно съгласни с твърдението, че лесно са открили информацията, която ги интересува за ОД „Земеделие” - Бургас. 5 /пет/% не са дали отговор на този въпрос, а 3/три/%</w:t>
      </w:r>
      <w:r w:rsidR="008A44A6">
        <w:rPr>
          <w:rFonts w:ascii="Times New Roman" w:hAnsi="Times New Roman" w:cs="Times New Roman"/>
          <w:sz w:val="24"/>
          <w:szCs w:val="24"/>
          <w:lang w:val="bg-BG"/>
        </w:rPr>
        <w:t xml:space="preserve"> от анкетиралите се -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 са съгласни с това твърдение. </w:t>
      </w:r>
    </w:p>
    <w:p w:rsidR="008A44A6" w:rsidRPr="008A44A6" w:rsidRDefault="008A44A6" w:rsidP="008A44A6">
      <w:pPr>
        <w:pStyle w:val="a3"/>
        <w:ind w:left="774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A44A6">
        <w:rPr>
          <w:rFonts w:ascii="Times New Roman" w:hAnsi="Times New Roman" w:cs="Times New Roman"/>
          <w:b/>
          <w:sz w:val="24"/>
          <w:szCs w:val="24"/>
          <w:lang w:val="bg-BG"/>
        </w:rPr>
        <w:t>Фиг. 1 Достъп до административните услуги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ОД „Земеделие” – Бургас:</w:t>
      </w:r>
    </w:p>
    <w:p w:rsidR="00F614F6" w:rsidRPr="008A44A6" w:rsidRDefault="00F614F6" w:rsidP="008A44A6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F614F6">
        <w:rPr>
          <w:noProof/>
          <w:lang w:val="en-US"/>
        </w:rPr>
        <w:drawing>
          <wp:inline distT="0" distB="0" distL="0" distR="0">
            <wp:extent cx="5600700" cy="2181225"/>
            <wp:effectExtent l="19050" t="0" r="19050" b="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573C" w:rsidRDefault="00DE573C" w:rsidP="003A2FA3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3A2FA3" w:rsidRDefault="00C2300A" w:rsidP="003A2FA3">
      <w:pPr>
        <w:pStyle w:val="a3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20"/>
        <w:contextualSpacing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Първоначална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 информация за извършваните от ОД „Земеделие” – Бургас услуги, гражданите са получили от </w:t>
      </w:r>
      <w:r w:rsidR="003A2FA3">
        <w:rPr>
          <w:rFonts w:ascii="Times New Roman" w:hAnsi="Times New Roman"/>
          <w:sz w:val="24"/>
          <w:szCs w:val="24"/>
          <w:lang w:val="bg-BG"/>
        </w:rPr>
        <w:t>интернет страницата на ОД „Земеделие”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, като това са потвърдили </w:t>
      </w:r>
      <w:r w:rsidR="003A2FA3">
        <w:rPr>
          <w:rFonts w:ascii="Times New Roman" w:hAnsi="Times New Roman"/>
          <w:sz w:val="24"/>
          <w:szCs w:val="24"/>
          <w:lang w:val="bg-BG"/>
        </w:rPr>
        <w:t>27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% от анкетираните. </w:t>
      </w:r>
      <w:r w:rsidR="003A2FA3">
        <w:rPr>
          <w:rFonts w:ascii="Times New Roman" w:hAnsi="Times New Roman"/>
          <w:sz w:val="24"/>
          <w:szCs w:val="24"/>
          <w:lang w:val="bg-BG"/>
        </w:rPr>
        <w:t>24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 % са отчели, че първоначалната информация са получили от </w:t>
      </w:r>
      <w:r w:rsidR="003A2FA3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- Бургас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>.</w:t>
      </w:r>
      <w:r w:rsidR="003A2FA3" w:rsidRPr="006955CE">
        <w:rPr>
          <w:rFonts w:ascii="Times New Roman" w:hAnsi="Times New Roman"/>
          <w:sz w:val="24"/>
          <w:szCs w:val="24"/>
        </w:rPr>
        <w:t xml:space="preserve"> </w:t>
      </w:r>
      <w:r w:rsidR="003A2FA3">
        <w:rPr>
          <w:rFonts w:ascii="Times New Roman" w:hAnsi="Times New Roman"/>
          <w:sz w:val="24"/>
          <w:szCs w:val="24"/>
          <w:lang w:val="bg-BG"/>
        </w:rPr>
        <w:t>16%</w:t>
      </w:r>
      <w:r w:rsidR="003A2FA3" w:rsidRPr="006955CE">
        <w:rPr>
          <w:rFonts w:ascii="Times New Roman" w:hAnsi="Times New Roman"/>
          <w:sz w:val="24"/>
          <w:szCs w:val="24"/>
        </w:rPr>
        <w:t xml:space="preserve"> 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от анкетираните твърдят, че информация са получили от </w:t>
      </w:r>
      <w:r w:rsidR="003A2FA3">
        <w:rPr>
          <w:rFonts w:ascii="Times New Roman" w:hAnsi="Times New Roman"/>
          <w:sz w:val="24"/>
          <w:szCs w:val="24"/>
          <w:lang w:val="bg-BG"/>
        </w:rPr>
        <w:t>нормативни документи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A2FA3">
        <w:rPr>
          <w:rFonts w:ascii="Times New Roman" w:hAnsi="Times New Roman"/>
          <w:sz w:val="24"/>
          <w:szCs w:val="24"/>
          <w:lang w:val="bg-BG"/>
        </w:rPr>
        <w:t>14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% от </w:t>
      </w:r>
      <w:r w:rsidR="003A2FA3">
        <w:rPr>
          <w:rFonts w:ascii="Times New Roman" w:hAnsi="Times New Roman"/>
          <w:sz w:val="24"/>
          <w:szCs w:val="24"/>
          <w:lang w:val="bg-BG"/>
        </w:rPr>
        <w:t>телефонен разговор със служител от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 ОД „Земеделие” – Бургас. </w:t>
      </w:r>
      <w:r w:rsidR="003A2FA3">
        <w:rPr>
          <w:rFonts w:ascii="Times New Roman" w:hAnsi="Times New Roman"/>
          <w:sz w:val="24"/>
          <w:szCs w:val="24"/>
          <w:lang w:val="bg-BG"/>
        </w:rPr>
        <w:t>8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% </w:t>
      </w:r>
      <w:r w:rsidR="003A2FA3">
        <w:rPr>
          <w:rFonts w:ascii="Times New Roman" w:hAnsi="Times New Roman"/>
          <w:sz w:val="24"/>
          <w:szCs w:val="24"/>
          <w:lang w:val="bg-BG"/>
        </w:rPr>
        <w:t xml:space="preserve">от анкетираните  са 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получили </w:t>
      </w:r>
      <w:r w:rsidR="003A2FA3">
        <w:rPr>
          <w:rFonts w:ascii="Times New Roman" w:hAnsi="Times New Roman"/>
          <w:sz w:val="24"/>
          <w:szCs w:val="24"/>
          <w:lang w:val="bg-BG"/>
        </w:rPr>
        <w:t xml:space="preserve">първоначална информация </w:t>
      </w:r>
      <w:r w:rsidR="003A2FA3" w:rsidRPr="006955CE">
        <w:rPr>
          <w:rFonts w:ascii="Times New Roman" w:hAnsi="Times New Roman"/>
          <w:sz w:val="24"/>
          <w:szCs w:val="24"/>
          <w:lang w:val="bg-BG"/>
        </w:rPr>
        <w:t xml:space="preserve">от роднини, приятели, познати. </w:t>
      </w:r>
      <w:r w:rsidR="003A2FA3">
        <w:rPr>
          <w:rFonts w:ascii="Times New Roman" w:hAnsi="Times New Roman"/>
          <w:sz w:val="24"/>
          <w:szCs w:val="24"/>
          <w:lang w:val="bg-BG"/>
        </w:rPr>
        <w:t>11 % не са дали отговор на този въпрос.</w:t>
      </w:r>
    </w:p>
    <w:p w:rsidR="008A44A6" w:rsidRPr="008A44A6" w:rsidRDefault="008A44A6" w:rsidP="008A44A6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8A44A6">
        <w:rPr>
          <w:rFonts w:ascii="Times New Roman" w:hAnsi="Times New Roman"/>
          <w:b/>
          <w:sz w:val="24"/>
          <w:szCs w:val="24"/>
          <w:lang w:val="bg-BG"/>
        </w:rPr>
        <w:t>Фиг. 2 Източници на първоначална информация</w:t>
      </w:r>
    </w:p>
    <w:p w:rsidR="003A2FA3" w:rsidRPr="00DF2F7E" w:rsidRDefault="003A2FA3" w:rsidP="003A2FA3">
      <w:pPr>
        <w:ind w:right="-755"/>
        <w:rPr>
          <w:rFonts w:ascii="Times New Roman" w:hAnsi="Times New Roman" w:cs="Times New Roman"/>
          <w:sz w:val="24"/>
          <w:szCs w:val="24"/>
          <w:lang w:val="bg-BG"/>
        </w:rPr>
      </w:pPr>
      <w:r w:rsidRPr="003A2FA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81700" cy="2571750"/>
            <wp:effectExtent l="19050" t="0" r="19050" b="0"/>
            <wp:docPr id="3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44A6" w:rsidRPr="008A44A6" w:rsidRDefault="008A44A6" w:rsidP="008A44A6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91000" w:rsidRPr="00691000" w:rsidRDefault="00691000" w:rsidP="00691000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A44A6" w:rsidRDefault="008A44A6" w:rsidP="006A75A1">
      <w:pPr>
        <w:pStyle w:val="a3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74"/>
        <w:contextualSpacing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02F3A">
        <w:rPr>
          <w:rFonts w:ascii="Times New Roman" w:hAnsi="Times New Roman"/>
          <w:sz w:val="24"/>
          <w:szCs w:val="24"/>
          <w:lang w:val="bg-BG"/>
        </w:rPr>
        <w:lastRenderedPageBreak/>
        <w:t xml:space="preserve">По отношение качеството на предоставяне на информацията от служителите на ОД „Земеделие” Бургас – 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>38 % от анкетиралите се</w:t>
      </w:r>
      <w:r w:rsidRPr="00302F3A">
        <w:rPr>
          <w:rFonts w:ascii="Times New Roman" w:hAnsi="Times New Roman"/>
          <w:sz w:val="24"/>
          <w:szCs w:val="24"/>
          <w:lang w:val="bg-BG"/>
        </w:rPr>
        <w:t xml:space="preserve"> потвърждават, че получената информация е 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>достъпна</w:t>
      </w:r>
      <w:r w:rsidRPr="00302F3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>4</w:t>
      </w:r>
      <w:r w:rsidRPr="00302F3A">
        <w:rPr>
          <w:rFonts w:ascii="Times New Roman" w:hAnsi="Times New Roman"/>
          <w:sz w:val="24"/>
          <w:szCs w:val="24"/>
          <w:lang w:val="bg-BG"/>
        </w:rPr>
        <w:t xml:space="preserve">3 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>%</w:t>
      </w:r>
      <w:r w:rsidRPr="00302F3A">
        <w:rPr>
          <w:rFonts w:ascii="Times New Roman" w:hAnsi="Times New Roman"/>
          <w:sz w:val="24"/>
          <w:szCs w:val="24"/>
          <w:lang w:val="bg-BG"/>
        </w:rPr>
        <w:t xml:space="preserve"> са посочили, че информацията е 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>изчерпателна</w:t>
      </w:r>
      <w:r w:rsidRPr="00302F3A">
        <w:rPr>
          <w:rFonts w:ascii="Times New Roman" w:hAnsi="Times New Roman"/>
          <w:sz w:val="24"/>
          <w:szCs w:val="24"/>
          <w:lang w:val="bg-BG"/>
        </w:rPr>
        <w:t>.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 xml:space="preserve"> 16 % </w:t>
      </w:r>
      <w:r w:rsidRPr="00302F3A">
        <w:rPr>
          <w:rFonts w:ascii="Times New Roman" w:hAnsi="Times New Roman"/>
          <w:sz w:val="24"/>
          <w:szCs w:val="24"/>
          <w:lang w:val="bg-BG"/>
        </w:rPr>
        <w:t xml:space="preserve"> потвърждават, че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 xml:space="preserve"> информацията е разбираема, а 3 % са с </w:t>
      </w:r>
      <w:r w:rsidR="00302F3A">
        <w:rPr>
          <w:rFonts w:ascii="Times New Roman" w:hAnsi="Times New Roman"/>
          <w:sz w:val="24"/>
          <w:szCs w:val="24"/>
          <w:lang w:val="bg-BG"/>
        </w:rPr>
        <w:t xml:space="preserve">различно 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 xml:space="preserve"> мнение. Изводът е, че общо 97% от бенефициентите </w:t>
      </w:r>
      <w:r w:rsidRPr="00302F3A">
        <w:rPr>
          <w:rFonts w:ascii="Times New Roman" w:hAnsi="Times New Roman"/>
          <w:sz w:val="24"/>
          <w:szCs w:val="24"/>
          <w:lang w:val="bg-BG"/>
        </w:rPr>
        <w:t xml:space="preserve">са уточнили, че 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>информацията, което са получили от служителите на ОД „Земеделие” - Бургас</w:t>
      </w:r>
      <w:r w:rsidRPr="00302F3A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 xml:space="preserve">достъпна, изчерпателна, </w:t>
      </w:r>
      <w:r w:rsidRPr="00302F3A">
        <w:rPr>
          <w:rFonts w:ascii="Times New Roman" w:hAnsi="Times New Roman"/>
          <w:sz w:val="24"/>
          <w:szCs w:val="24"/>
          <w:lang w:val="bg-BG"/>
        </w:rPr>
        <w:t>разбираема</w:t>
      </w:r>
      <w:r w:rsidR="00302F3A" w:rsidRPr="00302F3A">
        <w:rPr>
          <w:rFonts w:ascii="Times New Roman" w:hAnsi="Times New Roman"/>
          <w:sz w:val="24"/>
          <w:szCs w:val="24"/>
          <w:lang w:val="bg-BG"/>
        </w:rPr>
        <w:t xml:space="preserve"> и перфектна. 3 % не приемат тези твърдения.</w:t>
      </w:r>
      <w:r w:rsidRPr="00302F3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02F3A" w:rsidRPr="00302F3A" w:rsidRDefault="00302F3A" w:rsidP="006A75A1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ind w:left="916"/>
        <w:contextualSpacing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A44A6" w:rsidRPr="00302F3A" w:rsidRDefault="00302F3A" w:rsidP="008A44A6">
      <w:pPr>
        <w:ind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2F3A">
        <w:rPr>
          <w:rFonts w:ascii="Times New Roman" w:hAnsi="Times New Roman"/>
          <w:b/>
          <w:sz w:val="24"/>
          <w:szCs w:val="24"/>
          <w:lang w:val="bg-BG"/>
        </w:rPr>
        <w:t>Фиг. 3 Удовлетвореност на бенефициентите от получената информация:</w:t>
      </w:r>
    </w:p>
    <w:p w:rsidR="008A44A6" w:rsidRPr="008A44A6" w:rsidRDefault="008A44A6" w:rsidP="008A44A6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8A44A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2741985"/>
            <wp:effectExtent l="19050" t="0" r="21590" b="1215"/>
            <wp:docPr id="12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573C" w:rsidRPr="006A75A1" w:rsidRDefault="00DE573C" w:rsidP="006A75A1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A75A1" w:rsidRDefault="006A75A1" w:rsidP="00D1417D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анкетиралите се 37 /тридесет и седем/ бенефициента, 35 / тридесет и пет/ са потвърдили, че са удовлетворени от обслужването на експертите по показателите -  компетентност, отношение и спазване на законовите срокове за извършване на административните услуги. 2 /двама/ не </w:t>
      </w:r>
      <w:r w:rsidR="008F7ABB">
        <w:rPr>
          <w:rFonts w:ascii="Times New Roman" w:hAnsi="Times New Roman" w:cs="Times New Roman"/>
          <w:sz w:val="24"/>
          <w:szCs w:val="24"/>
          <w:lang w:val="bg-BG"/>
        </w:rPr>
        <w:t>приемат тези твърдения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75A1" w:rsidRDefault="006A75A1" w:rsidP="006A75A1">
      <w:pPr>
        <w:pStyle w:val="a3"/>
        <w:ind w:left="578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49798C" w:rsidRPr="006A75A1" w:rsidRDefault="006A75A1" w:rsidP="006A75A1">
      <w:pPr>
        <w:pStyle w:val="a3"/>
        <w:ind w:left="578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A75A1">
        <w:rPr>
          <w:rFonts w:ascii="Times New Roman" w:hAnsi="Times New Roman" w:cs="Times New Roman"/>
          <w:b/>
          <w:sz w:val="24"/>
          <w:szCs w:val="24"/>
          <w:lang w:val="bg-BG"/>
        </w:rPr>
        <w:t>Фиг. 4  Удовлетвореност на бенефициентите от обслужването :</w:t>
      </w:r>
    </w:p>
    <w:p w:rsidR="006B6918" w:rsidRPr="00DF2F7E" w:rsidRDefault="006A75A1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6A75A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162675" cy="2657475"/>
            <wp:effectExtent l="19050" t="0" r="9525" b="0"/>
            <wp:docPr id="15" name="Ди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0C6" w:rsidRPr="00DF2F7E" w:rsidRDefault="002520C6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075CE9" w:rsidRPr="00380765" w:rsidRDefault="00075CE9" w:rsidP="00380765">
      <w:pPr>
        <w:pStyle w:val="a3"/>
        <w:numPr>
          <w:ilvl w:val="0"/>
          <w:numId w:val="1"/>
        </w:numPr>
        <w:tabs>
          <w:tab w:val="left" w:pos="570"/>
        </w:tabs>
        <w:overflowPunct w:val="0"/>
        <w:autoSpaceDE w:val="0"/>
        <w:autoSpaceDN w:val="0"/>
        <w:adjustRightInd w:val="0"/>
        <w:ind w:left="0" w:firstLine="72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80765">
        <w:rPr>
          <w:rFonts w:ascii="Times New Roman" w:hAnsi="Times New Roman"/>
          <w:sz w:val="24"/>
          <w:szCs w:val="24"/>
          <w:lang w:val="bg-BG"/>
        </w:rPr>
        <w:lastRenderedPageBreak/>
        <w:t xml:space="preserve">На въпросът “Кой аспект от обслужването смятате, че най-много се нуждае от подобрение? ”- 43%  от анкетираните са посочили, че липсват аспекти в обслужването, които се нуждаят от подобрение. 35 % предлагат да се обърне внимание на достъпа до информация.  14 % считат, че </w:t>
      </w:r>
      <w:r w:rsidRPr="00380765">
        <w:rPr>
          <w:rFonts w:ascii="Times New Roman" w:hAnsi="Times New Roman"/>
          <w:sz w:val="24"/>
          <w:szCs w:val="24"/>
        </w:rPr>
        <w:t xml:space="preserve">e </w:t>
      </w:r>
      <w:r w:rsidRPr="00380765">
        <w:rPr>
          <w:rFonts w:ascii="Times New Roman" w:hAnsi="Times New Roman"/>
          <w:sz w:val="24"/>
          <w:szCs w:val="24"/>
          <w:lang w:val="bg-BG"/>
        </w:rPr>
        <w:t xml:space="preserve">необходимо да се подобри количеството на предоставената информация, а 8 % </w:t>
      </w:r>
      <w:r w:rsidR="00380765" w:rsidRPr="00380765">
        <w:rPr>
          <w:rFonts w:ascii="Times New Roman" w:hAnsi="Times New Roman"/>
          <w:sz w:val="24"/>
          <w:szCs w:val="24"/>
          <w:lang w:val="bg-BG"/>
        </w:rPr>
        <w:t>предлагат да се подобри качеството на предоставената информация</w:t>
      </w:r>
    </w:p>
    <w:p w:rsidR="00380765" w:rsidRDefault="00380765" w:rsidP="00380765">
      <w:pPr>
        <w:tabs>
          <w:tab w:val="left" w:pos="5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80765" w:rsidRPr="00380765" w:rsidRDefault="00380765" w:rsidP="00380765">
      <w:pPr>
        <w:tabs>
          <w:tab w:val="left" w:pos="5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380765">
        <w:rPr>
          <w:rFonts w:ascii="Times New Roman" w:hAnsi="Times New Roman"/>
          <w:b/>
          <w:sz w:val="24"/>
          <w:szCs w:val="24"/>
          <w:lang w:val="bg-BG"/>
        </w:rPr>
        <w:t>Фиг. 5 Аспекти от обслужването, които се нуждаят от подобрение :</w:t>
      </w:r>
    </w:p>
    <w:p w:rsidR="00380765" w:rsidRDefault="00380765" w:rsidP="00380765">
      <w:pPr>
        <w:tabs>
          <w:tab w:val="left" w:pos="5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80765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731510" cy="2762250"/>
            <wp:effectExtent l="19050" t="0" r="21590" b="0"/>
            <wp:docPr id="19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DEF" w:rsidRPr="00DF2F7E" w:rsidRDefault="00C14DEF" w:rsidP="00705EF4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40BD0" w:rsidRPr="00705EF4" w:rsidRDefault="00C14DEF" w:rsidP="00705EF4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образованието на гражданите, попълнили анкетния формуляр - 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>65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% са с висше образование, 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>30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са със средно и 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>5 % са с основно образование. 62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от подалите информация са работещи, 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% са рабо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>тодатели, 6% са пенсионери, 8</w:t>
      </w:r>
      <w:r w:rsidR="00CD1B39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%</w:t>
      </w:r>
      <w:r w:rsidR="00CD1B39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безработни, </w:t>
      </w:r>
      <w:r w:rsidR="00CD1B39" w:rsidRPr="00DF2F7E">
        <w:rPr>
          <w:rFonts w:ascii="Times New Roman" w:hAnsi="Times New Roman" w:cs="Times New Roman"/>
          <w:sz w:val="24"/>
          <w:szCs w:val="24"/>
          <w:lang w:val="bg-BG"/>
        </w:rPr>
        <w:t>5 % учащи се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D1B39" w:rsidRDefault="00705EF4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Фиг. 6</w:t>
      </w:r>
      <w:r w:rsidR="00CD1B39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10513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Трудов статус на анкетира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лите се бенефициенти</w:t>
      </w:r>
      <w:r w:rsidR="00010513" w:rsidRPr="00DF2F7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705EF4" w:rsidRDefault="00705EF4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10513" w:rsidRPr="00705EF4" w:rsidRDefault="00705EF4" w:rsidP="00705EF4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05EF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486400" cy="2743200"/>
            <wp:effectExtent l="19050" t="0" r="19050" b="0"/>
            <wp:docPr id="20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627F" w:rsidRPr="00DF2F7E" w:rsidRDefault="00705EF4" w:rsidP="00D1417D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23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двадесет и три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/ от попълнилите анкетния формуляр са мъже, </w:t>
      </w:r>
      <w:r>
        <w:rPr>
          <w:rFonts w:ascii="Times New Roman" w:hAnsi="Times New Roman" w:cs="Times New Roman"/>
          <w:sz w:val="24"/>
          <w:szCs w:val="24"/>
          <w:lang w:val="bg-BG"/>
        </w:rPr>
        <w:t>а анкетирал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>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жени са </w:t>
      </w:r>
      <w:r>
        <w:rPr>
          <w:rFonts w:ascii="Times New Roman" w:hAnsi="Times New Roman" w:cs="Times New Roman"/>
          <w:sz w:val="24"/>
          <w:szCs w:val="24"/>
          <w:lang w:val="bg-BG"/>
        </w:rPr>
        <w:t>14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четиринадесет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 xml:space="preserve">/. 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>24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>от анкетиралите се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>а на възраст от 25-40 години, 32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са 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 xml:space="preserve">на възраст от 41 до 55 години, 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>41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% са над 55 </w:t>
      </w:r>
      <w:r w:rsidR="00A05E04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години, а 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A05E04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% 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05E04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A05E04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25 години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010513" w:rsidRPr="00DF2F7E" w:rsidRDefault="00010513" w:rsidP="00691000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9627F" w:rsidRDefault="00691000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Фиг. 7</w:t>
      </w:r>
      <w:r w:rsidR="0069627F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05E04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Възраст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анкетиралите се бенефициенти:</w:t>
      </w:r>
    </w:p>
    <w:p w:rsidR="00691000" w:rsidRDefault="00691000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1000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972175" cy="2486025"/>
            <wp:effectExtent l="19050" t="0" r="9525" b="0"/>
            <wp:docPr id="21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1000" w:rsidRPr="00DF2F7E" w:rsidRDefault="00691000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E573C" w:rsidRDefault="004A1F87" w:rsidP="00691000">
      <w:pPr>
        <w:pStyle w:val="a3"/>
        <w:numPr>
          <w:ilvl w:val="0"/>
          <w:numId w:val="1"/>
        </w:numPr>
        <w:ind w:left="0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частта -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 xml:space="preserve"> препоръки за подобряване на административното обслужване в ОД „Земеделие” – Бургас, бенефициентите предлагат :</w:t>
      </w:r>
    </w:p>
    <w:p w:rsidR="00691000" w:rsidRDefault="00691000" w:rsidP="00691000">
      <w:pPr>
        <w:pStyle w:val="a3"/>
        <w:ind w:left="1440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8.1 Въвеждане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Pos </w:t>
      </w:r>
      <w:r>
        <w:rPr>
          <w:rFonts w:ascii="Times New Roman" w:hAnsi="Times New Roman" w:cs="Times New Roman"/>
          <w:sz w:val="24"/>
          <w:szCs w:val="24"/>
          <w:lang w:val="bg-BG"/>
        </w:rPr>
        <w:t>– терминал за заплащане на услугите, като същият вече е наличен в ОД „Земеделие” – Бургас</w:t>
      </w:r>
      <w:r w:rsidR="000151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91000" w:rsidRDefault="00691000" w:rsidP="00691000">
      <w:pPr>
        <w:pStyle w:val="a3"/>
        <w:ind w:left="1440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8.2 </w:t>
      </w:r>
      <w:r w:rsidR="004A1F87">
        <w:rPr>
          <w:rFonts w:ascii="Times New Roman" w:hAnsi="Times New Roman" w:cs="Times New Roman"/>
          <w:sz w:val="24"/>
          <w:szCs w:val="24"/>
          <w:lang w:val="bg-BG"/>
        </w:rPr>
        <w:t>Въвеждане на електронно обслужване, което към момента е налично.</w:t>
      </w:r>
    </w:p>
    <w:p w:rsidR="004A1F87" w:rsidRPr="00691000" w:rsidRDefault="004A1F87" w:rsidP="00691000">
      <w:pPr>
        <w:pStyle w:val="a3"/>
        <w:ind w:left="1440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8.3 Налични са пет записа в карето „забележки”</w:t>
      </w:r>
      <w:r w:rsidR="000151D4">
        <w:rPr>
          <w:rFonts w:ascii="Times New Roman" w:hAnsi="Times New Roman" w:cs="Times New Roman"/>
          <w:sz w:val="24"/>
          <w:szCs w:val="24"/>
          <w:lang w:val="bg-BG"/>
        </w:rPr>
        <w:t>,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които бенефициентите изказват изключително задоволство от обслужването на</w:t>
      </w:r>
      <w:r w:rsidR="000151D4">
        <w:rPr>
          <w:rFonts w:ascii="Times New Roman" w:hAnsi="Times New Roman" w:cs="Times New Roman"/>
          <w:sz w:val="24"/>
          <w:szCs w:val="24"/>
          <w:lang w:val="bg-BG"/>
        </w:rPr>
        <w:t xml:space="preserve"> експертите, което е внимателно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коректно. Според мнението на бенефициентите работата е изключително професионална и </w:t>
      </w:r>
      <w:r w:rsidR="00D47832">
        <w:rPr>
          <w:rFonts w:ascii="Times New Roman" w:hAnsi="Times New Roman" w:cs="Times New Roman"/>
          <w:sz w:val="24"/>
          <w:szCs w:val="24"/>
          <w:lang w:val="bg-BG"/>
        </w:rPr>
        <w:t>прецизна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44BCB" w:rsidRPr="00DF2F7E" w:rsidRDefault="00D44BCB" w:rsidP="00CE362C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6014C" w:rsidRPr="00DF2F7E" w:rsidRDefault="0016014C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6014C" w:rsidRPr="00DF2F7E" w:rsidRDefault="00CE362C" w:rsidP="00D1417D">
      <w:p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Изготвил</w:t>
      </w:r>
      <w:r w:rsidR="0016014C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:</w:t>
      </w:r>
    </w:p>
    <w:p w:rsidR="00721204" w:rsidRDefault="00A06A50" w:rsidP="00D1417D">
      <w:pPr>
        <w:pStyle w:val="a3"/>
        <w:numPr>
          <w:ilvl w:val="0"/>
          <w:numId w:val="3"/>
        </w:num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721204">
        <w:rPr>
          <w:rFonts w:ascii="Times New Roman" w:hAnsi="Times New Roman" w:cs="Times New Roman"/>
          <w:sz w:val="24"/>
          <w:szCs w:val="24"/>
          <w:lang w:val="bg-BG"/>
        </w:rPr>
        <w:t>В. Савева – гл. експерт ОД „З” -  Бургас</w:t>
      </w:r>
      <w:r w:rsidR="00905643" w:rsidRPr="0072120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05643" w:rsidRPr="0072120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</w:t>
      </w:r>
      <w:r w:rsidR="007212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5643" w:rsidRPr="007212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sectPr w:rsidR="00721204" w:rsidSect="00A43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962"/>
    <w:multiLevelType w:val="hybridMultilevel"/>
    <w:tmpl w:val="AE78BA18"/>
    <w:lvl w:ilvl="0" w:tplc="CF10475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730AF7"/>
    <w:multiLevelType w:val="hybridMultilevel"/>
    <w:tmpl w:val="357C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1B6B"/>
    <w:multiLevelType w:val="hybridMultilevel"/>
    <w:tmpl w:val="A40CE6D4"/>
    <w:lvl w:ilvl="0" w:tplc="D8F267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E612F"/>
    <w:multiLevelType w:val="hybridMultilevel"/>
    <w:tmpl w:val="4B1A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A4D89"/>
    <w:multiLevelType w:val="hybridMultilevel"/>
    <w:tmpl w:val="EF180E56"/>
    <w:lvl w:ilvl="0" w:tplc="0994B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6411D6"/>
    <w:multiLevelType w:val="hybridMultilevel"/>
    <w:tmpl w:val="7CC89722"/>
    <w:lvl w:ilvl="0" w:tplc="FFF4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0"/>
    <w:rsid w:val="00010513"/>
    <w:rsid w:val="00014B1B"/>
    <w:rsid w:val="000151D4"/>
    <w:rsid w:val="00075CE9"/>
    <w:rsid w:val="000C5167"/>
    <w:rsid w:val="001274E5"/>
    <w:rsid w:val="00130EC8"/>
    <w:rsid w:val="0016014C"/>
    <w:rsid w:val="002520C6"/>
    <w:rsid w:val="00280F9D"/>
    <w:rsid w:val="0029058C"/>
    <w:rsid w:val="002D50E0"/>
    <w:rsid w:val="00302F3A"/>
    <w:rsid w:val="00304727"/>
    <w:rsid w:val="00380765"/>
    <w:rsid w:val="00383B9E"/>
    <w:rsid w:val="003A2FA3"/>
    <w:rsid w:val="003F3799"/>
    <w:rsid w:val="0044610A"/>
    <w:rsid w:val="00452ADC"/>
    <w:rsid w:val="0049798C"/>
    <w:rsid w:val="004A1F87"/>
    <w:rsid w:val="004A77F4"/>
    <w:rsid w:val="00501124"/>
    <w:rsid w:val="00563D6E"/>
    <w:rsid w:val="00640BD0"/>
    <w:rsid w:val="00691000"/>
    <w:rsid w:val="0069627F"/>
    <w:rsid w:val="006A75A1"/>
    <w:rsid w:val="006B6918"/>
    <w:rsid w:val="00705EF4"/>
    <w:rsid w:val="00721204"/>
    <w:rsid w:val="00755C59"/>
    <w:rsid w:val="007F587E"/>
    <w:rsid w:val="008072B3"/>
    <w:rsid w:val="00815C1E"/>
    <w:rsid w:val="0085294C"/>
    <w:rsid w:val="008571B7"/>
    <w:rsid w:val="008A44A6"/>
    <w:rsid w:val="008F7ABB"/>
    <w:rsid w:val="00905643"/>
    <w:rsid w:val="009510AF"/>
    <w:rsid w:val="00962494"/>
    <w:rsid w:val="009B42E1"/>
    <w:rsid w:val="009D54CA"/>
    <w:rsid w:val="00A05E04"/>
    <w:rsid w:val="00A06A50"/>
    <w:rsid w:val="00A43437"/>
    <w:rsid w:val="00A52A38"/>
    <w:rsid w:val="00A70839"/>
    <w:rsid w:val="00A72CEE"/>
    <w:rsid w:val="00A84BDC"/>
    <w:rsid w:val="00A911F0"/>
    <w:rsid w:val="00AA0536"/>
    <w:rsid w:val="00AB42E9"/>
    <w:rsid w:val="00B16CFE"/>
    <w:rsid w:val="00B40504"/>
    <w:rsid w:val="00B92BC6"/>
    <w:rsid w:val="00BC391F"/>
    <w:rsid w:val="00BD6276"/>
    <w:rsid w:val="00C14DEF"/>
    <w:rsid w:val="00C2300A"/>
    <w:rsid w:val="00C864C7"/>
    <w:rsid w:val="00C8656E"/>
    <w:rsid w:val="00CB6EA8"/>
    <w:rsid w:val="00CD1B39"/>
    <w:rsid w:val="00CE362C"/>
    <w:rsid w:val="00D1417D"/>
    <w:rsid w:val="00D44BCB"/>
    <w:rsid w:val="00D47832"/>
    <w:rsid w:val="00D632FE"/>
    <w:rsid w:val="00DE573C"/>
    <w:rsid w:val="00DF2F7E"/>
    <w:rsid w:val="00E10AFC"/>
    <w:rsid w:val="00E862C9"/>
    <w:rsid w:val="00E93FE6"/>
    <w:rsid w:val="00EB7FD5"/>
    <w:rsid w:val="00ED135C"/>
    <w:rsid w:val="00F01B4C"/>
    <w:rsid w:val="00F2004F"/>
    <w:rsid w:val="00F614F6"/>
    <w:rsid w:val="00FA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203F5D-9E61-45BB-90B8-148BC9F4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37"/>
  </w:style>
  <w:style w:type="paragraph" w:styleId="1">
    <w:name w:val="heading 1"/>
    <w:basedOn w:val="a"/>
    <w:next w:val="a"/>
    <w:link w:val="10"/>
    <w:qFormat/>
    <w:rsid w:val="006B691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E573C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6B6918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wmf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_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_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_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_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_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_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_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bg-BG" sz="1400"/>
              <a:t>Лесно</a:t>
            </a:r>
            <a:r>
              <a:rPr lang="bg-BG" sz="1400" baseline="0"/>
              <a:t> ли открихте информация за интересуващата Ви административна услуга</a:t>
            </a:r>
            <a:endParaRPr lang="bg-BG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348993875765541"/>
          <c:y val="0.24850656167979004"/>
          <c:w val="0.36310454943132114"/>
          <c:h val="0.72620909886264229"/>
        </c:manualLayout>
      </c:layout>
      <c:doughnut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Лист3!$A$11:$C$11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Липсва отговор</c:v>
                </c:pt>
              </c:strCache>
            </c:strRef>
          </c:cat>
          <c:val>
            <c:numRef>
              <c:f>Лист3!$A$12:$C$12</c:f>
              <c:numCache>
                <c:formatCode>General</c:formatCode>
                <c:ptCount val="3"/>
                <c:pt idx="0">
                  <c:v>34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B2-43A2-ACB5-31F82B01579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bg-BG" sz="1400"/>
              <a:t>Източници</a:t>
            </a:r>
            <a:r>
              <a:rPr lang="bg-BG" sz="1400" baseline="0"/>
              <a:t> на първоначална информация за услугите, извършвани от ОД "Земеделие" - Бургас</a:t>
            </a:r>
            <a:endParaRPr lang="bg-BG" sz="1400"/>
          </a:p>
        </c:rich>
      </c:tx>
      <c:layout>
        <c:manualLayout>
          <c:xMode val="edge"/>
          <c:yMode val="edge"/>
          <c:x val="0.19254593175853021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7.1218941382327219E-2"/>
                  <c:y val="2.9407990667833228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От нормативни документи
</a:t>
                    </a:r>
                    <a:r>
                      <a:rPr lang="bg-BG" b="1"/>
                      <a:t>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5E-4E89-ABAA-62B675749B3D}"/>
                </c:ext>
              </c:extLst>
            </c:dLbl>
            <c:dLbl>
              <c:idx val="1"/>
              <c:layout>
                <c:manualLayout>
                  <c:x val="5.7695100612423354E-2"/>
                  <c:y val="-3.6389253426655048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Телефонен разговор със служител
</a:t>
                    </a:r>
                    <a:r>
                      <a:rPr lang="bg-BG" b="1"/>
                      <a:t>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5E-4E89-ABAA-62B675749B3D}"/>
                </c:ext>
              </c:extLst>
            </c:dLbl>
            <c:dLbl>
              <c:idx val="2"/>
              <c:layout>
                <c:manualLayout>
                  <c:x val="0.15269860017497824"/>
                  <c:y val="-2.3032225138524379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От интернет Страницата на ОД "Земеделие"
</a:t>
                    </a:r>
                    <a:r>
                      <a:rPr lang="bg-BG" b="1"/>
                      <a:t>27%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5E-4E89-ABAA-62B675749B3D}"/>
                </c:ext>
              </c:extLst>
            </c:dLbl>
            <c:dLbl>
              <c:idx val="3"/>
              <c:layout>
                <c:manualLayout>
                  <c:x val="-7.3909667541557311E-2"/>
                  <c:y val="-3.467519685039374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От Информационното табло на ОД "Земеделие"
</a:t>
                    </a:r>
                    <a:r>
                      <a:rPr lang="bg-BG" b="1"/>
                      <a:t>24%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5E-4E89-ABAA-62B675749B3D}"/>
                </c:ext>
              </c:extLst>
            </c:dLbl>
            <c:dLbl>
              <c:idx val="4"/>
              <c:layout>
                <c:manualLayout>
                  <c:x val="-8.6272965879265098E-2"/>
                  <c:y val="1.1664114902303881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 От </a:t>
                    </a:r>
                    <a:r>
                      <a:rPr lang="bg-BG" b="0"/>
                      <a:t>роднини, </a:t>
                    </a:r>
                    <a:r>
                      <a:rPr lang="bg-BG"/>
                      <a:t>приятели, познати
</a:t>
                    </a:r>
                    <a:r>
                      <a:rPr lang="bg-BG" b="1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5E-4E89-ABAA-62B675749B3D}"/>
                </c:ext>
              </c:extLst>
            </c:dLbl>
            <c:dLbl>
              <c:idx val="5"/>
              <c:layout>
                <c:manualLayout>
                  <c:x val="0.12003248031496061"/>
                  <c:y val="-1.598060659084281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Липсва отговор
</a:t>
                    </a:r>
                    <a:r>
                      <a:rPr lang="bg-BG" b="1"/>
                      <a:t>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5E-4E89-ABAA-62B675749B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Лист3!$H$11:$M$11</c:f>
              <c:strCache>
                <c:ptCount val="6"/>
                <c:pt idx="0">
                  <c:v>От нормативни документи</c:v>
                </c:pt>
                <c:pt idx="1">
                  <c:v>Телефонен разговор със служител</c:v>
                </c:pt>
                <c:pt idx="2">
                  <c:v>Интернет Страницата на ОД "Земеделие"</c:v>
                </c:pt>
                <c:pt idx="3">
                  <c:v>от Информационното табло на ОД "Земеделие"</c:v>
                </c:pt>
                <c:pt idx="4">
                  <c:v> от роднини, приятели, познати</c:v>
                </c:pt>
                <c:pt idx="5">
                  <c:v>Липсва отговор</c:v>
                </c:pt>
              </c:strCache>
            </c:strRef>
          </c:cat>
          <c:val>
            <c:numRef>
              <c:f>Лист3!$H$12:$M$12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10</c:v>
                </c:pt>
                <c:pt idx="3">
                  <c:v>9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75E-4E89-ABAA-62B675749B3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bg-BG" sz="1400"/>
              <a:t>Информацията, получена от служителите на ОД "Земеделие" - Бургас е:</a:t>
            </a:r>
          </a:p>
        </c:rich>
      </c:tx>
      <c:layout>
        <c:manualLayout>
          <c:xMode val="edge"/>
          <c:yMode val="edge"/>
          <c:x val="0.14826377952755906"/>
          <c:y val="2.777777777777784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Лист3!$O$11:$R$11</c:f>
              <c:strCache>
                <c:ptCount val="4"/>
                <c:pt idx="0">
                  <c:v>Достъпна</c:v>
                </c:pt>
                <c:pt idx="1">
                  <c:v>Изчерпателна</c:v>
                </c:pt>
                <c:pt idx="2">
                  <c:v>Разбираема</c:v>
                </c:pt>
                <c:pt idx="3">
                  <c:v>Друго, моля посочете - не е изчерпателна</c:v>
                </c:pt>
              </c:strCache>
            </c:strRef>
          </c:cat>
          <c:val>
            <c:numRef>
              <c:f>Лист3!$O$12:$R$12</c:f>
              <c:numCache>
                <c:formatCode>General</c:formatCode>
                <c:ptCount val="4"/>
                <c:pt idx="0">
                  <c:v>14</c:v>
                </c:pt>
                <c:pt idx="1">
                  <c:v>16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55-4BE0-9CA1-3B0D65183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22197504"/>
        <c:axId val="122199040"/>
        <c:axId val="0"/>
      </c:bar3DChart>
      <c:catAx>
        <c:axId val="122197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2199040"/>
        <c:crosses val="autoZero"/>
        <c:auto val="1"/>
        <c:lblAlgn val="ctr"/>
        <c:lblOffset val="100"/>
        <c:noMultiLvlLbl val="0"/>
      </c:catAx>
      <c:valAx>
        <c:axId val="122199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2197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bg-BG" sz="1400"/>
              <a:t>Удовлетвореност на гражданите</a:t>
            </a:r>
            <a:r>
              <a:rPr lang="bg-BG" sz="1400" baseline="0"/>
              <a:t> </a:t>
            </a:r>
            <a:r>
              <a:rPr lang="bg-BG" sz="1400"/>
              <a:t>от обслужването</a:t>
            </a:r>
            <a:r>
              <a:rPr lang="bg-BG" sz="1400" baseline="0"/>
              <a:t> по критериите -  компетентност, отношение и спазване на законовите срокове за извършване на административната услуга</a:t>
            </a:r>
            <a:endParaRPr lang="bg-BG" sz="1400"/>
          </a:p>
        </c:rich>
      </c:tx>
      <c:layout>
        <c:manualLayout>
          <c:xMode val="edge"/>
          <c:yMode val="edge"/>
          <c:x val="0.10497914162236474"/>
          <c:y val="2.31800162910670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cat>
            <c:strRef>
              <c:f>Лист3!$A$31:$B$31</c:f>
              <c:strCache>
                <c:ptCount val="2"/>
                <c:pt idx="0">
                  <c:v>Доволни</c:v>
                </c:pt>
                <c:pt idx="1">
                  <c:v>Недоволни</c:v>
                </c:pt>
              </c:strCache>
            </c:strRef>
          </c:cat>
          <c:val>
            <c:numRef>
              <c:f>Лист3!$A$32:$B$32</c:f>
              <c:numCache>
                <c:formatCode>General</c:formatCode>
                <c:ptCount val="2"/>
                <c:pt idx="0">
                  <c:v>35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F3-4C90-8B86-8CC3FD866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22206848"/>
        <c:axId val="80150912"/>
        <c:axId val="0"/>
      </c:bar3DChart>
      <c:catAx>
        <c:axId val="1222068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0150912"/>
        <c:crosses val="autoZero"/>
        <c:auto val="1"/>
        <c:lblAlgn val="ctr"/>
        <c:lblOffset val="100"/>
        <c:noMultiLvlLbl val="0"/>
      </c:catAx>
      <c:valAx>
        <c:axId val="8015091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222068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 sz="1600"/>
              <a:t>Аспекти от обслужването, нуждаещи се от подобрение</a:t>
            </a:r>
          </a:p>
        </c:rich>
      </c:tx>
      <c:layout>
        <c:manualLayout>
          <c:xMode val="edge"/>
          <c:yMode val="edge"/>
          <c:x val="9.3762548856501524E-2"/>
          <c:y val="3.7037037037037056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Лист3!$O$27:$R$27</c:f>
              <c:strCache>
                <c:ptCount val="4"/>
                <c:pt idx="0">
                  <c:v>Достъп до информация</c:v>
                </c:pt>
                <c:pt idx="1">
                  <c:v>Количеството на предоставената информация</c:v>
                </c:pt>
                <c:pt idx="2">
                  <c:v>Качеството на предоставената информация</c:v>
                </c:pt>
                <c:pt idx="3">
                  <c:v>Лисват препоръки за подобрение</c:v>
                </c:pt>
              </c:strCache>
            </c:strRef>
          </c:cat>
          <c:val>
            <c:numRef>
              <c:f>Лист3!$O$28:$R$28</c:f>
              <c:numCache>
                <c:formatCode>General</c:formatCode>
                <c:ptCount val="4"/>
                <c:pt idx="0">
                  <c:v>13</c:v>
                </c:pt>
                <c:pt idx="1">
                  <c:v>5</c:v>
                </c:pt>
                <c:pt idx="2">
                  <c:v>3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EB-45A5-BBD0-96D635993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80201600"/>
        <c:axId val="80203136"/>
        <c:axId val="0"/>
      </c:bar3DChart>
      <c:catAx>
        <c:axId val="802016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0203136"/>
        <c:crosses val="autoZero"/>
        <c:auto val="1"/>
        <c:lblAlgn val="ctr"/>
        <c:lblOffset val="100"/>
        <c:noMultiLvlLbl val="0"/>
      </c:catAx>
      <c:valAx>
        <c:axId val="8020313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bg-BG" sz="1200"/>
                  <a:t>Брой анкетирали се бенефициенти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0201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 sz="1600"/>
              <a:t>Трудов статус на анкетиралите</a:t>
            </a:r>
            <a:r>
              <a:rPr lang="bg-BG" sz="1600" baseline="0"/>
              <a:t> се бенефициенти</a:t>
            </a:r>
            <a:endParaRPr lang="bg-BG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555464421114027"/>
          <c:y val="0.23725393700787423"/>
          <c:w val="0.37971365558471881"/>
          <c:h val="0.75942731116943762"/>
        </c:manualLayout>
      </c:layout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Лист3!$AG$11:$AK$11</c:f>
              <c:strCache>
                <c:ptCount val="5"/>
                <c:pt idx="0">
                  <c:v>Работодател</c:v>
                </c:pt>
                <c:pt idx="1">
                  <c:v>Работещ</c:v>
                </c:pt>
                <c:pt idx="2">
                  <c:v>Безработен</c:v>
                </c:pt>
                <c:pt idx="3">
                  <c:v>Пенсионер</c:v>
                </c:pt>
                <c:pt idx="4">
                  <c:v>Учащи се</c:v>
                </c:pt>
              </c:strCache>
            </c:strRef>
          </c:cat>
          <c:val>
            <c:numRef>
              <c:f>Лист3!$AG$12:$AK$12</c:f>
              <c:numCache>
                <c:formatCode>General</c:formatCode>
                <c:ptCount val="5"/>
                <c:pt idx="0">
                  <c:v>7</c:v>
                </c:pt>
                <c:pt idx="1">
                  <c:v>23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C-4D6D-B74C-D0F62ABCF3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bg-BG" sz="1400"/>
              <a:t>Възраст на анкетиралите се бенефициенти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4542256380631864"/>
          <c:y val="0.35898552910771236"/>
          <c:w val="0.2666243035410048"/>
          <c:h val="0.6405112579318389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Лист3!$AP$11:$AS$11</c:f>
              <c:strCache>
                <c:ptCount val="4"/>
                <c:pt idx="0">
                  <c:v>до 25 г.</c:v>
                </c:pt>
                <c:pt idx="1">
                  <c:v>от 25 до 40 г.</c:v>
                </c:pt>
                <c:pt idx="2">
                  <c:v>от 41-55 г.</c:v>
                </c:pt>
                <c:pt idx="3">
                  <c:v>над 55 г.</c:v>
                </c:pt>
              </c:strCache>
            </c:strRef>
          </c:cat>
          <c:val>
            <c:numRef>
              <c:f>Лист3!$AP$12:$AS$12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12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8-4087-A0BE-59EC19E54D0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Petrova</cp:lastModifiedBy>
  <cp:revision>2</cp:revision>
  <cp:lastPrinted>2023-01-05T14:28:00Z</cp:lastPrinted>
  <dcterms:created xsi:type="dcterms:W3CDTF">2023-03-06T13:25:00Z</dcterms:created>
  <dcterms:modified xsi:type="dcterms:W3CDTF">2023-03-06T13:25:00Z</dcterms:modified>
</cp:coreProperties>
</file>