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63" w:rsidRPr="004C5C5A" w:rsidRDefault="00E57163" w:rsidP="00C8069C">
      <w:pPr>
        <w:rPr>
          <w:rFonts w:ascii="Times New Roman" w:hAnsi="Times New Roman"/>
          <w:sz w:val="24"/>
          <w:szCs w:val="24"/>
          <w:lang w:val="bg-BG"/>
        </w:rPr>
      </w:pPr>
    </w:p>
    <w:p w:rsidR="00E57163" w:rsidRPr="0069520B" w:rsidRDefault="00E57163" w:rsidP="00C8069C">
      <w:pPr>
        <w:rPr>
          <w:rFonts w:ascii="Times New Roman" w:hAnsi="Times New Roman"/>
          <w:sz w:val="24"/>
          <w:szCs w:val="24"/>
        </w:rPr>
      </w:pP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477B9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477B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253089">
        <w:rPr>
          <w:rFonts w:ascii="Times New Roman" w:hAnsi="Times New Roman"/>
          <w:b/>
          <w:sz w:val="24"/>
          <w:szCs w:val="24"/>
        </w:rPr>
        <w:t xml:space="preserve"> </w:t>
      </w:r>
      <w:r w:rsidR="008A562F">
        <w:rPr>
          <w:rFonts w:ascii="Times New Roman" w:hAnsi="Times New Roman"/>
          <w:b/>
          <w:sz w:val="24"/>
          <w:szCs w:val="24"/>
        </w:rPr>
        <w:t>04</w:t>
      </w:r>
      <w:r w:rsidR="00994474">
        <w:rPr>
          <w:rFonts w:ascii="Times New Roman" w:hAnsi="Times New Roman"/>
          <w:b/>
          <w:sz w:val="24"/>
          <w:szCs w:val="24"/>
        </w:rPr>
        <w:t>-</w:t>
      </w:r>
      <w:r w:rsidR="009B76F7">
        <w:rPr>
          <w:rFonts w:ascii="Times New Roman" w:hAnsi="Times New Roman"/>
          <w:b/>
          <w:sz w:val="24"/>
          <w:szCs w:val="24"/>
        </w:rPr>
        <w:t>98</w:t>
      </w:r>
      <w:r w:rsidR="00994474">
        <w:rPr>
          <w:rFonts w:ascii="Times New Roman" w:hAnsi="Times New Roman"/>
          <w:b/>
          <w:sz w:val="24"/>
          <w:szCs w:val="24"/>
        </w:rPr>
        <w:t>/</w:t>
      </w:r>
      <w:r w:rsidR="0000109E">
        <w:rPr>
          <w:rFonts w:ascii="Times New Roman" w:hAnsi="Times New Roman"/>
          <w:b/>
          <w:sz w:val="24"/>
          <w:szCs w:val="24"/>
          <w:lang w:val="bg-BG"/>
        </w:rPr>
        <w:t>3</w:t>
      </w:r>
      <w:r w:rsidR="00CA0C80">
        <w:rPr>
          <w:rFonts w:ascii="Times New Roman" w:hAnsi="Times New Roman"/>
          <w:b/>
          <w:sz w:val="24"/>
          <w:szCs w:val="24"/>
        </w:rPr>
        <w:t>0</w:t>
      </w:r>
      <w:r w:rsidR="0025308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0</w:t>
      </w:r>
      <w:r w:rsidR="0000109E">
        <w:rPr>
          <w:rFonts w:ascii="Times New Roman" w:hAnsi="Times New Roman"/>
          <w:b/>
          <w:sz w:val="24"/>
          <w:szCs w:val="24"/>
          <w:lang w:val="bg-BG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.20</w:t>
      </w:r>
      <w:r w:rsidR="008A562F">
        <w:rPr>
          <w:rFonts w:ascii="Times New Roman" w:hAnsi="Times New Roman"/>
          <w:b/>
          <w:sz w:val="24"/>
          <w:szCs w:val="24"/>
        </w:rPr>
        <w:t>2</w:t>
      </w:r>
      <w:r w:rsidR="00CA0C80">
        <w:rPr>
          <w:rFonts w:ascii="Times New Roman" w:hAnsi="Times New Roman"/>
          <w:b/>
          <w:sz w:val="24"/>
          <w:szCs w:val="24"/>
        </w:rPr>
        <w:t>5</w:t>
      </w:r>
      <w:r w:rsidR="004A6F5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57163" w:rsidRPr="007477B9" w:rsidRDefault="00E57163" w:rsidP="006952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477B9">
        <w:rPr>
          <w:rFonts w:ascii="Times New Roman" w:hAnsi="Times New Roman"/>
          <w:b/>
          <w:sz w:val="24"/>
          <w:szCs w:val="24"/>
          <w:lang w:val="bg-BG"/>
        </w:rPr>
        <w:t xml:space="preserve">гр. Бургас, </w:t>
      </w:r>
    </w:p>
    <w:p w:rsidR="00E57163" w:rsidRPr="00F72852" w:rsidRDefault="00E57163" w:rsidP="0069520B">
      <w:pPr>
        <w:shd w:val="clear" w:color="auto" w:fill="FFFFFF"/>
        <w:spacing w:line="274" w:lineRule="exact"/>
        <w:ind w:firstLine="113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7163" w:rsidRDefault="00E57163" w:rsidP="00450FE7">
      <w:pPr>
        <w:spacing w:line="276" w:lineRule="auto"/>
        <w:ind w:right="141"/>
        <w:jc w:val="both"/>
        <w:rPr>
          <w:rFonts w:ascii="Times New Roman" w:hAnsi="Times New Roman"/>
          <w:sz w:val="24"/>
          <w:szCs w:val="24"/>
          <w:lang w:val="bg-BG"/>
        </w:rPr>
      </w:pPr>
      <w:r w:rsidRPr="00F72852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3, ал. 3 и ал. 4 от Устройствения правилник на Областните дирекции „Земеделие”, с оглед разпоредбите на чл. 5, ал. 4 и чл. 6, ал. 1, т. 2 от Закона за опазване на земеделските земи /ЗОЗЗ/ и Наредба № 8121з – 968/ 10.12.2014 г. за правилата и нормите за пожарна безопасност при извършване на дейности в земеделските земи, във връзка с писмо на </w:t>
      </w:r>
      <w:r w:rsidR="00CF2DC0">
        <w:rPr>
          <w:rFonts w:ascii="Times New Roman" w:hAnsi="Times New Roman"/>
          <w:sz w:val="24"/>
          <w:szCs w:val="24"/>
          <w:lang w:val="bg-BG"/>
        </w:rPr>
        <w:t>Министъра на земеделието</w:t>
      </w:r>
      <w:r w:rsidR="00FA2413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>
        <w:rPr>
          <w:rFonts w:ascii="Times New Roman" w:hAnsi="Times New Roman"/>
          <w:sz w:val="24"/>
          <w:szCs w:val="24"/>
          <w:lang w:val="bg-BG"/>
        </w:rPr>
        <w:t xml:space="preserve">, с изх. № </w:t>
      </w:r>
      <w:r w:rsidRPr="00F72852">
        <w:rPr>
          <w:rFonts w:ascii="Times New Roman" w:hAnsi="Times New Roman"/>
          <w:sz w:val="24"/>
          <w:szCs w:val="24"/>
          <w:lang w:val="ru-RU"/>
        </w:rPr>
        <w:t>91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972996">
        <w:rPr>
          <w:rFonts w:ascii="Times New Roman" w:hAnsi="Times New Roman"/>
          <w:sz w:val="24"/>
          <w:szCs w:val="24"/>
        </w:rPr>
        <w:t>272</w:t>
      </w:r>
      <w:r w:rsidR="00714313">
        <w:rPr>
          <w:rFonts w:ascii="Times New Roman" w:hAnsi="Times New Roman"/>
          <w:sz w:val="24"/>
          <w:szCs w:val="24"/>
          <w:lang w:val="bg-BG"/>
        </w:rPr>
        <w:t>/</w:t>
      </w:r>
      <w:r w:rsidR="00FA2413">
        <w:rPr>
          <w:rFonts w:ascii="Times New Roman" w:hAnsi="Times New Roman"/>
          <w:sz w:val="24"/>
          <w:szCs w:val="24"/>
          <w:lang w:val="bg-BG"/>
        </w:rPr>
        <w:t>1</w:t>
      </w:r>
      <w:r w:rsidR="009729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B17F10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>.20</w:t>
      </w:r>
      <w:r w:rsidR="00B76A5A">
        <w:rPr>
          <w:rFonts w:ascii="Times New Roman" w:hAnsi="Times New Roman"/>
          <w:sz w:val="24"/>
          <w:szCs w:val="24"/>
        </w:rPr>
        <w:t>2</w:t>
      </w:r>
      <w:r w:rsidR="009729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г., за недопускане възникването на пожари и нан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bg-BG"/>
        </w:rPr>
        <w:t>сяне</w:t>
      </w:r>
      <w:r w:rsidR="00FD1BA2">
        <w:rPr>
          <w:rFonts w:ascii="Times New Roman" w:hAnsi="Times New Roman"/>
          <w:sz w:val="24"/>
          <w:szCs w:val="24"/>
          <w:lang w:val="bg-BG"/>
        </w:rPr>
        <w:t>то</w:t>
      </w:r>
      <w:r>
        <w:rPr>
          <w:rFonts w:ascii="Times New Roman" w:hAnsi="Times New Roman"/>
          <w:sz w:val="24"/>
          <w:szCs w:val="24"/>
          <w:lang w:val="bg-BG"/>
        </w:rPr>
        <w:t xml:space="preserve"> на щети на селскостопански инвентар</w:t>
      </w:r>
      <w:r w:rsidR="00E61EAF">
        <w:rPr>
          <w:rFonts w:ascii="Times New Roman" w:hAnsi="Times New Roman"/>
          <w:sz w:val="24"/>
          <w:szCs w:val="24"/>
          <w:lang w:val="bg-BG"/>
        </w:rPr>
        <w:t>,</w:t>
      </w:r>
      <w:r w:rsidR="00E60899">
        <w:rPr>
          <w:rFonts w:ascii="Times New Roman" w:hAnsi="Times New Roman"/>
          <w:sz w:val="24"/>
          <w:szCs w:val="24"/>
          <w:lang w:val="bg-BG"/>
        </w:rPr>
        <w:t xml:space="preserve"> горски територии,</w:t>
      </w:r>
      <w:r w:rsidR="00E61EAF">
        <w:rPr>
          <w:rFonts w:ascii="Times New Roman" w:hAnsi="Times New Roman"/>
          <w:sz w:val="24"/>
          <w:szCs w:val="24"/>
          <w:lang w:val="bg-BG"/>
        </w:rPr>
        <w:t xml:space="preserve"> земеделски земи</w:t>
      </w:r>
      <w:r w:rsidR="00E60899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продукция</w:t>
      </w:r>
      <w:r w:rsidR="00E60899">
        <w:rPr>
          <w:rFonts w:ascii="Times New Roman" w:hAnsi="Times New Roman"/>
          <w:sz w:val="24"/>
          <w:szCs w:val="24"/>
          <w:lang w:val="bg-BG"/>
        </w:rPr>
        <w:t xml:space="preserve"> и сгради;</w:t>
      </w:r>
    </w:p>
    <w:p w:rsidR="00E57163" w:rsidRPr="004F7B18" w:rsidRDefault="00E57163" w:rsidP="0069520B">
      <w:pPr>
        <w:shd w:val="clear" w:color="auto" w:fill="FFFFFF"/>
        <w:spacing w:line="274" w:lineRule="exact"/>
        <w:ind w:left="-426" w:right="141" w:firstLine="1134"/>
        <w:jc w:val="both"/>
        <w:rPr>
          <w:rFonts w:ascii="Times New Roman" w:hAnsi="Times New Roman"/>
          <w:spacing w:val="-3"/>
          <w:sz w:val="24"/>
          <w:szCs w:val="24"/>
          <w:lang w:val="bg-BG"/>
        </w:rPr>
      </w:pPr>
    </w:p>
    <w:p w:rsidR="00E57163" w:rsidRPr="007477B9" w:rsidRDefault="00E57163" w:rsidP="0069520B">
      <w:pPr>
        <w:shd w:val="clear" w:color="auto" w:fill="FFFFFF"/>
        <w:spacing w:line="274" w:lineRule="exact"/>
        <w:ind w:left="-426" w:right="141" w:firstLine="1134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</w:p>
    <w:p w:rsidR="00E57163" w:rsidRPr="007477B9" w:rsidRDefault="00E57163" w:rsidP="0069520B">
      <w:pPr>
        <w:shd w:val="clear" w:color="auto" w:fill="FFFFFF"/>
        <w:spacing w:line="274" w:lineRule="exact"/>
        <w:ind w:left="-426" w:right="141"/>
        <w:jc w:val="center"/>
        <w:rPr>
          <w:rFonts w:ascii="Times New Roman" w:hAnsi="Times New Roman"/>
          <w:b/>
          <w:bCs/>
          <w:spacing w:val="-8"/>
          <w:w w:val="125"/>
          <w:sz w:val="28"/>
          <w:szCs w:val="28"/>
          <w:lang w:val="bg-BG"/>
        </w:rPr>
      </w:pPr>
      <w:r w:rsidRPr="007477B9">
        <w:rPr>
          <w:rFonts w:ascii="Times New Roman" w:hAnsi="Times New Roman"/>
          <w:b/>
          <w:bCs/>
          <w:spacing w:val="-8"/>
          <w:w w:val="125"/>
          <w:sz w:val="28"/>
          <w:szCs w:val="28"/>
          <w:lang w:val="bg-BG"/>
        </w:rPr>
        <w:t>НАРЕЖДАМ:</w:t>
      </w:r>
    </w:p>
    <w:p w:rsidR="00E57163" w:rsidRPr="007477B9" w:rsidRDefault="00E57163" w:rsidP="0069520B">
      <w:pPr>
        <w:shd w:val="clear" w:color="auto" w:fill="FFFFFF"/>
        <w:spacing w:line="274" w:lineRule="exact"/>
        <w:ind w:left="-426" w:right="141"/>
        <w:jc w:val="center"/>
        <w:rPr>
          <w:rFonts w:ascii="Times New Roman" w:hAnsi="Times New Roman"/>
          <w:b/>
          <w:bCs/>
          <w:spacing w:val="-8"/>
          <w:w w:val="125"/>
          <w:sz w:val="24"/>
          <w:szCs w:val="24"/>
          <w:lang w:val="bg-BG"/>
        </w:rPr>
      </w:pPr>
    </w:p>
    <w:p w:rsidR="00E57163" w:rsidRPr="00B42A35" w:rsidRDefault="00E57163" w:rsidP="000824BF">
      <w:pPr>
        <w:shd w:val="clear" w:color="auto" w:fill="FFFFFF"/>
        <w:spacing w:line="274" w:lineRule="exact"/>
        <w:ind w:right="141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155A21">
        <w:rPr>
          <w:rFonts w:ascii="Times New Roman" w:hAnsi="Times New Roman"/>
          <w:b/>
          <w:bCs/>
          <w:spacing w:val="-8"/>
          <w:w w:val="125"/>
          <w:sz w:val="24"/>
          <w:szCs w:val="24"/>
          <w:lang w:val="ru-RU"/>
        </w:rPr>
        <w:tab/>
      </w: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</w:t>
      </w:r>
      <w:r w:rsidRPr="00D941F9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Определям за пожароопасен сезон в земеделски земи по чл. 2 от Закона за собствеността и пол</w:t>
      </w:r>
      <w:r w:rsidR="00FB15F5">
        <w:rPr>
          <w:rFonts w:ascii="Times New Roman" w:hAnsi="Times New Roman"/>
          <w:spacing w:val="5"/>
          <w:sz w:val="24"/>
          <w:szCs w:val="24"/>
          <w:lang w:val="bg-BG"/>
        </w:rPr>
        <w:t>з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ването на земеделски земи</w:t>
      </w:r>
      <w:r>
        <w:rPr>
          <w:rFonts w:ascii="Times New Roman" w:hAnsi="Times New Roman"/>
          <w:spacing w:val="5"/>
          <w:sz w:val="24"/>
          <w:szCs w:val="24"/>
          <w:lang w:val="bg-BG"/>
        </w:rPr>
        <w:t xml:space="preserve"> в област Бургас периода от </w:t>
      </w:r>
      <w:r w:rsidR="00B17F10">
        <w:rPr>
          <w:rFonts w:ascii="Times New Roman" w:hAnsi="Times New Roman"/>
          <w:spacing w:val="5"/>
          <w:sz w:val="24"/>
          <w:szCs w:val="24"/>
          <w:lang w:val="bg-BG"/>
        </w:rPr>
        <w:t>3</w:t>
      </w:r>
      <w:r w:rsidR="00972996">
        <w:rPr>
          <w:rFonts w:ascii="Times New Roman" w:hAnsi="Times New Roman"/>
          <w:spacing w:val="5"/>
          <w:sz w:val="24"/>
          <w:szCs w:val="24"/>
        </w:rPr>
        <w:t>0</w:t>
      </w:r>
      <w:r>
        <w:rPr>
          <w:rFonts w:ascii="Times New Roman" w:hAnsi="Times New Roman"/>
          <w:spacing w:val="5"/>
          <w:sz w:val="24"/>
          <w:szCs w:val="24"/>
          <w:lang w:val="bg-BG"/>
        </w:rPr>
        <w:t>.0</w:t>
      </w:r>
      <w:r w:rsidR="00B17F10">
        <w:rPr>
          <w:rFonts w:ascii="Times New Roman" w:hAnsi="Times New Roman"/>
          <w:spacing w:val="5"/>
          <w:sz w:val="24"/>
          <w:szCs w:val="24"/>
          <w:lang w:val="bg-BG"/>
        </w:rPr>
        <w:t>5</w:t>
      </w:r>
      <w:r>
        <w:rPr>
          <w:rFonts w:ascii="Times New Roman" w:hAnsi="Times New Roman"/>
          <w:spacing w:val="5"/>
          <w:sz w:val="24"/>
          <w:szCs w:val="24"/>
          <w:lang w:val="bg-BG"/>
        </w:rPr>
        <w:t>.20</w:t>
      </w:r>
      <w:r w:rsidR="00605950">
        <w:rPr>
          <w:rFonts w:ascii="Times New Roman" w:hAnsi="Times New Roman"/>
          <w:spacing w:val="5"/>
          <w:sz w:val="24"/>
          <w:szCs w:val="24"/>
        </w:rPr>
        <w:t>2</w:t>
      </w:r>
      <w:r w:rsidR="00972996">
        <w:rPr>
          <w:rFonts w:ascii="Times New Roman" w:hAnsi="Times New Roman"/>
          <w:spacing w:val="5"/>
          <w:sz w:val="24"/>
          <w:szCs w:val="24"/>
        </w:rPr>
        <w:t>5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5"/>
          <w:sz w:val="24"/>
          <w:szCs w:val="24"/>
          <w:lang w:val="bg-BG"/>
        </w:rPr>
        <w:t xml:space="preserve">г. до </w:t>
      </w:r>
      <w:r w:rsidRPr="002B47D8">
        <w:rPr>
          <w:rFonts w:ascii="Times New Roman" w:hAnsi="Times New Roman"/>
          <w:spacing w:val="5"/>
          <w:sz w:val="24"/>
          <w:szCs w:val="24"/>
          <w:lang w:val="ru-RU"/>
        </w:rPr>
        <w:t>0</w:t>
      </w:r>
      <w:r>
        <w:rPr>
          <w:rFonts w:ascii="Times New Roman" w:hAnsi="Times New Roman"/>
          <w:spacing w:val="5"/>
          <w:sz w:val="24"/>
          <w:szCs w:val="24"/>
          <w:lang w:val="bg-BG"/>
        </w:rPr>
        <w:t>1.1</w:t>
      </w:r>
      <w:r w:rsidRPr="002B47D8">
        <w:rPr>
          <w:rFonts w:ascii="Times New Roman" w:hAnsi="Times New Roman"/>
          <w:spacing w:val="5"/>
          <w:sz w:val="24"/>
          <w:szCs w:val="24"/>
          <w:lang w:val="ru-RU"/>
        </w:rPr>
        <w:t>1</w:t>
      </w:r>
      <w:r>
        <w:rPr>
          <w:rFonts w:ascii="Times New Roman" w:hAnsi="Times New Roman"/>
          <w:spacing w:val="5"/>
          <w:sz w:val="24"/>
          <w:szCs w:val="24"/>
          <w:lang w:val="bg-BG"/>
        </w:rPr>
        <w:t>.20</w:t>
      </w:r>
      <w:r w:rsidR="00F5129B">
        <w:rPr>
          <w:rFonts w:ascii="Times New Roman" w:hAnsi="Times New Roman"/>
          <w:spacing w:val="5"/>
          <w:sz w:val="24"/>
          <w:szCs w:val="24"/>
        </w:rPr>
        <w:t>2</w:t>
      </w:r>
      <w:r w:rsidR="00972996">
        <w:rPr>
          <w:rFonts w:ascii="Times New Roman" w:hAnsi="Times New Roman"/>
          <w:spacing w:val="5"/>
          <w:sz w:val="24"/>
          <w:szCs w:val="24"/>
        </w:rPr>
        <w:t>5</w:t>
      </w: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г.</w:t>
      </w:r>
    </w:p>
    <w:p w:rsidR="00E57163" w:rsidRPr="008461FE" w:rsidRDefault="00E57163" w:rsidP="000824BF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ru-RU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2.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Определям настъпване на етап „</w:t>
      </w:r>
      <w:r w:rsidRPr="00D37F0D">
        <w:rPr>
          <w:rFonts w:ascii="Times New Roman" w:hAnsi="Times New Roman"/>
          <w:spacing w:val="5"/>
          <w:sz w:val="24"/>
          <w:szCs w:val="24"/>
          <w:lang w:val="ru-RU"/>
        </w:rPr>
        <w:t>В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осъчна зрялост“ на посевите от житни култури/пшеница, ечемик, ръж, тритикале и овес/ от </w:t>
      </w:r>
      <w:r w:rsidR="00B17F10">
        <w:rPr>
          <w:rFonts w:ascii="Times New Roman" w:hAnsi="Times New Roman"/>
          <w:spacing w:val="5"/>
          <w:sz w:val="24"/>
          <w:szCs w:val="24"/>
          <w:lang w:val="bg-BG"/>
        </w:rPr>
        <w:t>3</w:t>
      </w:r>
      <w:r w:rsidR="00972996">
        <w:rPr>
          <w:rFonts w:ascii="Times New Roman" w:hAnsi="Times New Roman"/>
          <w:spacing w:val="5"/>
          <w:sz w:val="24"/>
          <w:szCs w:val="24"/>
        </w:rPr>
        <w:t>0</w:t>
      </w:r>
      <w:r w:rsidRPr="00902AF7">
        <w:rPr>
          <w:rFonts w:ascii="Times New Roman" w:hAnsi="Times New Roman"/>
          <w:spacing w:val="5"/>
          <w:sz w:val="24"/>
          <w:szCs w:val="24"/>
          <w:lang w:val="bg-BG"/>
        </w:rPr>
        <w:t>.0</w:t>
      </w:r>
      <w:r w:rsidR="00B17F10">
        <w:rPr>
          <w:rFonts w:ascii="Times New Roman" w:hAnsi="Times New Roman"/>
          <w:spacing w:val="5"/>
          <w:sz w:val="24"/>
          <w:szCs w:val="24"/>
          <w:lang w:val="bg-BG"/>
        </w:rPr>
        <w:t>5</w:t>
      </w:r>
      <w:r w:rsidRPr="00902AF7">
        <w:rPr>
          <w:rFonts w:ascii="Times New Roman" w:hAnsi="Times New Roman"/>
          <w:spacing w:val="5"/>
          <w:sz w:val="24"/>
          <w:szCs w:val="24"/>
          <w:lang w:val="bg-BG"/>
        </w:rPr>
        <w:t>.20</w:t>
      </w:r>
      <w:r w:rsidR="00F5129B">
        <w:rPr>
          <w:rFonts w:ascii="Times New Roman" w:hAnsi="Times New Roman"/>
          <w:spacing w:val="5"/>
          <w:sz w:val="24"/>
          <w:szCs w:val="24"/>
        </w:rPr>
        <w:t>2</w:t>
      </w:r>
      <w:r w:rsidR="00972996">
        <w:rPr>
          <w:rFonts w:ascii="Times New Roman" w:hAnsi="Times New Roman"/>
          <w:spacing w:val="5"/>
          <w:sz w:val="24"/>
          <w:szCs w:val="24"/>
        </w:rPr>
        <w:t>5</w:t>
      </w:r>
      <w:r w:rsidR="00F5129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02AF7">
        <w:rPr>
          <w:rFonts w:ascii="Times New Roman" w:hAnsi="Times New Roman"/>
          <w:spacing w:val="5"/>
          <w:sz w:val="24"/>
          <w:szCs w:val="24"/>
          <w:lang w:val="bg-BG"/>
        </w:rPr>
        <w:t>г.</w:t>
      </w:r>
    </w:p>
    <w:p w:rsidR="00E57163" w:rsidRPr="00B42A35" w:rsidRDefault="00E57163" w:rsidP="000824BF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3.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Да не се допуска паленето на открит огън, тютюнопушенето и паркирането на моторни превозни средства в площите с посеви и на ра</w:t>
      </w:r>
      <w:r w:rsidR="00285DC2">
        <w:rPr>
          <w:rFonts w:ascii="Times New Roman" w:hAnsi="Times New Roman"/>
          <w:spacing w:val="5"/>
          <w:sz w:val="24"/>
          <w:szCs w:val="24"/>
          <w:lang w:val="bg-BG"/>
        </w:rPr>
        <w:t>з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стояние по малко от 50 м до тях, от настъпването на восъчната зрялост до окончателно прибиране на реколтата и изораване на стърнищата съгласно чл.6 от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„Наредба </w:t>
      </w:r>
      <w:r w:rsidRPr="00B42A35">
        <w:rPr>
          <w:rFonts w:ascii="Times New Roman" w:hAnsi="Times New Roman"/>
          <w:i/>
          <w:sz w:val="24"/>
          <w:szCs w:val="24"/>
          <w:lang w:val="bg-BG"/>
        </w:rPr>
        <w:t xml:space="preserve">№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8121з-968 от 10 декември 2014г. за правилата и нормите за пожарна безопасност при извършване на дейности в земеделски земи“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4.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Не се разрешава в земеделски земи палене на стърнища и други растителни отпадъци и използването на открити огнеизточници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на основание чл.12 от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Наредба </w:t>
      </w:r>
      <w:r w:rsidRPr="00B42A35">
        <w:rPr>
          <w:rFonts w:ascii="Times New Roman" w:hAnsi="Times New Roman"/>
          <w:i/>
          <w:sz w:val="24"/>
          <w:szCs w:val="24"/>
          <w:lang w:val="bg-BG"/>
        </w:rPr>
        <w:t xml:space="preserve">№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8121з-968 от 10 декември 2014г. за правилата и нормите за пожарна безопасност при извършване на дейности в земеделски земи“ и чл.6 от Закона за опазване на земеделски земи.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 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5.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Съгласно текста на чл.41 а, ал.1 от ЗОЗЗ: </w:t>
      </w:r>
      <w:r w:rsidRPr="00B42A3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наказва се с глоба от 1500 до 6000 лв. ползвателят на земеделска земя, на която е извършено изгаряне на стърнища и други растителни отпадъци, чл. 41, ал.3: при повторно нарушение наказанието е от 2000 до 12 000 лв.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6.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На основание чл.13. от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Наредба </w:t>
      </w:r>
      <w:r w:rsidRPr="00B42A35">
        <w:rPr>
          <w:rFonts w:ascii="Times New Roman" w:hAnsi="Times New Roman"/>
          <w:i/>
          <w:sz w:val="24"/>
          <w:szCs w:val="24"/>
          <w:lang w:val="bg-BG"/>
        </w:rPr>
        <w:t>№</w:t>
      </w:r>
      <w:r w:rsidRPr="00B42A35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 xml:space="preserve">8121з-968 от 10 декември 2014г. за правилата и нормите за пожарна безопасност при извършване на дейности в земеделски земи, 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 юридическите и физическите лица, осъществяващи дейности в земеделски земи да организират и изпълняват изискванията на наредбата и да уведомят писмено съответната РСПБЗН преди започване на жъ</w:t>
      </w:r>
      <w:r w:rsidR="00285DC2">
        <w:rPr>
          <w:rFonts w:ascii="Times New Roman" w:hAnsi="Times New Roman"/>
          <w:spacing w:val="-3"/>
          <w:sz w:val="24"/>
          <w:szCs w:val="24"/>
          <w:lang w:val="bg-BG"/>
        </w:rPr>
        <w:t>т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вата в площи над 100 дка.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7.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Водачите на земеделска техника да спазват установените правила и норми на пожарна безопасност съгласно чл.14 от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наредбата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lastRenderedPageBreak/>
        <w:t>8.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Лицата, изпълняващи задължения като физическа охрана и наблюдение на земеделските земи, да познават и спазват установените правила и норми  за пожарна безопасност съгласно чл. 15 от горепосочената </w:t>
      </w:r>
      <w:r w:rsidRPr="00B42A35">
        <w:rPr>
          <w:rFonts w:ascii="Times New Roman" w:hAnsi="Times New Roman"/>
          <w:i/>
          <w:spacing w:val="-3"/>
          <w:sz w:val="24"/>
          <w:szCs w:val="24"/>
          <w:lang w:val="bg-BG"/>
        </w:rPr>
        <w:t>наредба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9.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 xml:space="preserve">При жътва в площ над 100 дка да се </w:t>
      </w:r>
      <w:r w:rsidR="00285DC2">
        <w:rPr>
          <w:rFonts w:ascii="Times New Roman" w:hAnsi="Times New Roman"/>
          <w:spacing w:val="-3"/>
          <w:sz w:val="24"/>
          <w:szCs w:val="24"/>
          <w:lang w:val="bg-BG"/>
        </w:rPr>
        <w:t>о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сигурява дежурство на трактор с водач с прикачен плуг с минимална широчина на захвата 1 м.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10.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При складиране или съхраняване на открито в земеделските земи грубите фуражи/слама, сено и др./ да се обособяват на фигури с единично тегло до 200 т и в група до 600 т върху терен, почистен от растителни отпадъци с разстояние между фигурите не по малко от 15 м,  между групите не по малко от 50 м, на разстояние не по малко от 10 м от пътища и 50 м от горски насаждения с пожарозащитни ивици с широчина най-малко 5 метра.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-3"/>
          <w:sz w:val="24"/>
          <w:szCs w:val="24"/>
          <w:lang w:val="ru-RU"/>
        </w:rPr>
        <w:t>11</w:t>
      </w:r>
      <w:r w:rsidRPr="004F2D82">
        <w:rPr>
          <w:rFonts w:ascii="Times New Roman" w:hAnsi="Times New Roman"/>
          <w:spacing w:val="-3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-3"/>
          <w:sz w:val="24"/>
          <w:szCs w:val="24"/>
          <w:lang w:val="bg-BG"/>
        </w:rPr>
        <w:t>В жътвената кампания да се използва земеделска техника, която отговаря на изискванията на производителя за безопасна експлоатация.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12</w:t>
      </w:r>
      <w:r w:rsidRPr="004F2D82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До участие до жътвена кампания да се допуска земеделска техника преминала технически преглед, осигурена с изискващите се пожаротехнически средства и искрогасители съгласно </w:t>
      </w:r>
      <w:r w:rsidRPr="00B42A35">
        <w:rPr>
          <w:rFonts w:ascii="Times New Roman" w:hAnsi="Times New Roman"/>
          <w:i/>
          <w:spacing w:val="5"/>
          <w:sz w:val="24"/>
          <w:szCs w:val="24"/>
          <w:lang w:val="bg-BG"/>
        </w:rPr>
        <w:t>наредбата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13.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При възникване на пожар незабавно да бъде уведомен директора на ОД</w:t>
      </w:r>
      <w:r w:rsidRPr="00F45E68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="00A95C58" w:rsidRPr="00B42A35">
        <w:rPr>
          <w:rFonts w:ascii="Times New Roman" w:hAnsi="Times New Roman"/>
          <w:spacing w:val="5"/>
          <w:sz w:val="24"/>
          <w:szCs w:val="24"/>
          <w:lang w:val="bg-BG"/>
        </w:rPr>
        <w:t>„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Земеделие“</w:t>
      </w:r>
      <w:r w:rsidRPr="00F45E68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Бургас.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14</w:t>
      </w:r>
      <w:r w:rsidRPr="004F2D82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Настоящата заповед да се оповести публично на интернет - страницата на ОД</w:t>
      </w:r>
      <w:r w:rsidR="00386892">
        <w:rPr>
          <w:rFonts w:ascii="Times New Roman" w:hAnsi="Times New Roman"/>
          <w:spacing w:val="5"/>
          <w:sz w:val="24"/>
          <w:szCs w:val="24"/>
          <w:lang w:val="bg-BG"/>
        </w:rPr>
        <w:t xml:space="preserve"> </w:t>
      </w:r>
      <w:r w:rsidR="00DF1B67">
        <w:rPr>
          <w:rFonts w:ascii="Times New Roman" w:hAnsi="Times New Roman"/>
          <w:spacing w:val="5"/>
          <w:sz w:val="24"/>
          <w:szCs w:val="24"/>
          <w:lang w:val="bg-BG"/>
        </w:rPr>
        <w:t>„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Земеделие“</w:t>
      </w:r>
      <w:r w:rsidR="00386892">
        <w:rPr>
          <w:rFonts w:ascii="Times New Roman" w:hAnsi="Times New Roman"/>
          <w:spacing w:val="5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>Бургас.</w:t>
      </w:r>
    </w:p>
    <w:p w:rsidR="00E57163" w:rsidRPr="00B42A35" w:rsidRDefault="00E57163" w:rsidP="003630B2">
      <w:pPr>
        <w:shd w:val="clear" w:color="auto" w:fill="FFFFFF"/>
        <w:ind w:right="141" w:firstLine="720"/>
        <w:jc w:val="both"/>
        <w:rPr>
          <w:rFonts w:ascii="Times New Roman" w:hAnsi="Times New Roman"/>
          <w:spacing w:val="5"/>
          <w:sz w:val="24"/>
          <w:szCs w:val="24"/>
          <w:lang w:val="bg-BG"/>
        </w:rPr>
      </w:pPr>
      <w:r w:rsidRPr="00E271C2">
        <w:rPr>
          <w:rFonts w:ascii="Times New Roman" w:hAnsi="Times New Roman"/>
          <w:b/>
          <w:spacing w:val="5"/>
          <w:sz w:val="24"/>
          <w:szCs w:val="24"/>
          <w:lang w:val="ru-RU"/>
        </w:rPr>
        <w:t>15</w:t>
      </w:r>
      <w:r w:rsidRPr="00EB6769">
        <w:rPr>
          <w:rFonts w:ascii="Times New Roman" w:hAnsi="Times New Roman"/>
          <w:spacing w:val="5"/>
          <w:sz w:val="24"/>
          <w:szCs w:val="24"/>
          <w:lang w:val="ru-RU"/>
        </w:rPr>
        <w:t>.</w:t>
      </w:r>
      <w:r w:rsidRPr="00B42A35">
        <w:rPr>
          <w:rFonts w:ascii="Times New Roman" w:hAnsi="Times New Roman"/>
          <w:spacing w:val="5"/>
          <w:sz w:val="24"/>
          <w:szCs w:val="24"/>
          <w:lang w:val="bg-BG"/>
        </w:rPr>
        <w:t xml:space="preserve">Копие от настоящата заповед да се предостави до Кметовете на общини от Бургаска област, Регионална дирекция „Пожарна безопасност и защита на населението“, районните служби „Пожарна безопасност и защита на населението“, Съюза на зърнопроизводителите от Бургаска област, </w:t>
      </w:r>
      <w:r w:rsidRPr="00B42A35">
        <w:rPr>
          <w:rFonts w:ascii="Times New Roman" w:hAnsi="Times New Roman"/>
          <w:sz w:val="24"/>
          <w:szCs w:val="24"/>
          <w:lang w:val="bg-BG"/>
        </w:rPr>
        <w:t>Сдружение „Съюз на зърнопроизводителите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42A35">
        <w:rPr>
          <w:rFonts w:ascii="Times New Roman" w:hAnsi="Times New Roman"/>
          <w:sz w:val="24"/>
          <w:szCs w:val="24"/>
          <w:lang w:val="bg-BG"/>
        </w:rPr>
        <w:t xml:space="preserve">„Маркели“ – Карнобат, Общинските служби по земеделие за сведение на земеделските </w:t>
      </w:r>
      <w:r>
        <w:rPr>
          <w:rFonts w:ascii="Times New Roman" w:hAnsi="Times New Roman"/>
          <w:sz w:val="24"/>
          <w:szCs w:val="24"/>
          <w:lang w:val="bg-BG"/>
        </w:rPr>
        <w:t>стопани</w:t>
      </w:r>
      <w:r w:rsidRPr="00B42A35">
        <w:rPr>
          <w:rFonts w:ascii="Times New Roman" w:hAnsi="Times New Roman"/>
          <w:sz w:val="24"/>
          <w:szCs w:val="24"/>
          <w:lang w:val="bg-BG"/>
        </w:rPr>
        <w:t>.</w:t>
      </w:r>
    </w:p>
    <w:p w:rsidR="00E57163" w:rsidRPr="00F72852" w:rsidRDefault="00E57163" w:rsidP="003630B2">
      <w:pPr>
        <w:shd w:val="clear" w:color="auto" w:fill="FFFFFF"/>
        <w:spacing w:before="101"/>
        <w:ind w:left="-426" w:right="141" w:firstLine="1146"/>
        <w:jc w:val="both"/>
        <w:rPr>
          <w:rFonts w:ascii="Times New Roman" w:hAnsi="Times New Roman"/>
          <w:spacing w:val="-5"/>
          <w:sz w:val="24"/>
          <w:szCs w:val="24"/>
          <w:lang w:val="ru-RU"/>
        </w:rPr>
      </w:pPr>
      <w:r w:rsidRPr="00B42A35">
        <w:rPr>
          <w:rFonts w:ascii="Times New Roman" w:hAnsi="Times New Roman"/>
          <w:spacing w:val="-5"/>
          <w:sz w:val="24"/>
          <w:szCs w:val="24"/>
          <w:lang w:val="bg-BG"/>
        </w:rPr>
        <w:t xml:space="preserve">Контрол по изпълнението на заповедта възлагам на </w:t>
      </w:r>
      <w:r w:rsidR="00B95DD2">
        <w:rPr>
          <w:rFonts w:ascii="Times New Roman" w:hAnsi="Times New Roman"/>
          <w:spacing w:val="-5"/>
          <w:sz w:val="24"/>
          <w:szCs w:val="24"/>
        </w:rPr>
        <w:t>инж.</w:t>
      </w:r>
      <w:r w:rsidR="00B95DD2">
        <w:rPr>
          <w:rFonts w:ascii="Times New Roman" w:hAnsi="Times New Roman"/>
          <w:spacing w:val="-5"/>
          <w:sz w:val="24"/>
          <w:szCs w:val="24"/>
          <w:lang w:val="bg-BG"/>
        </w:rPr>
        <w:t xml:space="preserve"> </w:t>
      </w:r>
      <w:r w:rsidR="00B95DD2">
        <w:rPr>
          <w:rFonts w:ascii="Times New Roman" w:hAnsi="Times New Roman"/>
          <w:spacing w:val="-5"/>
          <w:sz w:val="24"/>
          <w:szCs w:val="24"/>
        </w:rPr>
        <w:t>Стефан Николов</w:t>
      </w:r>
      <w:r w:rsidRPr="00B42A35">
        <w:rPr>
          <w:rFonts w:ascii="Times New Roman" w:hAnsi="Times New Roman"/>
          <w:spacing w:val="-5"/>
          <w:sz w:val="24"/>
          <w:szCs w:val="24"/>
          <w:lang w:val="bg-BG"/>
        </w:rPr>
        <w:t xml:space="preserve"> - главен </w:t>
      </w:r>
      <w:r w:rsidR="00B95DD2">
        <w:rPr>
          <w:rFonts w:ascii="Times New Roman" w:hAnsi="Times New Roman"/>
          <w:spacing w:val="-5"/>
          <w:sz w:val="24"/>
          <w:szCs w:val="24"/>
          <w:lang w:val="bg-BG"/>
        </w:rPr>
        <w:t>секретар</w:t>
      </w:r>
      <w:r w:rsidRPr="00B42A35">
        <w:rPr>
          <w:rFonts w:ascii="Times New Roman" w:hAnsi="Times New Roman"/>
          <w:spacing w:val="-5"/>
          <w:sz w:val="24"/>
          <w:szCs w:val="24"/>
          <w:lang w:val="bg-BG"/>
        </w:rPr>
        <w:t xml:space="preserve"> при ОД „З” – Бургас.</w:t>
      </w:r>
    </w:p>
    <w:p w:rsidR="00E57163" w:rsidRPr="00F72852" w:rsidRDefault="00E57163" w:rsidP="003630B2">
      <w:pPr>
        <w:shd w:val="clear" w:color="auto" w:fill="FFFFFF"/>
        <w:spacing w:before="101"/>
        <w:ind w:left="-426" w:right="141"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7163" w:rsidRPr="00B42A35" w:rsidRDefault="00E57163" w:rsidP="003630B2">
      <w:pPr>
        <w:shd w:val="clear" w:color="auto" w:fill="FFFFFF"/>
        <w:ind w:left="-426" w:right="141" w:firstLine="1146"/>
        <w:jc w:val="both"/>
        <w:rPr>
          <w:rFonts w:ascii="Times New Roman" w:hAnsi="Times New Roman"/>
          <w:sz w:val="24"/>
          <w:szCs w:val="24"/>
          <w:lang w:val="bg-BG"/>
        </w:rPr>
      </w:pPr>
      <w:r w:rsidRPr="00B42A35">
        <w:rPr>
          <w:rFonts w:ascii="Times New Roman" w:hAnsi="Times New Roman"/>
          <w:spacing w:val="7"/>
          <w:sz w:val="24"/>
          <w:szCs w:val="24"/>
          <w:lang w:val="bg-BG"/>
        </w:rPr>
        <w:t xml:space="preserve">Настоящата заповед да се доведе до знанието на съответните длъжностните лица за сведение и </w:t>
      </w:r>
      <w:r w:rsidRPr="00B42A35">
        <w:rPr>
          <w:rFonts w:ascii="Times New Roman" w:hAnsi="Times New Roman"/>
          <w:spacing w:val="-6"/>
          <w:sz w:val="24"/>
          <w:szCs w:val="24"/>
          <w:lang w:val="bg-BG"/>
        </w:rPr>
        <w:t>изпълнение.</w:t>
      </w:r>
    </w:p>
    <w:p w:rsidR="00E57163" w:rsidRPr="00B42A35" w:rsidRDefault="00E57163" w:rsidP="0069520B">
      <w:pPr>
        <w:ind w:left="-426" w:right="141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Pr="00B42A35" w:rsidRDefault="00E57163" w:rsidP="0069520B">
      <w:pPr>
        <w:ind w:left="-426" w:right="141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Pr="00B42A35" w:rsidRDefault="00E57163" w:rsidP="0069520B">
      <w:pPr>
        <w:ind w:left="2880"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Default="00E57163" w:rsidP="0069520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6221B" w:rsidRPr="00B67CB8" w:rsidRDefault="0076221B" w:rsidP="0076221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ЛИДИЯ  </w:t>
      </w:r>
      <w:r w:rsidRPr="00EB5259">
        <w:rPr>
          <w:rFonts w:ascii="Times New Roman" w:hAnsi="Times New Roman"/>
          <w:b/>
          <w:sz w:val="28"/>
          <w:szCs w:val="28"/>
          <w:lang w:val="bg-BG"/>
        </w:rPr>
        <w:t xml:space="preserve">СТАНКОВА </w:t>
      </w:r>
    </w:p>
    <w:p w:rsidR="0076221B" w:rsidRPr="00EB5259" w:rsidRDefault="0076221B" w:rsidP="0076221B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EB5259">
        <w:rPr>
          <w:rFonts w:ascii="Times New Roman" w:hAnsi="Times New Roman"/>
          <w:b/>
          <w:sz w:val="28"/>
          <w:szCs w:val="28"/>
          <w:lang w:val="bg-BG"/>
        </w:rPr>
        <w:t>ДИРЕКТОР ОД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0475DB">
        <w:rPr>
          <w:rFonts w:ascii="Times New Roman" w:hAnsi="Times New Roman"/>
          <w:b/>
          <w:sz w:val="28"/>
          <w:szCs w:val="28"/>
          <w:lang w:val="bg-BG"/>
        </w:rPr>
        <w:t>„</w:t>
      </w:r>
      <w:r w:rsidRPr="00EB5259">
        <w:rPr>
          <w:rFonts w:ascii="Times New Roman" w:hAnsi="Times New Roman"/>
          <w:b/>
          <w:sz w:val="28"/>
          <w:szCs w:val="28"/>
          <w:lang w:val="bg-BG"/>
        </w:rPr>
        <w:t>ЗЕМЕДЕЛИЕ”</w:t>
      </w:r>
    </w:p>
    <w:p w:rsidR="0076221B" w:rsidRDefault="0076221B" w:rsidP="0076221B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76221B" w:rsidRDefault="0076221B" w:rsidP="0076221B">
      <w:pPr>
        <w:jc w:val="both"/>
        <w:rPr>
          <w:rFonts w:ascii="Times New Roman" w:hAnsi="Times New Roman"/>
          <w:b/>
          <w:sz w:val="28"/>
          <w:szCs w:val="28"/>
        </w:rPr>
      </w:pPr>
    </w:p>
    <w:p w:rsidR="0076221B" w:rsidRDefault="0076221B" w:rsidP="0076221B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522EE1" w:rsidRPr="00522EE1" w:rsidRDefault="00522EE1" w:rsidP="0076221B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C75732" w:rsidRPr="00522EE1" w:rsidRDefault="00522EE1" w:rsidP="00C75732">
      <w:pPr>
        <w:rPr>
          <w:rFonts w:ascii="Times New Roman" w:hAnsi="Times New Roman"/>
          <w:sz w:val="16"/>
          <w:szCs w:val="16"/>
          <w:lang w:val="bg-BG"/>
        </w:rPr>
      </w:pPr>
      <w:r w:rsidRPr="00522EE1">
        <w:rPr>
          <w:rFonts w:ascii="Times New Roman" w:hAnsi="Times New Roman"/>
          <w:sz w:val="16"/>
          <w:szCs w:val="16"/>
          <w:lang w:val="bg-BG"/>
        </w:rPr>
        <w:t>ВЗ/ГД”АР”</w:t>
      </w: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57163" w:rsidRPr="007477B9" w:rsidRDefault="00E57163" w:rsidP="0069520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477B9">
        <w:rPr>
          <w:rFonts w:ascii="Times New Roman" w:hAnsi="Times New Roman"/>
          <w:i/>
          <w:sz w:val="24"/>
          <w:szCs w:val="24"/>
          <w:lang w:val="bg-BG"/>
        </w:rPr>
        <w:tab/>
      </w:r>
    </w:p>
    <w:p w:rsidR="00E57163" w:rsidRPr="007477B9" w:rsidRDefault="00E57163" w:rsidP="0069520B">
      <w:pPr>
        <w:ind w:left="-180" w:firstLine="180"/>
        <w:jc w:val="both"/>
        <w:rPr>
          <w:rFonts w:ascii="Times New Roman" w:hAnsi="Times New Roman"/>
          <w:iCs/>
          <w:sz w:val="16"/>
          <w:szCs w:val="16"/>
          <w:lang w:val="bg-BG"/>
        </w:rPr>
      </w:pPr>
    </w:p>
    <w:p w:rsidR="00E57163" w:rsidRPr="003937EC" w:rsidRDefault="00E57163" w:rsidP="00BF5863">
      <w:pPr>
        <w:rPr>
          <w:lang w:val="bg-BG"/>
        </w:rPr>
      </w:pPr>
    </w:p>
    <w:p w:rsidR="00E57163" w:rsidRPr="009A1AD7" w:rsidRDefault="00E57163" w:rsidP="00BF5863">
      <w:pPr>
        <w:ind w:left="-180" w:firstLine="180"/>
        <w:jc w:val="both"/>
        <w:rPr>
          <w:lang w:val="bg-BG"/>
        </w:rPr>
      </w:pPr>
    </w:p>
    <w:sectPr w:rsidR="00E57163" w:rsidRPr="009A1AD7" w:rsidSect="00255F62">
      <w:headerReference w:type="first" r:id="rId7"/>
      <w:footerReference w:type="first" r:id="rId8"/>
      <w:pgSz w:w="11907" w:h="16840" w:code="9"/>
      <w:pgMar w:top="117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30" w:rsidRDefault="00362E30">
      <w:r>
        <w:separator/>
      </w:r>
    </w:p>
  </w:endnote>
  <w:endnote w:type="continuationSeparator" w:id="0">
    <w:p w:rsidR="00362E30" w:rsidRDefault="0036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63" w:rsidRDefault="00E5716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57163" w:rsidRDefault="00E57163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57163" w:rsidRPr="00627A1B" w:rsidRDefault="00E57163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E57163" w:rsidRPr="001F600F" w:rsidRDefault="00E57163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30" w:rsidRDefault="00362E30">
      <w:r>
        <w:separator/>
      </w:r>
    </w:p>
  </w:footnote>
  <w:footnote w:type="continuationSeparator" w:id="0">
    <w:p w:rsidR="00362E30" w:rsidRDefault="00362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63" w:rsidRPr="005B69F7" w:rsidRDefault="003C5919" w:rsidP="005B69F7">
    <w:pPr>
      <w:pStyle w:val="2"/>
      <w:rPr>
        <w:rStyle w:val="aa"/>
        <w:sz w:val="2"/>
        <w:szCs w:val="2"/>
      </w:rPr>
    </w:pPr>
    <w:r w:rsidRPr="003C591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E57163" w:rsidRPr="005B69F7" w:rsidRDefault="003C5919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3C5919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E5716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57163" w:rsidRDefault="00E5716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71E17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57163" w:rsidRPr="00C46212" w:rsidRDefault="003C5919" w:rsidP="00AE5ED6">
    <w:pPr>
      <w:ind w:left="447" w:firstLine="993"/>
      <w:rPr>
        <w:szCs w:val="24"/>
        <w:lang w:val="bg-BG"/>
      </w:rPr>
    </w:pPr>
    <w:r w:rsidRPr="003C5919"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r w:rsidR="00E57163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E57163" w:rsidRPr="00C46212">
      <w:rPr>
        <w:rFonts w:ascii="Helen Bg Condensed" w:hAnsi="Helen Bg Condensed"/>
        <w:spacing w:val="40"/>
        <w:sz w:val="26"/>
        <w:szCs w:val="26"/>
      </w:rPr>
      <w:t>“</w:t>
    </w:r>
    <w:r w:rsidR="00E57163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E57163" w:rsidRPr="00C46212">
      <w:rPr>
        <w:rFonts w:ascii="Helen Bg Condensed" w:hAnsi="Helen Bg Condensed"/>
        <w:spacing w:val="40"/>
        <w:sz w:val="26"/>
        <w:szCs w:val="26"/>
      </w:rPr>
      <w:t>”</w:t>
    </w:r>
    <w:r w:rsidR="00E57163">
      <w:rPr>
        <w:rFonts w:ascii="Helen Bg Condensed" w:hAnsi="Helen Bg Condensed"/>
        <w:spacing w:val="40"/>
        <w:sz w:val="26"/>
        <w:szCs w:val="26"/>
        <w:lang w:val="bg-BG"/>
      </w:rPr>
      <w:t>- гр.Бургас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B3383C"/>
    <w:multiLevelType w:val="hybridMultilevel"/>
    <w:tmpl w:val="2FB815FE"/>
    <w:lvl w:ilvl="0" w:tplc="E5360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399369DA"/>
    <w:multiLevelType w:val="hybridMultilevel"/>
    <w:tmpl w:val="9E02400A"/>
    <w:lvl w:ilvl="0" w:tplc="197CE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758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09E"/>
    <w:rsid w:val="00005397"/>
    <w:rsid w:val="0000692B"/>
    <w:rsid w:val="00011F85"/>
    <w:rsid w:val="000139F1"/>
    <w:rsid w:val="00013DE9"/>
    <w:rsid w:val="00020FC5"/>
    <w:rsid w:val="00034275"/>
    <w:rsid w:val="0003693E"/>
    <w:rsid w:val="00036F96"/>
    <w:rsid w:val="00037DBB"/>
    <w:rsid w:val="00041595"/>
    <w:rsid w:val="000445E3"/>
    <w:rsid w:val="00045DAE"/>
    <w:rsid w:val="000475DB"/>
    <w:rsid w:val="000477BF"/>
    <w:rsid w:val="00052342"/>
    <w:rsid w:val="0005609A"/>
    <w:rsid w:val="0006066A"/>
    <w:rsid w:val="00076EEE"/>
    <w:rsid w:val="000824BF"/>
    <w:rsid w:val="000933C4"/>
    <w:rsid w:val="00096C95"/>
    <w:rsid w:val="000A0F7F"/>
    <w:rsid w:val="000A15DC"/>
    <w:rsid w:val="000A5EB9"/>
    <w:rsid w:val="000B6823"/>
    <w:rsid w:val="000C04E6"/>
    <w:rsid w:val="000C29B9"/>
    <w:rsid w:val="000C6668"/>
    <w:rsid w:val="000D0A19"/>
    <w:rsid w:val="000D4033"/>
    <w:rsid w:val="000E1E23"/>
    <w:rsid w:val="000E2293"/>
    <w:rsid w:val="000E7583"/>
    <w:rsid w:val="000F5E16"/>
    <w:rsid w:val="00111308"/>
    <w:rsid w:val="001204B2"/>
    <w:rsid w:val="00127C87"/>
    <w:rsid w:val="001371A5"/>
    <w:rsid w:val="00152A8A"/>
    <w:rsid w:val="00155A21"/>
    <w:rsid w:val="00157D1E"/>
    <w:rsid w:val="0016102C"/>
    <w:rsid w:val="00162CCA"/>
    <w:rsid w:val="001651DD"/>
    <w:rsid w:val="00177361"/>
    <w:rsid w:val="001919B6"/>
    <w:rsid w:val="00191F8D"/>
    <w:rsid w:val="001A05D9"/>
    <w:rsid w:val="001A413F"/>
    <w:rsid w:val="001A59BE"/>
    <w:rsid w:val="001A6554"/>
    <w:rsid w:val="001B4BA5"/>
    <w:rsid w:val="001B525E"/>
    <w:rsid w:val="001B7683"/>
    <w:rsid w:val="001C5E39"/>
    <w:rsid w:val="001C789B"/>
    <w:rsid w:val="001D0E10"/>
    <w:rsid w:val="001E4436"/>
    <w:rsid w:val="001F600F"/>
    <w:rsid w:val="001F6BFA"/>
    <w:rsid w:val="00201DD3"/>
    <w:rsid w:val="00203365"/>
    <w:rsid w:val="0020653E"/>
    <w:rsid w:val="002125C3"/>
    <w:rsid w:val="00225564"/>
    <w:rsid w:val="0023163B"/>
    <w:rsid w:val="00232F8E"/>
    <w:rsid w:val="00244D16"/>
    <w:rsid w:val="00253089"/>
    <w:rsid w:val="00255F62"/>
    <w:rsid w:val="002575B3"/>
    <w:rsid w:val="00261A92"/>
    <w:rsid w:val="00264901"/>
    <w:rsid w:val="00266D04"/>
    <w:rsid w:val="002747E0"/>
    <w:rsid w:val="00275129"/>
    <w:rsid w:val="002773B4"/>
    <w:rsid w:val="00280B45"/>
    <w:rsid w:val="0028570F"/>
    <w:rsid w:val="00285DC2"/>
    <w:rsid w:val="00294585"/>
    <w:rsid w:val="002A5BD6"/>
    <w:rsid w:val="002A7A15"/>
    <w:rsid w:val="002B3644"/>
    <w:rsid w:val="002B47D8"/>
    <w:rsid w:val="002B7855"/>
    <w:rsid w:val="002C72B1"/>
    <w:rsid w:val="002C7FFD"/>
    <w:rsid w:val="002D31F8"/>
    <w:rsid w:val="002D3EB2"/>
    <w:rsid w:val="002D40E9"/>
    <w:rsid w:val="002D688D"/>
    <w:rsid w:val="002D6F4D"/>
    <w:rsid w:val="002E1C4A"/>
    <w:rsid w:val="002E25EF"/>
    <w:rsid w:val="002E62AF"/>
    <w:rsid w:val="002E7516"/>
    <w:rsid w:val="002F091E"/>
    <w:rsid w:val="002F450C"/>
    <w:rsid w:val="002F46E2"/>
    <w:rsid w:val="0030268A"/>
    <w:rsid w:val="0030297A"/>
    <w:rsid w:val="0030309F"/>
    <w:rsid w:val="00311350"/>
    <w:rsid w:val="003137EB"/>
    <w:rsid w:val="00316276"/>
    <w:rsid w:val="0032438D"/>
    <w:rsid w:val="0033456E"/>
    <w:rsid w:val="003356C0"/>
    <w:rsid w:val="003460A1"/>
    <w:rsid w:val="00346A0D"/>
    <w:rsid w:val="00346FC2"/>
    <w:rsid w:val="003529BD"/>
    <w:rsid w:val="00353649"/>
    <w:rsid w:val="003566ED"/>
    <w:rsid w:val="00362E30"/>
    <w:rsid w:val="003630B2"/>
    <w:rsid w:val="0036552F"/>
    <w:rsid w:val="00366E1C"/>
    <w:rsid w:val="0037341D"/>
    <w:rsid w:val="0037629B"/>
    <w:rsid w:val="00386892"/>
    <w:rsid w:val="00387117"/>
    <w:rsid w:val="0038724C"/>
    <w:rsid w:val="00387FDD"/>
    <w:rsid w:val="003937EC"/>
    <w:rsid w:val="00395729"/>
    <w:rsid w:val="003A281A"/>
    <w:rsid w:val="003B45ED"/>
    <w:rsid w:val="003B7313"/>
    <w:rsid w:val="003B78A3"/>
    <w:rsid w:val="003C2FAC"/>
    <w:rsid w:val="003C5919"/>
    <w:rsid w:val="003D0988"/>
    <w:rsid w:val="003D5193"/>
    <w:rsid w:val="003E5E2E"/>
    <w:rsid w:val="003F080E"/>
    <w:rsid w:val="00402B4B"/>
    <w:rsid w:val="00404969"/>
    <w:rsid w:val="0040538D"/>
    <w:rsid w:val="00410032"/>
    <w:rsid w:val="00411C35"/>
    <w:rsid w:val="004203EE"/>
    <w:rsid w:val="004245B8"/>
    <w:rsid w:val="0042488B"/>
    <w:rsid w:val="00427C39"/>
    <w:rsid w:val="004302EE"/>
    <w:rsid w:val="004349CC"/>
    <w:rsid w:val="00446795"/>
    <w:rsid w:val="00447822"/>
    <w:rsid w:val="00450FE7"/>
    <w:rsid w:val="00452AAE"/>
    <w:rsid w:val="00452CC0"/>
    <w:rsid w:val="004614D0"/>
    <w:rsid w:val="00466840"/>
    <w:rsid w:val="00474B4E"/>
    <w:rsid w:val="00475C63"/>
    <w:rsid w:val="00481AFF"/>
    <w:rsid w:val="00495762"/>
    <w:rsid w:val="004A20CC"/>
    <w:rsid w:val="004A2808"/>
    <w:rsid w:val="004A6F55"/>
    <w:rsid w:val="004B5242"/>
    <w:rsid w:val="004C3144"/>
    <w:rsid w:val="004C5C5A"/>
    <w:rsid w:val="004F2974"/>
    <w:rsid w:val="004F2D82"/>
    <w:rsid w:val="004F765C"/>
    <w:rsid w:val="004F7B18"/>
    <w:rsid w:val="00504B53"/>
    <w:rsid w:val="00504CF8"/>
    <w:rsid w:val="00507BBE"/>
    <w:rsid w:val="00522EE1"/>
    <w:rsid w:val="00523E0A"/>
    <w:rsid w:val="0052517D"/>
    <w:rsid w:val="00525FF6"/>
    <w:rsid w:val="005275DB"/>
    <w:rsid w:val="0052781F"/>
    <w:rsid w:val="005279BE"/>
    <w:rsid w:val="00531816"/>
    <w:rsid w:val="0053309E"/>
    <w:rsid w:val="00536C94"/>
    <w:rsid w:val="00542607"/>
    <w:rsid w:val="00560044"/>
    <w:rsid w:val="00563460"/>
    <w:rsid w:val="0057056E"/>
    <w:rsid w:val="00573EDD"/>
    <w:rsid w:val="005743AA"/>
    <w:rsid w:val="00575C66"/>
    <w:rsid w:val="005772DD"/>
    <w:rsid w:val="00581BE3"/>
    <w:rsid w:val="00582647"/>
    <w:rsid w:val="00583FA4"/>
    <w:rsid w:val="00586581"/>
    <w:rsid w:val="005906C9"/>
    <w:rsid w:val="00593BF2"/>
    <w:rsid w:val="005A3B17"/>
    <w:rsid w:val="005A3BB9"/>
    <w:rsid w:val="005A45AA"/>
    <w:rsid w:val="005A4B20"/>
    <w:rsid w:val="005A7BEC"/>
    <w:rsid w:val="005B0FF6"/>
    <w:rsid w:val="005B69F7"/>
    <w:rsid w:val="005B6E19"/>
    <w:rsid w:val="005C05B5"/>
    <w:rsid w:val="005D7788"/>
    <w:rsid w:val="005E1BD9"/>
    <w:rsid w:val="005E598D"/>
    <w:rsid w:val="005F033F"/>
    <w:rsid w:val="005F64CB"/>
    <w:rsid w:val="00601BB4"/>
    <w:rsid w:val="00602A0B"/>
    <w:rsid w:val="00605950"/>
    <w:rsid w:val="00614465"/>
    <w:rsid w:val="00623DC0"/>
    <w:rsid w:val="00627A1B"/>
    <w:rsid w:val="00633E58"/>
    <w:rsid w:val="00641832"/>
    <w:rsid w:val="00644644"/>
    <w:rsid w:val="0065012F"/>
    <w:rsid w:val="006617EB"/>
    <w:rsid w:val="006638CE"/>
    <w:rsid w:val="00667CCF"/>
    <w:rsid w:val="0067791F"/>
    <w:rsid w:val="00684895"/>
    <w:rsid w:val="00687825"/>
    <w:rsid w:val="00692A52"/>
    <w:rsid w:val="0069423C"/>
    <w:rsid w:val="0069520B"/>
    <w:rsid w:val="0069600A"/>
    <w:rsid w:val="00697122"/>
    <w:rsid w:val="006A2C04"/>
    <w:rsid w:val="006A558C"/>
    <w:rsid w:val="006A7340"/>
    <w:rsid w:val="006B0B9A"/>
    <w:rsid w:val="006B1B53"/>
    <w:rsid w:val="006B367C"/>
    <w:rsid w:val="006C3D52"/>
    <w:rsid w:val="006D0F77"/>
    <w:rsid w:val="006D6113"/>
    <w:rsid w:val="006D6C32"/>
    <w:rsid w:val="006E10C8"/>
    <w:rsid w:val="006E136B"/>
    <w:rsid w:val="006E1608"/>
    <w:rsid w:val="006E4750"/>
    <w:rsid w:val="006F188B"/>
    <w:rsid w:val="006F2365"/>
    <w:rsid w:val="006F329C"/>
    <w:rsid w:val="006F4F0E"/>
    <w:rsid w:val="00714313"/>
    <w:rsid w:val="00717D1C"/>
    <w:rsid w:val="00721D28"/>
    <w:rsid w:val="007276FA"/>
    <w:rsid w:val="00735898"/>
    <w:rsid w:val="00742D0B"/>
    <w:rsid w:val="007477B9"/>
    <w:rsid w:val="007539D5"/>
    <w:rsid w:val="00761666"/>
    <w:rsid w:val="0076221B"/>
    <w:rsid w:val="00765A15"/>
    <w:rsid w:val="00767C3A"/>
    <w:rsid w:val="00775D23"/>
    <w:rsid w:val="007826AA"/>
    <w:rsid w:val="00782BB1"/>
    <w:rsid w:val="00784D89"/>
    <w:rsid w:val="007865D2"/>
    <w:rsid w:val="007869C6"/>
    <w:rsid w:val="00787826"/>
    <w:rsid w:val="007A03B4"/>
    <w:rsid w:val="007A3218"/>
    <w:rsid w:val="007A499E"/>
    <w:rsid w:val="007A51F7"/>
    <w:rsid w:val="007A567D"/>
    <w:rsid w:val="007A6290"/>
    <w:rsid w:val="007B1B1D"/>
    <w:rsid w:val="007B4A3F"/>
    <w:rsid w:val="007B58F8"/>
    <w:rsid w:val="007B7524"/>
    <w:rsid w:val="007D027A"/>
    <w:rsid w:val="007D6B64"/>
    <w:rsid w:val="00802314"/>
    <w:rsid w:val="00802F8E"/>
    <w:rsid w:val="00803D0A"/>
    <w:rsid w:val="008108FD"/>
    <w:rsid w:val="00813B9C"/>
    <w:rsid w:val="0081442E"/>
    <w:rsid w:val="00826BD6"/>
    <w:rsid w:val="00840645"/>
    <w:rsid w:val="008424FB"/>
    <w:rsid w:val="008461FE"/>
    <w:rsid w:val="008504AB"/>
    <w:rsid w:val="0085348A"/>
    <w:rsid w:val="0086086C"/>
    <w:rsid w:val="00865F81"/>
    <w:rsid w:val="00866D9D"/>
    <w:rsid w:val="00871E17"/>
    <w:rsid w:val="00872695"/>
    <w:rsid w:val="008A562F"/>
    <w:rsid w:val="008B0206"/>
    <w:rsid w:val="008B02B9"/>
    <w:rsid w:val="008B1300"/>
    <w:rsid w:val="008B186C"/>
    <w:rsid w:val="008D52D3"/>
    <w:rsid w:val="008E157A"/>
    <w:rsid w:val="008E2F3C"/>
    <w:rsid w:val="008F5354"/>
    <w:rsid w:val="00902AF7"/>
    <w:rsid w:val="00905467"/>
    <w:rsid w:val="00905E41"/>
    <w:rsid w:val="00914EB4"/>
    <w:rsid w:val="00916FD0"/>
    <w:rsid w:val="0092327E"/>
    <w:rsid w:val="009236BD"/>
    <w:rsid w:val="00926111"/>
    <w:rsid w:val="00936425"/>
    <w:rsid w:val="009401C9"/>
    <w:rsid w:val="0094044A"/>
    <w:rsid w:val="00946D85"/>
    <w:rsid w:val="0095230A"/>
    <w:rsid w:val="00952E6A"/>
    <w:rsid w:val="00952F9D"/>
    <w:rsid w:val="00972996"/>
    <w:rsid w:val="009737C6"/>
    <w:rsid w:val="00974546"/>
    <w:rsid w:val="00974B3B"/>
    <w:rsid w:val="00980215"/>
    <w:rsid w:val="009816FF"/>
    <w:rsid w:val="00990E3F"/>
    <w:rsid w:val="00991453"/>
    <w:rsid w:val="0099275B"/>
    <w:rsid w:val="00994474"/>
    <w:rsid w:val="00996887"/>
    <w:rsid w:val="009A0198"/>
    <w:rsid w:val="009A1AD7"/>
    <w:rsid w:val="009A1E5D"/>
    <w:rsid w:val="009A49E5"/>
    <w:rsid w:val="009A4BA9"/>
    <w:rsid w:val="009A75FC"/>
    <w:rsid w:val="009A7D0C"/>
    <w:rsid w:val="009B2E03"/>
    <w:rsid w:val="009B76F7"/>
    <w:rsid w:val="009C1216"/>
    <w:rsid w:val="009D4F26"/>
    <w:rsid w:val="009D65C6"/>
    <w:rsid w:val="009D754A"/>
    <w:rsid w:val="009D7D97"/>
    <w:rsid w:val="009E1E2B"/>
    <w:rsid w:val="009E2CC5"/>
    <w:rsid w:val="009E6154"/>
    <w:rsid w:val="009E617D"/>
    <w:rsid w:val="009E7D8E"/>
    <w:rsid w:val="009F07B6"/>
    <w:rsid w:val="009F16BF"/>
    <w:rsid w:val="00A04518"/>
    <w:rsid w:val="00A047D5"/>
    <w:rsid w:val="00A079E3"/>
    <w:rsid w:val="00A10B90"/>
    <w:rsid w:val="00A11786"/>
    <w:rsid w:val="00A15922"/>
    <w:rsid w:val="00A20B62"/>
    <w:rsid w:val="00A34093"/>
    <w:rsid w:val="00A36B89"/>
    <w:rsid w:val="00A457AE"/>
    <w:rsid w:val="00A5745A"/>
    <w:rsid w:val="00A6569C"/>
    <w:rsid w:val="00A67181"/>
    <w:rsid w:val="00A71721"/>
    <w:rsid w:val="00A71994"/>
    <w:rsid w:val="00A75F60"/>
    <w:rsid w:val="00A77B87"/>
    <w:rsid w:val="00A84523"/>
    <w:rsid w:val="00A86B12"/>
    <w:rsid w:val="00A875D6"/>
    <w:rsid w:val="00A95A73"/>
    <w:rsid w:val="00A95C58"/>
    <w:rsid w:val="00A968FE"/>
    <w:rsid w:val="00AA6C1A"/>
    <w:rsid w:val="00AA72C9"/>
    <w:rsid w:val="00AB3B5F"/>
    <w:rsid w:val="00AB4F9A"/>
    <w:rsid w:val="00AC160B"/>
    <w:rsid w:val="00AC321E"/>
    <w:rsid w:val="00AD13E8"/>
    <w:rsid w:val="00AD19BD"/>
    <w:rsid w:val="00AE2CB9"/>
    <w:rsid w:val="00AE5ED6"/>
    <w:rsid w:val="00AF09EA"/>
    <w:rsid w:val="00AF2D04"/>
    <w:rsid w:val="00AF38EC"/>
    <w:rsid w:val="00AF75BA"/>
    <w:rsid w:val="00B02B20"/>
    <w:rsid w:val="00B04EDD"/>
    <w:rsid w:val="00B064C8"/>
    <w:rsid w:val="00B10067"/>
    <w:rsid w:val="00B17704"/>
    <w:rsid w:val="00B17F10"/>
    <w:rsid w:val="00B26BE6"/>
    <w:rsid w:val="00B30AA0"/>
    <w:rsid w:val="00B31093"/>
    <w:rsid w:val="00B3455B"/>
    <w:rsid w:val="00B34BEA"/>
    <w:rsid w:val="00B3769C"/>
    <w:rsid w:val="00B42A35"/>
    <w:rsid w:val="00B47910"/>
    <w:rsid w:val="00B556C6"/>
    <w:rsid w:val="00B7184E"/>
    <w:rsid w:val="00B71D46"/>
    <w:rsid w:val="00B76A5A"/>
    <w:rsid w:val="00B90D90"/>
    <w:rsid w:val="00B915C4"/>
    <w:rsid w:val="00B926E1"/>
    <w:rsid w:val="00B95DD2"/>
    <w:rsid w:val="00BA2CC7"/>
    <w:rsid w:val="00BA4540"/>
    <w:rsid w:val="00BA4734"/>
    <w:rsid w:val="00BC5EBF"/>
    <w:rsid w:val="00BD0331"/>
    <w:rsid w:val="00BD4BDC"/>
    <w:rsid w:val="00BD6D87"/>
    <w:rsid w:val="00BE2E3B"/>
    <w:rsid w:val="00BF1217"/>
    <w:rsid w:val="00BF5863"/>
    <w:rsid w:val="00C00904"/>
    <w:rsid w:val="00C02136"/>
    <w:rsid w:val="00C0299F"/>
    <w:rsid w:val="00C1306D"/>
    <w:rsid w:val="00C14AC3"/>
    <w:rsid w:val="00C157D0"/>
    <w:rsid w:val="00C15C09"/>
    <w:rsid w:val="00C212B9"/>
    <w:rsid w:val="00C21878"/>
    <w:rsid w:val="00C25DA1"/>
    <w:rsid w:val="00C25F60"/>
    <w:rsid w:val="00C334E8"/>
    <w:rsid w:val="00C43B2B"/>
    <w:rsid w:val="00C46212"/>
    <w:rsid w:val="00C473A4"/>
    <w:rsid w:val="00C52300"/>
    <w:rsid w:val="00C54451"/>
    <w:rsid w:val="00C558E7"/>
    <w:rsid w:val="00C55A58"/>
    <w:rsid w:val="00C61816"/>
    <w:rsid w:val="00C702D2"/>
    <w:rsid w:val="00C713FE"/>
    <w:rsid w:val="00C738A7"/>
    <w:rsid w:val="00C75732"/>
    <w:rsid w:val="00C8069C"/>
    <w:rsid w:val="00C82FF1"/>
    <w:rsid w:val="00C83094"/>
    <w:rsid w:val="00C87D84"/>
    <w:rsid w:val="00C90816"/>
    <w:rsid w:val="00C9346A"/>
    <w:rsid w:val="00C94109"/>
    <w:rsid w:val="00C96121"/>
    <w:rsid w:val="00CA0C80"/>
    <w:rsid w:val="00CA25E5"/>
    <w:rsid w:val="00CA3258"/>
    <w:rsid w:val="00CA44F2"/>
    <w:rsid w:val="00CA4D19"/>
    <w:rsid w:val="00CA5B02"/>
    <w:rsid w:val="00CA7A14"/>
    <w:rsid w:val="00CB7349"/>
    <w:rsid w:val="00CB764C"/>
    <w:rsid w:val="00CB7A62"/>
    <w:rsid w:val="00CD0A12"/>
    <w:rsid w:val="00CD4440"/>
    <w:rsid w:val="00CD4A9E"/>
    <w:rsid w:val="00CE78CC"/>
    <w:rsid w:val="00CF2DC0"/>
    <w:rsid w:val="00CF732A"/>
    <w:rsid w:val="00CF74F0"/>
    <w:rsid w:val="00CF7EB5"/>
    <w:rsid w:val="00D04106"/>
    <w:rsid w:val="00D06953"/>
    <w:rsid w:val="00D071BD"/>
    <w:rsid w:val="00D13D31"/>
    <w:rsid w:val="00D1424A"/>
    <w:rsid w:val="00D14D77"/>
    <w:rsid w:val="00D17558"/>
    <w:rsid w:val="00D259F5"/>
    <w:rsid w:val="00D30F87"/>
    <w:rsid w:val="00D37F0D"/>
    <w:rsid w:val="00D40D98"/>
    <w:rsid w:val="00D41A99"/>
    <w:rsid w:val="00D42D24"/>
    <w:rsid w:val="00D450FA"/>
    <w:rsid w:val="00D46138"/>
    <w:rsid w:val="00D47216"/>
    <w:rsid w:val="00D566C0"/>
    <w:rsid w:val="00D61AE4"/>
    <w:rsid w:val="00D6329D"/>
    <w:rsid w:val="00D7472F"/>
    <w:rsid w:val="00D74F7B"/>
    <w:rsid w:val="00D77608"/>
    <w:rsid w:val="00D82AED"/>
    <w:rsid w:val="00D919D2"/>
    <w:rsid w:val="00D92B77"/>
    <w:rsid w:val="00D932AC"/>
    <w:rsid w:val="00D941F9"/>
    <w:rsid w:val="00D950DA"/>
    <w:rsid w:val="00D96E1D"/>
    <w:rsid w:val="00DA274F"/>
    <w:rsid w:val="00DA2BE5"/>
    <w:rsid w:val="00DA498E"/>
    <w:rsid w:val="00DA5B96"/>
    <w:rsid w:val="00DA6784"/>
    <w:rsid w:val="00DB046A"/>
    <w:rsid w:val="00DB407B"/>
    <w:rsid w:val="00DB5248"/>
    <w:rsid w:val="00DC4449"/>
    <w:rsid w:val="00DC65EB"/>
    <w:rsid w:val="00DC7370"/>
    <w:rsid w:val="00DD11B4"/>
    <w:rsid w:val="00DD3E2F"/>
    <w:rsid w:val="00DE6BF4"/>
    <w:rsid w:val="00DE6D84"/>
    <w:rsid w:val="00DF02B7"/>
    <w:rsid w:val="00DF1B67"/>
    <w:rsid w:val="00DF4C63"/>
    <w:rsid w:val="00E04585"/>
    <w:rsid w:val="00E0514A"/>
    <w:rsid w:val="00E065BC"/>
    <w:rsid w:val="00E12550"/>
    <w:rsid w:val="00E13C58"/>
    <w:rsid w:val="00E21265"/>
    <w:rsid w:val="00E22C27"/>
    <w:rsid w:val="00E271C2"/>
    <w:rsid w:val="00E27481"/>
    <w:rsid w:val="00E30B52"/>
    <w:rsid w:val="00E364B8"/>
    <w:rsid w:val="00E47EFA"/>
    <w:rsid w:val="00E57163"/>
    <w:rsid w:val="00E574D0"/>
    <w:rsid w:val="00E579F1"/>
    <w:rsid w:val="00E606F3"/>
    <w:rsid w:val="00E60899"/>
    <w:rsid w:val="00E61EAF"/>
    <w:rsid w:val="00E65E83"/>
    <w:rsid w:val="00E74554"/>
    <w:rsid w:val="00E75AFD"/>
    <w:rsid w:val="00E80A45"/>
    <w:rsid w:val="00E820DF"/>
    <w:rsid w:val="00E85A44"/>
    <w:rsid w:val="00E954F8"/>
    <w:rsid w:val="00EA3B1F"/>
    <w:rsid w:val="00EB3A66"/>
    <w:rsid w:val="00EB4CD7"/>
    <w:rsid w:val="00EB6769"/>
    <w:rsid w:val="00ED3FAB"/>
    <w:rsid w:val="00ED479A"/>
    <w:rsid w:val="00ED7815"/>
    <w:rsid w:val="00EE0617"/>
    <w:rsid w:val="00EE3E9F"/>
    <w:rsid w:val="00EF10E0"/>
    <w:rsid w:val="00EF5582"/>
    <w:rsid w:val="00EF5751"/>
    <w:rsid w:val="00EF5E7F"/>
    <w:rsid w:val="00F03CDB"/>
    <w:rsid w:val="00F11C7F"/>
    <w:rsid w:val="00F130FB"/>
    <w:rsid w:val="00F1432F"/>
    <w:rsid w:val="00F26248"/>
    <w:rsid w:val="00F27EEC"/>
    <w:rsid w:val="00F30179"/>
    <w:rsid w:val="00F33B2B"/>
    <w:rsid w:val="00F340FE"/>
    <w:rsid w:val="00F424CE"/>
    <w:rsid w:val="00F42676"/>
    <w:rsid w:val="00F43160"/>
    <w:rsid w:val="00F45A02"/>
    <w:rsid w:val="00F45E68"/>
    <w:rsid w:val="00F5129B"/>
    <w:rsid w:val="00F544CA"/>
    <w:rsid w:val="00F72852"/>
    <w:rsid w:val="00F72CF1"/>
    <w:rsid w:val="00F75349"/>
    <w:rsid w:val="00F758E6"/>
    <w:rsid w:val="00F767DF"/>
    <w:rsid w:val="00F8036C"/>
    <w:rsid w:val="00F923D8"/>
    <w:rsid w:val="00F9583B"/>
    <w:rsid w:val="00FA2413"/>
    <w:rsid w:val="00FA6252"/>
    <w:rsid w:val="00FB15F5"/>
    <w:rsid w:val="00FB169F"/>
    <w:rsid w:val="00FB7E8C"/>
    <w:rsid w:val="00FC325F"/>
    <w:rsid w:val="00FD0E4A"/>
    <w:rsid w:val="00FD1BA2"/>
    <w:rsid w:val="00FD5256"/>
    <w:rsid w:val="00FD550F"/>
    <w:rsid w:val="00FD639F"/>
    <w:rsid w:val="00FD662D"/>
    <w:rsid w:val="00FE11B8"/>
    <w:rsid w:val="00FE2521"/>
    <w:rsid w:val="00FE2F51"/>
    <w:rsid w:val="00FE5C19"/>
    <w:rsid w:val="00FE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15E5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C15E5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C15E5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C15E5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15E52"/>
    <w:rPr>
      <w:rFonts w:ascii="Arial" w:hAnsi="Arial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15E52"/>
    <w:rPr>
      <w:rFonts w:ascii="Arial" w:hAnsi="Arial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C15E52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C15E52"/>
    <w:rPr>
      <w:rFonts w:ascii="Arial" w:hAnsi="Arial"/>
      <w:lang w:val="en-US" w:eastAsia="en-US"/>
    </w:rPr>
  </w:style>
  <w:style w:type="character" w:styleId="a9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rsid w:val="005B69F7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C15E52"/>
    <w:rPr>
      <w:sz w:val="0"/>
      <w:szCs w:val="0"/>
      <w:lang w:val="en-US" w:eastAsia="en-US"/>
    </w:rPr>
  </w:style>
  <w:style w:type="paragraph" w:styleId="ad">
    <w:name w:val="List Paragraph"/>
    <w:basedOn w:val="a"/>
    <w:uiPriority w:val="34"/>
    <w:qFormat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f">
    <w:name w:val="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0">
    <w:name w:val="Body Text Indent"/>
    <w:basedOn w:val="a"/>
    <w:link w:val="af1"/>
    <w:uiPriority w:val="99"/>
    <w:rsid w:val="00013DE9"/>
    <w:pPr>
      <w:spacing w:after="120"/>
      <w:ind w:left="360"/>
    </w:p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C15E52"/>
    <w:rPr>
      <w:rFonts w:ascii="Arial" w:hAnsi="Arial"/>
      <w:lang w:val="en-US" w:eastAsia="en-US"/>
    </w:rPr>
  </w:style>
  <w:style w:type="paragraph" w:customStyle="1" w:styleId="11">
    <w:name w:val="Знак Знак1"/>
    <w:basedOn w:val="a"/>
    <w:rsid w:val="00D7760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6501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658</Words>
  <Characters>3754</Characters>
  <Application>Microsoft Office Word</Application>
  <DocSecurity>0</DocSecurity>
  <Lines>31</Lines>
  <Paragraphs>8</Paragraphs>
  <ScaleCrop>false</ScaleCrop>
  <Company>Ministry of Industry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519</cp:revision>
  <cp:lastPrinted>2019-05-29T10:55:00Z</cp:lastPrinted>
  <dcterms:created xsi:type="dcterms:W3CDTF">2011-03-02T08:50:00Z</dcterms:created>
  <dcterms:modified xsi:type="dcterms:W3CDTF">2025-06-23T07:42:00Z</dcterms:modified>
</cp:coreProperties>
</file>