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4D" w:rsidRDefault="0015544D">
      <w:pPr>
        <w:pStyle w:val="a3"/>
        <w:spacing w:before="8"/>
        <w:rPr>
          <w:sz w:val="8"/>
        </w:rPr>
      </w:pPr>
    </w:p>
    <w:p w:rsidR="0015544D" w:rsidRDefault="0015544D">
      <w:pPr>
        <w:rPr>
          <w:sz w:val="8"/>
        </w:rPr>
        <w:sectPr w:rsidR="0015544D">
          <w:type w:val="continuous"/>
          <w:pgSz w:w="11910" w:h="16850"/>
          <w:pgMar w:top="680" w:right="980" w:bottom="280" w:left="1040" w:header="708" w:footer="708" w:gutter="0"/>
          <w:cols w:space="708"/>
        </w:sectPr>
      </w:pPr>
    </w:p>
    <w:p w:rsidR="0015544D" w:rsidRDefault="0015544D">
      <w:pPr>
        <w:pStyle w:val="a3"/>
        <w:rPr>
          <w:sz w:val="26"/>
        </w:rPr>
      </w:pPr>
    </w:p>
    <w:p w:rsidR="0015544D" w:rsidRDefault="0015544D">
      <w:pPr>
        <w:pStyle w:val="a3"/>
        <w:rPr>
          <w:sz w:val="26"/>
        </w:rPr>
      </w:pPr>
    </w:p>
    <w:p w:rsidR="0015544D" w:rsidRDefault="0015544D">
      <w:pPr>
        <w:pStyle w:val="a3"/>
        <w:rPr>
          <w:sz w:val="26"/>
        </w:rPr>
      </w:pPr>
    </w:p>
    <w:p w:rsidR="0015544D" w:rsidRDefault="0015544D">
      <w:pPr>
        <w:pStyle w:val="a3"/>
        <w:rPr>
          <w:sz w:val="26"/>
        </w:rPr>
      </w:pPr>
    </w:p>
    <w:p w:rsidR="0015544D" w:rsidRDefault="0015544D">
      <w:pPr>
        <w:pStyle w:val="a3"/>
        <w:spacing w:before="5"/>
        <w:rPr>
          <w:sz w:val="34"/>
        </w:rPr>
      </w:pPr>
    </w:p>
    <w:p w:rsidR="0015544D" w:rsidRDefault="004732F6">
      <w:pPr>
        <w:pStyle w:val="Heading1"/>
      </w:pPr>
      <w:r>
        <w:rPr>
          <w:noProof/>
          <w:lang w:eastAsia="bg-BG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812592</wp:posOffset>
            </wp:positionH>
            <wp:positionV relativeFrom="paragraph">
              <wp:posOffset>-1078597</wp:posOffset>
            </wp:positionV>
            <wp:extent cx="582790" cy="81601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90" cy="816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/п/</w:t>
      </w:r>
    </w:p>
    <w:p w:rsidR="0015544D" w:rsidRDefault="004732F6">
      <w:pPr>
        <w:pStyle w:val="a5"/>
      </w:pPr>
      <w:r>
        <w:rPr>
          <w:b w:val="0"/>
        </w:rPr>
        <w:br w:type="column"/>
      </w:r>
      <w:r>
        <w:rPr>
          <w:w w:val="80"/>
        </w:rPr>
        <w:lastRenderedPageBreak/>
        <w:t>Р</w:t>
      </w:r>
      <w:r>
        <w:rPr>
          <w:spacing w:val="-23"/>
          <w:w w:val="80"/>
        </w:rPr>
        <w:t xml:space="preserve"> </w:t>
      </w:r>
      <w:r>
        <w:rPr>
          <w:w w:val="80"/>
        </w:rPr>
        <w:t>Е</w:t>
      </w:r>
      <w:r>
        <w:rPr>
          <w:spacing w:val="-23"/>
          <w:w w:val="80"/>
        </w:rPr>
        <w:t xml:space="preserve"> </w:t>
      </w:r>
      <w:r>
        <w:rPr>
          <w:w w:val="80"/>
        </w:rPr>
        <w:t>П</w:t>
      </w:r>
      <w:r>
        <w:rPr>
          <w:spacing w:val="-21"/>
          <w:w w:val="80"/>
        </w:rPr>
        <w:t xml:space="preserve"> </w:t>
      </w:r>
      <w:r>
        <w:rPr>
          <w:w w:val="80"/>
        </w:rPr>
        <w:t>У</w:t>
      </w:r>
      <w:r>
        <w:rPr>
          <w:spacing w:val="-22"/>
          <w:w w:val="80"/>
        </w:rPr>
        <w:t xml:space="preserve"> </w:t>
      </w:r>
      <w:r>
        <w:rPr>
          <w:w w:val="80"/>
        </w:rPr>
        <w:t>Б</w:t>
      </w:r>
      <w:r>
        <w:rPr>
          <w:spacing w:val="-24"/>
          <w:w w:val="80"/>
        </w:rPr>
        <w:t xml:space="preserve"> </w:t>
      </w:r>
      <w:r>
        <w:rPr>
          <w:w w:val="80"/>
        </w:rPr>
        <w:t>Л</w:t>
      </w:r>
      <w:r>
        <w:rPr>
          <w:spacing w:val="-22"/>
          <w:w w:val="80"/>
        </w:rPr>
        <w:t xml:space="preserve"> </w:t>
      </w:r>
      <w:r>
        <w:rPr>
          <w:w w:val="80"/>
        </w:rPr>
        <w:t>И</w:t>
      </w:r>
      <w:r>
        <w:rPr>
          <w:spacing w:val="-23"/>
          <w:w w:val="80"/>
        </w:rPr>
        <w:t xml:space="preserve"> </w:t>
      </w:r>
      <w:r>
        <w:rPr>
          <w:w w:val="80"/>
        </w:rPr>
        <w:t>К</w:t>
      </w:r>
      <w:r>
        <w:rPr>
          <w:spacing w:val="-21"/>
          <w:w w:val="80"/>
        </w:rPr>
        <w:t xml:space="preserve"> </w:t>
      </w:r>
      <w:r>
        <w:rPr>
          <w:w w:val="80"/>
        </w:rPr>
        <w:t>А</w:t>
      </w:r>
      <w:r>
        <w:rPr>
          <w:spacing w:val="80"/>
        </w:rPr>
        <w:t xml:space="preserve"> </w:t>
      </w:r>
      <w:r>
        <w:rPr>
          <w:w w:val="80"/>
        </w:rPr>
        <w:t>Б</w:t>
      </w:r>
      <w:r>
        <w:rPr>
          <w:spacing w:val="-22"/>
          <w:w w:val="80"/>
        </w:rPr>
        <w:t xml:space="preserve"> </w:t>
      </w:r>
      <w:r>
        <w:rPr>
          <w:w w:val="80"/>
        </w:rPr>
        <w:t>Ъ</w:t>
      </w:r>
      <w:r>
        <w:rPr>
          <w:spacing w:val="-25"/>
          <w:w w:val="80"/>
        </w:rPr>
        <w:t xml:space="preserve"> </w:t>
      </w:r>
      <w:r>
        <w:rPr>
          <w:w w:val="80"/>
        </w:rPr>
        <w:t>Л</w:t>
      </w:r>
      <w:r>
        <w:rPr>
          <w:spacing w:val="-21"/>
          <w:w w:val="80"/>
        </w:rPr>
        <w:t xml:space="preserve"> </w:t>
      </w:r>
      <w:r>
        <w:rPr>
          <w:w w:val="80"/>
        </w:rPr>
        <w:t>Г</w:t>
      </w:r>
      <w:r>
        <w:rPr>
          <w:spacing w:val="-21"/>
          <w:w w:val="80"/>
        </w:rPr>
        <w:t xml:space="preserve"> </w:t>
      </w:r>
      <w:r>
        <w:rPr>
          <w:w w:val="80"/>
        </w:rPr>
        <w:t>А</w:t>
      </w:r>
      <w:r>
        <w:rPr>
          <w:spacing w:val="-22"/>
          <w:w w:val="80"/>
        </w:rPr>
        <w:t xml:space="preserve"> </w:t>
      </w:r>
      <w:r>
        <w:rPr>
          <w:spacing w:val="18"/>
          <w:w w:val="80"/>
        </w:rPr>
        <w:t>РИ</w:t>
      </w:r>
      <w:r>
        <w:rPr>
          <w:spacing w:val="-21"/>
          <w:w w:val="80"/>
        </w:rPr>
        <w:t xml:space="preserve"> </w:t>
      </w:r>
      <w:r>
        <w:rPr>
          <w:w w:val="80"/>
        </w:rPr>
        <w:t>Я</w:t>
      </w:r>
    </w:p>
    <w:p w:rsidR="0015544D" w:rsidRDefault="00C56A88">
      <w:pPr>
        <w:spacing w:before="57" w:line="252" w:lineRule="auto"/>
        <w:ind w:left="236" w:right="1748" w:hanging="17"/>
        <w:rPr>
          <w:rFonts w:ascii="Microsoft Sans Serif" w:hAnsi="Microsoft Sans Serif"/>
          <w:sz w:val="26"/>
        </w:rPr>
      </w:pPr>
      <w:r w:rsidRPr="00C56A88">
        <w:pict>
          <v:line id="_x0000_s1026" style="position:absolute;left:0;text-align:left;z-index:15729152;mso-position-horizontal-relative:page" from="116.05pt,-16.9pt" to="116.05pt,31.3pt">
            <w10:wrap anchorx="page"/>
          </v:line>
        </w:pict>
      </w:r>
      <w:r w:rsidR="004732F6">
        <w:rPr>
          <w:rFonts w:ascii="Microsoft Sans Serif" w:hAnsi="Microsoft Sans Serif"/>
          <w:w w:val="80"/>
          <w:sz w:val="26"/>
        </w:rPr>
        <w:t>М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и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н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и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с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т</w:t>
      </w:r>
      <w:r w:rsidR="004732F6">
        <w:rPr>
          <w:rFonts w:ascii="Microsoft Sans Serif" w:hAnsi="Microsoft Sans Serif"/>
          <w:spacing w:val="-12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р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с</w:t>
      </w:r>
      <w:r w:rsidR="004732F6">
        <w:rPr>
          <w:rFonts w:ascii="Microsoft Sans Serif" w:hAnsi="Microsoft Sans Serif"/>
          <w:spacing w:val="-17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т</w:t>
      </w:r>
      <w:r w:rsidR="004732F6">
        <w:rPr>
          <w:rFonts w:ascii="Microsoft Sans Serif" w:hAnsi="Microsoft Sans Serif"/>
          <w:spacing w:val="-12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в</w:t>
      </w:r>
      <w:r w:rsidR="004732F6">
        <w:rPr>
          <w:rFonts w:ascii="Microsoft Sans Serif" w:hAnsi="Microsoft Sans Serif"/>
          <w:spacing w:val="-14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о</w:t>
      </w:r>
      <w:r w:rsidR="004732F6">
        <w:rPr>
          <w:rFonts w:ascii="Microsoft Sans Serif" w:hAnsi="Microsoft Sans Serif"/>
          <w:spacing w:val="34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н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а</w:t>
      </w:r>
      <w:r w:rsidR="004732F6">
        <w:rPr>
          <w:rFonts w:ascii="Microsoft Sans Serif" w:hAnsi="Microsoft Sans Serif"/>
          <w:spacing w:val="3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з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м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д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л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и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т</w:t>
      </w:r>
      <w:r w:rsidR="004732F6">
        <w:rPr>
          <w:rFonts w:ascii="Microsoft Sans Serif" w:hAnsi="Microsoft Sans Serif"/>
          <w:spacing w:val="-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о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C620A2">
        <w:rPr>
          <w:rFonts w:ascii="Microsoft Sans Serif" w:hAnsi="Microsoft Sans Serif"/>
          <w:w w:val="80"/>
          <w:sz w:val="26"/>
        </w:rPr>
        <w:t>-</w:t>
      </w:r>
      <w:r w:rsidR="004732F6">
        <w:rPr>
          <w:rFonts w:ascii="Microsoft Sans Serif" w:hAnsi="Microsoft Sans Serif"/>
          <w:w w:val="80"/>
          <w:sz w:val="26"/>
        </w:rPr>
        <w:t>О</w:t>
      </w:r>
      <w:r w:rsidR="004732F6">
        <w:rPr>
          <w:rFonts w:ascii="Microsoft Sans Serif" w:hAnsi="Microsoft Sans Serif"/>
          <w:spacing w:val="-17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б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л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а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с</w:t>
      </w:r>
      <w:r w:rsidR="004732F6">
        <w:rPr>
          <w:rFonts w:ascii="Microsoft Sans Serif" w:hAnsi="Microsoft Sans Serif"/>
          <w:spacing w:val="-17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т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н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а</w:t>
      </w:r>
      <w:r w:rsidR="004732F6">
        <w:rPr>
          <w:rFonts w:ascii="Microsoft Sans Serif" w:hAnsi="Microsoft Sans Serif"/>
          <w:spacing w:val="32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д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и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р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к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ц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и</w:t>
      </w:r>
      <w:r w:rsidR="004732F6">
        <w:rPr>
          <w:rFonts w:ascii="Microsoft Sans Serif" w:hAnsi="Microsoft Sans Serif"/>
          <w:spacing w:val="-14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я</w:t>
      </w:r>
      <w:r w:rsidR="004732F6">
        <w:rPr>
          <w:rFonts w:ascii="Microsoft Sans Serif" w:hAnsi="Microsoft Sans Serif"/>
          <w:spacing w:val="39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“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З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м</w:t>
      </w:r>
      <w:r w:rsidR="004732F6">
        <w:rPr>
          <w:rFonts w:ascii="Microsoft Sans Serif" w:hAnsi="Microsoft Sans Serif"/>
          <w:spacing w:val="-14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д</w:t>
      </w:r>
      <w:r w:rsidR="004732F6">
        <w:rPr>
          <w:rFonts w:ascii="Microsoft Sans Serif" w:hAnsi="Microsoft Sans Serif"/>
          <w:spacing w:val="-14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7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л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и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е</w:t>
      </w:r>
      <w:r w:rsidR="004732F6">
        <w:rPr>
          <w:rFonts w:ascii="Microsoft Sans Serif" w:hAnsi="Microsoft Sans Serif"/>
          <w:spacing w:val="-1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”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-</w:t>
      </w:r>
      <w:r w:rsidR="004732F6">
        <w:rPr>
          <w:rFonts w:ascii="Microsoft Sans Serif" w:hAnsi="Microsoft Sans Serif"/>
          <w:spacing w:val="33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г</w:t>
      </w:r>
      <w:r w:rsidR="004732F6">
        <w:rPr>
          <w:rFonts w:ascii="Microsoft Sans Serif" w:hAnsi="Microsoft Sans Serif"/>
          <w:spacing w:val="-15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р</w:t>
      </w:r>
      <w:r w:rsidR="004732F6">
        <w:rPr>
          <w:rFonts w:ascii="Microsoft Sans Serif" w:hAnsi="Microsoft Sans Serif"/>
          <w:spacing w:val="-16"/>
          <w:w w:val="80"/>
          <w:sz w:val="26"/>
        </w:rPr>
        <w:t xml:space="preserve"> </w:t>
      </w:r>
      <w:r w:rsidR="004732F6">
        <w:rPr>
          <w:rFonts w:ascii="Microsoft Sans Serif" w:hAnsi="Microsoft Sans Serif"/>
          <w:w w:val="80"/>
          <w:sz w:val="26"/>
        </w:rPr>
        <w:t>.</w:t>
      </w:r>
      <w:r w:rsidR="004732F6">
        <w:rPr>
          <w:rFonts w:ascii="Microsoft Sans Serif" w:hAnsi="Microsoft Sans Serif"/>
          <w:spacing w:val="32"/>
          <w:w w:val="80"/>
          <w:sz w:val="26"/>
        </w:rPr>
        <w:t xml:space="preserve"> </w:t>
      </w:r>
      <w:r w:rsidR="002A0898">
        <w:rPr>
          <w:rFonts w:ascii="Microsoft Sans Serif" w:hAnsi="Microsoft Sans Serif"/>
          <w:w w:val="80"/>
          <w:sz w:val="26"/>
        </w:rPr>
        <w:t>Бургас</w:t>
      </w:r>
    </w:p>
    <w:p w:rsidR="0015544D" w:rsidRDefault="0015544D">
      <w:pPr>
        <w:spacing w:line="252" w:lineRule="auto"/>
        <w:rPr>
          <w:rFonts w:ascii="Microsoft Sans Serif" w:hAnsi="Microsoft Sans Serif"/>
          <w:sz w:val="26"/>
        </w:rPr>
        <w:sectPr w:rsidR="0015544D">
          <w:type w:val="continuous"/>
          <w:pgSz w:w="11910" w:h="16850"/>
          <w:pgMar w:top="680" w:right="980" w:bottom="280" w:left="1040" w:header="708" w:footer="708" w:gutter="0"/>
          <w:cols w:num="2" w:space="708" w:equalWidth="0">
            <w:col w:w="1198" w:space="79"/>
            <w:col w:w="8613"/>
          </w:cols>
        </w:sectPr>
      </w:pPr>
    </w:p>
    <w:p w:rsidR="0015544D" w:rsidRDefault="0015544D">
      <w:pPr>
        <w:pStyle w:val="a3"/>
        <w:spacing w:before="5"/>
        <w:rPr>
          <w:rFonts w:ascii="Microsoft Sans Serif"/>
          <w:sz w:val="16"/>
        </w:rPr>
      </w:pPr>
    </w:p>
    <w:p w:rsidR="0015544D" w:rsidRDefault="004732F6">
      <w:pPr>
        <w:pStyle w:val="Heading1"/>
        <w:spacing w:before="90"/>
      </w:pPr>
      <w:r>
        <w:t>Одобрил:</w:t>
      </w:r>
    </w:p>
    <w:p w:rsidR="0015544D" w:rsidRDefault="002654F2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ЛИДИЯ СТАНКОВА</w:t>
      </w:r>
    </w:p>
    <w:p w:rsidR="0015544D" w:rsidRDefault="004732F6">
      <w:pPr>
        <w:spacing w:line="274" w:lineRule="exact"/>
        <w:ind w:left="220"/>
        <w:rPr>
          <w:i/>
          <w:sz w:val="24"/>
        </w:rPr>
      </w:pPr>
      <w:r>
        <w:rPr>
          <w:i/>
          <w:sz w:val="24"/>
        </w:rPr>
        <w:t>Директор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дирекция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«Земеделие»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 w:rsidR="002654F2">
        <w:rPr>
          <w:i/>
          <w:spacing w:val="-4"/>
          <w:sz w:val="24"/>
        </w:rPr>
        <w:t xml:space="preserve"> гр.</w:t>
      </w:r>
      <w:r w:rsidR="002654F2">
        <w:rPr>
          <w:i/>
          <w:sz w:val="24"/>
        </w:rPr>
        <w:t>Бургас</w:t>
      </w:r>
    </w:p>
    <w:p w:rsidR="0015544D" w:rsidRDefault="0015544D">
      <w:pPr>
        <w:pStyle w:val="a3"/>
        <w:rPr>
          <w:i/>
          <w:sz w:val="26"/>
        </w:rPr>
      </w:pPr>
    </w:p>
    <w:p w:rsidR="0015544D" w:rsidRDefault="0015544D">
      <w:pPr>
        <w:pStyle w:val="a3"/>
        <w:rPr>
          <w:i/>
          <w:sz w:val="26"/>
        </w:rPr>
      </w:pPr>
    </w:p>
    <w:p w:rsidR="0015544D" w:rsidRDefault="0015544D">
      <w:pPr>
        <w:pStyle w:val="a3"/>
        <w:rPr>
          <w:i/>
          <w:sz w:val="26"/>
        </w:rPr>
      </w:pPr>
    </w:p>
    <w:p w:rsidR="0015544D" w:rsidRDefault="0015544D">
      <w:pPr>
        <w:pStyle w:val="a3"/>
        <w:rPr>
          <w:i/>
          <w:sz w:val="26"/>
        </w:rPr>
      </w:pPr>
    </w:p>
    <w:p w:rsidR="0015544D" w:rsidRDefault="004732F6">
      <w:pPr>
        <w:pStyle w:val="Heading1"/>
        <w:spacing w:before="190"/>
        <w:ind w:left="295" w:right="201"/>
        <w:jc w:val="center"/>
      </w:pPr>
      <w:r>
        <w:t>ТРЪЖНА</w:t>
      </w:r>
      <w:r>
        <w:rPr>
          <w:spacing w:val="-4"/>
        </w:rPr>
        <w:t xml:space="preserve"> </w:t>
      </w:r>
      <w:r>
        <w:t>ДОКУМЕНТАЦИЯ</w:t>
      </w:r>
    </w:p>
    <w:p w:rsidR="0015544D" w:rsidRDefault="0015544D">
      <w:pPr>
        <w:pStyle w:val="a3"/>
        <w:rPr>
          <w:b/>
        </w:rPr>
      </w:pPr>
    </w:p>
    <w:p w:rsidR="0015544D" w:rsidRDefault="004732F6">
      <w:pPr>
        <w:ind w:left="293" w:right="201"/>
        <w:jc w:val="center"/>
        <w:rPr>
          <w:b/>
          <w:sz w:val="24"/>
        </w:rPr>
      </w:pPr>
      <w:r>
        <w:rPr>
          <w:b/>
          <w:sz w:val="24"/>
        </w:rPr>
        <w:t>за</w:t>
      </w:r>
    </w:p>
    <w:p w:rsidR="0015544D" w:rsidRDefault="0015544D">
      <w:pPr>
        <w:pStyle w:val="a3"/>
        <w:rPr>
          <w:b/>
        </w:rPr>
      </w:pPr>
    </w:p>
    <w:p w:rsidR="0015544D" w:rsidRDefault="004732F6">
      <w:pPr>
        <w:pStyle w:val="Heading1"/>
        <w:ind w:left="297" w:right="201"/>
        <w:jc w:val="center"/>
      </w:pPr>
      <w:r>
        <w:t>продажба</w:t>
      </w:r>
      <w:r>
        <w:rPr>
          <w:spacing w:val="-2"/>
        </w:rPr>
        <w:t xml:space="preserve"> </w:t>
      </w:r>
      <w:r>
        <w:t>чрез</w:t>
      </w:r>
      <w:r>
        <w:rPr>
          <w:spacing w:val="-1"/>
        </w:rPr>
        <w:t xml:space="preserve"> </w:t>
      </w:r>
      <w:r>
        <w:t>търг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тайно</w:t>
      </w:r>
      <w:r>
        <w:rPr>
          <w:spacing w:val="-2"/>
        </w:rPr>
        <w:t xml:space="preserve"> </w:t>
      </w:r>
      <w:r>
        <w:t>наддаване</w:t>
      </w:r>
    </w:p>
    <w:p w:rsidR="0015544D" w:rsidRDefault="004732F6">
      <w:pPr>
        <w:ind w:left="294" w:right="201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движим</w:t>
      </w:r>
      <w:r w:rsidR="002654F2">
        <w:rPr>
          <w:b/>
          <w:sz w:val="24"/>
        </w:rPr>
        <w:t>а</w:t>
      </w:r>
      <w:r>
        <w:rPr>
          <w:b/>
          <w:sz w:val="24"/>
        </w:rPr>
        <w:t xml:space="preserve"> вещ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частна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държавна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собственост:</w:t>
      </w:r>
    </w:p>
    <w:p w:rsidR="0015544D" w:rsidRDefault="004732F6" w:rsidP="002654F2">
      <w:pPr>
        <w:pStyle w:val="Heading1"/>
        <w:ind w:left="293" w:right="201"/>
        <w:jc w:val="center"/>
        <w:rPr>
          <w:b w:val="0"/>
        </w:rPr>
      </w:pPr>
      <w:r>
        <w:t>1</w:t>
      </w:r>
      <w:r>
        <w:rPr>
          <w:spacing w:val="-2"/>
        </w:rPr>
        <w:t xml:space="preserve"> </w:t>
      </w:r>
      <w:r>
        <w:t>/един/</w:t>
      </w:r>
      <w:r>
        <w:rPr>
          <w:spacing w:val="-1"/>
        </w:rPr>
        <w:t xml:space="preserve"> </w:t>
      </w:r>
      <w:r>
        <w:t>бр.</w:t>
      </w:r>
      <w:r>
        <w:rPr>
          <w:spacing w:val="-1"/>
        </w:rPr>
        <w:t xml:space="preserve"> </w:t>
      </w:r>
      <w:r>
        <w:t>употребяван</w:t>
      </w:r>
      <w:r>
        <w:rPr>
          <w:spacing w:val="-1"/>
        </w:rPr>
        <w:t xml:space="preserve"> </w:t>
      </w:r>
      <w:r>
        <w:t>лек</w:t>
      </w:r>
      <w:r>
        <w:rPr>
          <w:spacing w:val="-1"/>
        </w:rPr>
        <w:t xml:space="preserve"> </w:t>
      </w:r>
      <w:r>
        <w:t>автомобил</w:t>
      </w:r>
      <w:r>
        <w:rPr>
          <w:spacing w:val="-3"/>
        </w:rPr>
        <w:t xml:space="preserve"> </w:t>
      </w:r>
      <w:r w:rsidR="002654F2">
        <w:t xml:space="preserve">марка:Опел, модел: </w:t>
      </w:r>
      <w:proofErr w:type="spellStart"/>
      <w:r w:rsidR="002654F2">
        <w:t>Вектра</w:t>
      </w:r>
      <w:proofErr w:type="spellEnd"/>
      <w:r w:rsidR="002654F2">
        <w:t xml:space="preserve">, рег. № А1264КТ, цвят – светло сив металик, </w:t>
      </w:r>
      <w:r>
        <w:t>собственост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</w:t>
      </w:r>
      <w:r>
        <w:rPr>
          <w:spacing w:val="-2"/>
        </w:rPr>
        <w:t xml:space="preserve"> </w:t>
      </w:r>
      <w:r>
        <w:t xml:space="preserve">„Земеделие“ </w:t>
      </w:r>
      <w:r w:rsidRPr="002654F2">
        <w:t xml:space="preserve">– </w:t>
      </w:r>
      <w:r w:rsidR="002654F2" w:rsidRPr="002654F2">
        <w:t>Бургас</w:t>
      </w:r>
      <w:r w:rsidRPr="002654F2">
        <w:t>,</w:t>
      </w:r>
      <w:r w:rsidRPr="002654F2">
        <w:rPr>
          <w:spacing w:val="-2"/>
        </w:rPr>
        <w:t xml:space="preserve"> </w:t>
      </w:r>
    </w:p>
    <w:p w:rsidR="0015544D" w:rsidRDefault="0015544D">
      <w:pPr>
        <w:pStyle w:val="a3"/>
        <w:rPr>
          <w:b/>
          <w:sz w:val="26"/>
        </w:rPr>
      </w:pPr>
    </w:p>
    <w:p w:rsidR="0015544D" w:rsidRDefault="0015544D">
      <w:pPr>
        <w:pStyle w:val="a3"/>
        <w:rPr>
          <w:b/>
          <w:sz w:val="26"/>
        </w:rPr>
      </w:pPr>
    </w:p>
    <w:p w:rsidR="0015544D" w:rsidRDefault="0015544D">
      <w:pPr>
        <w:pStyle w:val="a3"/>
        <w:rPr>
          <w:b/>
          <w:sz w:val="26"/>
        </w:rPr>
      </w:pPr>
    </w:p>
    <w:p w:rsidR="0015544D" w:rsidRDefault="0015544D">
      <w:pPr>
        <w:pStyle w:val="a3"/>
        <w:rPr>
          <w:b/>
          <w:sz w:val="26"/>
        </w:rPr>
      </w:pPr>
    </w:p>
    <w:p w:rsidR="0015544D" w:rsidRDefault="0015544D">
      <w:pPr>
        <w:pStyle w:val="a3"/>
        <w:rPr>
          <w:b/>
          <w:sz w:val="26"/>
        </w:rPr>
      </w:pPr>
    </w:p>
    <w:p w:rsidR="0015544D" w:rsidRDefault="004732F6">
      <w:pPr>
        <w:pStyle w:val="Heading1"/>
        <w:spacing w:before="159"/>
      </w:pPr>
      <w:r>
        <w:rPr>
          <w:u w:val="thick"/>
        </w:rPr>
        <w:t>С</w:t>
      </w:r>
      <w:r>
        <w:rPr>
          <w:spacing w:val="-1"/>
          <w:u w:val="thick"/>
        </w:rPr>
        <w:t xml:space="preserve"> </w:t>
      </w:r>
      <w:r>
        <w:rPr>
          <w:u w:val="thick"/>
        </w:rPr>
        <w:t>Ъ Д Ъ</w:t>
      </w:r>
      <w:r>
        <w:rPr>
          <w:spacing w:val="1"/>
          <w:u w:val="thick"/>
        </w:rPr>
        <w:t xml:space="preserve"> </w:t>
      </w:r>
      <w:r>
        <w:rPr>
          <w:u w:val="thick"/>
        </w:rPr>
        <w:t>Р</w:t>
      </w:r>
      <w:r>
        <w:rPr>
          <w:spacing w:val="-3"/>
          <w:u w:val="thick"/>
        </w:rPr>
        <w:t xml:space="preserve"> </w:t>
      </w:r>
      <w:r>
        <w:rPr>
          <w:u w:val="thick"/>
        </w:rPr>
        <w:t>Ж</w:t>
      </w:r>
      <w:r>
        <w:rPr>
          <w:spacing w:val="2"/>
          <w:u w:val="thick"/>
        </w:rPr>
        <w:t xml:space="preserve"> </w:t>
      </w:r>
      <w:r>
        <w:rPr>
          <w:u w:val="thick"/>
        </w:rPr>
        <w:t>А</w:t>
      </w:r>
      <w:r>
        <w:rPr>
          <w:spacing w:val="-1"/>
          <w:u w:val="thick"/>
        </w:rPr>
        <w:t xml:space="preserve"> </w:t>
      </w:r>
      <w:r>
        <w:rPr>
          <w:u w:val="thick"/>
        </w:rPr>
        <w:t>Н И Е</w:t>
      </w:r>
      <w:r>
        <w:rPr>
          <w:spacing w:val="-2"/>
          <w:u w:val="thick"/>
        </w:rPr>
        <w:t xml:space="preserve"> </w:t>
      </w:r>
      <w:r>
        <w:rPr>
          <w:u w:val="thick"/>
        </w:rPr>
        <w:t>:</w:t>
      </w:r>
    </w:p>
    <w:p w:rsidR="0015544D" w:rsidRDefault="0015544D">
      <w:pPr>
        <w:pStyle w:val="a3"/>
        <w:rPr>
          <w:b/>
          <w:sz w:val="20"/>
        </w:rPr>
      </w:pPr>
    </w:p>
    <w:p w:rsidR="0015544D" w:rsidRDefault="0015544D">
      <w:pPr>
        <w:pStyle w:val="a3"/>
        <w:spacing w:before="2"/>
        <w:rPr>
          <w:b/>
          <w:sz w:val="20"/>
        </w:rPr>
      </w:pPr>
    </w:p>
    <w:p w:rsidR="0015544D" w:rsidRDefault="004732F6">
      <w:pPr>
        <w:spacing w:before="90" w:line="274" w:lineRule="exact"/>
        <w:ind w:left="220"/>
        <w:rPr>
          <w:b/>
          <w:sz w:val="24"/>
        </w:rPr>
      </w:pPr>
      <w:r>
        <w:rPr>
          <w:b/>
          <w:sz w:val="24"/>
        </w:rPr>
        <w:t>І.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ОСНОВАНИЕ,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ТЪРГА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НАЧАЛНА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ТРЪЖНА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ЦЕНА</w:t>
      </w:r>
    </w:p>
    <w:p w:rsidR="0015544D" w:rsidRDefault="004732F6">
      <w:pPr>
        <w:pStyle w:val="a6"/>
        <w:numPr>
          <w:ilvl w:val="0"/>
          <w:numId w:val="9"/>
        </w:numPr>
        <w:tabs>
          <w:tab w:val="left" w:pos="453"/>
        </w:tabs>
        <w:spacing w:line="274" w:lineRule="exact"/>
        <w:ind w:hanging="241"/>
        <w:rPr>
          <w:sz w:val="24"/>
        </w:rPr>
      </w:pPr>
      <w:r>
        <w:rPr>
          <w:sz w:val="24"/>
        </w:rPr>
        <w:t>Основание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провеждане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4732F6">
      <w:pPr>
        <w:pStyle w:val="a6"/>
        <w:numPr>
          <w:ilvl w:val="0"/>
          <w:numId w:val="9"/>
        </w:numPr>
        <w:tabs>
          <w:tab w:val="left" w:pos="453"/>
        </w:tabs>
        <w:ind w:hanging="241"/>
        <w:rPr>
          <w:sz w:val="24"/>
        </w:rPr>
      </w:pP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4732F6">
      <w:pPr>
        <w:pStyle w:val="a6"/>
        <w:numPr>
          <w:ilvl w:val="0"/>
          <w:numId w:val="9"/>
        </w:numPr>
        <w:tabs>
          <w:tab w:val="left" w:pos="453"/>
        </w:tabs>
        <w:ind w:hanging="241"/>
        <w:rPr>
          <w:sz w:val="24"/>
        </w:rPr>
      </w:pPr>
      <w:r>
        <w:rPr>
          <w:sz w:val="24"/>
        </w:rPr>
        <w:t>Вид на</w:t>
      </w:r>
      <w:r>
        <w:rPr>
          <w:spacing w:val="-1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4732F6">
      <w:pPr>
        <w:pStyle w:val="a6"/>
        <w:numPr>
          <w:ilvl w:val="0"/>
          <w:numId w:val="9"/>
        </w:numPr>
        <w:tabs>
          <w:tab w:val="left" w:pos="453"/>
        </w:tabs>
        <w:ind w:hanging="241"/>
        <w:rPr>
          <w:sz w:val="24"/>
        </w:rPr>
      </w:pPr>
      <w:r>
        <w:rPr>
          <w:sz w:val="24"/>
        </w:rPr>
        <w:t>Начална</w:t>
      </w:r>
      <w:r>
        <w:rPr>
          <w:spacing w:val="-3"/>
          <w:sz w:val="24"/>
        </w:rPr>
        <w:t xml:space="preserve"> </w:t>
      </w:r>
      <w:r>
        <w:rPr>
          <w:sz w:val="24"/>
        </w:rPr>
        <w:t>тръжна</w:t>
      </w:r>
      <w:r>
        <w:rPr>
          <w:spacing w:val="-3"/>
          <w:sz w:val="24"/>
        </w:rPr>
        <w:t xml:space="preserve"> </w:t>
      </w:r>
      <w:r>
        <w:rPr>
          <w:sz w:val="24"/>
        </w:rPr>
        <w:t>цена.</w:t>
      </w:r>
    </w:p>
    <w:p w:rsidR="0015544D" w:rsidRDefault="0015544D">
      <w:pPr>
        <w:pStyle w:val="a3"/>
        <w:spacing w:before="5"/>
      </w:pPr>
    </w:p>
    <w:p w:rsidR="0015544D" w:rsidRDefault="004732F6">
      <w:pPr>
        <w:pStyle w:val="Heading1"/>
        <w:spacing w:line="274" w:lineRule="exact"/>
      </w:pPr>
      <w:r>
        <w:t>ІІ.</w:t>
      </w:r>
      <w:r>
        <w:rPr>
          <w:spacing w:val="-4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ПРОВЕЖДАНЕ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ТЪРГА</w:t>
      </w:r>
    </w:p>
    <w:p w:rsidR="0015544D" w:rsidRDefault="004732F6">
      <w:pPr>
        <w:pStyle w:val="a6"/>
        <w:numPr>
          <w:ilvl w:val="0"/>
          <w:numId w:val="8"/>
        </w:numPr>
        <w:tabs>
          <w:tab w:val="left" w:pos="460"/>
        </w:tabs>
        <w:spacing w:line="274" w:lineRule="exact"/>
        <w:rPr>
          <w:sz w:val="24"/>
        </w:rPr>
      </w:pPr>
      <w:r>
        <w:rPr>
          <w:sz w:val="24"/>
        </w:rPr>
        <w:t>Условие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15544D" w:rsidRDefault="004732F6">
      <w:pPr>
        <w:pStyle w:val="a6"/>
        <w:numPr>
          <w:ilvl w:val="0"/>
          <w:numId w:val="8"/>
        </w:numPr>
        <w:tabs>
          <w:tab w:val="left" w:pos="460"/>
        </w:tabs>
        <w:spacing w:before="1"/>
        <w:rPr>
          <w:sz w:val="24"/>
        </w:rPr>
      </w:pPr>
      <w:r>
        <w:rPr>
          <w:sz w:val="24"/>
        </w:rPr>
        <w:t>Необходими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документи.</w:t>
      </w:r>
    </w:p>
    <w:p w:rsidR="0015544D" w:rsidRDefault="0015544D">
      <w:pPr>
        <w:pStyle w:val="a3"/>
        <w:spacing w:before="4"/>
      </w:pPr>
    </w:p>
    <w:p w:rsidR="0015544D" w:rsidRDefault="004732F6">
      <w:pPr>
        <w:pStyle w:val="Heading1"/>
        <w:spacing w:line="274" w:lineRule="exact"/>
      </w:pPr>
      <w:r>
        <w:t>III.</w:t>
      </w:r>
      <w:r>
        <w:rPr>
          <w:spacing w:val="-2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ПРОЦЕДУРА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ПРОВЕЖДАНЕ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ТЪРГА:</w:t>
      </w:r>
    </w:p>
    <w:p w:rsidR="0015544D" w:rsidRDefault="004732F6">
      <w:pPr>
        <w:pStyle w:val="a6"/>
        <w:numPr>
          <w:ilvl w:val="0"/>
          <w:numId w:val="7"/>
        </w:numPr>
        <w:tabs>
          <w:tab w:val="left" w:pos="504"/>
        </w:tabs>
        <w:spacing w:line="274" w:lineRule="exact"/>
        <w:ind w:hanging="292"/>
        <w:rPr>
          <w:sz w:val="24"/>
        </w:rPr>
      </w:pPr>
      <w:r>
        <w:rPr>
          <w:sz w:val="24"/>
        </w:rPr>
        <w:t>Получаване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4732F6">
      <w:pPr>
        <w:pStyle w:val="a6"/>
        <w:numPr>
          <w:ilvl w:val="0"/>
          <w:numId w:val="7"/>
        </w:numPr>
        <w:tabs>
          <w:tab w:val="left" w:pos="504"/>
        </w:tabs>
        <w:ind w:hanging="292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място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провеждане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4732F6">
      <w:pPr>
        <w:pStyle w:val="a6"/>
        <w:numPr>
          <w:ilvl w:val="0"/>
          <w:numId w:val="7"/>
        </w:numPr>
        <w:tabs>
          <w:tab w:val="left" w:pos="504"/>
        </w:tabs>
        <w:ind w:hanging="292"/>
        <w:rPr>
          <w:sz w:val="24"/>
        </w:rPr>
      </w:pPr>
      <w:r>
        <w:rPr>
          <w:sz w:val="24"/>
        </w:rPr>
        <w:t>Депозит</w:t>
      </w:r>
      <w:r>
        <w:rPr>
          <w:spacing w:val="-4"/>
          <w:sz w:val="24"/>
        </w:rPr>
        <w:t xml:space="preserve"> </w:t>
      </w:r>
      <w:r>
        <w:rPr>
          <w:sz w:val="24"/>
        </w:rPr>
        <w:t>за 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4732F6">
      <w:pPr>
        <w:pStyle w:val="a6"/>
        <w:numPr>
          <w:ilvl w:val="0"/>
          <w:numId w:val="7"/>
        </w:numPr>
        <w:tabs>
          <w:tab w:val="left" w:pos="504"/>
        </w:tabs>
        <w:spacing w:before="1"/>
        <w:ind w:hanging="292"/>
        <w:rPr>
          <w:sz w:val="24"/>
        </w:rPr>
      </w:pPr>
      <w:r>
        <w:rPr>
          <w:sz w:val="24"/>
        </w:rPr>
        <w:t>Процедура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провеждане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търга.</w:t>
      </w:r>
    </w:p>
    <w:p w:rsidR="0015544D" w:rsidRDefault="0015544D">
      <w:pPr>
        <w:pStyle w:val="a3"/>
        <w:spacing w:before="4"/>
      </w:pPr>
    </w:p>
    <w:p w:rsidR="0015544D" w:rsidRDefault="004732F6">
      <w:pPr>
        <w:pStyle w:val="Heading1"/>
        <w:spacing w:line="274" w:lineRule="exact"/>
      </w:pPr>
      <w:r>
        <w:t>ПРИЛОЖЕНИЯ:</w:t>
      </w:r>
    </w:p>
    <w:p w:rsidR="0015544D" w:rsidRDefault="004732F6">
      <w:pPr>
        <w:pStyle w:val="a6"/>
        <w:numPr>
          <w:ilvl w:val="0"/>
          <w:numId w:val="6"/>
        </w:numPr>
        <w:tabs>
          <w:tab w:val="left" w:pos="461"/>
        </w:tabs>
        <w:spacing w:line="274" w:lineRule="exact"/>
        <w:rPr>
          <w:sz w:val="24"/>
        </w:rPr>
      </w:pPr>
      <w:r>
        <w:rPr>
          <w:sz w:val="24"/>
        </w:rPr>
        <w:t>Заявление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1;</w:t>
      </w:r>
    </w:p>
    <w:p w:rsidR="0015544D" w:rsidRDefault="004732F6">
      <w:pPr>
        <w:pStyle w:val="a6"/>
        <w:numPr>
          <w:ilvl w:val="0"/>
          <w:numId w:val="6"/>
        </w:numPr>
        <w:tabs>
          <w:tab w:val="left" w:pos="461"/>
        </w:tabs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направен оглед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2;</w:t>
      </w:r>
    </w:p>
    <w:p w:rsidR="0015544D" w:rsidRDefault="004732F6">
      <w:pPr>
        <w:pStyle w:val="a6"/>
        <w:numPr>
          <w:ilvl w:val="0"/>
          <w:numId w:val="6"/>
        </w:numPr>
        <w:tabs>
          <w:tab w:val="left" w:pos="461"/>
        </w:tabs>
        <w:rPr>
          <w:sz w:val="24"/>
        </w:rPr>
      </w:pPr>
      <w:r>
        <w:rPr>
          <w:sz w:val="24"/>
        </w:rPr>
        <w:t>Ценово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15544D" w:rsidRDefault="0015544D">
      <w:pPr>
        <w:rPr>
          <w:sz w:val="24"/>
        </w:rPr>
        <w:sectPr w:rsidR="0015544D">
          <w:type w:val="continuous"/>
          <w:pgSz w:w="11910" w:h="16850"/>
          <w:pgMar w:top="680" w:right="980" w:bottom="280" w:left="1040" w:header="708" w:footer="708" w:gutter="0"/>
          <w:cols w:space="708"/>
        </w:sectPr>
      </w:pPr>
    </w:p>
    <w:p w:rsidR="0015544D" w:rsidRDefault="004732F6">
      <w:pPr>
        <w:pStyle w:val="a6"/>
        <w:numPr>
          <w:ilvl w:val="0"/>
          <w:numId w:val="6"/>
        </w:numPr>
        <w:tabs>
          <w:tab w:val="left" w:pos="460"/>
        </w:tabs>
        <w:spacing w:before="66"/>
        <w:ind w:hanging="240"/>
        <w:rPr>
          <w:sz w:val="24"/>
        </w:rPr>
      </w:pPr>
      <w:r>
        <w:rPr>
          <w:sz w:val="24"/>
        </w:rPr>
        <w:lastRenderedPageBreak/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покупко-продажба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автомобил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4;</w:t>
      </w:r>
    </w:p>
    <w:p w:rsidR="0015544D" w:rsidRDefault="004732F6">
      <w:pPr>
        <w:pStyle w:val="a6"/>
        <w:numPr>
          <w:ilvl w:val="0"/>
          <w:numId w:val="6"/>
        </w:numPr>
        <w:tabs>
          <w:tab w:val="left" w:pos="460"/>
        </w:tabs>
        <w:ind w:hanging="240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съгласие за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5.</w:t>
      </w:r>
    </w:p>
    <w:p w:rsidR="0015544D" w:rsidRDefault="0015544D">
      <w:pPr>
        <w:pStyle w:val="a3"/>
        <w:rPr>
          <w:sz w:val="26"/>
        </w:rPr>
      </w:pPr>
    </w:p>
    <w:p w:rsidR="0015544D" w:rsidRDefault="0015544D">
      <w:pPr>
        <w:pStyle w:val="a3"/>
        <w:spacing w:before="5"/>
        <w:rPr>
          <w:sz w:val="22"/>
        </w:rPr>
      </w:pPr>
    </w:p>
    <w:p w:rsidR="0015544D" w:rsidRDefault="004732F6">
      <w:pPr>
        <w:pStyle w:val="Heading1"/>
      </w:pPr>
      <w:r>
        <w:t>І.</w:t>
      </w:r>
      <w:r>
        <w:rPr>
          <w:spacing w:val="-3"/>
        </w:rPr>
        <w:t xml:space="preserve"> </w:t>
      </w:r>
      <w:r>
        <w:t>ОСНОВАНИЕ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ТЪРГА</w:t>
      </w:r>
    </w:p>
    <w:p w:rsidR="0015544D" w:rsidRDefault="0015544D">
      <w:pPr>
        <w:pStyle w:val="a3"/>
        <w:rPr>
          <w:b/>
        </w:rPr>
      </w:pPr>
    </w:p>
    <w:p w:rsidR="0015544D" w:rsidRDefault="004732F6">
      <w:pPr>
        <w:pStyle w:val="a6"/>
        <w:numPr>
          <w:ilvl w:val="0"/>
          <w:numId w:val="5"/>
        </w:numPr>
        <w:tabs>
          <w:tab w:val="left" w:pos="461"/>
        </w:tabs>
        <w:rPr>
          <w:b/>
          <w:sz w:val="24"/>
        </w:rPr>
      </w:pPr>
      <w:r>
        <w:rPr>
          <w:b/>
          <w:sz w:val="24"/>
        </w:rPr>
        <w:t>ОСНОВАНИЕ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ПРОВЕЖДАНЕ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ТЪРГА.</w:t>
      </w:r>
    </w:p>
    <w:p w:rsidR="0015544D" w:rsidRDefault="0015544D">
      <w:pPr>
        <w:pStyle w:val="a3"/>
        <w:spacing w:before="7"/>
        <w:rPr>
          <w:b/>
          <w:sz w:val="23"/>
        </w:rPr>
      </w:pPr>
    </w:p>
    <w:p w:rsidR="0015544D" w:rsidRDefault="004732F6">
      <w:pPr>
        <w:pStyle w:val="a3"/>
        <w:ind w:left="220" w:right="121" w:firstLine="708"/>
        <w:jc w:val="both"/>
      </w:pPr>
      <w:r>
        <w:t>Търгът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провежда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61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64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държавната</w:t>
      </w:r>
      <w:r>
        <w:rPr>
          <w:spacing w:val="1"/>
        </w:rPr>
        <w:t xml:space="preserve"> </w:t>
      </w:r>
      <w:r>
        <w:t>собственост, чл. 69 от Правилника за прилагане на Закона за държавната собственост и</w:t>
      </w:r>
      <w:r>
        <w:rPr>
          <w:spacing w:val="1"/>
        </w:rPr>
        <w:t xml:space="preserve"> </w:t>
      </w:r>
      <w:r>
        <w:t>раздел ІІ от Наредба № 7 от 1997 г. за продажба на движими вещи – частна държавна</w:t>
      </w:r>
      <w:r>
        <w:rPr>
          <w:spacing w:val="1"/>
        </w:rPr>
        <w:t xml:space="preserve"> </w:t>
      </w:r>
      <w:r>
        <w:t>собственост.</w:t>
      </w:r>
    </w:p>
    <w:p w:rsidR="0015544D" w:rsidRDefault="0015544D">
      <w:pPr>
        <w:pStyle w:val="a3"/>
        <w:spacing w:before="5"/>
      </w:pPr>
    </w:p>
    <w:p w:rsidR="0015544D" w:rsidRDefault="004732F6">
      <w:pPr>
        <w:pStyle w:val="Heading1"/>
        <w:numPr>
          <w:ilvl w:val="0"/>
          <w:numId w:val="5"/>
        </w:numPr>
        <w:tabs>
          <w:tab w:val="left" w:pos="461"/>
        </w:tabs>
      </w:pP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ТЪРГА</w:t>
      </w:r>
    </w:p>
    <w:p w:rsidR="0015544D" w:rsidRDefault="0015544D">
      <w:pPr>
        <w:pStyle w:val="a3"/>
        <w:spacing w:before="10"/>
        <w:rPr>
          <w:b/>
          <w:sz w:val="23"/>
        </w:rPr>
      </w:pPr>
    </w:p>
    <w:p w:rsidR="0015544D" w:rsidRDefault="004732F6">
      <w:pPr>
        <w:pStyle w:val="a3"/>
        <w:spacing w:after="6" w:line="360" w:lineRule="auto"/>
        <w:ind w:left="215" w:right="105"/>
      </w:pPr>
      <w:r>
        <w:t xml:space="preserve">Продажба на </w:t>
      </w:r>
      <w:r w:rsidR="002654F2">
        <w:t>1</w:t>
      </w:r>
      <w:r>
        <w:rPr>
          <w:spacing w:val="1"/>
        </w:rPr>
        <w:t xml:space="preserve"> </w:t>
      </w:r>
      <w:r>
        <w:t>бр.</w:t>
      </w:r>
      <w:r>
        <w:rPr>
          <w:spacing w:val="1"/>
        </w:rPr>
        <w:t xml:space="preserve"> </w:t>
      </w:r>
      <w:r w:rsidR="002654F2">
        <w:t>употребяван</w:t>
      </w:r>
      <w:r>
        <w:rPr>
          <w:spacing w:val="1"/>
        </w:rPr>
        <w:t xml:space="preserve"> </w:t>
      </w:r>
      <w:r>
        <w:t>ле</w:t>
      </w:r>
      <w:r w:rsidR="002654F2">
        <w:t>к</w:t>
      </w:r>
      <w:r>
        <w:rPr>
          <w:spacing w:val="1"/>
        </w:rPr>
        <w:t xml:space="preserve"> </w:t>
      </w:r>
      <w:r w:rsidR="002654F2">
        <w:t>автомобил</w:t>
      </w:r>
      <w:r>
        <w:t xml:space="preserve">, собственост на ОД „Земеделие“ </w:t>
      </w:r>
      <w:r w:rsidR="002654F2">
        <w:t>–</w:t>
      </w:r>
      <w:r>
        <w:rPr>
          <w:spacing w:val="1"/>
        </w:rPr>
        <w:t xml:space="preserve"> </w:t>
      </w:r>
      <w:r w:rsidR="002654F2">
        <w:t>Бургас</w:t>
      </w:r>
      <w:r>
        <w:t>,</w:t>
      </w:r>
      <w:r>
        <w:rPr>
          <w:spacing w:val="-57"/>
        </w:rPr>
        <w:t xml:space="preserve"> </w:t>
      </w:r>
      <w:r w:rsidR="002654F2">
        <w:rPr>
          <w:spacing w:val="-57"/>
        </w:rPr>
        <w:t xml:space="preserve"> </w:t>
      </w:r>
      <w:r>
        <w:t>със</w:t>
      </w:r>
      <w:r>
        <w:rPr>
          <w:spacing w:val="-2"/>
        </w:rPr>
        <w:t xml:space="preserve"> </w:t>
      </w:r>
      <w:r>
        <w:t>следните</w:t>
      </w:r>
      <w:r>
        <w:rPr>
          <w:spacing w:val="-1"/>
        </w:rPr>
        <w:t xml:space="preserve"> </w:t>
      </w:r>
      <w:r>
        <w:t>технически параметри: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4844"/>
      </w:tblGrid>
      <w:tr w:rsidR="0015544D">
        <w:trPr>
          <w:trHeight w:val="412"/>
        </w:trPr>
        <w:tc>
          <w:tcPr>
            <w:tcW w:w="4220" w:type="dxa"/>
          </w:tcPr>
          <w:p w:rsidR="0015544D" w:rsidRDefault="004732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Марка</w:t>
            </w:r>
          </w:p>
        </w:tc>
        <w:tc>
          <w:tcPr>
            <w:tcW w:w="4844" w:type="dxa"/>
          </w:tcPr>
          <w:p w:rsidR="0015544D" w:rsidRDefault="002654F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ОПЕЛ </w:t>
            </w:r>
          </w:p>
        </w:tc>
      </w:tr>
      <w:tr w:rsidR="0015544D">
        <w:trPr>
          <w:trHeight w:val="414"/>
        </w:trPr>
        <w:tc>
          <w:tcPr>
            <w:tcW w:w="4220" w:type="dxa"/>
            <w:shd w:val="clear" w:color="auto" w:fill="F1F1F1"/>
          </w:tcPr>
          <w:p w:rsidR="0015544D" w:rsidRDefault="004732F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Регистрационен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4844" w:type="dxa"/>
            <w:shd w:val="clear" w:color="auto" w:fill="F1F1F1"/>
          </w:tcPr>
          <w:p w:rsidR="0015544D" w:rsidRPr="002654F2" w:rsidRDefault="002654F2">
            <w:pPr>
              <w:pStyle w:val="TableParagraph"/>
              <w:spacing w:before="1" w:line="24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А 1264 КТ</w:t>
            </w:r>
          </w:p>
        </w:tc>
      </w:tr>
      <w:tr w:rsidR="0015544D">
        <w:trPr>
          <w:trHeight w:val="414"/>
        </w:trPr>
        <w:tc>
          <w:tcPr>
            <w:tcW w:w="4220" w:type="dxa"/>
          </w:tcPr>
          <w:p w:rsidR="0015544D" w:rsidRDefault="004732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Идентификационен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рамата</w:t>
            </w:r>
          </w:p>
        </w:tc>
        <w:tc>
          <w:tcPr>
            <w:tcW w:w="4844" w:type="dxa"/>
          </w:tcPr>
          <w:p w:rsidR="0015544D" w:rsidRPr="002654F2" w:rsidRDefault="002654F2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W0L0JBF19W1042885</w:t>
            </w:r>
          </w:p>
        </w:tc>
      </w:tr>
      <w:tr w:rsidR="0015544D">
        <w:trPr>
          <w:trHeight w:val="1655"/>
        </w:trPr>
        <w:tc>
          <w:tcPr>
            <w:tcW w:w="4220" w:type="dxa"/>
            <w:shd w:val="clear" w:color="auto" w:fill="F1F1F1"/>
          </w:tcPr>
          <w:p w:rsidR="0015544D" w:rsidRDefault="004732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Двигател</w:t>
            </w:r>
          </w:p>
          <w:p w:rsidR="0015544D" w:rsidRDefault="004732F6">
            <w:pPr>
              <w:pStyle w:val="TableParagraph"/>
              <w:numPr>
                <w:ilvl w:val="0"/>
                <w:numId w:val="4"/>
              </w:numPr>
              <w:tabs>
                <w:tab w:val="left" w:pos="768"/>
                <w:tab w:val="left" w:pos="769"/>
              </w:tabs>
              <w:spacing w:before="137"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техническо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</w:p>
          <w:p w:rsidR="0015544D" w:rsidRDefault="004732F6">
            <w:pPr>
              <w:pStyle w:val="TableParagraph"/>
              <w:numPr>
                <w:ilvl w:val="0"/>
                <w:numId w:val="4"/>
              </w:numPr>
              <w:tabs>
                <w:tab w:val="left" w:pos="768"/>
                <w:tab w:val="left" w:pos="769"/>
              </w:tabs>
              <w:spacing w:before="139"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показание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километража</w:t>
            </w:r>
          </w:p>
        </w:tc>
        <w:tc>
          <w:tcPr>
            <w:tcW w:w="4844" w:type="dxa"/>
            <w:shd w:val="clear" w:color="auto" w:fill="F1F1F1"/>
          </w:tcPr>
          <w:p w:rsidR="0015544D" w:rsidRDefault="004732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Бензин,</w:t>
            </w:r>
            <w:r>
              <w:rPr>
                <w:spacing w:val="-2"/>
                <w:sz w:val="24"/>
              </w:rPr>
              <w:t xml:space="preserve"> </w:t>
            </w:r>
            <w:r w:rsidR="002654F2">
              <w:rPr>
                <w:sz w:val="24"/>
                <w:lang w:val="en-US"/>
              </w:rPr>
              <w:t>74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654F2">
              <w:rPr>
                <w:sz w:val="24"/>
                <w:lang w:val="en-US"/>
              </w:rPr>
              <w:t>800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см3</w:t>
            </w:r>
          </w:p>
          <w:p w:rsidR="0015544D" w:rsidRPr="002654F2" w:rsidRDefault="004732F6">
            <w:pPr>
              <w:pStyle w:val="TableParagraph"/>
              <w:tabs>
                <w:tab w:val="left" w:pos="767"/>
              </w:tabs>
              <w:spacing w:before="137" w:line="360" w:lineRule="auto"/>
              <w:ind w:left="767" w:right="100" w:hanging="360"/>
              <w:rPr>
                <w:sz w:val="24"/>
                <w:lang w:val="en-US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 w:rsidR="002654F2">
              <w:rPr>
                <w:sz w:val="24"/>
                <w:lang w:val="en-US"/>
              </w:rPr>
              <w:t xml:space="preserve"> </w:t>
            </w:r>
          </w:p>
          <w:p w:rsidR="0015544D" w:rsidRDefault="004732F6" w:rsidP="002654F2">
            <w:pPr>
              <w:pStyle w:val="TableParagraph"/>
              <w:tabs>
                <w:tab w:val="left" w:pos="767"/>
              </w:tabs>
              <w:spacing w:line="240" w:lineRule="auto"/>
              <w:ind w:left="4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 w:rsidR="002654F2">
              <w:rPr>
                <w:sz w:val="24"/>
                <w:lang w:val="en-US"/>
              </w:rPr>
              <w:t xml:space="preserve"> 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</w:tr>
      <w:tr w:rsidR="0015544D">
        <w:trPr>
          <w:trHeight w:val="412"/>
        </w:trPr>
        <w:tc>
          <w:tcPr>
            <w:tcW w:w="4220" w:type="dxa"/>
          </w:tcPr>
          <w:p w:rsidR="0015544D" w:rsidRDefault="004732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Цвят</w:t>
            </w:r>
          </w:p>
        </w:tc>
        <w:tc>
          <w:tcPr>
            <w:tcW w:w="4844" w:type="dxa"/>
          </w:tcPr>
          <w:p w:rsidR="0015544D" w:rsidRPr="002654F2" w:rsidRDefault="002654F2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Светло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сив металик</w:t>
            </w:r>
          </w:p>
        </w:tc>
      </w:tr>
      <w:tr w:rsidR="0015544D">
        <w:trPr>
          <w:trHeight w:val="414"/>
        </w:trPr>
        <w:tc>
          <w:tcPr>
            <w:tcW w:w="4220" w:type="dxa"/>
            <w:shd w:val="clear" w:color="auto" w:fill="F1F1F1"/>
          </w:tcPr>
          <w:p w:rsidR="0015544D" w:rsidRDefault="004732F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превозното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</w:p>
        </w:tc>
        <w:tc>
          <w:tcPr>
            <w:tcW w:w="4844" w:type="dxa"/>
            <w:shd w:val="clear" w:color="auto" w:fill="F1F1F1"/>
          </w:tcPr>
          <w:p w:rsidR="0015544D" w:rsidRDefault="004732F6" w:rsidP="002654F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2654F2">
              <w:rPr>
                <w:spacing w:val="-1"/>
                <w:sz w:val="24"/>
              </w:rPr>
              <w:t> </w:t>
            </w:r>
            <w:r w:rsidR="002654F2">
              <w:rPr>
                <w:sz w:val="24"/>
              </w:rPr>
              <w:t xml:space="preserve">310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</w:tc>
      </w:tr>
      <w:tr w:rsidR="0015544D">
        <w:trPr>
          <w:trHeight w:val="827"/>
        </w:trPr>
        <w:tc>
          <w:tcPr>
            <w:tcW w:w="4220" w:type="dxa"/>
          </w:tcPr>
          <w:p w:rsidR="0015544D" w:rsidRDefault="004732F6">
            <w:pPr>
              <w:pStyle w:val="TableParagraph"/>
              <w:tabs>
                <w:tab w:val="left" w:pos="2680"/>
                <w:tab w:val="left" w:pos="387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Идентификационен</w:t>
            </w:r>
            <w:r>
              <w:rPr>
                <w:sz w:val="24"/>
              </w:rPr>
              <w:tab/>
              <w:t>номер</w:t>
            </w:r>
            <w:r>
              <w:rPr>
                <w:sz w:val="24"/>
              </w:rPr>
              <w:tab/>
              <w:t>на</w:t>
            </w:r>
          </w:p>
          <w:p w:rsidR="0015544D" w:rsidRDefault="004732F6">
            <w:pPr>
              <w:pStyle w:val="TableParagraph"/>
              <w:spacing w:before="139" w:line="240" w:lineRule="auto"/>
              <w:rPr>
                <w:sz w:val="24"/>
              </w:rPr>
            </w:pPr>
            <w:r>
              <w:rPr>
                <w:sz w:val="24"/>
              </w:rPr>
              <w:t>двигателя</w:t>
            </w:r>
          </w:p>
        </w:tc>
        <w:tc>
          <w:tcPr>
            <w:tcW w:w="4844" w:type="dxa"/>
          </w:tcPr>
          <w:p w:rsidR="0015544D" w:rsidRPr="002654F2" w:rsidRDefault="002654F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en-US"/>
              </w:rPr>
              <w:t>X18XE14344599</w:t>
            </w:r>
          </w:p>
        </w:tc>
      </w:tr>
    </w:tbl>
    <w:p w:rsidR="0015544D" w:rsidRDefault="0015544D">
      <w:pPr>
        <w:pStyle w:val="a3"/>
        <w:spacing w:before="4"/>
        <w:rPr>
          <w:sz w:val="29"/>
        </w:rPr>
      </w:pPr>
    </w:p>
    <w:p w:rsidR="0015544D" w:rsidRDefault="004732F6">
      <w:pPr>
        <w:pStyle w:val="Heading1"/>
        <w:numPr>
          <w:ilvl w:val="0"/>
          <w:numId w:val="5"/>
        </w:numPr>
        <w:tabs>
          <w:tab w:val="left" w:pos="456"/>
        </w:tabs>
        <w:spacing w:before="90" w:line="274" w:lineRule="exact"/>
        <w:ind w:left="455"/>
      </w:pPr>
      <w:r>
        <w:t>Вид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търга:</w:t>
      </w:r>
    </w:p>
    <w:p w:rsidR="0015544D" w:rsidRDefault="005E0684">
      <w:pPr>
        <w:pStyle w:val="a3"/>
        <w:ind w:left="220" w:right="105"/>
      </w:pPr>
      <w:r>
        <w:t xml:space="preserve">         </w:t>
      </w:r>
      <w:r w:rsidR="004732F6">
        <w:t>Търг</w:t>
      </w:r>
      <w:r w:rsidR="004732F6">
        <w:rPr>
          <w:spacing w:val="12"/>
        </w:rPr>
        <w:t xml:space="preserve"> </w:t>
      </w:r>
      <w:r w:rsidR="004732F6">
        <w:t>с</w:t>
      </w:r>
      <w:r w:rsidR="004732F6">
        <w:rPr>
          <w:spacing w:val="12"/>
        </w:rPr>
        <w:t xml:space="preserve"> </w:t>
      </w:r>
      <w:r w:rsidR="004732F6">
        <w:t>тайно</w:t>
      </w:r>
      <w:r w:rsidR="004732F6">
        <w:rPr>
          <w:spacing w:val="10"/>
        </w:rPr>
        <w:t xml:space="preserve"> </w:t>
      </w:r>
      <w:proofErr w:type="spellStart"/>
      <w:r w:rsidR="004732F6">
        <w:t>наддавание</w:t>
      </w:r>
      <w:proofErr w:type="spellEnd"/>
      <w:r w:rsidR="004732F6">
        <w:rPr>
          <w:spacing w:val="11"/>
        </w:rPr>
        <w:t xml:space="preserve"> </w:t>
      </w:r>
      <w:r w:rsidR="004732F6">
        <w:t>по</w:t>
      </w:r>
      <w:r w:rsidR="004732F6">
        <w:rPr>
          <w:spacing w:val="10"/>
        </w:rPr>
        <w:t xml:space="preserve"> </w:t>
      </w:r>
      <w:r w:rsidR="004732F6">
        <w:t>реда</w:t>
      </w:r>
      <w:r w:rsidR="004732F6">
        <w:rPr>
          <w:spacing w:val="12"/>
        </w:rPr>
        <w:t xml:space="preserve"> </w:t>
      </w:r>
      <w:r w:rsidR="004732F6">
        <w:t>на</w:t>
      </w:r>
      <w:r w:rsidR="004732F6">
        <w:rPr>
          <w:spacing w:val="11"/>
        </w:rPr>
        <w:t xml:space="preserve"> </w:t>
      </w:r>
      <w:r w:rsidR="004732F6">
        <w:t>Раздел</w:t>
      </w:r>
      <w:r w:rsidR="004732F6">
        <w:rPr>
          <w:spacing w:val="15"/>
        </w:rPr>
        <w:t xml:space="preserve"> </w:t>
      </w:r>
      <w:r w:rsidR="004732F6">
        <w:t>II</w:t>
      </w:r>
      <w:r w:rsidR="004732F6">
        <w:rPr>
          <w:spacing w:val="10"/>
        </w:rPr>
        <w:t xml:space="preserve"> </w:t>
      </w:r>
      <w:r w:rsidR="004732F6">
        <w:t>от</w:t>
      </w:r>
      <w:r w:rsidR="004732F6">
        <w:rPr>
          <w:spacing w:val="27"/>
        </w:rPr>
        <w:t xml:space="preserve"> </w:t>
      </w:r>
      <w:r w:rsidR="004732F6">
        <w:t>Наредба</w:t>
      </w:r>
      <w:r w:rsidR="004732F6">
        <w:rPr>
          <w:spacing w:val="12"/>
        </w:rPr>
        <w:t xml:space="preserve"> </w:t>
      </w:r>
      <w:r w:rsidR="004732F6">
        <w:t>№</w:t>
      </w:r>
      <w:r w:rsidR="004732F6">
        <w:rPr>
          <w:spacing w:val="11"/>
        </w:rPr>
        <w:t xml:space="preserve"> </w:t>
      </w:r>
      <w:r w:rsidR="004732F6">
        <w:t>7</w:t>
      </w:r>
      <w:r w:rsidR="004732F6">
        <w:rPr>
          <w:spacing w:val="13"/>
        </w:rPr>
        <w:t xml:space="preserve"> </w:t>
      </w:r>
      <w:r w:rsidR="004732F6">
        <w:t>от</w:t>
      </w:r>
      <w:r w:rsidR="004732F6">
        <w:rPr>
          <w:spacing w:val="11"/>
        </w:rPr>
        <w:t xml:space="preserve"> </w:t>
      </w:r>
      <w:r w:rsidR="004732F6">
        <w:t>14.11.1997</w:t>
      </w:r>
      <w:r w:rsidR="004732F6">
        <w:rPr>
          <w:spacing w:val="12"/>
        </w:rPr>
        <w:t xml:space="preserve"> </w:t>
      </w:r>
      <w:r w:rsidR="004732F6">
        <w:t>г.</w:t>
      </w:r>
      <w:r w:rsidR="004732F6">
        <w:rPr>
          <w:spacing w:val="13"/>
        </w:rPr>
        <w:t xml:space="preserve"> </w:t>
      </w:r>
      <w:r w:rsidR="004732F6">
        <w:t>за</w:t>
      </w:r>
      <w:r w:rsidR="004732F6">
        <w:rPr>
          <w:spacing w:val="9"/>
        </w:rPr>
        <w:t xml:space="preserve"> </w:t>
      </w:r>
      <w:r w:rsidR="004732F6">
        <w:t>продажба</w:t>
      </w:r>
      <w:r w:rsidR="004732F6">
        <w:rPr>
          <w:spacing w:val="-57"/>
        </w:rPr>
        <w:t xml:space="preserve"> </w:t>
      </w:r>
      <w:r w:rsidR="004732F6">
        <w:t>на</w:t>
      </w:r>
      <w:r w:rsidR="004732F6">
        <w:rPr>
          <w:spacing w:val="-2"/>
        </w:rPr>
        <w:t xml:space="preserve"> </w:t>
      </w:r>
      <w:r w:rsidR="004732F6">
        <w:t>движими вещи</w:t>
      </w:r>
      <w:r w:rsidR="004732F6">
        <w:rPr>
          <w:spacing w:val="2"/>
        </w:rPr>
        <w:t xml:space="preserve"> </w:t>
      </w:r>
      <w:r w:rsidR="004732F6">
        <w:t>– частна</w:t>
      </w:r>
      <w:r w:rsidR="004732F6">
        <w:rPr>
          <w:spacing w:val="-1"/>
        </w:rPr>
        <w:t xml:space="preserve"> </w:t>
      </w:r>
      <w:r w:rsidR="004732F6">
        <w:t>държавна</w:t>
      </w:r>
      <w:r w:rsidR="004732F6">
        <w:rPr>
          <w:spacing w:val="-2"/>
        </w:rPr>
        <w:t xml:space="preserve"> </w:t>
      </w:r>
      <w:r w:rsidR="004732F6">
        <w:t>собственост.</w:t>
      </w:r>
    </w:p>
    <w:p w:rsidR="0015544D" w:rsidRDefault="0015544D">
      <w:pPr>
        <w:pStyle w:val="a3"/>
        <w:spacing w:before="2"/>
      </w:pPr>
    </w:p>
    <w:p w:rsidR="0015544D" w:rsidRDefault="004732F6">
      <w:pPr>
        <w:pStyle w:val="Heading1"/>
        <w:numPr>
          <w:ilvl w:val="0"/>
          <w:numId w:val="5"/>
        </w:numPr>
        <w:tabs>
          <w:tab w:val="left" w:pos="460"/>
        </w:tabs>
        <w:spacing w:before="1" w:line="274" w:lineRule="exact"/>
        <w:ind w:hanging="240"/>
      </w:pPr>
      <w:r>
        <w:t>Начална</w:t>
      </w:r>
      <w:r>
        <w:rPr>
          <w:spacing w:val="-2"/>
        </w:rPr>
        <w:t xml:space="preserve"> </w:t>
      </w:r>
      <w:r>
        <w:t>тръжна</w:t>
      </w:r>
      <w:r>
        <w:rPr>
          <w:spacing w:val="-2"/>
        </w:rPr>
        <w:t xml:space="preserve"> </w:t>
      </w:r>
      <w:r>
        <w:t>цена</w:t>
      </w:r>
    </w:p>
    <w:p w:rsidR="0015544D" w:rsidRPr="002654F2" w:rsidRDefault="002654F2" w:rsidP="002654F2">
      <w:pPr>
        <w:tabs>
          <w:tab w:val="left" w:pos="1214"/>
        </w:tabs>
        <w:ind w:left="142" w:right="120"/>
        <w:rPr>
          <w:sz w:val="24"/>
        </w:rPr>
      </w:pPr>
      <w:r>
        <w:rPr>
          <w:sz w:val="24"/>
        </w:rPr>
        <w:t xml:space="preserve">           </w:t>
      </w:r>
      <w:r w:rsidR="004732F6" w:rsidRPr="002654F2">
        <w:rPr>
          <w:sz w:val="24"/>
        </w:rPr>
        <w:t>Начална</w:t>
      </w:r>
      <w:r w:rsidR="004732F6" w:rsidRPr="002654F2">
        <w:rPr>
          <w:spacing w:val="1"/>
          <w:sz w:val="24"/>
        </w:rPr>
        <w:t xml:space="preserve"> </w:t>
      </w:r>
      <w:r w:rsidR="004732F6" w:rsidRPr="002654F2">
        <w:rPr>
          <w:sz w:val="24"/>
        </w:rPr>
        <w:t>цена</w:t>
      </w:r>
      <w:r w:rsidR="004732F6" w:rsidRPr="002654F2">
        <w:rPr>
          <w:spacing w:val="1"/>
          <w:sz w:val="24"/>
        </w:rPr>
        <w:t xml:space="preserve"> </w:t>
      </w:r>
      <w:r w:rsidR="004732F6" w:rsidRPr="002654F2">
        <w:rPr>
          <w:sz w:val="24"/>
        </w:rPr>
        <w:t>на</w:t>
      </w:r>
      <w:r w:rsidR="004732F6" w:rsidRPr="002654F2">
        <w:rPr>
          <w:spacing w:val="3"/>
          <w:sz w:val="24"/>
        </w:rPr>
        <w:t xml:space="preserve"> </w:t>
      </w:r>
      <w:r w:rsidR="004732F6" w:rsidRPr="002654F2">
        <w:rPr>
          <w:sz w:val="24"/>
        </w:rPr>
        <w:t>Употребяван</w:t>
      </w:r>
      <w:r w:rsidR="004732F6" w:rsidRPr="002654F2">
        <w:rPr>
          <w:spacing w:val="7"/>
          <w:sz w:val="24"/>
        </w:rPr>
        <w:t xml:space="preserve"> </w:t>
      </w:r>
      <w:r w:rsidR="004732F6" w:rsidRPr="002654F2">
        <w:rPr>
          <w:sz w:val="24"/>
        </w:rPr>
        <w:t>лек</w:t>
      </w:r>
      <w:r w:rsidR="004732F6" w:rsidRPr="002654F2">
        <w:rPr>
          <w:spacing w:val="3"/>
          <w:sz w:val="24"/>
        </w:rPr>
        <w:t xml:space="preserve"> </w:t>
      </w:r>
      <w:r w:rsidR="004732F6" w:rsidRPr="002654F2">
        <w:rPr>
          <w:sz w:val="24"/>
        </w:rPr>
        <w:t>автомобил,</w:t>
      </w:r>
      <w:r w:rsidR="004732F6" w:rsidRPr="002654F2">
        <w:rPr>
          <w:spacing w:val="1"/>
          <w:sz w:val="24"/>
        </w:rPr>
        <w:t xml:space="preserve"> </w:t>
      </w:r>
      <w:r>
        <w:rPr>
          <w:b/>
          <w:sz w:val="24"/>
        </w:rPr>
        <w:t xml:space="preserve">марка:Опел, модел: </w:t>
      </w:r>
      <w:proofErr w:type="spellStart"/>
      <w:r>
        <w:rPr>
          <w:b/>
          <w:sz w:val="24"/>
        </w:rPr>
        <w:t>Вектра</w:t>
      </w:r>
      <w:proofErr w:type="spellEnd"/>
      <w:r>
        <w:rPr>
          <w:b/>
          <w:sz w:val="24"/>
        </w:rPr>
        <w:t>, рег. № А1264КТ</w:t>
      </w:r>
      <w:r>
        <w:rPr>
          <w:sz w:val="24"/>
        </w:rPr>
        <w:t>, цвят – светло сив металик</w:t>
      </w:r>
      <w:r w:rsidRPr="002654F2">
        <w:rPr>
          <w:sz w:val="24"/>
        </w:rPr>
        <w:t xml:space="preserve"> </w:t>
      </w:r>
      <w:r>
        <w:rPr>
          <w:sz w:val="24"/>
        </w:rPr>
        <w:t xml:space="preserve"> </w:t>
      </w:r>
      <w:r w:rsidR="004732F6" w:rsidRPr="002654F2">
        <w:rPr>
          <w:sz w:val="24"/>
        </w:rPr>
        <w:t>–</w:t>
      </w:r>
      <w:r w:rsidR="00A47FD2">
        <w:rPr>
          <w:sz w:val="24"/>
        </w:rPr>
        <w:t xml:space="preserve"> 970 </w:t>
      </w:r>
      <w:r w:rsidR="004732F6" w:rsidRPr="002654F2">
        <w:rPr>
          <w:sz w:val="24"/>
        </w:rPr>
        <w:t xml:space="preserve"> /</w:t>
      </w:r>
      <w:r w:rsidR="00A47FD2">
        <w:rPr>
          <w:sz w:val="24"/>
        </w:rPr>
        <w:t>деветстотин и седемдесет</w:t>
      </w:r>
      <w:r w:rsidR="004732F6" w:rsidRPr="002654F2">
        <w:rPr>
          <w:sz w:val="24"/>
        </w:rPr>
        <w:t>/ лева;</w:t>
      </w:r>
    </w:p>
    <w:p w:rsidR="0015544D" w:rsidRDefault="004732F6">
      <w:pPr>
        <w:pStyle w:val="a3"/>
        <w:ind w:left="215"/>
      </w:pPr>
      <w:r>
        <w:t>Участниците</w:t>
      </w:r>
      <w:r>
        <w:rPr>
          <w:spacing w:val="35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могат</w:t>
      </w:r>
      <w:r>
        <w:rPr>
          <w:spacing w:val="35"/>
        </w:rPr>
        <w:t xml:space="preserve"> </w:t>
      </w:r>
      <w:r>
        <w:t>да</w:t>
      </w:r>
      <w:r>
        <w:rPr>
          <w:spacing w:val="35"/>
        </w:rPr>
        <w:t xml:space="preserve"> </w:t>
      </w:r>
      <w:r>
        <w:t>предлагат</w:t>
      </w:r>
      <w:r>
        <w:rPr>
          <w:spacing w:val="37"/>
        </w:rPr>
        <w:t xml:space="preserve"> </w:t>
      </w:r>
      <w:r>
        <w:t>цена</w:t>
      </w:r>
      <w:r>
        <w:rPr>
          <w:spacing w:val="33"/>
        </w:rPr>
        <w:t xml:space="preserve"> </w:t>
      </w:r>
      <w:r>
        <w:t>по-ниска</w:t>
      </w:r>
      <w:r>
        <w:rPr>
          <w:spacing w:val="35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определената</w:t>
      </w:r>
      <w:r>
        <w:rPr>
          <w:spacing w:val="35"/>
        </w:rPr>
        <w:t xml:space="preserve"> </w:t>
      </w:r>
      <w:r>
        <w:t>начална</w:t>
      </w:r>
      <w:r>
        <w:rPr>
          <w:spacing w:val="36"/>
        </w:rPr>
        <w:t xml:space="preserve"> </w:t>
      </w:r>
      <w:r>
        <w:t>тръжна</w:t>
      </w:r>
      <w:r>
        <w:rPr>
          <w:spacing w:val="32"/>
        </w:rPr>
        <w:t xml:space="preserve"> </w:t>
      </w:r>
      <w:r>
        <w:t>цена.</w:t>
      </w:r>
      <w:r>
        <w:rPr>
          <w:spacing w:val="-57"/>
        </w:rPr>
        <w:t xml:space="preserve"> </w:t>
      </w:r>
      <w:r>
        <w:t>Предложенията</w:t>
      </w:r>
      <w:r>
        <w:rPr>
          <w:spacing w:val="-2"/>
        </w:rPr>
        <w:t xml:space="preserve"> </w:t>
      </w:r>
      <w:r>
        <w:t>следва</w:t>
      </w:r>
      <w:r>
        <w:rPr>
          <w:spacing w:val="1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левове.</w:t>
      </w:r>
    </w:p>
    <w:p w:rsidR="0015544D" w:rsidRDefault="0015544D">
      <w:pPr>
        <w:pStyle w:val="a3"/>
        <w:rPr>
          <w:sz w:val="26"/>
        </w:rPr>
      </w:pPr>
    </w:p>
    <w:p w:rsidR="0015544D" w:rsidRDefault="0015544D">
      <w:pPr>
        <w:pStyle w:val="a3"/>
        <w:spacing w:before="5"/>
        <w:rPr>
          <w:sz w:val="22"/>
        </w:rPr>
      </w:pPr>
    </w:p>
    <w:p w:rsidR="0015544D" w:rsidRDefault="004732F6">
      <w:pPr>
        <w:pStyle w:val="Heading1"/>
        <w:spacing w:line="480" w:lineRule="auto"/>
        <w:ind w:right="2443"/>
      </w:pPr>
      <w:r>
        <w:t>ІІ. УСЛОВИЯ И ОРГАНИЗАЦИЯ ЗА ПРОВЕЖДАНЕ НА ТЪРГА</w:t>
      </w:r>
      <w:r>
        <w:rPr>
          <w:spacing w:val="-57"/>
        </w:rPr>
        <w:t xml:space="preserve"> </w:t>
      </w:r>
      <w:r>
        <w:t>ИЗИСКВАНИЯ</w:t>
      </w:r>
      <w:r>
        <w:rPr>
          <w:spacing w:val="-4"/>
        </w:rPr>
        <w:t xml:space="preserve"> </w:t>
      </w:r>
      <w:r>
        <w:t>КЪМ</w:t>
      </w:r>
      <w:r>
        <w:rPr>
          <w:spacing w:val="-4"/>
        </w:rPr>
        <w:t xml:space="preserve"> </w:t>
      </w:r>
      <w:r>
        <w:t>КАНДИДАТИТЕ:</w:t>
      </w:r>
    </w:p>
    <w:p w:rsidR="0015544D" w:rsidRDefault="004732F6">
      <w:pPr>
        <w:pStyle w:val="a6"/>
        <w:numPr>
          <w:ilvl w:val="0"/>
          <w:numId w:val="2"/>
        </w:numPr>
        <w:tabs>
          <w:tab w:val="left" w:pos="941"/>
        </w:tabs>
        <w:spacing w:line="274" w:lineRule="exact"/>
        <w:ind w:hanging="361"/>
        <w:rPr>
          <w:b/>
          <w:sz w:val="24"/>
        </w:rPr>
      </w:pPr>
      <w:r>
        <w:rPr>
          <w:b/>
          <w:sz w:val="24"/>
        </w:rPr>
        <w:t>Условие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участие.</w:t>
      </w:r>
    </w:p>
    <w:p w:rsidR="0015544D" w:rsidRDefault="004732F6">
      <w:pPr>
        <w:pStyle w:val="a6"/>
        <w:numPr>
          <w:ilvl w:val="1"/>
          <w:numId w:val="2"/>
        </w:numPr>
        <w:tabs>
          <w:tab w:val="left" w:pos="1087"/>
        </w:tabs>
        <w:ind w:right="133" w:firstLine="360"/>
        <w:rPr>
          <w:sz w:val="24"/>
        </w:rPr>
      </w:pP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търга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всяко</w:t>
      </w:r>
      <w:r>
        <w:rPr>
          <w:spacing w:val="1"/>
          <w:sz w:val="24"/>
        </w:rPr>
        <w:t xml:space="preserve"> </w:t>
      </w:r>
      <w:r>
        <w:rPr>
          <w:sz w:val="24"/>
        </w:rPr>
        <w:t>българско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 лице.</w:t>
      </w:r>
    </w:p>
    <w:p w:rsidR="00A47FD2" w:rsidRDefault="004732F6" w:rsidP="00A47FD2">
      <w:pPr>
        <w:pStyle w:val="a6"/>
        <w:numPr>
          <w:ilvl w:val="1"/>
          <w:numId w:val="2"/>
        </w:numPr>
        <w:tabs>
          <w:tab w:val="left" w:pos="1008"/>
        </w:tabs>
        <w:ind w:right="123" w:firstLine="360"/>
        <w:rPr>
          <w:sz w:val="24"/>
        </w:rPr>
      </w:pPr>
      <w:r>
        <w:rPr>
          <w:sz w:val="24"/>
        </w:rPr>
        <w:t>Допускат се кандидати за участие в търга и чрез пълномощник, след представяне на</w:t>
      </w:r>
      <w:r>
        <w:rPr>
          <w:spacing w:val="1"/>
          <w:sz w:val="24"/>
        </w:rPr>
        <w:t xml:space="preserve"> </w:t>
      </w:r>
    </w:p>
    <w:p w:rsidR="00A47FD2" w:rsidRDefault="00A47FD2" w:rsidP="00A47FD2">
      <w:pPr>
        <w:pStyle w:val="a6"/>
        <w:numPr>
          <w:ilvl w:val="1"/>
          <w:numId w:val="2"/>
        </w:numPr>
        <w:tabs>
          <w:tab w:val="left" w:pos="1008"/>
        </w:tabs>
        <w:ind w:right="123" w:firstLine="360"/>
        <w:rPr>
          <w:sz w:val="24"/>
        </w:rPr>
        <w:sectPr w:rsidR="00A47FD2">
          <w:pgSz w:w="11910" w:h="16850"/>
          <w:pgMar w:top="1140" w:right="980" w:bottom="280" w:left="1040" w:header="708" w:footer="708" w:gutter="0"/>
          <w:cols w:space="708"/>
        </w:sectPr>
      </w:pPr>
    </w:p>
    <w:p w:rsidR="00A47FD2" w:rsidRDefault="00A47FD2" w:rsidP="00A47FD2">
      <w:pPr>
        <w:pStyle w:val="a6"/>
        <w:numPr>
          <w:ilvl w:val="1"/>
          <w:numId w:val="2"/>
        </w:numPr>
        <w:tabs>
          <w:tab w:val="left" w:pos="1008"/>
        </w:tabs>
        <w:ind w:right="123" w:firstLine="360"/>
        <w:rPr>
          <w:sz w:val="24"/>
        </w:rPr>
      </w:pPr>
      <w:r>
        <w:rPr>
          <w:sz w:val="24"/>
        </w:rPr>
        <w:lastRenderedPageBreak/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търга.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чуждестранно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лице,</w:t>
      </w:r>
      <w:r>
        <w:rPr>
          <w:spacing w:val="-1"/>
          <w:sz w:val="24"/>
        </w:rPr>
        <w:t xml:space="preserve"> </w:t>
      </w:r>
      <w:r>
        <w:rPr>
          <w:sz w:val="24"/>
        </w:rPr>
        <w:t>пълномощното 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превод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 език.</w:t>
      </w:r>
    </w:p>
    <w:p w:rsidR="00A47FD2" w:rsidRDefault="00A47FD2" w:rsidP="00A47FD2">
      <w:pPr>
        <w:pStyle w:val="a6"/>
        <w:numPr>
          <w:ilvl w:val="1"/>
          <w:numId w:val="2"/>
        </w:numPr>
        <w:tabs>
          <w:tab w:val="left" w:pos="1130"/>
        </w:tabs>
        <w:ind w:right="121" w:firstLine="427"/>
        <w:rPr>
          <w:sz w:val="24"/>
        </w:rPr>
      </w:pP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търга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1"/>
          <w:sz w:val="24"/>
        </w:rPr>
        <w:t xml:space="preserve"> </w:t>
      </w:r>
      <w:r>
        <w:rPr>
          <w:sz w:val="24"/>
        </w:rPr>
        <w:t>оглед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</w:t>
      </w:r>
      <w:r w:rsidR="005E0684">
        <w:rPr>
          <w:sz w:val="24"/>
        </w:rPr>
        <w:t>а</w:t>
      </w:r>
      <w:r>
        <w:rPr>
          <w:sz w:val="24"/>
        </w:rPr>
        <w:t>, предмет на търга. Местоположението на автомобил</w:t>
      </w:r>
      <w:r w:rsidR="005E0684">
        <w:rPr>
          <w:sz w:val="24"/>
        </w:rPr>
        <w:t>а</w:t>
      </w:r>
      <w:r>
        <w:rPr>
          <w:sz w:val="24"/>
        </w:rPr>
        <w:t xml:space="preserve"> е: </w:t>
      </w:r>
      <w:r w:rsidRPr="007735A6">
        <w:rPr>
          <w:sz w:val="24"/>
        </w:rPr>
        <w:t xml:space="preserve">гр. Средец, </w:t>
      </w:r>
      <w:r w:rsidR="0057566F" w:rsidRPr="00A453DD">
        <w:rPr>
          <w:sz w:val="24"/>
          <w:szCs w:val="24"/>
        </w:rPr>
        <w:t>пл. ” Георги Димитров “1</w:t>
      </w:r>
      <w:r w:rsidRPr="007735A6">
        <w:rPr>
          <w:sz w:val="24"/>
        </w:rPr>
        <w:t>,</w:t>
      </w:r>
      <w:r w:rsidRPr="007735A6">
        <w:rPr>
          <w:spacing w:val="8"/>
          <w:sz w:val="24"/>
        </w:rPr>
        <w:t xml:space="preserve"> </w:t>
      </w:r>
      <w:r w:rsidRPr="007735A6">
        <w:rPr>
          <w:sz w:val="24"/>
        </w:rPr>
        <w:t>като</w:t>
      </w:r>
      <w:r w:rsidRPr="007735A6">
        <w:rPr>
          <w:spacing w:val="8"/>
          <w:sz w:val="24"/>
        </w:rPr>
        <w:t xml:space="preserve"> </w:t>
      </w:r>
      <w:r w:rsidRPr="007735A6">
        <w:rPr>
          <w:sz w:val="24"/>
        </w:rPr>
        <w:t>огледът</w:t>
      </w:r>
      <w:r w:rsidRPr="007735A6">
        <w:rPr>
          <w:spacing w:val="9"/>
          <w:sz w:val="24"/>
        </w:rPr>
        <w:t xml:space="preserve"> </w:t>
      </w:r>
      <w:r w:rsidRPr="007735A6">
        <w:rPr>
          <w:sz w:val="24"/>
        </w:rPr>
        <w:t>може</w:t>
      </w:r>
      <w:r w:rsidRPr="007735A6">
        <w:rPr>
          <w:spacing w:val="7"/>
          <w:sz w:val="24"/>
        </w:rPr>
        <w:t xml:space="preserve"> </w:t>
      </w:r>
      <w:r w:rsidRPr="007735A6">
        <w:rPr>
          <w:sz w:val="24"/>
        </w:rPr>
        <w:t>да</w:t>
      </w:r>
      <w:r w:rsidRPr="007735A6">
        <w:rPr>
          <w:spacing w:val="7"/>
          <w:sz w:val="24"/>
        </w:rPr>
        <w:t xml:space="preserve"> </w:t>
      </w:r>
      <w:r w:rsidRPr="007735A6">
        <w:rPr>
          <w:sz w:val="24"/>
        </w:rPr>
        <w:t>бъде</w:t>
      </w:r>
      <w:r w:rsidRPr="007735A6">
        <w:rPr>
          <w:spacing w:val="7"/>
          <w:sz w:val="24"/>
        </w:rPr>
        <w:t xml:space="preserve"> </w:t>
      </w:r>
      <w:r w:rsidRPr="007735A6">
        <w:rPr>
          <w:sz w:val="24"/>
        </w:rPr>
        <w:t>извършван</w:t>
      </w:r>
      <w:r w:rsidRPr="007735A6">
        <w:rPr>
          <w:spacing w:val="9"/>
          <w:sz w:val="24"/>
        </w:rPr>
        <w:t xml:space="preserve"> </w:t>
      </w:r>
      <w:r w:rsidRPr="007735A6">
        <w:rPr>
          <w:sz w:val="24"/>
        </w:rPr>
        <w:t>всеки</w:t>
      </w:r>
      <w:r w:rsidRPr="007735A6">
        <w:rPr>
          <w:spacing w:val="9"/>
          <w:sz w:val="24"/>
        </w:rPr>
        <w:t xml:space="preserve"> </w:t>
      </w:r>
      <w:r w:rsidRPr="007735A6">
        <w:rPr>
          <w:sz w:val="24"/>
        </w:rPr>
        <w:t>работен</w:t>
      </w:r>
      <w:r w:rsidRPr="007735A6">
        <w:rPr>
          <w:spacing w:val="9"/>
          <w:sz w:val="24"/>
        </w:rPr>
        <w:t xml:space="preserve"> </w:t>
      </w:r>
      <w:r w:rsidRPr="007735A6">
        <w:rPr>
          <w:sz w:val="24"/>
        </w:rPr>
        <w:t>ден</w:t>
      </w:r>
      <w:r w:rsidRPr="007735A6">
        <w:rPr>
          <w:spacing w:val="9"/>
          <w:sz w:val="24"/>
        </w:rPr>
        <w:t xml:space="preserve"> </w:t>
      </w:r>
      <w:r w:rsidRPr="007735A6">
        <w:rPr>
          <w:sz w:val="24"/>
        </w:rPr>
        <w:t>от</w:t>
      </w:r>
      <w:r w:rsidRPr="007735A6">
        <w:rPr>
          <w:spacing w:val="9"/>
          <w:sz w:val="24"/>
        </w:rPr>
        <w:t xml:space="preserve"> </w:t>
      </w:r>
      <w:r w:rsidR="0057566F">
        <w:rPr>
          <w:sz w:val="24"/>
        </w:rPr>
        <w:t xml:space="preserve">14:00 ч. </w:t>
      </w:r>
      <w:r w:rsidRPr="007735A6">
        <w:rPr>
          <w:sz w:val="24"/>
        </w:rPr>
        <w:t>до</w:t>
      </w:r>
      <w:r w:rsidRPr="007735A6">
        <w:rPr>
          <w:spacing w:val="8"/>
          <w:sz w:val="24"/>
        </w:rPr>
        <w:t xml:space="preserve"> </w:t>
      </w:r>
      <w:r w:rsidR="0057566F">
        <w:rPr>
          <w:sz w:val="24"/>
        </w:rPr>
        <w:t xml:space="preserve">15:00 </w:t>
      </w:r>
      <w:r w:rsidRPr="007735A6">
        <w:rPr>
          <w:spacing w:val="8"/>
          <w:sz w:val="24"/>
        </w:rPr>
        <w:t xml:space="preserve"> </w:t>
      </w:r>
      <w:r w:rsidRPr="007735A6">
        <w:rPr>
          <w:sz w:val="24"/>
        </w:rPr>
        <w:t>часа,</w:t>
      </w:r>
      <w:r w:rsidRPr="007735A6">
        <w:rPr>
          <w:spacing w:val="-58"/>
          <w:sz w:val="24"/>
        </w:rPr>
        <w:t xml:space="preserve"> </w:t>
      </w:r>
      <w:r w:rsidRPr="007735A6">
        <w:rPr>
          <w:sz w:val="24"/>
        </w:rPr>
        <w:t xml:space="preserve">в срок от </w:t>
      </w:r>
      <w:r w:rsidR="0057566F">
        <w:rPr>
          <w:sz w:val="24"/>
        </w:rPr>
        <w:t>21.01.</w:t>
      </w:r>
      <w:r w:rsidRPr="007735A6">
        <w:rPr>
          <w:sz w:val="24"/>
        </w:rPr>
        <w:t>202</w:t>
      </w:r>
      <w:r w:rsidR="005B1E95" w:rsidRPr="007735A6">
        <w:rPr>
          <w:sz w:val="24"/>
        </w:rPr>
        <w:t>2</w:t>
      </w:r>
      <w:r w:rsidRPr="007735A6">
        <w:rPr>
          <w:sz w:val="24"/>
        </w:rPr>
        <w:t xml:space="preserve"> г. до </w:t>
      </w:r>
      <w:r w:rsidR="0057566F">
        <w:rPr>
          <w:sz w:val="24"/>
        </w:rPr>
        <w:t>02.02.</w:t>
      </w:r>
      <w:r w:rsidRPr="007735A6">
        <w:rPr>
          <w:sz w:val="24"/>
        </w:rPr>
        <w:t>202</w:t>
      </w:r>
      <w:r w:rsidR="005B1E95" w:rsidRPr="007735A6">
        <w:rPr>
          <w:sz w:val="24"/>
        </w:rPr>
        <w:t>2</w:t>
      </w:r>
      <w:r w:rsidRPr="007735A6">
        <w:rPr>
          <w:sz w:val="24"/>
        </w:rPr>
        <w:t xml:space="preserve"> г.,</w:t>
      </w:r>
      <w:r>
        <w:rPr>
          <w:sz w:val="24"/>
        </w:rPr>
        <w:t xml:space="preserve"> в присъствието на определено длъжностно лице от</w:t>
      </w:r>
      <w:r>
        <w:rPr>
          <w:spacing w:val="1"/>
          <w:sz w:val="24"/>
        </w:rPr>
        <w:t xml:space="preserve"> </w:t>
      </w:r>
      <w:r>
        <w:rPr>
          <w:sz w:val="24"/>
        </w:rPr>
        <w:t>състава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 w:rsidR="0057566F"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гр.</w:t>
      </w:r>
      <w:r>
        <w:rPr>
          <w:spacing w:val="1"/>
          <w:sz w:val="24"/>
        </w:rPr>
        <w:t xml:space="preserve"> </w:t>
      </w:r>
      <w:r w:rsidR="0057566F">
        <w:rPr>
          <w:sz w:val="24"/>
        </w:rPr>
        <w:t>Средец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телефонен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 </w:t>
      </w:r>
      <w:r w:rsidR="0057566F">
        <w:rPr>
          <w:sz w:val="24"/>
          <w:szCs w:val="24"/>
        </w:rPr>
        <w:t>0879021053.</w:t>
      </w:r>
    </w:p>
    <w:p w:rsidR="00A47FD2" w:rsidRDefault="00A47FD2" w:rsidP="00A47FD2">
      <w:pPr>
        <w:pStyle w:val="Heading1"/>
        <w:numPr>
          <w:ilvl w:val="0"/>
          <w:numId w:val="2"/>
        </w:numPr>
        <w:tabs>
          <w:tab w:val="left" w:pos="941"/>
        </w:tabs>
        <w:spacing w:before="1" w:line="274" w:lineRule="exact"/>
        <w:ind w:hanging="361"/>
        <w:jc w:val="both"/>
      </w:pPr>
      <w:r>
        <w:t>Необходими</w:t>
      </w:r>
      <w:r>
        <w:rPr>
          <w:spacing w:val="-2"/>
        </w:rPr>
        <w:t xml:space="preserve"> </w:t>
      </w:r>
      <w:r>
        <w:t>документи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търга.</w:t>
      </w:r>
    </w:p>
    <w:p w:rsidR="00A47FD2" w:rsidRDefault="00A47FD2" w:rsidP="00A47FD2">
      <w:pPr>
        <w:pStyle w:val="a3"/>
        <w:ind w:left="220" w:right="121" w:firstLine="720"/>
        <w:jc w:val="both"/>
      </w:pPr>
      <w:r>
        <w:t>За допускане до участие в търга, кандидатът трябва да представи на комисията за</w:t>
      </w:r>
      <w:r>
        <w:rPr>
          <w:spacing w:val="1"/>
        </w:rPr>
        <w:t xml:space="preserve"> </w:t>
      </w:r>
      <w:r>
        <w:t xml:space="preserve">провеждане на търга </w:t>
      </w:r>
      <w:r>
        <w:rPr>
          <w:b/>
        </w:rPr>
        <w:t xml:space="preserve">заявление за участие в търга </w:t>
      </w:r>
      <w:r>
        <w:t>/Приложение 1/, към което прилага</w:t>
      </w:r>
      <w:r>
        <w:rPr>
          <w:spacing w:val="1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>
        <w:t>документи:</w:t>
      </w:r>
    </w:p>
    <w:p w:rsidR="00A47FD2" w:rsidRPr="005E0684" w:rsidRDefault="005E0684" w:rsidP="005E0684">
      <w:pPr>
        <w:tabs>
          <w:tab w:val="left" w:pos="1438"/>
        </w:tabs>
        <w:ind w:left="284" w:right="120"/>
        <w:rPr>
          <w:sz w:val="24"/>
        </w:rPr>
      </w:pPr>
      <w:r>
        <w:rPr>
          <w:sz w:val="24"/>
        </w:rPr>
        <w:t xml:space="preserve">               </w:t>
      </w:r>
      <w:r w:rsidR="00A47FD2" w:rsidRPr="005E0684">
        <w:rPr>
          <w:sz w:val="24"/>
        </w:rPr>
        <w:t>-за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физическите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лица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и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представителите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на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юридическите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лица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–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копие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на</w:t>
      </w:r>
      <w:r w:rsidR="00A47FD2" w:rsidRPr="005E0684">
        <w:rPr>
          <w:spacing w:val="1"/>
          <w:sz w:val="24"/>
        </w:rPr>
        <w:t xml:space="preserve"> </w:t>
      </w:r>
      <w:r w:rsidR="00A47FD2" w:rsidRPr="005E0684">
        <w:rPr>
          <w:sz w:val="24"/>
        </w:rPr>
        <w:t>документ</w:t>
      </w:r>
      <w:r w:rsidR="00A47FD2" w:rsidRPr="005E0684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  </w:t>
      </w:r>
      <w:r w:rsidR="00A47FD2" w:rsidRPr="005E0684">
        <w:rPr>
          <w:sz w:val="24"/>
        </w:rPr>
        <w:t>за</w:t>
      </w:r>
      <w:r w:rsidR="00A47FD2" w:rsidRPr="005E0684">
        <w:rPr>
          <w:spacing w:val="-2"/>
          <w:sz w:val="24"/>
        </w:rPr>
        <w:t xml:space="preserve"> </w:t>
      </w:r>
      <w:r w:rsidR="00A47FD2" w:rsidRPr="005E0684">
        <w:rPr>
          <w:sz w:val="24"/>
        </w:rPr>
        <w:t>самоличност,</w:t>
      </w:r>
      <w:r w:rsidR="00A47FD2" w:rsidRPr="005E0684">
        <w:rPr>
          <w:spacing w:val="-1"/>
          <w:sz w:val="24"/>
        </w:rPr>
        <w:t xml:space="preserve"> </w:t>
      </w:r>
      <w:r w:rsidR="00A47FD2" w:rsidRPr="005E0684">
        <w:rPr>
          <w:sz w:val="24"/>
        </w:rPr>
        <w:t>а</w:t>
      </w:r>
      <w:r w:rsidR="00A47FD2" w:rsidRPr="005E0684">
        <w:rPr>
          <w:spacing w:val="-2"/>
          <w:sz w:val="24"/>
        </w:rPr>
        <w:t xml:space="preserve"> </w:t>
      </w:r>
      <w:r w:rsidR="00A47FD2" w:rsidRPr="005E0684">
        <w:rPr>
          <w:sz w:val="24"/>
        </w:rPr>
        <w:t>в</w:t>
      </w:r>
      <w:r w:rsidR="00A47FD2" w:rsidRPr="005E0684">
        <w:rPr>
          <w:spacing w:val="-2"/>
          <w:sz w:val="24"/>
        </w:rPr>
        <w:t xml:space="preserve"> </w:t>
      </w:r>
      <w:r w:rsidR="00A47FD2" w:rsidRPr="005E0684">
        <w:rPr>
          <w:sz w:val="24"/>
        </w:rPr>
        <w:t>случаите</w:t>
      </w:r>
      <w:r w:rsidR="00A47FD2" w:rsidRPr="005E0684">
        <w:rPr>
          <w:spacing w:val="-2"/>
          <w:sz w:val="24"/>
        </w:rPr>
        <w:t xml:space="preserve"> </w:t>
      </w:r>
      <w:r w:rsidR="00A47FD2" w:rsidRPr="005E0684">
        <w:rPr>
          <w:sz w:val="24"/>
        </w:rPr>
        <w:t>по</w:t>
      </w:r>
      <w:r w:rsidR="00A47FD2" w:rsidRPr="005E0684">
        <w:rPr>
          <w:spacing w:val="-1"/>
          <w:sz w:val="24"/>
        </w:rPr>
        <w:t xml:space="preserve"> </w:t>
      </w:r>
      <w:r w:rsidR="00A47FD2" w:rsidRPr="005E0684">
        <w:rPr>
          <w:sz w:val="24"/>
        </w:rPr>
        <w:t>т.</w:t>
      </w:r>
      <w:r w:rsidR="00A47FD2" w:rsidRPr="005E0684">
        <w:rPr>
          <w:spacing w:val="-1"/>
          <w:sz w:val="24"/>
        </w:rPr>
        <w:t xml:space="preserve"> </w:t>
      </w:r>
      <w:r w:rsidR="00A47FD2" w:rsidRPr="005E0684">
        <w:rPr>
          <w:sz w:val="24"/>
        </w:rPr>
        <w:t>1.2</w:t>
      </w:r>
      <w:r w:rsidR="00A47FD2" w:rsidRPr="005E0684">
        <w:rPr>
          <w:spacing w:val="3"/>
          <w:sz w:val="24"/>
        </w:rPr>
        <w:t xml:space="preserve"> </w:t>
      </w:r>
      <w:r w:rsidR="00A47FD2" w:rsidRPr="005E0684">
        <w:rPr>
          <w:sz w:val="24"/>
        </w:rPr>
        <w:t>–</w:t>
      </w:r>
      <w:r w:rsidR="00A47FD2" w:rsidRPr="005E0684">
        <w:rPr>
          <w:spacing w:val="-1"/>
          <w:sz w:val="24"/>
        </w:rPr>
        <w:t xml:space="preserve"> </w:t>
      </w:r>
      <w:r w:rsidR="00A47FD2" w:rsidRPr="005E0684">
        <w:rPr>
          <w:sz w:val="24"/>
        </w:rPr>
        <w:t>и нотариално</w:t>
      </w:r>
      <w:r w:rsidR="00A47FD2" w:rsidRPr="005E0684">
        <w:rPr>
          <w:spacing w:val="-1"/>
          <w:sz w:val="24"/>
        </w:rPr>
        <w:t xml:space="preserve"> </w:t>
      </w:r>
      <w:r w:rsidR="00A47FD2" w:rsidRPr="005E0684">
        <w:rPr>
          <w:sz w:val="24"/>
        </w:rPr>
        <w:t>заверено</w:t>
      </w:r>
      <w:r w:rsidR="00A47FD2" w:rsidRPr="005E0684">
        <w:rPr>
          <w:spacing w:val="-1"/>
          <w:sz w:val="24"/>
        </w:rPr>
        <w:t xml:space="preserve"> </w:t>
      </w:r>
      <w:r w:rsidR="00A47FD2" w:rsidRPr="005E0684">
        <w:rPr>
          <w:sz w:val="24"/>
        </w:rPr>
        <w:t>пълномощно;</w:t>
      </w:r>
    </w:p>
    <w:p w:rsidR="002654F2" w:rsidRPr="00A47FD2" w:rsidRDefault="005E0684" w:rsidP="005E0684">
      <w:pPr>
        <w:pStyle w:val="a6"/>
        <w:numPr>
          <w:ilvl w:val="1"/>
          <w:numId w:val="2"/>
        </w:numPr>
        <w:tabs>
          <w:tab w:val="left" w:pos="1130"/>
        </w:tabs>
        <w:ind w:right="121" w:firstLine="427"/>
        <w:rPr>
          <w:sz w:val="24"/>
        </w:rPr>
      </w:pPr>
      <w:r>
        <w:rPr>
          <w:sz w:val="24"/>
        </w:rPr>
        <w:t xml:space="preserve"> -</w:t>
      </w:r>
      <w:r w:rsidR="00A47FD2">
        <w:rPr>
          <w:sz w:val="24"/>
        </w:rPr>
        <w:t xml:space="preserve">за кандидати регистрирани по Търговския закон в Република България – копие на </w:t>
      </w:r>
      <w:r>
        <w:rPr>
          <w:sz w:val="24"/>
        </w:rPr>
        <w:t xml:space="preserve"> </w:t>
      </w:r>
      <w:r w:rsidR="00A47FD2">
        <w:rPr>
          <w:sz w:val="24"/>
        </w:rPr>
        <w:t xml:space="preserve">документ за регистрация или единен идентификационен код (ЕИК) на участника, съгласно чл.23 от Закона за търговския регистър и регистъра на юридически лица с </w:t>
      </w:r>
      <w:r w:rsidR="002654F2" w:rsidRPr="00A47FD2">
        <w:rPr>
          <w:sz w:val="24"/>
        </w:rPr>
        <w:t>нестопанска цел.</w:t>
      </w:r>
    </w:p>
    <w:p w:rsidR="00616531" w:rsidRDefault="005E0684" w:rsidP="005E0684">
      <w:pPr>
        <w:pStyle w:val="a6"/>
        <w:spacing w:before="66"/>
        <w:ind w:left="426"/>
        <w:rPr>
          <w:sz w:val="24"/>
        </w:rPr>
      </w:pPr>
      <w:r>
        <w:rPr>
          <w:sz w:val="24"/>
        </w:rPr>
        <w:t xml:space="preserve">             </w:t>
      </w:r>
      <w:r w:rsidR="00616531">
        <w:rPr>
          <w:sz w:val="24"/>
        </w:rPr>
        <w:t>-за кандидати чуждестранни юридически лица –еквивалентен документ по т.2.2 на съдебен или административен орган от държавата, в която са установени, с превод на български език;</w:t>
      </w:r>
    </w:p>
    <w:p w:rsidR="002654F2" w:rsidRPr="00616531" w:rsidRDefault="00616531" w:rsidP="00616531">
      <w:pPr>
        <w:pStyle w:val="a6"/>
        <w:spacing w:before="66"/>
        <w:ind w:left="426" w:firstLine="934"/>
        <w:rPr>
          <w:sz w:val="24"/>
        </w:rPr>
      </w:pPr>
      <w:r>
        <w:rPr>
          <w:sz w:val="24"/>
        </w:rPr>
        <w:t>2.4 Документ за внесен депозит;</w:t>
      </w:r>
    </w:p>
    <w:p w:rsidR="00146233" w:rsidRPr="00146233" w:rsidRDefault="004732F6" w:rsidP="007735A6">
      <w:pPr>
        <w:pStyle w:val="a6"/>
        <w:numPr>
          <w:ilvl w:val="1"/>
          <w:numId w:val="10"/>
        </w:numPr>
        <w:tabs>
          <w:tab w:val="left" w:pos="1361"/>
        </w:tabs>
        <w:spacing w:before="66"/>
        <w:jc w:val="left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оглед /Приложение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2/;</w:t>
      </w:r>
    </w:p>
    <w:p w:rsidR="0015544D" w:rsidRDefault="007735A6" w:rsidP="007735A6">
      <w:pPr>
        <w:pStyle w:val="a6"/>
        <w:numPr>
          <w:ilvl w:val="1"/>
          <w:numId w:val="2"/>
        </w:numPr>
        <w:tabs>
          <w:tab w:val="left" w:pos="1414"/>
        </w:tabs>
        <w:ind w:right="120" w:firstLine="64"/>
        <w:rPr>
          <w:sz w:val="24"/>
        </w:rPr>
      </w:pPr>
      <w:r>
        <w:rPr>
          <w:sz w:val="24"/>
        </w:rPr>
        <w:t xml:space="preserve">                </w:t>
      </w:r>
      <w:r w:rsidR="00616531">
        <w:rPr>
          <w:sz w:val="24"/>
        </w:rPr>
        <w:t xml:space="preserve">2.6 </w:t>
      </w:r>
      <w:r w:rsidR="004732F6">
        <w:rPr>
          <w:sz w:val="24"/>
        </w:rPr>
        <w:t>Ценово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предложение</w:t>
      </w:r>
      <w:r w:rsidR="004732F6">
        <w:rPr>
          <w:spacing w:val="1"/>
          <w:sz w:val="24"/>
        </w:rPr>
        <w:t xml:space="preserve"> </w:t>
      </w:r>
      <w:r w:rsidR="004732F6">
        <w:rPr>
          <w:rFonts w:ascii="Arial MT" w:hAnsi="Arial MT"/>
          <w:sz w:val="20"/>
        </w:rPr>
        <w:t>–</w:t>
      </w:r>
      <w:r w:rsidR="004732F6">
        <w:rPr>
          <w:rFonts w:ascii="Arial MT" w:hAnsi="Arial MT"/>
          <w:spacing w:val="1"/>
          <w:sz w:val="20"/>
        </w:rPr>
        <w:t xml:space="preserve"> </w:t>
      </w:r>
      <w:r w:rsidR="004732F6">
        <w:rPr>
          <w:sz w:val="24"/>
        </w:rPr>
        <w:t>представя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отделен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запечатан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непрозрачен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плик,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надписан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текста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„Предлагана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цена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автомобил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рег.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№</w:t>
      </w:r>
      <w:r w:rsidR="00146233">
        <w:rPr>
          <w:sz w:val="24"/>
        </w:rPr>
        <w:t>А1264КТ</w:t>
      </w:r>
      <w:r w:rsidR="004732F6">
        <w:rPr>
          <w:sz w:val="24"/>
        </w:rPr>
        <w:t>”/</w:t>
      </w:r>
      <w:r w:rsidR="004732F6">
        <w:rPr>
          <w:i/>
          <w:sz w:val="24"/>
        </w:rPr>
        <w:t>посочва</w:t>
      </w:r>
      <w:r w:rsidR="004732F6">
        <w:rPr>
          <w:i/>
          <w:spacing w:val="1"/>
          <w:sz w:val="24"/>
        </w:rPr>
        <w:t xml:space="preserve"> </w:t>
      </w:r>
      <w:r w:rsidR="004732F6">
        <w:rPr>
          <w:i/>
          <w:sz w:val="24"/>
        </w:rPr>
        <w:t>се</w:t>
      </w:r>
      <w:r w:rsidR="004732F6">
        <w:rPr>
          <w:i/>
          <w:spacing w:val="1"/>
          <w:sz w:val="24"/>
        </w:rPr>
        <w:t xml:space="preserve"> </w:t>
      </w:r>
      <w:r w:rsidR="004732F6">
        <w:rPr>
          <w:i/>
          <w:sz w:val="24"/>
        </w:rPr>
        <w:t>рег.</w:t>
      </w:r>
      <w:r w:rsidR="004732F6">
        <w:rPr>
          <w:i/>
          <w:spacing w:val="1"/>
          <w:sz w:val="24"/>
        </w:rPr>
        <w:t xml:space="preserve"> </w:t>
      </w:r>
      <w:r w:rsidR="004732F6">
        <w:rPr>
          <w:i/>
          <w:sz w:val="24"/>
        </w:rPr>
        <w:t>№</w:t>
      </w:r>
      <w:r w:rsidR="004732F6">
        <w:rPr>
          <w:i/>
          <w:spacing w:val="1"/>
          <w:sz w:val="24"/>
        </w:rPr>
        <w:t xml:space="preserve"> </w:t>
      </w:r>
      <w:r w:rsidR="004732F6">
        <w:rPr>
          <w:i/>
          <w:sz w:val="24"/>
        </w:rPr>
        <w:t>на</w:t>
      </w:r>
      <w:r w:rsidR="004732F6">
        <w:rPr>
          <w:i/>
          <w:spacing w:val="1"/>
          <w:sz w:val="24"/>
        </w:rPr>
        <w:t xml:space="preserve"> </w:t>
      </w:r>
      <w:r w:rsidR="004732F6">
        <w:rPr>
          <w:i/>
          <w:sz w:val="24"/>
        </w:rPr>
        <w:t>автомобила/</w:t>
      </w:r>
      <w:r w:rsidR="004732F6">
        <w:rPr>
          <w:sz w:val="24"/>
        </w:rPr>
        <w:t>,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поставен в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плика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със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заявлението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– /Приложение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№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3/.</w:t>
      </w:r>
    </w:p>
    <w:p w:rsidR="0015544D" w:rsidRDefault="00616531">
      <w:pPr>
        <w:pStyle w:val="a6"/>
        <w:numPr>
          <w:ilvl w:val="1"/>
          <w:numId w:val="2"/>
        </w:numPr>
        <w:tabs>
          <w:tab w:val="left" w:pos="1349"/>
        </w:tabs>
        <w:spacing w:line="271" w:lineRule="exact"/>
        <w:ind w:left="1348" w:hanging="421"/>
        <w:rPr>
          <w:sz w:val="24"/>
        </w:rPr>
      </w:pPr>
      <w:r>
        <w:rPr>
          <w:sz w:val="24"/>
        </w:rPr>
        <w:t>2.4</w:t>
      </w:r>
      <w:r w:rsidR="004732F6">
        <w:rPr>
          <w:sz w:val="24"/>
        </w:rPr>
        <w:t>Декларация-съгласие</w:t>
      </w:r>
      <w:r w:rsidR="004732F6">
        <w:rPr>
          <w:spacing w:val="-4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-3"/>
          <w:sz w:val="24"/>
        </w:rPr>
        <w:t xml:space="preserve"> </w:t>
      </w:r>
      <w:r w:rsidR="004732F6">
        <w:rPr>
          <w:sz w:val="24"/>
        </w:rPr>
        <w:t>обработване</w:t>
      </w:r>
      <w:r w:rsidR="004732F6">
        <w:rPr>
          <w:spacing w:val="-3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-3"/>
          <w:sz w:val="24"/>
        </w:rPr>
        <w:t xml:space="preserve"> </w:t>
      </w:r>
      <w:r w:rsidR="004732F6">
        <w:rPr>
          <w:sz w:val="24"/>
        </w:rPr>
        <w:t>лични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данни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/Приложение</w:t>
      </w:r>
      <w:r w:rsidR="004732F6">
        <w:rPr>
          <w:spacing w:val="-3"/>
          <w:sz w:val="24"/>
        </w:rPr>
        <w:t xml:space="preserve"> </w:t>
      </w:r>
      <w:r w:rsidR="004732F6">
        <w:rPr>
          <w:sz w:val="24"/>
        </w:rPr>
        <w:t>№</w:t>
      </w:r>
      <w:r w:rsidR="004732F6">
        <w:rPr>
          <w:spacing w:val="-4"/>
          <w:sz w:val="24"/>
        </w:rPr>
        <w:t xml:space="preserve"> </w:t>
      </w:r>
      <w:r w:rsidR="004732F6">
        <w:rPr>
          <w:sz w:val="24"/>
        </w:rPr>
        <w:t>5/.</w:t>
      </w:r>
    </w:p>
    <w:p w:rsidR="0015544D" w:rsidRDefault="004732F6">
      <w:pPr>
        <w:pStyle w:val="a3"/>
        <w:ind w:left="220" w:right="130" w:firstLine="708"/>
        <w:jc w:val="both"/>
      </w:pPr>
      <w:r>
        <w:t>Участникът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упълномощен</w:t>
      </w:r>
      <w:r>
        <w:rPr>
          <w:spacing w:val="1"/>
        </w:rPr>
        <w:t xml:space="preserve"> </w:t>
      </w:r>
      <w:r>
        <w:t>негов</w:t>
      </w:r>
      <w:r>
        <w:rPr>
          <w:spacing w:val="1"/>
        </w:rPr>
        <w:t xml:space="preserve"> </w:t>
      </w:r>
      <w:r>
        <w:t>представител</w:t>
      </w:r>
      <w:r>
        <w:rPr>
          <w:spacing w:val="61"/>
        </w:rPr>
        <w:t xml:space="preserve"> </w:t>
      </w:r>
      <w:r>
        <w:t>регистрира</w:t>
      </w:r>
      <w:r>
        <w:rPr>
          <w:spacing w:val="1"/>
        </w:rPr>
        <w:t xml:space="preserve"> </w:t>
      </w:r>
      <w:r>
        <w:t>заявлението</w:t>
      </w:r>
      <w:r>
        <w:rPr>
          <w:spacing w:val="25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участие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търга</w:t>
      </w:r>
      <w:r>
        <w:rPr>
          <w:spacing w:val="24"/>
        </w:rPr>
        <w:t xml:space="preserve"> </w:t>
      </w:r>
      <w:r>
        <w:t>/поставя</w:t>
      </w:r>
      <w:r>
        <w:rPr>
          <w:spacing w:val="25"/>
        </w:rPr>
        <w:t xml:space="preserve"> </w:t>
      </w:r>
      <w:r>
        <w:t>се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голям</w:t>
      </w:r>
      <w:r>
        <w:rPr>
          <w:spacing w:val="25"/>
        </w:rPr>
        <w:t xml:space="preserve"> </w:t>
      </w:r>
      <w:r>
        <w:t>непрозрачен</w:t>
      </w:r>
      <w:r>
        <w:rPr>
          <w:spacing w:val="26"/>
        </w:rPr>
        <w:t xml:space="preserve"> </w:t>
      </w:r>
      <w:r>
        <w:t>плик,</w:t>
      </w:r>
      <w:r>
        <w:rPr>
          <w:spacing w:val="25"/>
        </w:rPr>
        <w:t xml:space="preserve"> </w:t>
      </w:r>
      <w:r>
        <w:t>обозначен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надпис</w:t>
      </w:r>
    </w:p>
    <w:p w:rsidR="0015544D" w:rsidRDefault="004732F6" w:rsidP="00146233">
      <w:pPr>
        <w:pStyle w:val="a3"/>
        <w:ind w:left="220" w:right="121"/>
        <w:jc w:val="both"/>
      </w:pPr>
      <w:r>
        <w:t>„Заявление”,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който се съдържа малък</w:t>
      </w:r>
      <w:r>
        <w:rPr>
          <w:spacing w:val="1"/>
        </w:rPr>
        <w:t xml:space="preserve"> </w:t>
      </w:r>
      <w:r>
        <w:t>плик,</w:t>
      </w:r>
      <w:r>
        <w:rPr>
          <w:spacing w:val="1"/>
        </w:rPr>
        <w:t xml:space="preserve"> </w:t>
      </w:r>
      <w:r>
        <w:t>обозначен</w:t>
      </w:r>
      <w:r>
        <w:rPr>
          <w:spacing w:val="1"/>
        </w:rPr>
        <w:t xml:space="preserve"> </w:t>
      </w:r>
      <w:r>
        <w:t>с надпис</w:t>
      </w:r>
      <w:r>
        <w:rPr>
          <w:spacing w:val="1"/>
        </w:rPr>
        <w:t xml:space="preserve"> </w:t>
      </w:r>
      <w:r>
        <w:t>„Предлагана цена за</w:t>
      </w:r>
      <w:r>
        <w:rPr>
          <w:spacing w:val="1"/>
        </w:rPr>
        <w:t xml:space="preserve"> </w:t>
      </w:r>
      <w:r>
        <w:t>автомобил</w:t>
      </w:r>
      <w:r>
        <w:rPr>
          <w:spacing w:val="26"/>
        </w:rPr>
        <w:t xml:space="preserve"> </w:t>
      </w:r>
      <w:r>
        <w:t>рег.</w:t>
      </w:r>
      <w:r>
        <w:rPr>
          <w:spacing w:val="27"/>
        </w:rPr>
        <w:t xml:space="preserve"> </w:t>
      </w:r>
      <w:r>
        <w:t>№</w:t>
      </w:r>
      <w:r w:rsidR="00146233">
        <w:t>А 1264 КТ</w:t>
      </w:r>
      <w:r>
        <w:t>.”/</w:t>
      </w:r>
      <w:r>
        <w:rPr>
          <w:i/>
        </w:rPr>
        <w:t>посочва</w:t>
      </w:r>
      <w:r>
        <w:rPr>
          <w:i/>
          <w:spacing w:val="26"/>
        </w:rPr>
        <w:t xml:space="preserve"> </w:t>
      </w:r>
      <w:r>
        <w:rPr>
          <w:i/>
        </w:rPr>
        <w:t>се</w:t>
      </w:r>
      <w:r>
        <w:rPr>
          <w:i/>
          <w:spacing w:val="26"/>
        </w:rPr>
        <w:t xml:space="preserve"> </w:t>
      </w:r>
      <w:r>
        <w:rPr>
          <w:i/>
        </w:rPr>
        <w:t>рег.</w:t>
      </w:r>
      <w:r>
        <w:rPr>
          <w:i/>
          <w:spacing w:val="26"/>
        </w:rPr>
        <w:t xml:space="preserve"> </w:t>
      </w:r>
      <w:r>
        <w:rPr>
          <w:i/>
        </w:rPr>
        <w:t>№</w:t>
      </w:r>
      <w:r>
        <w:rPr>
          <w:i/>
          <w:spacing w:val="26"/>
        </w:rPr>
        <w:t xml:space="preserve"> </w:t>
      </w:r>
      <w:r>
        <w:rPr>
          <w:i/>
        </w:rPr>
        <w:t>на</w:t>
      </w:r>
      <w:r>
        <w:rPr>
          <w:i/>
          <w:spacing w:val="29"/>
        </w:rPr>
        <w:t xml:space="preserve"> </w:t>
      </w:r>
      <w:r>
        <w:rPr>
          <w:i/>
        </w:rPr>
        <w:t>автомобила/</w:t>
      </w:r>
      <w:r>
        <w:t>.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плика</w:t>
      </w:r>
      <w:r>
        <w:rPr>
          <w:spacing w:val="25"/>
        </w:rPr>
        <w:t xml:space="preserve"> </w:t>
      </w:r>
      <w:r>
        <w:t>обозначен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надпис„Заявление” кандидатът посочва наименованието си, адрес за кореспонденция, телефон,</w:t>
      </w:r>
      <w:r>
        <w:rPr>
          <w:spacing w:val="1"/>
        </w:rPr>
        <w:t xml:space="preserve"> </w:t>
      </w:r>
      <w:r>
        <w:t>електронен</w:t>
      </w:r>
      <w:r>
        <w:rPr>
          <w:spacing w:val="-1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и наименованието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търга,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който се</w:t>
      </w:r>
      <w:r>
        <w:rPr>
          <w:spacing w:val="-2"/>
        </w:rPr>
        <w:t xml:space="preserve"> </w:t>
      </w:r>
      <w:r>
        <w:t>подава</w:t>
      </w:r>
      <w:r>
        <w:rPr>
          <w:spacing w:val="-2"/>
        </w:rPr>
        <w:t xml:space="preserve"> </w:t>
      </w:r>
      <w:r>
        <w:t>заявлението.</w:t>
      </w:r>
    </w:p>
    <w:p w:rsidR="0015544D" w:rsidRDefault="004732F6">
      <w:pPr>
        <w:pStyle w:val="a3"/>
        <w:spacing w:before="1"/>
        <w:ind w:left="940"/>
        <w:jc w:val="both"/>
      </w:pPr>
      <w:r>
        <w:t>Върху</w:t>
      </w:r>
      <w:r>
        <w:rPr>
          <w:spacing w:val="-9"/>
        </w:rPr>
        <w:t xml:space="preserve"> </w:t>
      </w:r>
      <w:r>
        <w:t>плика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отбелязва</w:t>
      </w:r>
      <w:r>
        <w:rPr>
          <w:spacing w:val="-3"/>
        </w:rPr>
        <w:t xml:space="preserve"> </w:t>
      </w:r>
      <w:r>
        <w:t>входящия</w:t>
      </w:r>
      <w:r>
        <w:rPr>
          <w:spacing w:val="-1"/>
        </w:rPr>
        <w:t xml:space="preserve"> </w:t>
      </w:r>
      <w:r>
        <w:t>номер,</w:t>
      </w:r>
      <w:r>
        <w:rPr>
          <w:spacing w:val="-1"/>
        </w:rPr>
        <w:t xml:space="preserve"> </w:t>
      </w:r>
      <w:r>
        <w:t>датата</w:t>
      </w:r>
      <w:r>
        <w:rPr>
          <w:spacing w:val="-2"/>
        </w:rPr>
        <w:t xml:space="preserve"> </w:t>
      </w:r>
      <w:r>
        <w:t>и часът на</w:t>
      </w:r>
      <w:r>
        <w:rPr>
          <w:spacing w:val="-2"/>
        </w:rPr>
        <w:t xml:space="preserve"> </w:t>
      </w:r>
      <w:r>
        <w:t>подаване.</w:t>
      </w:r>
    </w:p>
    <w:p w:rsidR="0015544D" w:rsidRDefault="004732F6">
      <w:pPr>
        <w:pStyle w:val="a3"/>
        <w:ind w:left="220" w:right="125" w:firstLine="708"/>
        <w:jc w:val="both"/>
      </w:pPr>
      <w:r>
        <w:t>Не се приемат и се връщат незабавно на участника заявления за участие, които са</w:t>
      </w:r>
      <w:r>
        <w:rPr>
          <w:spacing w:val="1"/>
        </w:rPr>
        <w:t xml:space="preserve"> </w:t>
      </w:r>
      <w:r>
        <w:t>представени след изтичането на крайния срок или са в незапечатан, прозрачен или в скъсан</w:t>
      </w:r>
      <w:r>
        <w:rPr>
          <w:spacing w:val="1"/>
        </w:rPr>
        <w:t xml:space="preserve"> </w:t>
      </w:r>
      <w:r>
        <w:t>плик или върху плика на заявлението липсва информация, изискуема съгласно настоящата</w:t>
      </w:r>
      <w:r>
        <w:rPr>
          <w:spacing w:val="1"/>
        </w:rPr>
        <w:t xml:space="preserve"> </w:t>
      </w:r>
      <w:r>
        <w:t>документация.</w:t>
      </w:r>
    </w:p>
    <w:p w:rsidR="0015544D" w:rsidRDefault="004732F6">
      <w:pPr>
        <w:pStyle w:val="a3"/>
        <w:ind w:left="220" w:right="133" w:firstLine="720"/>
        <w:jc w:val="both"/>
      </w:pPr>
      <w:r>
        <w:t>Кандидат,</w:t>
      </w:r>
      <w:r>
        <w:rPr>
          <w:spacing w:val="1"/>
        </w:rPr>
        <w:t xml:space="preserve"> </w:t>
      </w:r>
      <w:r>
        <w:t>който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представи</w:t>
      </w:r>
      <w:r>
        <w:rPr>
          <w:spacing w:val="1"/>
        </w:rPr>
        <w:t xml:space="preserve"> </w:t>
      </w:r>
      <w:r>
        <w:t>някой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документите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представеният</w:t>
      </w:r>
      <w:r>
        <w:rPr>
          <w:spacing w:val="1"/>
        </w:rPr>
        <w:t xml:space="preserve"> </w:t>
      </w:r>
      <w:r>
        <w:t>документ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изискуемата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допуска</w:t>
      </w:r>
      <w:r>
        <w:rPr>
          <w:spacing w:val="-2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търга.</w:t>
      </w:r>
    </w:p>
    <w:p w:rsidR="0015544D" w:rsidRPr="0034325D" w:rsidRDefault="004732F6">
      <w:pPr>
        <w:pStyle w:val="a3"/>
        <w:ind w:left="940" w:right="124"/>
        <w:jc w:val="both"/>
      </w:pPr>
      <w:r>
        <w:t>Кандидатите следва да представят и банкова сметка, открита към банка по избор.</w:t>
      </w:r>
      <w:r>
        <w:rPr>
          <w:spacing w:val="1"/>
        </w:rPr>
        <w:t xml:space="preserve"> </w:t>
      </w:r>
      <w:r>
        <w:t>Документите</w:t>
      </w:r>
      <w:r>
        <w:rPr>
          <w:spacing w:val="7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участие</w:t>
      </w:r>
      <w:r>
        <w:rPr>
          <w:spacing w:val="7"/>
        </w:rPr>
        <w:t xml:space="preserve"> </w:t>
      </w:r>
      <w:r>
        <w:t>се</w:t>
      </w:r>
      <w:r>
        <w:rPr>
          <w:spacing w:val="7"/>
        </w:rPr>
        <w:t xml:space="preserve"> </w:t>
      </w:r>
      <w:r>
        <w:t>подават</w:t>
      </w:r>
      <w:r>
        <w:rPr>
          <w:spacing w:val="8"/>
        </w:rPr>
        <w:t xml:space="preserve"> </w:t>
      </w:r>
      <w:r w:rsidRPr="00146233">
        <w:t>до</w:t>
      </w:r>
      <w:r w:rsidRPr="00146233">
        <w:rPr>
          <w:spacing w:val="8"/>
        </w:rPr>
        <w:t xml:space="preserve"> </w:t>
      </w:r>
      <w:r w:rsidR="0034325D" w:rsidRPr="0034325D">
        <w:t xml:space="preserve">17:30 </w:t>
      </w:r>
      <w:r w:rsidRPr="0034325D">
        <w:t>ч.</w:t>
      </w:r>
      <w:r w:rsidRPr="0034325D">
        <w:rPr>
          <w:spacing w:val="8"/>
        </w:rPr>
        <w:t xml:space="preserve"> </w:t>
      </w:r>
      <w:r w:rsidRPr="0034325D">
        <w:t>на</w:t>
      </w:r>
      <w:r w:rsidRPr="0034325D">
        <w:rPr>
          <w:spacing w:val="10"/>
        </w:rPr>
        <w:t xml:space="preserve"> </w:t>
      </w:r>
      <w:r w:rsidR="0057566F">
        <w:t>02.02.</w:t>
      </w:r>
      <w:r w:rsidRPr="0034325D">
        <w:t>202</w:t>
      </w:r>
      <w:r w:rsidR="005B1E95" w:rsidRPr="0034325D">
        <w:t>2</w:t>
      </w:r>
      <w:r w:rsidRPr="0034325D">
        <w:rPr>
          <w:spacing w:val="8"/>
        </w:rPr>
        <w:t xml:space="preserve"> </w:t>
      </w:r>
      <w:r w:rsidRPr="0034325D">
        <w:t>г.</w:t>
      </w:r>
      <w:r w:rsidRPr="0034325D">
        <w:rPr>
          <w:spacing w:val="3"/>
        </w:rPr>
        <w:t xml:space="preserve"> </w:t>
      </w:r>
      <w:r w:rsidRPr="0034325D">
        <w:t>включително</w:t>
      </w:r>
      <w:r w:rsidRPr="0034325D">
        <w:rPr>
          <w:spacing w:val="5"/>
        </w:rPr>
        <w:t xml:space="preserve"> </w:t>
      </w:r>
      <w:r w:rsidRPr="0034325D">
        <w:t>в</w:t>
      </w:r>
    </w:p>
    <w:p w:rsidR="0015544D" w:rsidRDefault="004732F6">
      <w:pPr>
        <w:pStyle w:val="a3"/>
        <w:ind w:left="220" w:right="122"/>
        <w:jc w:val="both"/>
      </w:pPr>
      <w:r w:rsidRPr="0034325D">
        <w:t xml:space="preserve">Областна Дирекция „Земеделие” гр. </w:t>
      </w:r>
      <w:r w:rsidR="00616531" w:rsidRPr="0034325D">
        <w:t>Бургас</w:t>
      </w:r>
      <w:r w:rsidRPr="0034325D">
        <w:t xml:space="preserve">, ул. </w:t>
      </w:r>
      <w:r w:rsidR="0057566F">
        <w:t xml:space="preserve">Иван </w:t>
      </w:r>
      <w:proofErr w:type="spellStart"/>
      <w:r w:rsidR="0057566F">
        <w:t>Шиман</w:t>
      </w:r>
      <w:proofErr w:type="spellEnd"/>
      <w:r w:rsidR="0057566F">
        <w:t xml:space="preserve"> №8.</w:t>
      </w:r>
    </w:p>
    <w:p w:rsidR="0015544D" w:rsidRDefault="004732F6">
      <w:pPr>
        <w:pStyle w:val="a3"/>
        <w:ind w:left="220" w:right="119" w:firstLine="720"/>
        <w:jc w:val="both"/>
      </w:pPr>
      <w:r>
        <w:t>Всеки участник в търга има право да участва само с едно ценово предложение, за</w:t>
      </w:r>
      <w:r>
        <w:rPr>
          <w:spacing w:val="1"/>
        </w:rPr>
        <w:t xml:space="preserve"> </w:t>
      </w:r>
      <w:r>
        <w:t>съответната</w:t>
      </w:r>
      <w:r>
        <w:rPr>
          <w:spacing w:val="-2"/>
        </w:rPr>
        <w:t xml:space="preserve"> </w:t>
      </w:r>
      <w:r>
        <w:t>вещ.</w:t>
      </w:r>
    </w:p>
    <w:p w:rsidR="0015544D" w:rsidRDefault="0015544D">
      <w:pPr>
        <w:pStyle w:val="a3"/>
        <w:spacing w:before="5"/>
      </w:pPr>
    </w:p>
    <w:p w:rsidR="0015544D" w:rsidRDefault="004732F6">
      <w:pPr>
        <w:pStyle w:val="Heading1"/>
        <w:spacing w:before="1"/>
        <w:jc w:val="both"/>
      </w:pPr>
      <w:r>
        <w:t>III.</w:t>
      </w:r>
      <w:r>
        <w:rPr>
          <w:spacing w:val="-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ПРОЦЕДУРА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ПРОВЕЖДАНЕ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ТЪРГА</w:t>
      </w:r>
    </w:p>
    <w:p w:rsidR="0015544D" w:rsidRDefault="0015544D">
      <w:pPr>
        <w:pStyle w:val="a3"/>
        <w:spacing w:before="2"/>
        <w:rPr>
          <w:b/>
        </w:rPr>
      </w:pPr>
    </w:p>
    <w:p w:rsidR="0015544D" w:rsidRDefault="004732F6">
      <w:pPr>
        <w:pStyle w:val="a6"/>
        <w:numPr>
          <w:ilvl w:val="0"/>
          <w:numId w:val="1"/>
        </w:numPr>
        <w:tabs>
          <w:tab w:val="left" w:pos="460"/>
        </w:tabs>
        <w:rPr>
          <w:b/>
          <w:sz w:val="24"/>
        </w:rPr>
      </w:pPr>
      <w:r>
        <w:rPr>
          <w:b/>
          <w:sz w:val="24"/>
        </w:rPr>
        <w:t>Получаване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документацията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търга:</w:t>
      </w:r>
    </w:p>
    <w:p w:rsidR="00146233" w:rsidRDefault="004732F6" w:rsidP="00146233">
      <w:pPr>
        <w:spacing w:before="130" w:line="242" w:lineRule="auto"/>
        <w:ind w:left="220" w:right="125" w:firstLine="768"/>
        <w:jc w:val="both"/>
        <w:rPr>
          <w:spacing w:val="1"/>
          <w:sz w:val="24"/>
        </w:rPr>
      </w:pPr>
      <w:r>
        <w:rPr>
          <w:sz w:val="24"/>
        </w:rPr>
        <w:t>Тръжната документация е безплатна и е осигурен пълен достъп до документацията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електронен път в профила на купувача на ОД „Земеделие“ - </w:t>
      </w:r>
      <w:r w:rsidR="00616531">
        <w:rPr>
          <w:sz w:val="24"/>
        </w:rPr>
        <w:t>Бургас</w:t>
      </w:r>
      <w:r>
        <w:rPr>
          <w:sz w:val="24"/>
        </w:rPr>
        <w:t xml:space="preserve"> на интернет адрес:</w:t>
      </w:r>
      <w:r>
        <w:rPr>
          <w:spacing w:val="1"/>
          <w:sz w:val="24"/>
        </w:rPr>
        <w:t xml:space="preserve"> </w:t>
      </w:r>
    </w:p>
    <w:p w:rsidR="007735A6" w:rsidRPr="00146233" w:rsidRDefault="007735A6" w:rsidP="00146233">
      <w:pPr>
        <w:spacing w:before="130" w:line="242" w:lineRule="auto"/>
        <w:ind w:left="220" w:right="125" w:firstLine="768"/>
        <w:jc w:val="both"/>
        <w:rPr>
          <w:spacing w:val="1"/>
          <w:sz w:val="24"/>
        </w:rPr>
      </w:pPr>
    </w:p>
    <w:p w:rsidR="0015544D" w:rsidRPr="007735A6" w:rsidRDefault="00C56A88">
      <w:pPr>
        <w:rPr>
          <w:rStyle w:val="a7"/>
          <w:sz w:val="24"/>
        </w:rPr>
        <w:sectPr w:rsidR="0015544D" w:rsidRPr="007735A6">
          <w:pgSz w:w="11910" w:h="16850"/>
          <w:pgMar w:top="1060" w:right="980" w:bottom="280" w:left="1040" w:header="708" w:footer="708" w:gutter="0"/>
          <w:cols w:space="708"/>
        </w:sectPr>
      </w:pPr>
      <w:r>
        <w:rPr>
          <w:sz w:val="24"/>
        </w:rPr>
        <w:fldChar w:fldCharType="begin"/>
      </w:r>
      <w:r w:rsidR="007735A6">
        <w:rPr>
          <w:sz w:val="24"/>
        </w:rPr>
        <w:instrText xml:space="preserve"> HYPERLINK "%20%20%20%20%20%20%20%20%20%20%20%20%20%20https:/www.mzh.government.bg/odz-burgas/bg/Home.aspx%0c" </w:instrText>
      </w:r>
      <w:r>
        <w:rPr>
          <w:sz w:val="24"/>
        </w:rPr>
        <w:fldChar w:fldCharType="separate"/>
      </w:r>
      <w:r w:rsidR="007735A6" w:rsidRPr="007735A6">
        <w:rPr>
          <w:rStyle w:val="a7"/>
          <w:sz w:val="24"/>
        </w:rPr>
        <w:t xml:space="preserve">              https://www.mzh.government.bg/odz-burgas/bg/Home.aspx</w:t>
      </w:r>
    </w:p>
    <w:p w:rsidR="00146233" w:rsidRDefault="00C56A88">
      <w:pPr>
        <w:tabs>
          <w:tab w:val="left" w:leader="dot" w:pos="7678"/>
        </w:tabs>
        <w:spacing w:before="66"/>
        <w:ind w:left="928"/>
        <w:rPr>
          <w:b/>
          <w:sz w:val="24"/>
        </w:rPr>
      </w:pPr>
      <w:r>
        <w:rPr>
          <w:sz w:val="24"/>
        </w:rPr>
        <w:lastRenderedPageBreak/>
        <w:fldChar w:fldCharType="end"/>
      </w:r>
    </w:p>
    <w:p w:rsidR="00146233" w:rsidRDefault="00146233" w:rsidP="00146233">
      <w:pPr>
        <w:pStyle w:val="a3"/>
        <w:spacing w:line="267" w:lineRule="exact"/>
        <w:ind w:left="928"/>
        <w:jc w:val="both"/>
      </w:pPr>
      <w:r>
        <w:t>Офертите</w:t>
      </w:r>
      <w:r>
        <w:rPr>
          <w:spacing w:val="58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участие</w:t>
      </w:r>
      <w:r>
        <w:rPr>
          <w:spacing w:val="59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търга</w:t>
      </w:r>
      <w:r>
        <w:rPr>
          <w:spacing w:val="58"/>
        </w:rPr>
        <w:t xml:space="preserve"> </w:t>
      </w:r>
      <w:r>
        <w:t>се</w:t>
      </w:r>
      <w:r>
        <w:rPr>
          <w:spacing w:val="59"/>
        </w:rPr>
        <w:t xml:space="preserve"> </w:t>
      </w:r>
      <w:r>
        <w:t>приемат  в</w:t>
      </w:r>
      <w:r>
        <w:rPr>
          <w:spacing w:val="56"/>
        </w:rPr>
        <w:t xml:space="preserve"> </w:t>
      </w:r>
      <w:r>
        <w:t>Областна</w:t>
      </w:r>
      <w:r>
        <w:rPr>
          <w:spacing w:val="58"/>
        </w:rPr>
        <w:t xml:space="preserve"> </w:t>
      </w:r>
      <w:r>
        <w:t>дирекция</w:t>
      </w:r>
    </w:p>
    <w:p w:rsidR="00146233" w:rsidRDefault="00146233" w:rsidP="00146233">
      <w:pPr>
        <w:pStyle w:val="a3"/>
        <w:ind w:left="220"/>
        <w:jc w:val="both"/>
      </w:pPr>
      <w:r>
        <w:t>„Земеделие“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Бургас, адрес:</w:t>
      </w:r>
      <w:r>
        <w:rPr>
          <w:spacing w:val="-1"/>
        </w:rPr>
        <w:t xml:space="preserve"> </w:t>
      </w:r>
      <w:r>
        <w:t>гр.</w:t>
      </w:r>
      <w:r>
        <w:rPr>
          <w:spacing w:val="-3"/>
        </w:rPr>
        <w:t xml:space="preserve"> </w:t>
      </w:r>
      <w:r>
        <w:t>Бургас,</w:t>
      </w:r>
      <w:r>
        <w:rPr>
          <w:spacing w:val="3"/>
        </w:rPr>
        <w:t xml:space="preserve"> </w:t>
      </w:r>
      <w:r w:rsidRPr="00FD0B0D">
        <w:rPr>
          <w:spacing w:val="-1"/>
        </w:rPr>
        <w:t xml:space="preserve"> </w:t>
      </w:r>
      <w:r>
        <w:t>ул. „Цар Иван Шишман” №8</w:t>
      </w:r>
    </w:p>
    <w:p w:rsidR="00146233" w:rsidRDefault="00146233">
      <w:pPr>
        <w:tabs>
          <w:tab w:val="left" w:leader="dot" w:pos="7678"/>
        </w:tabs>
        <w:spacing w:before="66"/>
        <w:ind w:left="928"/>
        <w:rPr>
          <w:b/>
          <w:sz w:val="24"/>
        </w:rPr>
      </w:pPr>
    </w:p>
    <w:p w:rsidR="00146233" w:rsidRDefault="00146233" w:rsidP="00146233">
      <w:pPr>
        <w:pStyle w:val="Heading1"/>
        <w:numPr>
          <w:ilvl w:val="0"/>
          <w:numId w:val="1"/>
        </w:numPr>
        <w:tabs>
          <w:tab w:val="left" w:pos="504"/>
        </w:tabs>
        <w:ind w:left="503" w:hanging="284"/>
      </w:pPr>
      <w:r>
        <w:t>Дата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място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провеждане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търга:</w:t>
      </w:r>
    </w:p>
    <w:p w:rsidR="002C51CE" w:rsidRPr="002C51CE" w:rsidRDefault="005E0684" w:rsidP="002C51CE">
      <w:pPr>
        <w:ind w:left="142"/>
        <w:jc w:val="both"/>
        <w:rPr>
          <w:sz w:val="24"/>
          <w:szCs w:val="24"/>
        </w:rPr>
      </w:pPr>
      <w:r>
        <w:t xml:space="preserve">           </w:t>
      </w:r>
      <w:r w:rsidR="00146233">
        <w:t>Търгът</w:t>
      </w:r>
      <w:r w:rsidR="00146233">
        <w:rPr>
          <w:spacing w:val="13"/>
        </w:rPr>
        <w:t xml:space="preserve"> </w:t>
      </w:r>
      <w:r w:rsidR="00146233">
        <w:t>ще</w:t>
      </w:r>
      <w:r w:rsidR="00146233">
        <w:rPr>
          <w:spacing w:val="12"/>
        </w:rPr>
        <w:t xml:space="preserve"> </w:t>
      </w:r>
      <w:r w:rsidR="00146233">
        <w:t>се</w:t>
      </w:r>
      <w:r w:rsidR="00146233">
        <w:rPr>
          <w:spacing w:val="12"/>
        </w:rPr>
        <w:t xml:space="preserve"> </w:t>
      </w:r>
      <w:r w:rsidR="00146233">
        <w:t>проведе</w:t>
      </w:r>
      <w:r w:rsidR="00146233">
        <w:rPr>
          <w:spacing w:val="14"/>
        </w:rPr>
        <w:t xml:space="preserve"> </w:t>
      </w:r>
      <w:r w:rsidR="00146233">
        <w:t>на</w:t>
      </w:r>
      <w:r w:rsidR="00146233">
        <w:rPr>
          <w:spacing w:val="14"/>
        </w:rPr>
        <w:t xml:space="preserve"> </w:t>
      </w:r>
      <w:r w:rsidR="0057566F">
        <w:t>04.02.</w:t>
      </w:r>
      <w:r w:rsidR="00146233">
        <w:t>202</w:t>
      </w:r>
      <w:r w:rsidR="005B1E95">
        <w:t>2</w:t>
      </w:r>
      <w:r w:rsidR="00146233">
        <w:rPr>
          <w:spacing w:val="13"/>
        </w:rPr>
        <w:t xml:space="preserve"> </w:t>
      </w:r>
      <w:r w:rsidR="00146233">
        <w:t>г.</w:t>
      </w:r>
      <w:r w:rsidR="00146233">
        <w:rPr>
          <w:spacing w:val="13"/>
        </w:rPr>
        <w:t xml:space="preserve"> </w:t>
      </w:r>
      <w:r w:rsidR="00146233">
        <w:t>в</w:t>
      </w:r>
      <w:r w:rsidR="00146233">
        <w:rPr>
          <w:spacing w:val="12"/>
        </w:rPr>
        <w:t xml:space="preserve"> </w:t>
      </w:r>
      <w:r w:rsidR="00146233">
        <w:t>сградата</w:t>
      </w:r>
      <w:r w:rsidR="00146233">
        <w:rPr>
          <w:spacing w:val="12"/>
        </w:rPr>
        <w:t xml:space="preserve"> </w:t>
      </w:r>
      <w:r w:rsidR="00146233">
        <w:t>на</w:t>
      </w:r>
      <w:r w:rsidR="00146233">
        <w:rPr>
          <w:spacing w:val="12"/>
        </w:rPr>
        <w:t xml:space="preserve"> </w:t>
      </w:r>
      <w:r w:rsidR="002C51CE">
        <w:rPr>
          <w:spacing w:val="12"/>
        </w:rPr>
        <w:t xml:space="preserve">ОСЗ </w:t>
      </w:r>
      <w:r w:rsidR="002C51CE" w:rsidRPr="002C51CE">
        <w:rPr>
          <w:rStyle w:val="2"/>
          <w:rFonts w:ascii="Times New Roman" w:hAnsi="Times New Roman" w:cs="Times New Roman"/>
          <w:sz w:val="24"/>
          <w:szCs w:val="24"/>
        </w:rPr>
        <w:t>гр. Бургас /или т.н. „Водна палата”/, с административен адрес град Бургас, ул.”Фердинандова” № 3-5</w:t>
      </w:r>
    </w:p>
    <w:p w:rsidR="00146233" w:rsidRDefault="00146233" w:rsidP="00146233">
      <w:pPr>
        <w:pStyle w:val="a3"/>
        <w:spacing w:before="133"/>
        <w:ind w:left="928"/>
      </w:pPr>
    </w:p>
    <w:p w:rsidR="00146233" w:rsidRDefault="00146233">
      <w:pPr>
        <w:tabs>
          <w:tab w:val="left" w:leader="dot" w:pos="7678"/>
        </w:tabs>
        <w:spacing w:before="66"/>
        <w:ind w:left="928"/>
        <w:rPr>
          <w:b/>
          <w:sz w:val="24"/>
        </w:rPr>
      </w:pPr>
    </w:p>
    <w:p w:rsidR="00146233" w:rsidRDefault="00146233" w:rsidP="00146233">
      <w:pPr>
        <w:pStyle w:val="Heading1"/>
        <w:numPr>
          <w:ilvl w:val="0"/>
          <w:numId w:val="1"/>
        </w:numPr>
        <w:tabs>
          <w:tab w:val="left" w:pos="460"/>
        </w:tabs>
        <w:spacing w:before="1" w:line="274" w:lineRule="exact"/>
        <w:jc w:val="both"/>
      </w:pPr>
      <w:r>
        <w:t>Депозит за</w:t>
      </w:r>
      <w:r>
        <w:rPr>
          <w:spacing w:val="-1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търга:</w:t>
      </w:r>
    </w:p>
    <w:p w:rsidR="00146233" w:rsidRDefault="00146233" w:rsidP="00146233">
      <w:pPr>
        <w:pStyle w:val="a3"/>
        <w:ind w:left="220" w:right="118"/>
        <w:jc w:val="both"/>
      </w:pPr>
      <w:r>
        <w:t xml:space="preserve">            За участие в търга се заплаща депозит, под формата на парична сума, в размер на 10 на сто</w:t>
      </w:r>
      <w:r>
        <w:rPr>
          <w:spacing w:val="1"/>
        </w:rPr>
        <w:t xml:space="preserve"> </w:t>
      </w:r>
      <w:r>
        <w:t>от началната тръжна цена, определена в раздел I, т. 4 от настоящата документация. Върху</w:t>
      </w:r>
      <w:r>
        <w:rPr>
          <w:spacing w:val="1"/>
        </w:rPr>
        <w:t xml:space="preserve"> </w:t>
      </w:r>
      <w:r>
        <w:t>него не се начислява лихва и не подлежи на връщане при отказ от закупуване на вещта.</w:t>
      </w:r>
      <w:r>
        <w:rPr>
          <w:spacing w:val="1"/>
        </w:rPr>
        <w:t xml:space="preserve"> </w:t>
      </w:r>
      <w:r>
        <w:t>Банковото бордеро /оригинал/ за внесения депозит се представя заедно с документите за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търга.</w:t>
      </w:r>
    </w:p>
    <w:p w:rsidR="00146233" w:rsidRDefault="00146233" w:rsidP="00146233">
      <w:pPr>
        <w:pStyle w:val="Heading1"/>
        <w:spacing w:before="2"/>
        <w:ind w:left="928"/>
      </w:pPr>
      <w:r>
        <w:t>ОББ АД</w:t>
      </w:r>
      <w:r>
        <w:rPr>
          <w:spacing w:val="-3"/>
        </w:rPr>
        <w:t xml:space="preserve"> </w:t>
      </w:r>
      <w:r>
        <w:t>клон</w:t>
      </w:r>
      <w:r>
        <w:rPr>
          <w:spacing w:val="-2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Бургас</w:t>
      </w:r>
    </w:p>
    <w:p w:rsidR="00146233" w:rsidRDefault="00146233" w:rsidP="00146233">
      <w:pPr>
        <w:ind w:left="928" w:right="5308"/>
        <w:rPr>
          <w:b/>
          <w:sz w:val="24"/>
        </w:rPr>
      </w:pPr>
      <w:r>
        <w:rPr>
          <w:b/>
          <w:sz w:val="24"/>
        </w:rPr>
        <w:t>IBAN: ………………………</w:t>
      </w:r>
    </w:p>
    <w:p w:rsidR="00146233" w:rsidRDefault="00146233" w:rsidP="00146233">
      <w:pPr>
        <w:ind w:left="928" w:right="5308"/>
        <w:rPr>
          <w:b/>
          <w:sz w:val="24"/>
        </w:rPr>
      </w:pPr>
      <w:r>
        <w:rPr>
          <w:b/>
          <w:sz w:val="24"/>
        </w:rPr>
        <w:t>BIC:…………………………</w:t>
      </w:r>
    </w:p>
    <w:p w:rsidR="00146233" w:rsidRDefault="00146233" w:rsidP="00146233">
      <w:pPr>
        <w:tabs>
          <w:tab w:val="left" w:leader="dot" w:pos="7678"/>
        </w:tabs>
        <w:spacing w:before="66"/>
        <w:rPr>
          <w:b/>
          <w:sz w:val="24"/>
        </w:rPr>
      </w:pPr>
    </w:p>
    <w:p w:rsidR="0015544D" w:rsidRDefault="004732F6">
      <w:pPr>
        <w:tabs>
          <w:tab w:val="left" w:leader="dot" w:pos="7678"/>
        </w:tabs>
        <w:spacing w:before="66"/>
        <w:ind w:left="928"/>
        <w:rPr>
          <w:i/>
          <w:sz w:val="24"/>
        </w:rPr>
      </w:pPr>
      <w:r>
        <w:rPr>
          <w:b/>
          <w:sz w:val="24"/>
        </w:rPr>
        <w:t>Основание: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Депозит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таен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търг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автомобил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рег.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№</w:t>
      </w:r>
      <w:r w:rsidR="00073236">
        <w:rPr>
          <w:b/>
          <w:sz w:val="24"/>
        </w:rPr>
        <w:t xml:space="preserve">А1264КТ </w:t>
      </w:r>
      <w:r>
        <w:rPr>
          <w:b/>
          <w:sz w:val="24"/>
        </w:rPr>
        <w:t>/</w:t>
      </w:r>
      <w:r>
        <w:rPr>
          <w:i/>
          <w:sz w:val="24"/>
        </w:rPr>
        <w:t>индивидуализира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се</w:t>
      </w:r>
    </w:p>
    <w:p w:rsidR="0015544D" w:rsidRDefault="004732F6">
      <w:pPr>
        <w:ind w:left="220"/>
        <w:rPr>
          <w:b/>
          <w:sz w:val="24"/>
        </w:rPr>
      </w:pPr>
      <w:r>
        <w:rPr>
          <w:i/>
          <w:sz w:val="24"/>
        </w:rPr>
        <w:t>вещта</w:t>
      </w:r>
      <w:r>
        <w:rPr>
          <w:b/>
          <w:sz w:val="24"/>
        </w:rPr>
        <w:t>/</w:t>
      </w:r>
    </w:p>
    <w:p w:rsidR="0015544D" w:rsidRDefault="0015544D">
      <w:pPr>
        <w:pStyle w:val="a3"/>
        <w:spacing w:before="5"/>
        <w:rPr>
          <w:b/>
        </w:rPr>
      </w:pPr>
    </w:p>
    <w:p w:rsidR="0015544D" w:rsidRDefault="004732F6">
      <w:pPr>
        <w:pStyle w:val="Heading1"/>
        <w:numPr>
          <w:ilvl w:val="0"/>
          <w:numId w:val="1"/>
        </w:numPr>
        <w:tabs>
          <w:tab w:val="left" w:pos="461"/>
        </w:tabs>
        <w:spacing w:line="274" w:lineRule="exact"/>
        <w:ind w:hanging="241"/>
      </w:pPr>
      <w:r>
        <w:t>Процедура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провеждане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търга:</w:t>
      </w:r>
    </w:p>
    <w:p w:rsidR="0015544D" w:rsidRPr="00616531" w:rsidRDefault="0096789D" w:rsidP="00616531">
      <w:pPr>
        <w:pStyle w:val="a6"/>
        <w:numPr>
          <w:ilvl w:val="1"/>
          <w:numId w:val="1"/>
        </w:numPr>
        <w:tabs>
          <w:tab w:val="left" w:pos="670"/>
        </w:tabs>
        <w:spacing w:line="274" w:lineRule="exact"/>
        <w:ind w:hanging="455"/>
        <w:rPr>
          <w:sz w:val="24"/>
        </w:rPr>
      </w:pPr>
      <w:r>
        <w:rPr>
          <w:sz w:val="24"/>
        </w:rPr>
        <w:t xml:space="preserve">          </w:t>
      </w:r>
      <w:r w:rsidR="004732F6">
        <w:rPr>
          <w:sz w:val="24"/>
        </w:rPr>
        <w:t>Офертите</w:t>
      </w:r>
      <w:r w:rsidR="004732F6">
        <w:rPr>
          <w:spacing w:val="28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33"/>
          <w:sz w:val="24"/>
        </w:rPr>
        <w:t xml:space="preserve"> </w:t>
      </w:r>
      <w:r w:rsidR="004732F6">
        <w:rPr>
          <w:sz w:val="24"/>
        </w:rPr>
        <w:t>участие</w:t>
      </w:r>
      <w:r w:rsidR="004732F6">
        <w:rPr>
          <w:spacing w:val="30"/>
          <w:sz w:val="24"/>
        </w:rPr>
        <w:t xml:space="preserve"> </w:t>
      </w:r>
      <w:r w:rsidR="004732F6">
        <w:rPr>
          <w:sz w:val="24"/>
        </w:rPr>
        <w:t>в</w:t>
      </w:r>
      <w:r w:rsidR="004732F6">
        <w:rPr>
          <w:spacing w:val="30"/>
          <w:sz w:val="24"/>
        </w:rPr>
        <w:t xml:space="preserve"> </w:t>
      </w:r>
      <w:r w:rsidR="004732F6">
        <w:rPr>
          <w:sz w:val="24"/>
        </w:rPr>
        <w:t>търга</w:t>
      </w:r>
      <w:r w:rsidR="004732F6">
        <w:rPr>
          <w:spacing w:val="31"/>
          <w:sz w:val="24"/>
        </w:rPr>
        <w:t xml:space="preserve"> </w:t>
      </w:r>
      <w:r w:rsidR="004732F6">
        <w:rPr>
          <w:sz w:val="24"/>
        </w:rPr>
        <w:t>се</w:t>
      </w:r>
      <w:r w:rsidR="004732F6">
        <w:rPr>
          <w:spacing w:val="29"/>
          <w:sz w:val="24"/>
        </w:rPr>
        <w:t xml:space="preserve"> </w:t>
      </w:r>
      <w:r w:rsidR="004732F6">
        <w:rPr>
          <w:sz w:val="24"/>
        </w:rPr>
        <w:t>приемат</w:t>
      </w:r>
      <w:r w:rsidR="004732F6">
        <w:rPr>
          <w:spacing w:val="34"/>
          <w:sz w:val="24"/>
        </w:rPr>
        <w:t xml:space="preserve"> </w:t>
      </w:r>
      <w:r w:rsidR="004732F6">
        <w:rPr>
          <w:sz w:val="24"/>
        </w:rPr>
        <w:t>от</w:t>
      </w:r>
      <w:r w:rsidR="004732F6">
        <w:rPr>
          <w:spacing w:val="32"/>
          <w:sz w:val="24"/>
        </w:rPr>
        <w:t xml:space="preserve"> </w:t>
      </w:r>
      <w:r w:rsidR="0057566F">
        <w:rPr>
          <w:sz w:val="24"/>
        </w:rPr>
        <w:t>21.01</w:t>
      </w:r>
      <w:r w:rsidR="004732F6" w:rsidRPr="00076D88">
        <w:rPr>
          <w:sz w:val="24"/>
        </w:rPr>
        <w:t>.202</w:t>
      </w:r>
      <w:r w:rsidR="005B1E95" w:rsidRPr="00076D88">
        <w:rPr>
          <w:sz w:val="24"/>
        </w:rPr>
        <w:t>2</w:t>
      </w:r>
      <w:r w:rsidR="004732F6" w:rsidRPr="00076D88">
        <w:rPr>
          <w:spacing w:val="32"/>
          <w:sz w:val="24"/>
        </w:rPr>
        <w:t xml:space="preserve"> </w:t>
      </w:r>
      <w:r w:rsidR="004732F6" w:rsidRPr="00076D88">
        <w:rPr>
          <w:sz w:val="24"/>
        </w:rPr>
        <w:t>г.</w:t>
      </w:r>
      <w:r w:rsidR="004732F6" w:rsidRPr="00076D88">
        <w:rPr>
          <w:spacing w:val="30"/>
          <w:sz w:val="24"/>
        </w:rPr>
        <w:t xml:space="preserve"> </w:t>
      </w:r>
      <w:r w:rsidR="004732F6" w:rsidRPr="00076D88">
        <w:rPr>
          <w:sz w:val="24"/>
        </w:rPr>
        <w:t>до</w:t>
      </w:r>
      <w:r w:rsidR="004732F6" w:rsidRPr="00076D88">
        <w:rPr>
          <w:spacing w:val="62"/>
          <w:sz w:val="24"/>
        </w:rPr>
        <w:t xml:space="preserve"> </w:t>
      </w:r>
      <w:r w:rsidR="0057566F">
        <w:rPr>
          <w:sz w:val="24"/>
        </w:rPr>
        <w:t>02.02</w:t>
      </w:r>
      <w:r w:rsidR="004732F6" w:rsidRPr="00076D88">
        <w:rPr>
          <w:sz w:val="24"/>
        </w:rPr>
        <w:t>.202</w:t>
      </w:r>
      <w:r w:rsidR="005B1E95" w:rsidRPr="00076D88">
        <w:rPr>
          <w:sz w:val="24"/>
        </w:rPr>
        <w:t>2</w:t>
      </w:r>
      <w:r w:rsidR="004732F6" w:rsidRPr="00076D88">
        <w:rPr>
          <w:spacing w:val="32"/>
          <w:sz w:val="24"/>
        </w:rPr>
        <w:t xml:space="preserve"> </w:t>
      </w:r>
      <w:r w:rsidR="004732F6" w:rsidRPr="00076D88">
        <w:rPr>
          <w:sz w:val="24"/>
        </w:rPr>
        <w:t>г.,</w:t>
      </w:r>
      <w:r w:rsidR="004732F6" w:rsidRPr="00076D88">
        <w:rPr>
          <w:spacing w:val="31"/>
          <w:sz w:val="24"/>
        </w:rPr>
        <w:t xml:space="preserve"> </w:t>
      </w:r>
      <w:r w:rsidR="0057566F">
        <w:rPr>
          <w:sz w:val="24"/>
        </w:rPr>
        <w:t>17:30</w:t>
      </w:r>
      <w:r w:rsidR="004732F6">
        <w:rPr>
          <w:spacing w:val="32"/>
          <w:sz w:val="24"/>
        </w:rPr>
        <w:t xml:space="preserve"> </w:t>
      </w:r>
      <w:r w:rsidR="004732F6">
        <w:rPr>
          <w:sz w:val="24"/>
        </w:rPr>
        <w:t>часа</w:t>
      </w:r>
      <w:r w:rsidR="004732F6">
        <w:t>/включително/.</w:t>
      </w:r>
    </w:p>
    <w:p w:rsidR="00616531" w:rsidRPr="002C51CE" w:rsidRDefault="0096789D" w:rsidP="0096789D">
      <w:pPr>
        <w:pStyle w:val="a3"/>
        <w:ind w:left="220"/>
      </w:pPr>
      <w:r>
        <w:t xml:space="preserve">          </w:t>
      </w:r>
      <w:r w:rsidR="004732F6">
        <w:t>Участникът</w:t>
      </w:r>
      <w:r w:rsidR="004732F6">
        <w:rPr>
          <w:spacing w:val="40"/>
        </w:rPr>
        <w:t xml:space="preserve"> </w:t>
      </w:r>
      <w:r w:rsidR="004732F6">
        <w:t>лично</w:t>
      </w:r>
      <w:r w:rsidR="004732F6">
        <w:rPr>
          <w:spacing w:val="38"/>
        </w:rPr>
        <w:t xml:space="preserve"> </w:t>
      </w:r>
      <w:r w:rsidR="004732F6">
        <w:t>или</w:t>
      </w:r>
      <w:r w:rsidR="004732F6">
        <w:rPr>
          <w:spacing w:val="41"/>
        </w:rPr>
        <w:t xml:space="preserve"> </w:t>
      </w:r>
      <w:r w:rsidR="004732F6">
        <w:t>чрез</w:t>
      </w:r>
      <w:r w:rsidR="004732F6">
        <w:rPr>
          <w:spacing w:val="44"/>
        </w:rPr>
        <w:t xml:space="preserve"> </w:t>
      </w:r>
      <w:r w:rsidR="004732F6">
        <w:t>упълномощен</w:t>
      </w:r>
      <w:r w:rsidR="004732F6">
        <w:rPr>
          <w:spacing w:val="42"/>
        </w:rPr>
        <w:t xml:space="preserve"> </w:t>
      </w:r>
      <w:r w:rsidR="004732F6">
        <w:t>негов</w:t>
      </w:r>
      <w:r w:rsidR="004732F6">
        <w:rPr>
          <w:spacing w:val="47"/>
        </w:rPr>
        <w:t xml:space="preserve"> </w:t>
      </w:r>
      <w:r w:rsidR="004732F6">
        <w:t>представител</w:t>
      </w:r>
      <w:r w:rsidR="004732F6">
        <w:rPr>
          <w:spacing w:val="41"/>
        </w:rPr>
        <w:t xml:space="preserve"> </w:t>
      </w:r>
      <w:r w:rsidR="004732F6">
        <w:t>регистрира</w:t>
      </w:r>
      <w:r w:rsidR="004732F6">
        <w:rPr>
          <w:spacing w:val="41"/>
        </w:rPr>
        <w:t xml:space="preserve"> </w:t>
      </w:r>
      <w:r w:rsidR="004732F6">
        <w:t>заявлението</w:t>
      </w:r>
      <w:r w:rsidR="004732F6">
        <w:rPr>
          <w:spacing w:val="41"/>
        </w:rPr>
        <w:t xml:space="preserve"> </w:t>
      </w:r>
      <w:r w:rsidR="004732F6">
        <w:t>за</w:t>
      </w:r>
      <w:r w:rsidR="004732F6">
        <w:rPr>
          <w:spacing w:val="-57"/>
        </w:rPr>
        <w:t xml:space="preserve"> </w:t>
      </w:r>
      <w:r w:rsidR="004732F6">
        <w:t>участие</w:t>
      </w:r>
      <w:r w:rsidR="004732F6">
        <w:rPr>
          <w:spacing w:val="100"/>
        </w:rPr>
        <w:t xml:space="preserve"> </w:t>
      </w:r>
      <w:r w:rsidR="004732F6">
        <w:t>в</w:t>
      </w:r>
      <w:r w:rsidR="004732F6">
        <w:rPr>
          <w:spacing w:val="100"/>
        </w:rPr>
        <w:t xml:space="preserve"> </w:t>
      </w:r>
      <w:r w:rsidR="004732F6">
        <w:t>търга.</w:t>
      </w:r>
      <w:r w:rsidR="004732F6">
        <w:rPr>
          <w:spacing w:val="100"/>
        </w:rPr>
        <w:t xml:space="preserve"> </w:t>
      </w:r>
      <w:r w:rsidR="004732F6">
        <w:t>То</w:t>
      </w:r>
      <w:r w:rsidR="004732F6">
        <w:rPr>
          <w:spacing w:val="101"/>
        </w:rPr>
        <w:t xml:space="preserve"> </w:t>
      </w:r>
      <w:r w:rsidR="004732F6">
        <w:t>се</w:t>
      </w:r>
      <w:r w:rsidR="004732F6">
        <w:rPr>
          <w:spacing w:val="101"/>
        </w:rPr>
        <w:t xml:space="preserve"> </w:t>
      </w:r>
      <w:r w:rsidR="004732F6">
        <w:t>поставя</w:t>
      </w:r>
      <w:r w:rsidR="004732F6">
        <w:rPr>
          <w:spacing w:val="100"/>
        </w:rPr>
        <w:t xml:space="preserve"> </w:t>
      </w:r>
      <w:r w:rsidR="004732F6">
        <w:t>се</w:t>
      </w:r>
      <w:r w:rsidR="004732F6">
        <w:rPr>
          <w:spacing w:val="101"/>
        </w:rPr>
        <w:t xml:space="preserve"> </w:t>
      </w:r>
      <w:r w:rsidR="004732F6">
        <w:t>в</w:t>
      </w:r>
      <w:r w:rsidR="004732F6">
        <w:rPr>
          <w:spacing w:val="100"/>
        </w:rPr>
        <w:t xml:space="preserve"> </w:t>
      </w:r>
      <w:r w:rsidR="004732F6">
        <w:t>голям</w:t>
      </w:r>
      <w:r w:rsidR="004732F6">
        <w:rPr>
          <w:spacing w:val="100"/>
        </w:rPr>
        <w:t xml:space="preserve"> </w:t>
      </w:r>
      <w:r w:rsidR="004732F6">
        <w:t>непрозрачен</w:t>
      </w:r>
      <w:r w:rsidR="004732F6">
        <w:rPr>
          <w:spacing w:val="102"/>
        </w:rPr>
        <w:t xml:space="preserve"> </w:t>
      </w:r>
      <w:r>
        <w:t>плик,</w:t>
      </w:r>
      <w:r w:rsidR="004732F6">
        <w:t>обозначен</w:t>
      </w:r>
      <w:r w:rsidR="004732F6">
        <w:rPr>
          <w:spacing w:val="101"/>
        </w:rPr>
        <w:t xml:space="preserve"> </w:t>
      </w:r>
      <w:r w:rsidR="004732F6">
        <w:t>с</w:t>
      </w:r>
      <w:r w:rsidR="004732F6">
        <w:rPr>
          <w:spacing w:val="101"/>
        </w:rPr>
        <w:t xml:space="preserve"> </w:t>
      </w:r>
      <w:r w:rsidR="004732F6">
        <w:t>надпис„Заявление”,</w:t>
      </w:r>
      <w:r w:rsidR="004732F6">
        <w:rPr>
          <w:spacing w:val="56"/>
        </w:rPr>
        <w:t xml:space="preserve"> </w:t>
      </w:r>
      <w:r w:rsidR="004732F6">
        <w:t>в</w:t>
      </w:r>
      <w:r w:rsidR="004732F6">
        <w:rPr>
          <w:spacing w:val="57"/>
        </w:rPr>
        <w:t xml:space="preserve"> </w:t>
      </w:r>
      <w:r w:rsidR="004732F6">
        <w:t>който</w:t>
      </w:r>
      <w:r w:rsidR="004732F6">
        <w:rPr>
          <w:spacing w:val="55"/>
        </w:rPr>
        <w:t xml:space="preserve"> </w:t>
      </w:r>
      <w:r w:rsidR="004732F6">
        <w:t>се</w:t>
      </w:r>
      <w:r w:rsidR="004732F6">
        <w:rPr>
          <w:spacing w:val="55"/>
        </w:rPr>
        <w:t xml:space="preserve"> </w:t>
      </w:r>
      <w:r w:rsidR="004732F6">
        <w:t>съдържа</w:t>
      </w:r>
      <w:r w:rsidR="004732F6">
        <w:rPr>
          <w:spacing w:val="56"/>
        </w:rPr>
        <w:t xml:space="preserve"> </w:t>
      </w:r>
      <w:r w:rsidR="004732F6">
        <w:t>малък</w:t>
      </w:r>
      <w:r w:rsidR="004732F6">
        <w:rPr>
          <w:spacing w:val="58"/>
        </w:rPr>
        <w:t xml:space="preserve"> </w:t>
      </w:r>
      <w:r w:rsidR="004732F6">
        <w:t>плик,</w:t>
      </w:r>
      <w:r w:rsidR="004732F6">
        <w:rPr>
          <w:spacing w:val="57"/>
        </w:rPr>
        <w:t xml:space="preserve"> </w:t>
      </w:r>
      <w:r w:rsidR="004732F6">
        <w:t>обозначен</w:t>
      </w:r>
      <w:r w:rsidR="004732F6">
        <w:rPr>
          <w:spacing w:val="57"/>
        </w:rPr>
        <w:t xml:space="preserve"> </w:t>
      </w:r>
      <w:r w:rsidR="004732F6">
        <w:t>с</w:t>
      </w:r>
      <w:r w:rsidR="004732F6">
        <w:rPr>
          <w:spacing w:val="56"/>
        </w:rPr>
        <w:t xml:space="preserve"> </w:t>
      </w:r>
      <w:r w:rsidR="004732F6">
        <w:t>надпис</w:t>
      </w:r>
      <w:r w:rsidR="004732F6">
        <w:rPr>
          <w:spacing w:val="56"/>
        </w:rPr>
        <w:t xml:space="preserve"> </w:t>
      </w:r>
      <w:r w:rsidR="004732F6">
        <w:t>„Предлагана</w:t>
      </w:r>
      <w:r w:rsidR="004732F6">
        <w:rPr>
          <w:spacing w:val="56"/>
        </w:rPr>
        <w:t xml:space="preserve"> </w:t>
      </w:r>
      <w:r w:rsidR="004732F6">
        <w:t>цена</w:t>
      </w:r>
      <w:r w:rsidR="004732F6">
        <w:rPr>
          <w:spacing w:val="6"/>
        </w:rPr>
        <w:t xml:space="preserve"> </w:t>
      </w:r>
      <w:r w:rsidR="004732F6">
        <w:t>за</w:t>
      </w:r>
      <w:r>
        <w:t xml:space="preserve"> </w:t>
      </w:r>
      <w:r w:rsidR="004732F6">
        <w:rPr>
          <w:spacing w:val="-57"/>
        </w:rPr>
        <w:t xml:space="preserve"> </w:t>
      </w:r>
      <w:r w:rsidR="004732F6">
        <w:t>автомобил</w:t>
      </w:r>
      <w:r w:rsidR="004732F6">
        <w:rPr>
          <w:spacing w:val="26"/>
        </w:rPr>
        <w:t xml:space="preserve"> </w:t>
      </w:r>
      <w:r w:rsidR="004732F6">
        <w:t>рег.</w:t>
      </w:r>
      <w:r w:rsidR="004732F6">
        <w:rPr>
          <w:spacing w:val="27"/>
        </w:rPr>
        <w:t xml:space="preserve"> </w:t>
      </w:r>
      <w:r w:rsidR="004732F6">
        <w:t>№</w:t>
      </w:r>
      <w:r w:rsidR="00073236">
        <w:t>А1264КТ</w:t>
      </w:r>
      <w:r w:rsidR="004732F6">
        <w:t>”/</w:t>
      </w:r>
      <w:r w:rsidR="004732F6">
        <w:rPr>
          <w:i/>
        </w:rPr>
        <w:t>посочва</w:t>
      </w:r>
      <w:r w:rsidR="004732F6">
        <w:rPr>
          <w:i/>
          <w:spacing w:val="26"/>
        </w:rPr>
        <w:t xml:space="preserve"> </w:t>
      </w:r>
      <w:r w:rsidR="004732F6">
        <w:rPr>
          <w:i/>
        </w:rPr>
        <w:t>се</w:t>
      </w:r>
      <w:r w:rsidR="004732F6">
        <w:rPr>
          <w:i/>
          <w:spacing w:val="26"/>
        </w:rPr>
        <w:t xml:space="preserve"> </w:t>
      </w:r>
      <w:r w:rsidR="004732F6">
        <w:rPr>
          <w:i/>
        </w:rPr>
        <w:t>рег.</w:t>
      </w:r>
      <w:r w:rsidR="004732F6">
        <w:rPr>
          <w:i/>
          <w:spacing w:val="26"/>
        </w:rPr>
        <w:t xml:space="preserve"> </w:t>
      </w:r>
      <w:r w:rsidR="004732F6">
        <w:rPr>
          <w:i/>
        </w:rPr>
        <w:t>№</w:t>
      </w:r>
      <w:r w:rsidR="004732F6">
        <w:rPr>
          <w:i/>
          <w:spacing w:val="26"/>
        </w:rPr>
        <w:t xml:space="preserve"> </w:t>
      </w:r>
      <w:r w:rsidR="004732F6">
        <w:rPr>
          <w:i/>
        </w:rPr>
        <w:t>на</w:t>
      </w:r>
      <w:r>
        <w:rPr>
          <w:i/>
          <w:spacing w:val="29"/>
        </w:rPr>
        <w:t xml:space="preserve"> </w:t>
      </w:r>
      <w:r w:rsidR="004732F6">
        <w:rPr>
          <w:i/>
        </w:rPr>
        <w:t>автомобила/</w:t>
      </w:r>
      <w:r w:rsidR="004732F6">
        <w:t>.</w:t>
      </w:r>
      <w:r w:rsidR="004732F6">
        <w:rPr>
          <w:spacing w:val="26"/>
        </w:rPr>
        <w:t xml:space="preserve"> </w:t>
      </w:r>
      <w:r w:rsidR="004732F6">
        <w:t>На</w:t>
      </w:r>
      <w:r w:rsidR="004732F6">
        <w:rPr>
          <w:spacing w:val="26"/>
        </w:rPr>
        <w:t xml:space="preserve"> </w:t>
      </w:r>
      <w:r w:rsidR="004732F6">
        <w:t>плика</w:t>
      </w:r>
      <w:r w:rsidR="004732F6">
        <w:rPr>
          <w:spacing w:val="25"/>
        </w:rPr>
        <w:t xml:space="preserve"> </w:t>
      </w:r>
      <w:r w:rsidR="004732F6">
        <w:t>обозначен</w:t>
      </w:r>
      <w:r w:rsidR="004732F6">
        <w:rPr>
          <w:spacing w:val="28"/>
        </w:rPr>
        <w:t xml:space="preserve"> </w:t>
      </w:r>
      <w:r w:rsidR="004732F6">
        <w:t>с</w:t>
      </w:r>
      <w:r w:rsidR="004732F6">
        <w:rPr>
          <w:spacing w:val="26"/>
        </w:rPr>
        <w:t xml:space="preserve"> </w:t>
      </w:r>
      <w:r w:rsidR="004732F6">
        <w:t>надпис„Заявление” кандидатът посочва наименованието си, адрес за кореспонденция, телефон,</w:t>
      </w:r>
      <w:r w:rsidR="004732F6">
        <w:rPr>
          <w:spacing w:val="1"/>
        </w:rPr>
        <w:t xml:space="preserve"> </w:t>
      </w:r>
      <w:r w:rsidR="004732F6">
        <w:t>електронен адрес и наименованието на търга, за която се подава заявлението. Не се приемат</w:t>
      </w:r>
      <w:r w:rsidR="004732F6">
        <w:rPr>
          <w:spacing w:val="1"/>
        </w:rPr>
        <w:t xml:space="preserve"> </w:t>
      </w:r>
      <w:r w:rsidR="004732F6">
        <w:t>и</w:t>
      </w:r>
      <w:r w:rsidR="004732F6">
        <w:rPr>
          <w:spacing w:val="1"/>
        </w:rPr>
        <w:t xml:space="preserve"> </w:t>
      </w:r>
      <w:r w:rsidR="004732F6">
        <w:t>се</w:t>
      </w:r>
      <w:r w:rsidR="004732F6">
        <w:rPr>
          <w:spacing w:val="1"/>
        </w:rPr>
        <w:t xml:space="preserve"> </w:t>
      </w:r>
      <w:r w:rsidR="004732F6">
        <w:t>връщат</w:t>
      </w:r>
      <w:r w:rsidR="004732F6">
        <w:rPr>
          <w:spacing w:val="1"/>
        </w:rPr>
        <w:t xml:space="preserve"> </w:t>
      </w:r>
      <w:r w:rsidR="004732F6">
        <w:t>незабавно</w:t>
      </w:r>
      <w:r w:rsidR="004732F6">
        <w:rPr>
          <w:spacing w:val="1"/>
        </w:rPr>
        <w:t xml:space="preserve"> </w:t>
      </w:r>
      <w:r w:rsidR="004732F6">
        <w:t>на</w:t>
      </w:r>
      <w:r w:rsidR="004732F6">
        <w:rPr>
          <w:spacing w:val="1"/>
        </w:rPr>
        <w:t xml:space="preserve"> </w:t>
      </w:r>
      <w:r w:rsidR="004732F6">
        <w:t>участника</w:t>
      </w:r>
      <w:r w:rsidR="004732F6">
        <w:rPr>
          <w:spacing w:val="1"/>
        </w:rPr>
        <w:t xml:space="preserve"> </w:t>
      </w:r>
      <w:r w:rsidR="004732F6">
        <w:t>заявления</w:t>
      </w:r>
      <w:r w:rsidR="004732F6">
        <w:rPr>
          <w:spacing w:val="1"/>
        </w:rPr>
        <w:t xml:space="preserve"> </w:t>
      </w:r>
      <w:r w:rsidR="004732F6">
        <w:t>за</w:t>
      </w:r>
      <w:r w:rsidR="004732F6">
        <w:rPr>
          <w:spacing w:val="1"/>
        </w:rPr>
        <w:t xml:space="preserve"> </w:t>
      </w:r>
      <w:r w:rsidR="004732F6">
        <w:t>участие,</w:t>
      </w:r>
      <w:r w:rsidR="004732F6">
        <w:rPr>
          <w:spacing w:val="1"/>
        </w:rPr>
        <w:t xml:space="preserve"> </w:t>
      </w:r>
      <w:r w:rsidR="004732F6">
        <w:t>които</w:t>
      </w:r>
      <w:r w:rsidR="004732F6">
        <w:rPr>
          <w:spacing w:val="1"/>
        </w:rPr>
        <w:t xml:space="preserve"> </w:t>
      </w:r>
      <w:r w:rsidR="004732F6">
        <w:t>са</w:t>
      </w:r>
      <w:r w:rsidR="004732F6">
        <w:rPr>
          <w:spacing w:val="1"/>
        </w:rPr>
        <w:t xml:space="preserve"> </w:t>
      </w:r>
      <w:r w:rsidR="004732F6">
        <w:t>представени</w:t>
      </w:r>
      <w:r w:rsidR="004732F6">
        <w:rPr>
          <w:spacing w:val="1"/>
        </w:rPr>
        <w:t xml:space="preserve"> </w:t>
      </w:r>
      <w:r w:rsidR="004732F6">
        <w:t>след</w:t>
      </w:r>
      <w:r w:rsidR="004732F6">
        <w:rPr>
          <w:spacing w:val="1"/>
        </w:rPr>
        <w:t xml:space="preserve"> </w:t>
      </w:r>
      <w:r w:rsidR="004732F6">
        <w:t>изтичането на крайния срок или са в незапечатан, прозрачен или в скъсан плик или върху</w:t>
      </w:r>
      <w:r w:rsidR="004732F6">
        <w:rPr>
          <w:spacing w:val="1"/>
        </w:rPr>
        <w:t xml:space="preserve"> </w:t>
      </w:r>
      <w:r w:rsidR="004732F6">
        <w:t>плика</w:t>
      </w:r>
      <w:r w:rsidR="004732F6">
        <w:rPr>
          <w:spacing w:val="-6"/>
        </w:rPr>
        <w:t xml:space="preserve"> </w:t>
      </w:r>
      <w:r w:rsidR="004732F6">
        <w:t>на</w:t>
      </w:r>
      <w:r w:rsidR="004732F6">
        <w:rPr>
          <w:spacing w:val="-2"/>
        </w:rPr>
        <w:t xml:space="preserve"> </w:t>
      </w:r>
      <w:r w:rsidR="004732F6">
        <w:t>заявлението</w:t>
      </w:r>
      <w:r w:rsidR="004732F6">
        <w:rPr>
          <w:spacing w:val="-1"/>
        </w:rPr>
        <w:t xml:space="preserve"> </w:t>
      </w:r>
      <w:r w:rsidR="004732F6">
        <w:t>липсва</w:t>
      </w:r>
      <w:r w:rsidR="004732F6">
        <w:rPr>
          <w:spacing w:val="-4"/>
        </w:rPr>
        <w:t xml:space="preserve"> </w:t>
      </w:r>
      <w:r w:rsidR="004732F6">
        <w:t>информация,</w:t>
      </w:r>
      <w:r w:rsidR="004732F6">
        <w:rPr>
          <w:spacing w:val="-4"/>
        </w:rPr>
        <w:t xml:space="preserve"> </w:t>
      </w:r>
      <w:r w:rsidR="004732F6">
        <w:t>изискуема</w:t>
      </w:r>
      <w:r w:rsidR="004732F6">
        <w:rPr>
          <w:spacing w:val="-2"/>
        </w:rPr>
        <w:t xml:space="preserve"> </w:t>
      </w:r>
      <w:r w:rsidR="004732F6">
        <w:t>съгласно</w:t>
      </w:r>
      <w:r w:rsidR="004732F6">
        <w:rPr>
          <w:spacing w:val="-2"/>
        </w:rPr>
        <w:t xml:space="preserve"> </w:t>
      </w:r>
      <w:r w:rsidR="004732F6">
        <w:t>настоящата</w:t>
      </w:r>
      <w:r w:rsidR="004732F6">
        <w:rPr>
          <w:spacing w:val="-2"/>
        </w:rPr>
        <w:t xml:space="preserve"> </w:t>
      </w:r>
      <w:r w:rsidR="004732F6">
        <w:t>документация.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634"/>
        </w:tabs>
        <w:ind w:left="205" w:right="146"/>
        <w:rPr>
          <w:sz w:val="24"/>
        </w:rPr>
      </w:pPr>
      <w:r>
        <w:rPr>
          <w:sz w:val="24"/>
        </w:rPr>
        <w:t xml:space="preserve">       </w:t>
      </w:r>
      <w:r w:rsidR="004732F6">
        <w:rPr>
          <w:sz w:val="24"/>
        </w:rPr>
        <w:t>В деня на получаване на заповедта за провеждане на търга и назначаване на комисията,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председателят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комисията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предава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деловодството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подвижна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непрозрачна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урна,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приемане на оферти, която е с размери, позволяващи пускането на пощенски пликове с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формат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А4.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Урната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запечатва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лепенки,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върху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които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поставят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подписа</w:t>
      </w:r>
      <w:r w:rsidR="004732F6">
        <w:rPr>
          <w:spacing w:val="60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председателя и още един член на тръжната комисия и печата, използван от деловодството.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Урната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се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съхранява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в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деловодството.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672"/>
        </w:tabs>
        <w:ind w:left="203" w:right="147" w:firstLine="16"/>
        <w:rPr>
          <w:sz w:val="24"/>
        </w:rPr>
      </w:pPr>
      <w:r>
        <w:rPr>
          <w:sz w:val="24"/>
        </w:rPr>
        <w:t xml:space="preserve">      </w:t>
      </w:r>
      <w:r w:rsidR="004732F6">
        <w:rPr>
          <w:sz w:val="24"/>
        </w:rPr>
        <w:t>Служител от деловодството извършва вписване на приетите заявленията за участие 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търга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във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входящ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регистър,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като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всяко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постъпило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заявление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завежда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реда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постъпването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му.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636"/>
        </w:tabs>
        <w:ind w:left="203" w:right="144"/>
        <w:rPr>
          <w:sz w:val="24"/>
        </w:rPr>
      </w:pPr>
      <w:r>
        <w:rPr>
          <w:sz w:val="24"/>
        </w:rPr>
        <w:t xml:space="preserve">      </w:t>
      </w:r>
      <w:r w:rsidR="004732F6">
        <w:rPr>
          <w:sz w:val="24"/>
        </w:rPr>
        <w:t>В деня и часа, определени в т. 2 за провеждането на търга, председателят на комисията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проверява присъствието на участниците, депозирали заявления за участие и отваря урната с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подадените оферти. За удостоверяване на присъствието си на заседанието, представителите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участниците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-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официално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представляващи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участниците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или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техни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нотариално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упълномощени представители, се подписват в присъствен лист.Председателят на комисията</w:t>
      </w:r>
      <w:r w:rsidR="004732F6">
        <w:rPr>
          <w:spacing w:val="-57"/>
          <w:sz w:val="24"/>
        </w:rPr>
        <w:t xml:space="preserve"> </w:t>
      </w:r>
      <w:r w:rsidR="004732F6">
        <w:rPr>
          <w:sz w:val="24"/>
        </w:rPr>
        <w:t>или упълномощен от него член проверява документите за самоличност на присъстващите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представители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участниците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търга,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пълномощните,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случай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упълномощаване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и</w:t>
      </w:r>
      <w:r w:rsidR="004732F6">
        <w:rPr>
          <w:spacing w:val="-57"/>
          <w:sz w:val="24"/>
        </w:rPr>
        <w:t xml:space="preserve"> </w:t>
      </w:r>
      <w:r w:rsidR="004732F6">
        <w:rPr>
          <w:sz w:val="24"/>
        </w:rPr>
        <w:t>документите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внесен депозит;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634"/>
        </w:tabs>
        <w:ind w:left="205" w:right="152"/>
        <w:rPr>
          <w:sz w:val="24"/>
        </w:rPr>
      </w:pPr>
      <w:r>
        <w:rPr>
          <w:sz w:val="24"/>
        </w:rPr>
        <w:t xml:space="preserve">    </w:t>
      </w:r>
      <w:r w:rsidR="004732F6">
        <w:rPr>
          <w:sz w:val="24"/>
        </w:rPr>
        <w:t>Председателят на комисията отваря урната и оповестява броя на допуснатите заявления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за участие.</w:t>
      </w:r>
    </w:p>
    <w:p w:rsidR="0015544D" w:rsidRDefault="0015544D">
      <w:pPr>
        <w:jc w:val="both"/>
        <w:rPr>
          <w:sz w:val="24"/>
        </w:rPr>
        <w:sectPr w:rsidR="0015544D">
          <w:pgSz w:w="11910" w:h="16850"/>
          <w:pgMar w:top="1060" w:right="980" w:bottom="280" w:left="1040" w:header="708" w:footer="708" w:gutter="0"/>
          <w:cols w:space="708"/>
        </w:sectPr>
      </w:pPr>
    </w:p>
    <w:p w:rsidR="00073236" w:rsidRDefault="00073236">
      <w:pPr>
        <w:pStyle w:val="a3"/>
        <w:spacing w:before="66"/>
        <w:ind w:left="220" w:right="126"/>
        <w:jc w:val="both"/>
      </w:pPr>
    </w:p>
    <w:p w:rsidR="00073236" w:rsidRDefault="00073236">
      <w:pPr>
        <w:pStyle w:val="a3"/>
        <w:spacing w:before="66"/>
        <w:ind w:left="220" w:right="126"/>
        <w:jc w:val="both"/>
      </w:pPr>
    </w:p>
    <w:p w:rsidR="00073236" w:rsidRDefault="0096789D" w:rsidP="00073236">
      <w:pPr>
        <w:pStyle w:val="a6"/>
        <w:numPr>
          <w:ilvl w:val="1"/>
          <w:numId w:val="1"/>
        </w:numPr>
        <w:tabs>
          <w:tab w:val="left" w:pos="646"/>
        </w:tabs>
        <w:ind w:right="145"/>
        <w:rPr>
          <w:sz w:val="24"/>
        </w:rPr>
      </w:pPr>
      <w:r>
        <w:rPr>
          <w:sz w:val="24"/>
        </w:rPr>
        <w:t xml:space="preserve">    </w:t>
      </w:r>
      <w:r w:rsidR="00073236">
        <w:rPr>
          <w:sz w:val="24"/>
        </w:rPr>
        <w:t>Заявленията за участие се отварят последователно по реда на получените от тях тръжни</w:t>
      </w:r>
      <w:r w:rsidR="00073236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</w:t>
      </w:r>
      <w:r w:rsidR="00073236">
        <w:rPr>
          <w:sz w:val="24"/>
        </w:rPr>
        <w:t>номера, като предлаганите цени се вписват в тръжен лист, при спазване на разпоредбите на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чл.10, ал.1 Наредба №7 за продажбата на движими вещи - частна държавна собственост. В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тръжния</w:t>
      </w:r>
      <w:r w:rsidR="00073236">
        <w:rPr>
          <w:spacing w:val="-5"/>
          <w:sz w:val="24"/>
        </w:rPr>
        <w:t xml:space="preserve"> </w:t>
      </w:r>
      <w:r w:rsidR="00073236">
        <w:rPr>
          <w:sz w:val="24"/>
        </w:rPr>
        <w:t>лист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се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вписват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всички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получени</w:t>
      </w:r>
      <w:r w:rsidR="00073236">
        <w:rPr>
          <w:spacing w:val="-2"/>
          <w:sz w:val="24"/>
        </w:rPr>
        <w:t xml:space="preserve"> </w:t>
      </w:r>
      <w:r w:rsidR="00073236">
        <w:rPr>
          <w:sz w:val="24"/>
        </w:rPr>
        <w:t>заявления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и</w:t>
      </w:r>
      <w:r w:rsidR="00073236">
        <w:rPr>
          <w:spacing w:val="-2"/>
          <w:sz w:val="24"/>
        </w:rPr>
        <w:t xml:space="preserve"> </w:t>
      </w:r>
      <w:r w:rsidR="00073236">
        <w:rPr>
          <w:sz w:val="24"/>
        </w:rPr>
        <w:t>тръжни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номера</w:t>
      </w:r>
      <w:r w:rsidR="00073236">
        <w:rPr>
          <w:spacing w:val="-2"/>
          <w:sz w:val="24"/>
        </w:rPr>
        <w:t xml:space="preserve"> </w:t>
      </w:r>
      <w:r w:rsidR="00073236">
        <w:rPr>
          <w:sz w:val="24"/>
        </w:rPr>
        <w:t>на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кандидатите.</w:t>
      </w:r>
    </w:p>
    <w:p w:rsidR="00073236" w:rsidRDefault="0096789D" w:rsidP="00073236">
      <w:pPr>
        <w:pStyle w:val="a6"/>
        <w:numPr>
          <w:ilvl w:val="1"/>
          <w:numId w:val="1"/>
        </w:numPr>
        <w:tabs>
          <w:tab w:val="left" w:pos="641"/>
        </w:tabs>
        <w:spacing w:line="274" w:lineRule="exact"/>
        <w:ind w:left="640" w:hanging="421"/>
        <w:rPr>
          <w:sz w:val="24"/>
        </w:rPr>
      </w:pPr>
      <w:r>
        <w:rPr>
          <w:sz w:val="24"/>
        </w:rPr>
        <w:t xml:space="preserve">     </w:t>
      </w:r>
      <w:r w:rsidR="00073236">
        <w:rPr>
          <w:sz w:val="24"/>
        </w:rPr>
        <w:t>За</w:t>
      </w:r>
      <w:r w:rsidR="00073236">
        <w:rPr>
          <w:spacing w:val="-4"/>
          <w:sz w:val="24"/>
        </w:rPr>
        <w:t xml:space="preserve"> </w:t>
      </w:r>
      <w:r w:rsidR="00073236">
        <w:rPr>
          <w:sz w:val="24"/>
        </w:rPr>
        <w:t>спечелил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търга</w:t>
      </w:r>
      <w:r w:rsidR="00073236">
        <w:rPr>
          <w:spacing w:val="-2"/>
          <w:sz w:val="24"/>
        </w:rPr>
        <w:t xml:space="preserve"> </w:t>
      </w:r>
      <w:r w:rsidR="00073236">
        <w:rPr>
          <w:sz w:val="24"/>
        </w:rPr>
        <w:t>се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обявява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участникът,</w:t>
      </w:r>
      <w:r w:rsidR="00073236">
        <w:rPr>
          <w:spacing w:val="-4"/>
          <w:sz w:val="24"/>
        </w:rPr>
        <w:t xml:space="preserve"> </w:t>
      </w:r>
      <w:r w:rsidR="00073236">
        <w:rPr>
          <w:sz w:val="24"/>
        </w:rPr>
        <w:t>предложил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най-висока</w:t>
      </w:r>
      <w:r w:rsidR="00073236">
        <w:rPr>
          <w:spacing w:val="-2"/>
          <w:sz w:val="24"/>
        </w:rPr>
        <w:t xml:space="preserve"> </w:t>
      </w:r>
      <w:r w:rsidR="00073236">
        <w:rPr>
          <w:sz w:val="24"/>
        </w:rPr>
        <w:t>цена.</w:t>
      </w:r>
    </w:p>
    <w:p w:rsidR="00073236" w:rsidRDefault="0096789D" w:rsidP="0096789D">
      <w:pPr>
        <w:pStyle w:val="a6"/>
        <w:tabs>
          <w:tab w:val="left" w:pos="699"/>
        </w:tabs>
        <w:ind w:right="129"/>
        <w:rPr>
          <w:sz w:val="24"/>
        </w:rPr>
      </w:pPr>
      <w:r>
        <w:rPr>
          <w:sz w:val="24"/>
        </w:rPr>
        <w:t xml:space="preserve">        </w:t>
      </w:r>
      <w:r w:rsidR="00073236">
        <w:rPr>
          <w:sz w:val="24"/>
        </w:rPr>
        <w:t>Когато двама и повече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участници предложат една и съща цена, тръжната комисия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определя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крайния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купувач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чрез жребие.</w:t>
      </w:r>
    </w:p>
    <w:p w:rsidR="00073236" w:rsidRDefault="0096789D" w:rsidP="00073236">
      <w:pPr>
        <w:pStyle w:val="a6"/>
        <w:numPr>
          <w:ilvl w:val="1"/>
          <w:numId w:val="1"/>
        </w:numPr>
        <w:tabs>
          <w:tab w:val="left" w:pos="653"/>
        </w:tabs>
        <w:ind w:left="652" w:hanging="433"/>
        <w:rPr>
          <w:sz w:val="24"/>
        </w:rPr>
      </w:pPr>
      <w:r>
        <w:rPr>
          <w:sz w:val="24"/>
        </w:rPr>
        <w:t xml:space="preserve">      </w:t>
      </w:r>
      <w:r w:rsidR="00073236">
        <w:rPr>
          <w:sz w:val="24"/>
        </w:rPr>
        <w:t>Резултатите</w:t>
      </w:r>
      <w:r w:rsidR="00073236">
        <w:rPr>
          <w:spacing w:val="7"/>
          <w:sz w:val="24"/>
        </w:rPr>
        <w:t xml:space="preserve"> </w:t>
      </w:r>
      <w:r w:rsidR="00073236">
        <w:rPr>
          <w:sz w:val="24"/>
        </w:rPr>
        <w:t>се</w:t>
      </w:r>
      <w:r w:rsidR="00073236">
        <w:rPr>
          <w:spacing w:val="7"/>
          <w:sz w:val="24"/>
        </w:rPr>
        <w:t xml:space="preserve"> </w:t>
      </w:r>
      <w:r w:rsidR="00073236">
        <w:rPr>
          <w:sz w:val="24"/>
        </w:rPr>
        <w:t>обявяват</w:t>
      </w:r>
      <w:r w:rsidR="00073236">
        <w:rPr>
          <w:spacing w:val="10"/>
          <w:sz w:val="24"/>
        </w:rPr>
        <w:t xml:space="preserve"> </w:t>
      </w:r>
      <w:r w:rsidR="00073236">
        <w:rPr>
          <w:sz w:val="24"/>
        </w:rPr>
        <w:t>на</w:t>
      </w:r>
      <w:r w:rsidR="00073236">
        <w:rPr>
          <w:spacing w:val="7"/>
          <w:sz w:val="24"/>
        </w:rPr>
        <w:t xml:space="preserve"> </w:t>
      </w:r>
      <w:r w:rsidR="00073236">
        <w:rPr>
          <w:sz w:val="24"/>
        </w:rPr>
        <w:t>мястото</w:t>
      </w:r>
      <w:r w:rsidR="00073236">
        <w:rPr>
          <w:spacing w:val="10"/>
          <w:sz w:val="24"/>
        </w:rPr>
        <w:t xml:space="preserve"> </w:t>
      </w:r>
      <w:r w:rsidR="00073236">
        <w:rPr>
          <w:sz w:val="24"/>
        </w:rPr>
        <w:t>за</w:t>
      </w:r>
      <w:r w:rsidR="00073236">
        <w:rPr>
          <w:spacing w:val="7"/>
          <w:sz w:val="24"/>
        </w:rPr>
        <w:t xml:space="preserve"> </w:t>
      </w:r>
      <w:r w:rsidR="00073236">
        <w:rPr>
          <w:sz w:val="24"/>
        </w:rPr>
        <w:t>обяви</w:t>
      </w:r>
      <w:r w:rsidR="00073236">
        <w:rPr>
          <w:spacing w:val="14"/>
          <w:sz w:val="24"/>
        </w:rPr>
        <w:t xml:space="preserve"> </w:t>
      </w:r>
      <w:r w:rsidR="00073236">
        <w:rPr>
          <w:sz w:val="24"/>
        </w:rPr>
        <w:t>пред</w:t>
      </w:r>
      <w:r w:rsidR="00073236">
        <w:rPr>
          <w:spacing w:val="10"/>
          <w:sz w:val="24"/>
        </w:rPr>
        <w:t xml:space="preserve"> </w:t>
      </w:r>
      <w:r w:rsidR="00073236">
        <w:rPr>
          <w:sz w:val="24"/>
        </w:rPr>
        <w:t>деловодството</w:t>
      </w:r>
      <w:r w:rsidR="00073236">
        <w:rPr>
          <w:spacing w:val="6"/>
          <w:sz w:val="24"/>
        </w:rPr>
        <w:t xml:space="preserve"> </w:t>
      </w:r>
      <w:r w:rsidR="00073236">
        <w:rPr>
          <w:sz w:val="24"/>
        </w:rPr>
        <w:t>на</w:t>
      </w:r>
      <w:r w:rsidR="00073236">
        <w:rPr>
          <w:spacing w:val="8"/>
          <w:sz w:val="24"/>
        </w:rPr>
        <w:t xml:space="preserve"> </w:t>
      </w:r>
      <w:r w:rsidR="00073236">
        <w:rPr>
          <w:sz w:val="24"/>
        </w:rPr>
        <w:t>Областна</w:t>
      </w:r>
      <w:r w:rsidR="00073236">
        <w:rPr>
          <w:spacing w:val="7"/>
          <w:sz w:val="24"/>
        </w:rPr>
        <w:t xml:space="preserve"> </w:t>
      </w:r>
      <w:r w:rsidR="00073236">
        <w:rPr>
          <w:sz w:val="24"/>
        </w:rPr>
        <w:t>дирекция</w:t>
      </w:r>
    </w:p>
    <w:p w:rsidR="00073236" w:rsidRDefault="00073236" w:rsidP="00073236">
      <w:pPr>
        <w:pStyle w:val="a3"/>
        <w:ind w:left="220"/>
        <w:jc w:val="both"/>
      </w:pPr>
      <w:r>
        <w:t>„Земеделие“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гр.</w:t>
      </w:r>
      <w:r>
        <w:rPr>
          <w:spacing w:val="-3"/>
        </w:rPr>
        <w:t xml:space="preserve"> </w:t>
      </w:r>
      <w:r w:rsidR="00076D88">
        <w:t>Бургас, ул.Иван Шишман №8.</w:t>
      </w:r>
    </w:p>
    <w:p w:rsidR="00073236" w:rsidRDefault="0096789D" w:rsidP="00073236">
      <w:pPr>
        <w:pStyle w:val="a6"/>
        <w:numPr>
          <w:ilvl w:val="1"/>
          <w:numId w:val="1"/>
        </w:numPr>
        <w:tabs>
          <w:tab w:val="left" w:pos="775"/>
        </w:tabs>
        <w:ind w:right="124"/>
        <w:rPr>
          <w:sz w:val="24"/>
        </w:rPr>
      </w:pPr>
      <w:r>
        <w:rPr>
          <w:sz w:val="24"/>
        </w:rPr>
        <w:t xml:space="preserve">      </w:t>
      </w:r>
      <w:r w:rsidR="00073236">
        <w:rPr>
          <w:sz w:val="24"/>
        </w:rPr>
        <w:t>За проведения търг комисията съставя протокол в 3 (три) екземпляра: един екземпляр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 xml:space="preserve">за тръжната комисия, един екземпляр за </w:t>
      </w:r>
      <w:proofErr w:type="spellStart"/>
      <w:r w:rsidR="00073236">
        <w:rPr>
          <w:sz w:val="24"/>
        </w:rPr>
        <w:t>спечелия</w:t>
      </w:r>
      <w:proofErr w:type="spellEnd"/>
      <w:r w:rsidR="00073236">
        <w:rPr>
          <w:sz w:val="24"/>
        </w:rPr>
        <w:t xml:space="preserve"> търга и един екземпляр за касата на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продавача</w:t>
      </w:r>
      <w:r w:rsidR="00073236">
        <w:rPr>
          <w:spacing w:val="-2"/>
          <w:sz w:val="24"/>
        </w:rPr>
        <w:t xml:space="preserve"> </w:t>
      </w:r>
      <w:r w:rsidR="00073236">
        <w:rPr>
          <w:sz w:val="24"/>
        </w:rPr>
        <w:t>Областна</w:t>
      </w:r>
      <w:r w:rsidR="00073236">
        <w:rPr>
          <w:spacing w:val="-1"/>
          <w:sz w:val="24"/>
        </w:rPr>
        <w:t xml:space="preserve"> </w:t>
      </w:r>
      <w:r w:rsidR="00073236">
        <w:rPr>
          <w:sz w:val="24"/>
        </w:rPr>
        <w:t>дирекция</w:t>
      </w:r>
      <w:r w:rsidR="00073236">
        <w:rPr>
          <w:spacing w:val="-3"/>
          <w:sz w:val="24"/>
        </w:rPr>
        <w:t xml:space="preserve"> </w:t>
      </w:r>
      <w:r w:rsidR="00073236">
        <w:rPr>
          <w:sz w:val="24"/>
        </w:rPr>
        <w:t>„Земеделие“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 xml:space="preserve">– </w:t>
      </w:r>
      <w:r w:rsidR="00076D88">
        <w:t>гр.</w:t>
      </w:r>
      <w:r w:rsidR="00076D88">
        <w:rPr>
          <w:spacing w:val="-3"/>
        </w:rPr>
        <w:t xml:space="preserve"> </w:t>
      </w:r>
      <w:r w:rsidR="00076D88">
        <w:t xml:space="preserve">Бургас, </w:t>
      </w:r>
      <w:r w:rsidR="00076D88" w:rsidRPr="0057566F">
        <w:rPr>
          <w:sz w:val="24"/>
          <w:szCs w:val="24"/>
        </w:rPr>
        <w:t>ул.Иван Шишман №8.</w:t>
      </w:r>
    </w:p>
    <w:p w:rsidR="00073236" w:rsidRPr="00073236" w:rsidRDefault="0096789D" w:rsidP="00073236">
      <w:pPr>
        <w:pStyle w:val="a6"/>
        <w:numPr>
          <w:ilvl w:val="1"/>
          <w:numId w:val="1"/>
        </w:numPr>
        <w:tabs>
          <w:tab w:val="left" w:pos="790"/>
        </w:tabs>
        <w:ind w:right="119"/>
        <w:rPr>
          <w:sz w:val="24"/>
        </w:rPr>
      </w:pPr>
      <w:r>
        <w:rPr>
          <w:sz w:val="24"/>
        </w:rPr>
        <w:t xml:space="preserve">     </w:t>
      </w:r>
      <w:r w:rsidR="00073236">
        <w:rPr>
          <w:sz w:val="24"/>
        </w:rPr>
        <w:t>Участникът, спечелил търга, внася достигнатата на търга цена, от която се приспада</w:t>
      </w:r>
      <w:r w:rsidR="00073236">
        <w:rPr>
          <w:spacing w:val="1"/>
          <w:sz w:val="24"/>
        </w:rPr>
        <w:t xml:space="preserve"> </w:t>
      </w:r>
      <w:r w:rsidR="00073236">
        <w:rPr>
          <w:sz w:val="24"/>
        </w:rPr>
        <w:t>внесения</w:t>
      </w:r>
      <w:r w:rsidR="00073236">
        <w:rPr>
          <w:spacing w:val="12"/>
          <w:sz w:val="24"/>
        </w:rPr>
        <w:t xml:space="preserve"> </w:t>
      </w:r>
      <w:r w:rsidR="00073236">
        <w:rPr>
          <w:sz w:val="24"/>
        </w:rPr>
        <w:t>депозит,</w:t>
      </w:r>
      <w:r w:rsidR="00073236">
        <w:rPr>
          <w:spacing w:val="13"/>
          <w:sz w:val="24"/>
        </w:rPr>
        <w:t xml:space="preserve"> </w:t>
      </w:r>
      <w:r w:rsidR="00073236">
        <w:rPr>
          <w:sz w:val="24"/>
        </w:rPr>
        <w:t>в</w:t>
      </w:r>
      <w:r w:rsidR="00073236">
        <w:rPr>
          <w:spacing w:val="12"/>
          <w:sz w:val="24"/>
        </w:rPr>
        <w:t xml:space="preserve"> </w:t>
      </w:r>
      <w:r w:rsidR="00073236">
        <w:rPr>
          <w:sz w:val="24"/>
        </w:rPr>
        <w:t>срок</w:t>
      </w:r>
      <w:r w:rsidR="00073236">
        <w:rPr>
          <w:spacing w:val="13"/>
          <w:sz w:val="24"/>
        </w:rPr>
        <w:t xml:space="preserve"> </w:t>
      </w:r>
      <w:r w:rsidR="00073236">
        <w:rPr>
          <w:sz w:val="24"/>
        </w:rPr>
        <w:t>до</w:t>
      </w:r>
      <w:r w:rsidR="00073236">
        <w:rPr>
          <w:spacing w:val="13"/>
          <w:sz w:val="24"/>
        </w:rPr>
        <w:t xml:space="preserve"> </w:t>
      </w:r>
      <w:r w:rsidR="00073236">
        <w:rPr>
          <w:sz w:val="24"/>
        </w:rPr>
        <w:t>3</w:t>
      </w:r>
      <w:r w:rsidR="00073236">
        <w:rPr>
          <w:spacing w:val="13"/>
          <w:sz w:val="24"/>
        </w:rPr>
        <w:t xml:space="preserve"> </w:t>
      </w:r>
      <w:r w:rsidR="00073236">
        <w:rPr>
          <w:sz w:val="24"/>
        </w:rPr>
        <w:t>(три)</w:t>
      </w:r>
      <w:r w:rsidR="00073236">
        <w:rPr>
          <w:spacing w:val="12"/>
          <w:sz w:val="24"/>
        </w:rPr>
        <w:t xml:space="preserve"> </w:t>
      </w:r>
      <w:r w:rsidR="00073236">
        <w:rPr>
          <w:sz w:val="24"/>
        </w:rPr>
        <w:t>работни</w:t>
      </w:r>
      <w:r w:rsidR="00073236">
        <w:rPr>
          <w:spacing w:val="14"/>
          <w:sz w:val="24"/>
        </w:rPr>
        <w:t xml:space="preserve"> </w:t>
      </w:r>
      <w:r w:rsidR="00073236">
        <w:rPr>
          <w:sz w:val="24"/>
        </w:rPr>
        <w:t>дни</w:t>
      </w:r>
      <w:r w:rsidR="00073236">
        <w:rPr>
          <w:spacing w:val="14"/>
          <w:sz w:val="24"/>
        </w:rPr>
        <w:t xml:space="preserve"> </w:t>
      </w:r>
      <w:r w:rsidR="00073236">
        <w:rPr>
          <w:sz w:val="24"/>
        </w:rPr>
        <w:t>от</w:t>
      </w:r>
      <w:r w:rsidR="00073236">
        <w:rPr>
          <w:spacing w:val="13"/>
          <w:sz w:val="24"/>
        </w:rPr>
        <w:t xml:space="preserve"> </w:t>
      </w:r>
      <w:r w:rsidR="00073236">
        <w:rPr>
          <w:sz w:val="24"/>
        </w:rPr>
        <w:t>обявяване</w:t>
      </w:r>
      <w:r w:rsidR="00073236">
        <w:rPr>
          <w:spacing w:val="12"/>
          <w:sz w:val="24"/>
        </w:rPr>
        <w:t xml:space="preserve"> </w:t>
      </w:r>
      <w:r w:rsidR="00073236">
        <w:rPr>
          <w:sz w:val="24"/>
        </w:rPr>
        <w:t>на</w:t>
      </w:r>
      <w:r w:rsidR="00073236">
        <w:rPr>
          <w:spacing w:val="12"/>
          <w:sz w:val="24"/>
        </w:rPr>
        <w:t xml:space="preserve"> </w:t>
      </w:r>
      <w:r w:rsidR="00073236">
        <w:rPr>
          <w:sz w:val="24"/>
        </w:rPr>
        <w:t>резултатите</w:t>
      </w:r>
      <w:r w:rsidR="00073236">
        <w:rPr>
          <w:spacing w:val="12"/>
          <w:sz w:val="24"/>
        </w:rPr>
        <w:t xml:space="preserve"> </w:t>
      </w:r>
      <w:r w:rsidR="00073236">
        <w:rPr>
          <w:sz w:val="24"/>
        </w:rPr>
        <w:t>от</w:t>
      </w:r>
      <w:r w:rsidR="00073236">
        <w:rPr>
          <w:spacing w:val="13"/>
          <w:sz w:val="24"/>
        </w:rPr>
        <w:t xml:space="preserve"> </w:t>
      </w:r>
      <w:r w:rsidR="00073236">
        <w:rPr>
          <w:sz w:val="24"/>
        </w:rPr>
        <w:t>търга.</w:t>
      </w:r>
      <w:r w:rsidR="00073236">
        <w:rPr>
          <w:spacing w:val="13"/>
          <w:sz w:val="24"/>
        </w:rPr>
        <w:t xml:space="preserve"> </w:t>
      </w:r>
    </w:p>
    <w:p w:rsidR="00073236" w:rsidRDefault="00073236">
      <w:pPr>
        <w:pStyle w:val="a3"/>
        <w:spacing w:before="66"/>
        <w:ind w:left="220" w:right="126"/>
        <w:jc w:val="both"/>
      </w:pPr>
    </w:p>
    <w:p w:rsidR="0096789D" w:rsidRDefault="0096789D">
      <w:pPr>
        <w:pStyle w:val="a3"/>
        <w:spacing w:before="66"/>
        <w:ind w:left="220" w:right="126"/>
        <w:jc w:val="both"/>
        <w:rPr>
          <w:spacing w:val="1"/>
        </w:rPr>
      </w:pPr>
      <w:r>
        <w:t xml:space="preserve">        </w:t>
      </w:r>
      <w:r w:rsidR="00073236">
        <w:t xml:space="preserve">Ако </w:t>
      </w:r>
      <w:r w:rsidR="004732F6">
        <w:t xml:space="preserve">плащането не се извърши в посочения срок депозитът на </w:t>
      </w:r>
      <w:proofErr w:type="spellStart"/>
      <w:r w:rsidR="004732F6">
        <w:t>спечелия</w:t>
      </w:r>
      <w:proofErr w:type="spellEnd"/>
      <w:r w:rsidR="004732F6">
        <w:t xml:space="preserve"> търга се задържа и се</w:t>
      </w:r>
      <w:r w:rsidR="004732F6">
        <w:rPr>
          <w:spacing w:val="1"/>
        </w:rPr>
        <w:t xml:space="preserve"> </w:t>
      </w:r>
      <w:r w:rsidR="004732F6">
        <w:t>предлага на следващия по ред участник да заплати предложената от него цена в срок до 3</w:t>
      </w:r>
      <w:r w:rsidR="004732F6">
        <w:rPr>
          <w:spacing w:val="1"/>
        </w:rPr>
        <w:t xml:space="preserve"> </w:t>
      </w:r>
      <w:r w:rsidR="004732F6">
        <w:t>(три) работни дни.</w:t>
      </w:r>
      <w:r w:rsidR="004732F6">
        <w:rPr>
          <w:spacing w:val="1"/>
        </w:rPr>
        <w:t xml:space="preserve"> </w:t>
      </w:r>
    </w:p>
    <w:p w:rsidR="0015544D" w:rsidRDefault="0096789D">
      <w:pPr>
        <w:pStyle w:val="a3"/>
        <w:spacing w:before="66"/>
        <w:ind w:left="220" w:right="126"/>
        <w:jc w:val="both"/>
      </w:pPr>
      <w:r>
        <w:rPr>
          <w:spacing w:val="1"/>
        </w:rPr>
        <w:t xml:space="preserve">        </w:t>
      </w:r>
      <w:r w:rsidR="004732F6">
        <w:t>Ако и вторият по ред участник не извърши плащането в определения</w:t>
      </w:r>
      <w:r w:rsidR="004732F6">
        <w:rPr>
          <w:spacing w:val="1"/>
        </w:rPr>
        <w:t xml:space="preserve"> </w:t>
      </w:r>
      <w:r w:rsidR="004732F6">
        <w:t>срок, тръжната комисия отбелязва със забележка в тръжния протокол, че автомобилът не е</w:t>
      </w:r>
      <w:r w:rsidR="004732F6">
        <w:rPr>
          <w:spacing w:val="1"/>
        </w:rPr>
        <w:t xml:space="preserve"> </w:t>
      </w:r>
      <w:r w:rsidR="004732F6">
        <w:t>продаден.</w:t>
      </w:r>
    </w:p>
    <w:p w:rsidR="0096789D" w:rsidRDefault="004732F6" w:rsidP="0096789D">
      <w:pPr>
        <w:pStyle w:val="a6"/>
        <w:numPr>
          <w:ilvl w:val="1"/>
          <w:numId w:val="1"/>
        </w:numPr>
        <w:tabs>
          <w:tab w:val="left" w:pos="838"/>
        </w:tabs>
        <w:spacing w:before="1"/>
        <w:ind w:right="121" w:firstLine="489"/>
        <w:rPr>
          <w:sz w:val="24"/>
        </w:rPr>
      </w:pP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заплащане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продажната</w:t>
      </w:r>
      <w:r>
        <w:rPr>
          <w:spacing w:val="1"/>
          <w:sz w:val="24"/>
        </w:rPr>
        <w:t xml:space="preserve"> </w:t>
      </w:r>
      <w:r>
        <w:rPr>
          <w:sz w:val="24"/>
        </w:rPr>
        <w:t>цена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4.11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продавачът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Областна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гр.</w:t>
      </w:r>
      <w:r>
        <w:rPr>
          <w:spacing w:val="1"/>
          <w:sz w:val="24"/>
        </w:rPr>
        <w:t xml:space="preserve"> </w:t>
      </w:r>
      <w:r w:rsidR="0096789D">
        <w:rPr>
          <w:sz w:val="24"/>
        </w:rPr>
        <w:t>Бургас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купувачът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покупко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продажба на моторно превозно средство (по образеца на </w:t>
      </w:r>
      <w:r>
        <w:rPr>
          <w:i/>
          <w:sz w:val="24"/>
        </w:rPr>
        <w:t xml:space="preserve">Приложение № 4), </w:t>
      </w:r>
      <w:r>
        <w:rPr>
          <w:sz w:val="24"/>
        </w:rPr>
        <w:t>с нотариална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заверка на подписите, при спазване изискванията на чл. 144 от Закона за движение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пътищата. Всички разходи по прехвърляне на собствеността на автомобила са за сметка 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купувача. </w:t>
      </w:r>
      <w:r w:rsidR="0096789D">
        <w:rPr>
          <w:sz w:val="24"/>
        </w:rPr>
        <w:t xml:space="preserve">           </w:t>
      </w:r>
    </w:p>
    <w:p w:rsidR="0015544D" w:rsidRDefault="004732F6" w:rsidP="0096789D">
      <w:pPr>
        <w:pStyle w:val="a6"/>
        <w:numPr>
          <w:ilvl w:val="1"/>
          <w:numId w:val="1"/>
        </w:numPr>
        <w:tabs>
          <w:tab w:val="left" w:pos="838"/>
        </w:tabs>
        <w:spacing w:before="1"/>
        <w:ind w:right="121" w:firstLine="489"/>
        <w:rPr>
          <w:sz w:val="24"/>
        </w:rPr>
      </w:pPr>
      <w:r>
        <w:rPr>
          <w:sz w:val="24"/>
        </w:rPr>
        <w:t>Разноските по транспортиране на вещта са за сметка на купувача. Заплащането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продажната цена се извършва по банков път по следната сметка на продавача – Областна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„Земеделие“ – гр.</w:t>
      </w:r>
      <w:r>
        <w:rPr>
          <w:spacing w:val="-1"/>
          <w:sz w:val="24"/>
        </w:rPr>
        <w:t xml:space="preserve"> </w:t>
      </w:r>
      <w:r w:rsidR="0096789D">
        <w:rPr>
          <w:sz w:val="24"/>
        </w:rPr>
        <w:t>Бургас</w:t>
      </w:r>
    </w:p>
    <w:p w:rsidR="0015544D" w:rsidRDefault="004732F6">
      <w:pPr>
        <w:pStyle w:val="Heading1"/>
        <w:spacing w:before="5"/>
        <w:ind w:left="928"/>
      </w:pPr>
      <w:r>
        <w:t>ОББ АД</w:t>
      </w:r>
      <w:r>
        <w:rPr>
          <w:spacing w:val="-2"/>
        </w:rPr>
        <w:t xml:space="preserve"> </w:t>
      </w:r>
      <w:r>
        <w:t>клон</w:t>
      </w:r>
      <w:r>
        <w:rPr>
          <w:spacing w:val="-2"/>
        </w:rPr>
        <w:t xml:space="preserve"> </w:t>
      </w:r>
      <w:r>
        <w:t>гр.</w:t>
      </w:r>
      <w:r>
        <w:rPr>
          <w:spacing w:val="-1"/>
        </w:rPr>
        <w:t xml:space="preserve"> </w:t>
      </w:r>
      <w:r w:rsidR="00616531">
        <w:t>………..</w:t>
      </w:r>
      <w:r>
        <w:t xml:space="preserve"> –</w:t>
      </w:r>
    </w:p>
    <w:p w:rsidR="00616531" w:rsidRDefault="004732F6">
      <w:pPr>
        <w:ind w:left="928" w:right="5308"/>
        <w:rPr>
          <w:b/>
          <w:sz w:val="24"/>
        </w:rPr>
      </w:pPr>
      <w:r>
        <w:rPr>
          <w:b/>
          <w:sz w:val="24"/>
        </w:rPr>
        <w:t xml:space="preserve">IBAN: </w:t>
      </w:r>
      <w:r w:rsidR="00616531">
        <w:rPr>
          <w:b/>
          <w:sz w:val="24"/>
        </w:rPr>
        <w:t>………………</w:t>
      </w:r>
    </w:p>
    <w:p w:rsidR="0015544D" w:rsidRDefault="004732F6">
      <w:pPr>
        <w:ind w:left="928" w:right="5308"/>
        <w:rPr>
          <w:b/>
          <w:sz w:val="24"/>
        </w:rPr>
      </w:pPr>
      <w:r>
        <w:rPr>
          <w:b/>
          <w:sz w:val="24"/>
        </w:rPr>
        <w:t>BIC:</w:t>
      </w:r>
      <w:r w:rsidR="00616531">
        <w:rPr>
          <w:b/>
          <w:sz w:val="24"/>
        </w:rPr>
        <w:t>………………………….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802"/>
        </w:tabs>
        <w:ind w:right="123"/>
        <w:rPr>
          <w:sz w:val="24"/>
        </w:rPr>
      </w:pPr>
      <w:r>
        <w:rPr>
          <w:sz w:val="24"/>
        </w:rPr>
        <w:t xml:space="preserve">      </w:t>
      </w:r>
      <w:r w:rsidR="004732F6">
        <w:rPr>
          <w:sz w:val="24"/>
        </w:rPr>
        <w:t>Връщането на внесения депозит на неспечелилите търга участници се извършва по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нареждане на председателя на тръжната комисия в срок до 10 (десет) работни дни след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подписване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тръжния</w:t>
      </w:r>
      <w:r w:rsidR="004732F6">
        <w:rPr>
          <w:spacing w:val="-3"/>
          <w:sz w:val="24"/>
        </w:rPr>
        <w:t xml:space="preserve"> </w:t>
      </w:r>
      <w:r w:rsidR="004732F6">
        <w:rPr>
          <w:sz w:val="24"/>
        </w:rPr>
        <w:t>протокол.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761"/>
        </w:tabs>
        <w:ind w:right="129"/>
        <w:rPr>
          <w:sz w:val="24"/>
        </w:rPr>
      </w:pPr>
      <w:r>
        <w:rPr>
          <w:sz w:val="24"/>
        </w:rPr>
        <w:t xml:space="preserve">      </w:t>
      </w:r>
      <w:r w:rsidR="004732F6">
        <w:rPr>
          <w:sz w:val="24"/>
        </w:rPr>
        <w:t>В 7 – дневен срок от датата на обявяване на резултатите от търга, участниците могат да</w:t>
      </w:r>
      <w:r w:rsidR="004732F6">
        <w:rPr>
          <w:spacing w:val="-57"/>
          <w:sz w:val="24"/>
        </w:rPr>
        <w:t xml:space="preserve"> </w:t>
      </w:r>
      <w:r w:rsidR="004732F6">
        <w:rPr>
          <w:sz w:val="24"/>
        </w:rPr>
        <w:t xml:space="preserve">подадат жалба по реда на </w:t>
      </w:r>
      <w:proofErr w:type="spellStart"/>
      <w:r w:rsidR="004732F6">
        <w:rPr>
          <w:sz w:val="24"/>
        </w:rPr>
        <w:t>Административнопроцесуалния</w:t>
      </w:r>
      <w:proofErr w:type="spellEnd"/>
      <w:r w:rsidR="004732F6">
        <w:rPr>
          <w:sz w:val="24"/>
        </w:rPr>
        <w:t xml:space="preserve"> кодекс за неспазване на условията</w:t>
      </w:r>
      <w:r w:rsidR="004732F6">
        <w:rPr>
          <w:spacing w:val="-58"/>
          <w:sz w:val="24"/>
        </w:rPr>
        <w:t xml:space="preserve"> </w:t>
      </w:r>
      <w:r w:rsidR="004732F6">
        <w:rPr>
          <w:sz w:val="24"/>
        </w:rPr>
        <w:t>и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реда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неговото провеждане.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778"/>
        </w:tabs>
        <w:ind w:right="122"/>
        <w:rPr>
          <w:sz w:val="24"/>
        </w:rPr>
      </w:pPr>
      <w:r>
        <w:rPr>
          <w:sz w:val="24"/>
        </w:rPr>
        <w:t xml:space="preserve">      </w:t>
      </w:r>
      <w:r w:rsidR="004732F6">
        <w:rPr>
          <w:sz w:val="24"/>
        </w:rPr>
        <w:t>Автомобилът се предава на купувача след плащане на продажната цена и подписване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 договора по реда на т. 4.12, като същият следва да бъде вдигнат от купувача най-късно в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5-дневен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срок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от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датата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плащането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подписването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договора.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След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този</w:t>
      </w:r>
      <w:r w:rsidR="004732F6">
        <w:rPr>
          <w:spacing w:val="60"/>
          <w:sz w:val="24"/>
        </w:rPr>
        <w:t xml:space="preserve"> </w:t>
      </w:r>
      <w:r w:rsidR="004732F6">
        <w:rPr>
          <w:sz w:val="24"/>
        </w:rPr>
        <w:t>срок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купувачът дължи магазинаж 0,5 на сто от достигнатата на търга цена за всеки ден след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изтичане</w:t>
      </w:r>
      <w:r w:rsidR="004732F6">
        <w:rPr>
          <w:spacing w:val="-2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срока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предаването й.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814"/>
        </w:tabs>
        <w:ind w:right="131"/>
        <w:rPr>
          <w:sz w:val="24"/>
        </w:rPr>
      </w:pPr>
      <w:r>
        <w:rPr>
          <w:sz w:val="24"/>
        </w:rPr>
        <w:t xml:space="preserve">     </w:t>
      </w:r>
      <w:r w:rsidR="004732F6">
        <w:rPr>
          <w:sz w:val="24"/>
        </w:rPr>
        <w:t>За неуредените въпроси се прилагат приложимите разпоредби на Наредба № 7 от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14.11.1997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г.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продажба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вещи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–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частна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държавна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собственост.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773"/>
        </w:tabs>
        <w:ind w:right="122"/>
        <w:rPr>
          <w:sz w:val="24"/>
        </w:rPr>
      </w:pPr>
      <w:r>
        <w:rPr>
          <w:sz w:val="24"/>
        </w:rPr>
        <w:t xml:space="preserve">     </w:t>
      </w:r>
      <w:r w:rsidR="004732F6">
        <w:rPr>
          <w:sz w:val="24"/>
        </w:rPr>
        <w:t xml:space="preserve">Когато няма </w:t>
      </w:r>
      <w:proofErr w:type="spellStart"/>
      <w:r w:rsidR="004732F6">
        <w:rPr>
          <w:sz w:val="24"/>
        </w:rPr>
        <w:t>депозиранo</w:t>
      </w:r>
      <w:proofErr w:type="spellEnd"/>
      <w:r w:rsidR="004732F6">
        <w:rPr>
          <w:sz w:val="24"/>
        </w:rPr>
        <w:t xml:space="preserve"> заявление за участие или депозираното такова не отговаря 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условията на търга, търгът не се провежда. В този случай ще бъде проведен повторен търг,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като се прилагат разпоредбите на чл. 15 от Наредба № 7 от 14.11.1997 г. за продажба 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движими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вещи</w:t>
      </w:r>
      <w:r w:rsidR="004732F6">
        <w:rPr>
          <w:spacing w:val="2"/>
          <w:sz w:val="24"/>
        </w:rPr>
        <w:t xml:space="preserve"> </w:t>
      </w:r>
      <w:r w:rsidR="004732F6">
        <w:rPr>
          <w:sz w:val="24"/>
        </w:rPr>
        <w:t>– частна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държавна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собственост.</w:t>
      </w:r>
    </w:p>
    <w:p w:rsidR="0015544D" w:rsidRDefault="0096789D">
      <w:pPr>
        <w:pStyle w:val="a6"/>
        <w:numPr>
          <w:ilvl w:val="1"/>
          <w:numId w:val="1"/>
        </w:numPr>
        <w:tabs>
          <w:tab w:val="left" w:pos="795"/>
        </w:tabs>
        <w:ind w:right="123"/>
        <w:rPr>
          <w:sz w:val="24"/>
        </w:rPr>
      </w:pPr>
      <w:r>
        <w:rPr>
          <w:sz w:val="24"/>
        </w:rPr>
        <w:t xml:space="preserve">     </w:t>
      </w:r>
      <w:r w:rsidR="004732F6">
        <w:rPr>
          <w:sz w:val="24"/>
        </w:rPr>
        <w:t xml:space="preserve">Областна Дирекция “Земеделие” гр. </w:t>
      </w:r>
      <w:r>
        <w:rPr>
          <w:sz w:val="24"/>
        </w:rPr>
        <w:t xml:space="preserve">Бургас </w:t>
      </w:r>
      <w:r w:rsidR="004732F6">
        <w:rPr>
          <w:sz w:val="24"/>
        </w:rPr>
        <w:t>не носи отговорност за явни и/или скрити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недостатъци на вещта, както и дали отговаря на техническите изисквания за експлоатация и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безопасност.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Областна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Дирекция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“Земеделие”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гр.</w:t>
      </w:r>
      <w:r>
        <w:rPr>
          <w:spacing w:val="1"/>
          <w:sz w:val="24"/>
        </w:rPr>
        <w:t>Бургас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не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разполага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с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техническа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lastRenderedPageBreak/>
        <w:t>документация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за</w:t>
      </w:r>
      <w:r w:rsidR="004732F6">
        <w:rPr>
          <w:spacing w:val="1"/>
          <w:sz w:val="24"/>
        </w:rPr>
        <w:t xml:space="preserve"> </w:t>
      </w:r>
      <w:r w:rsidR="004732F6">
        <w:rPr>
          <w:sz w:val="24"/>
        </w:rPr>
        <w:t>употребявания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автомобил-предмет на</w:t>
      </w:r>
      <w:r w:rsidR="004732F6">
        <w:rPr>
          <w:spacing w:val="-1"/>
          <w:sz w:val="24"/>
        </w:rPr>
        <w:t xml:space="preserve"> </w:t>
      </w:r>
      <w:r w:rsidR="004732F6">
        <w:rPr>
          <w:sz w:val="24"/>
        </w:rPr>
        <w:t>търга.</w:t>
      </w:r>
    </w:p>
    <w:sectPr w:rsidR="0015544D" w:rsidSect="0015544D">
      <w:pgSz w:w="11910" w:h="16850"/>
      <w:pgMar w:top="1060" w:right="980" w:bottom="280" w:left="10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4659"/>
    <w:multiLevelType w:val="hybridMultilevel"/>
    <w:tmpl w:val="177C4B04"/>
    <w:lvl w:ilvl="0" w:tplc="6EE22E90">
      <w:start w:val="1"/>
      <w:numFmt w:val="decimal"/>
      <w:lvlText w:val="%1."/>
      <w:lvlJc w:val="left"/>
      <w:pPr>
        <w:ind w:left="503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54693AA">
      <w:numFmt w:val="bullet"/>
      <w:lvlText w:val="•"/>
      <w:lvlJc w:val="left"/>
      <w:pPr>
        <w:ind w:left="1438" w:hanging="291"/>
      </w:pPr>
      <w:rPr>
        <w:rFonts w:hint="default"/>
        <w:lang w:val="bg-BG" w:eastAsia="en-US" w:bidi="ar-SA"/>
      </w:rPr>
    </w:lvl>
    <w:lvl w:ilvl="2" w:tplc="796E09F0">
      <w:numFmt w:val="bullet"/>
      <w:lvlText w:val="•"/>
      <w:lvlJc w:val="left"/>
      <w:pPr>
        <w:ind w:left="2377" w:hanging="291"/>
      </w:pPr>
      <w:rPr>
        <w:rFonts w:hint="default"/>
        <w:lang w:val="bg-BG" w:eastAsia="en-US" w:bidi="ar-SA"/>
      </w:rPr>
    </w:lvl>
    <w:lvl w:ilvl="3" w:tplc="A2AA02E8">
      <w:numFmt w:val="bullet"/>
      <w:lvlText w:val="•"/>
      <w:lvlJc w:val="left"/>
      <w:pPr>
        <w:ind w:left="3315" w:hanging="291"/>
      </w:pPr>
      <w:rPr>
        <w:rFonts w:hint="default"/>
        <w:lang w:val="bg-BG" w:eastAsia="en-US" w:bidi="ar-SA"/>
      </w:rPr>
    </w:lvl>
    <w:lvl w:ilvl="4" w:tplc="D3340F68">
      <w:numFmt w:val="bullet"/>
      <w:lvlText w:val="•"/>
      <w:lvlJc w:val="left"/>
      <w:pPr>
        <w:ind w:left="4254" w:hanging="291"/>
      </w:pPr>
      <w:rPr>
        <w:rFonts w:hint="default"/>
        <w:lang w:val="bg-BG" w:eastAsia="en-US" w:bidi="ar-SA"/>
      </w:rPr>
    </w:lvl>
    <w:lvl w:ilvl="5" w:tplc="80DAA826">
      <w:numFmt w:val="bullet"/>
      <w:lvlText w:val="•"/>
      <w:lvlJc w:val="left"/>
      <w:pPr>
        <w:ind w:left="5193" w:hanging="291"/>
      </w:pPr>
      <w:rPr>
        <w:rFonts w:hint="default"/>
        <w:lang w:val="bg-BG" w:eastAsia="en-US" w:bidi="ar-SA"/>
      </w:rPr>
    </w:lvl>
    <w:lvl w:ilvl="6" w:tplc="39E69DDC">
      <w:numFmt w:val="bullet"/>
      <w:lvlText w:val="•"/>
      <w:lvlJc w:val="left"/>
      <w:pPr>
        <w:ind w:left="6131" w:hanging="291"/>
      </w:pPr>
      <w:rPr>
        <w:rFonts w:hint="default"/>
        <w:lang w:val="bg-BG" w:eastAsia="en-US" w:bidi="ar-SA"/>
      </w:rPr>
    </w:lvl>
    <w:lvl w:ilvl="7" w:tplc="A0D6C8E2">
      <w:numFmt w:val="bullet"/>
      <w:lvlText w:val="•"/>
      <w:lvlJc w:val="left"/>
      <w:pPr>
        <w:ind w:left="7070" w:hanging="291"/>
      </w:pPr>
      <w:rPr>
        <w:rFonts w:hint="default"/>
        <w:lang w:val="bg-BG" w:eastAsia="en-US" w:bidi="ar-SA"/>
      </w:rPr>
    </w:lvl>
    <w:lvl w:ilvl="8" w:tplc="1FE2634C">
      <w:numFmt w:val="bullet"/>
      <w:lvlText w:val="•"/>
      <w:lvlJc w:val="left"/>
      <w:pPr>
        <w:ind w:left="8009" w:hanging="291"/>
      </w:pPr>
      <w:rPr>
        <w:rFonts w:hint="default"/>
        <w:lang w:val="bg-BG" w:eastAsia="en-US" w:bidi="ar-SA"/>
      </w:rPr>
    </w:lvl>
  </w:abstractNum>
  <w:abstractNum w:abstractNumId="1">
    <w:nsid w:val="273961C1"/>
    <w:multiLevelType w:val="hybridMultilevel"/>
    <w:tmpl w:val="4260D062"/>
    <w:lvl w:ilvl="0" w:tplc="F12E256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D7BCFCEE">
      <w:numFmt w:val="none"/>
      <w:lvlText w:val=""/>
      <w:lvlJc w:val="left"/>
      <w:pPr>
        <w:tabs>
          <w:tab w:val="num" w:pos="360"/>
        </w:tabs>
      </w:pPr>
    </w:lvl>
    <w:lvl w:ilvl="2" w:tplc="C9066ED4">
      <w:numFmt w:val="bullet"/>
      <w:lvlText w:val="•"/>
      <w:lvlJc w:val="left"/>
      <w:pPr>
        <w:ind w:left="1934" w:hanging="507"/>
      </w:pPr>
      <w:rPr>
        <w:rFonts w:hint="default"/>
        <w:lang w:val="bg-BG" w:eastAsia="en-US" w:bidi="ar-SA"/>
      </w:rPr>
    </w:lvl>
    <w:lvl w:ilvl="3" w:tplc="4E40862C">
      <w:numFmt w:val="bullet"/>
      <w:lvlText w:val="•"/>
      <w:lvlJc w:val="left"/>
      <w:pPr>
        <w:ind w:left="2928" w:hanging="507"/>
      </w:pPr>
      <w:rPr>
        <w:rFonts w:hint="default"/>
        <w:lang w:val="bg-BG" w:eastAsia="en-US" w:bidi="ar-SA"/>
      </w:rPr>
    </w:lvl>
    <w:lvl w:ilvl="4" w:tplc="E95E7A8C">
      <w:numFmt w:val="bullet"/>
      <w:lvlText w:val="•"/>
      <w:lvlJc w:val="left"/>
      <w:pPr>
        <w:ind w:left="3922" w:hanging="507"/>
      </w:pPr>
      <w:rPr>
        <w:rFonts w:hint="default"/>
        <w:lang w:val="bg-BG" w:eastAsia="en-US" w:bidi="ar-SA"/>
      </w:rPr>
    </w:lvl>
    <w:lvl w:ilvl="5" w:tplc="B6E0497A">
      <w:numFmt w:val="bullet"/>
      <w:lvlText w:val="•"/>
      <w:lvlJc w:val="left"/>
      <w:pPr>
        <w:ind w:left="4916" w:hanging="507"/>
      </w:pPr>
      <w:rPr>
        <w:rFonts w:hint="default"/>
        <w:lang w:val="bg-BG" w:eastAsia="en-US" w:bidi="ar-SA"/>
      </w:rPr>
    </w:lvl>
    <w:lvl w:ilvl="6" w:tplc="59AEC910">
      <w:numFmt w:val="bullet"/>
      <w:lvlText w:val="•"/>
      <w:lvlJc w:val="left"/>
      <w:pPr>
        <w:ind w:left="5910" w:hanging="507"/>
      </w:pPr>
      <w:rPr>
        <w:rFonts w:hint="default"/>
        <w:lang w:val="bg-BG" w:eastAsia="en-US" w:bidi="ar-SA"/>
      </w:rPr>
    </w:lvl>
    <w:lvl w:ilvl="7" w:tplc="2252FAE8">
      <w:numFmt w:val="bullet"/>
      <w:lvlText w:val="•"/>
      <w:lvlJc w:val="left"/>
      <w:pPr>
        <w:ind w:left="6904" w:hanging="507"/>
      </w:pPr>
      <w:rPr>
        <w:rFonts w:hint="default"/>
        <w:lang w:val="bg-BG" w:eastAsia="en-US" w:bidi="ar-SA"/>
      </w:rPr>
    </w:lvl>
    <w:lvl w:ilvl="8" w:tplc="17D83B10">
      <w:numFmt w:val="bullet"/>
      <w:lvlText w:val="•"/>
      <w:lvlJc w:val="left"/>
      <w:pPr>
        <w:ind w:left="7898" w:hanging="507"/>
      </w:pPr>
      <w:rPr>
        <w:rFonts w:hint="default"/>
        <w:lang w:val="bg-BG" w:eastAsia="en-US" w:bidi="ar-SA"/>
      </w:rPr>
    </w:lvl>
  </w:abstractNum>
  <w:abstractNum w:abstractNumId="2">
    <w:nsid w:val="37F73DF8"/>
    <w:multiLevelType w:val="hybridMultilevel"/>
    <w:tmpl w:val="48C06AFE"/>
    <w:lvl w:ilvl="0" w:tplc="F0385E5C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6F1E3330">
      <w:numFmt w:val="bullet"/>
      <w:lvlText w:val="•"/>
      <w:lvlJc w:val="left"/>
      <w:pPr>
        <w:ind w:left="1105" w:hanging="360"/>
      </w:pPr>
      <w:rPr>
        <w:rFonts w:hint="default"/>
        <w:lang w:val="bg-BG" w:eastAsia="en-US" w:bidi="ar-SA"/>
      </w:rPr>
    </w:lvl>
    <w:lvl w:ilvl="2" w:tplc="29422E3E">
      <w:numFmt w:val="bullet"/>
      <w:lvlText w:val="•"/>
      <w:lvlJc w:val="left"/>
      <w:pPr>
        <w:ind w:left="1450" w:hanging="360"/>
      </w:pPr>
      <w:rPr>
        <w:rFonts w:hint="default"/>
        <w:lang w:val="bg-BG" w:eastAsia="en-US" w:bidi="ar-SA"/>
      </w:rPr>
    </w:lvl>
    <w:lvl w:ilvl="3" w:tplc="6DF00C16">
      <w:numFmt w:val="bullet"/>
      <w:lvlText w:val="•"/>
      <w:lvlJc w:val="left"/>
      <w:pPr>
        <w:ind w:left="1795" w:hanging="360"/>
      </w:pPr>
      <w:rPr>
        <w:rFonts w:hint="default"/>
        <w:lang w:val="bg-BG" w:eastAsia="en-US" w:bidi="ar-SA"/>
      </w:rPr>
    </w:lvl>
    <w:lvl w:ilvl="4" w:tplc="042202E4">
      <w:numFmt w:val="bullet"/>
      <w:lvlText w:val="•"/>
      <w:lvlJc w:val="left"/>
      <w:pPr>
        <w:ind w:left="2140" w:hanging="360"/>
      </w:pPr>
      <w:rPr>
        <w:rFonts w:hint="default"/>
        <w:lang w:val="bg-BG" w:eastAsia="en-US" w:bidi="ar-SA"/>
      </w:rPr>
    </w:lvl>
    <w:lvl w:ilvl="5" w:tplc="4484DBB4">
      <w:numFmt w:val="bullet"/>
      <w:lvlText w:val="•"/>
      <w:lvlJc w:val="left"/>
      <w:pPr>
        <w:ind w:left="2485" w:hanging="360"/>
      </w:pPr>
      <w:rPr>
        <w:rFonts w:hint="default"/>
        <w:lang w:val="bg-BG" w:eastAsia="en-US" w:bidi="ar-SA"/>
      </w:rPr>
    </w:lvl>
    <w:lvl w:ilvl="6" w:tplc="21A8B68A">
      <w:numFmt w:val="bullet"/>
      <w:lvlText w:val="•"/>
      <w:lvlJc w:val="left"/>
      <w:pPr>
        <w:ind w:left="2830" w:hanging="360"/>
      </w:pPr>
      <w:rPr>
        <w:rFonts w:hint="default"/>
        <w:lang w:val="bg-BG" w:eastAsia="en-US" w:bidi="ar-SA"/>
      </w:rPr>
    </w:lvl>
    <w:lvl w:ilvl="7" w:tplc="4914E190">
      <w:numFmt w:val="bullet"/>
      <w:lvlText w:val="•"/>
      <w:lvlJc w:val="left"/>
      <w:pPr>
        <w:ind w:left="3175" w:hanging="360"/>
      </w:pPr>
      <w:rPr>
        <w:rFonts w:hint="default"/>
        <w:lang w:val="bg-BG" w:eastAsia="en-US" w:bidi="ar-SA"/>
      </w:rPr>
    </w:lvl>
    <w:lvl w:ilvl="8" w:tplc="D67850D0">
      <w:numFmt w:val="bullet"/>
      <w:lvlText w:val="•"/>
      <w:lvlJc w:val="left"/>
      <w:pPr>
        <w:ind w:left="3520" w:hanging="360"/>
      </w:pPr>
      <w:rPr>
        <w:rFonts w:hint="default"/>
        <w:lang w:val="bg-BG" w:eastAsia="en-US" w:bidi="ar-SA"/>
      </w:rPr>
    </w:lvl>
  </w:abstractNum>
  <w:abstractNum w:abstractNumId="3">
    <w:nsid w:val="39E71146"/>
    <w:multiLevelType w:val="hybridMultilevel"/>
    <w:tmpl w:val="997A5F6A"/>
    <w:lvl w:ilvl="0" w:tplc="DF0A1F7E">
      <w:start w:val="1"/>
      <w:numFmt w:val="decimal"/>
      <w:lvlText w:val="%1."/>
      <w:lvlJc w:val="left"/>
      <w:pPr>
        <w:ind w:left="460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9CE69BBE">
      <w:start w:val="1"/>
      <w:numFmt w:val="lowerLetter"/>
      <w:lvlText w:val="%2."/>
      <w:lvlJc w:val="left"/>
      <w:pPr>
        <w:ind w:left="220" w:hanging="28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2" w:tplc="4A0E5E18">
      <w:numFmt w:val="bullet"/>
      <w:lvlText w:val="•"/>
      <w:lvlJc w:val="left"/>
      <w:pPr>
        <w:ind w:left="1507" w:hanging="286"/>
      </w:pPr>
      <w:rPr>
        <w:rFonts w:hint="default"/>
        <w:lang w:val="bg-BG" w:eastAsia="en-US" w:bidi="ar-SA"/>
      </w:rPr>
    </w:lvl>
    <w:lvl w:ilvl="3" w:tplc="2700B48E">
      <w:numFmt w:val="bullet"/>
      <w:lvlText w:val="•"/>
      <w:lvlJc w:val="left"/>
      <w:pPr>
        <w:ind w:left="2554" w:hanging="286"/>
      </w:pPr>
      <w:rPr>
        <w:rFonts w:hint="default"/>
        <w:lang w:val="bg-BG" w:eastAsia="en-US" w:bidi="ar-SA"/>
      </w:rPr>
    </w:lvl>
    <w:lvl w:ilvl="4" w:tplc="4E707808">
      <w:numFmt w:val="bullet"/>
      <w:lvlText w:val="•"/>
      <w:lvlJc w:val="left"/>
      <w:pPr>
        <w:ind w:left="3602" w:hanging="286"/>
      </w:pPr>
      <w:rPr>
        <w:rFonts w:hint="default"/>
        <w:lang w:val="bg-BG" w:eastAsia="en-US" w:bidi="ar-SA"/>
      </w:rPr>
    </w:lvl>
    <w:lvl w:ilvl="5" w:tplc="7168385A">
      <w:numFmt w:val="bullet"/>
      <w:lvlText w:val="•"/>
      <w:lvlJc w:val="left"/>
      <w:pPr>
        <w:ind w:left="4649" w:hanging="286"/>
      </w:pPr>
      <w:rPr>
        <w:rFonts w:hint="default"/>
        <w:lang w:val="bg-BG" w:eastAsia="en-US" w:bidi="ar-SA"/>
      </w:rPr>
    </w:lvl>
    <w:lvl w:ilvl="6" w:tplc="49C0A038">
      <w:numFmt w:val="bullet"/>
      <w:lvlText w:val="•"/>
      <w:lvlJc w:val="left"/>
      <w:pPr>
        <w:ind w:left="5696" w:hanging="286"/>
      </w:pPr>
      <w:rPr>
        <w:rFonts w:hint="default"/>
        <w:lang w:val="bg-BG" w:eastAsia="en-US" w:bidi="ar-SA"/>
      </w:rPr>
    </w:lvl>
    <w:lvl w:ilvl="7" w:tplc="FAA42F2A">
      <w:numFmt w:val="bullet"/>
      <w:lvlText w:val="•"/>
      <w:lvlJc w:val="left"/>
      <w:pPr>
        <w:ind w:left="6744" w:hanging="286"/>
      </w:pPr>
      <w:rPr>
        <w:rFonts w:hint="default"/>
        <w:lang w:val="bg-BG" w:eastAsia="en-US" w:bidi="ar-SA"/>
      </w:rPr>
    </w:lvl>
    <w:lvl w:ilvl="8" w:tplc="BDE6DA20">
      <w:numFmt w:val="bullet"/>
      <w:lvlText w:val="•"/>
      <w:lvlJc w:val="left"/>
      <w:pPr>
        <w:ind w:left="7791" w:hanging="286"/>
      </w:pPr>
      <w:rPr>
        <w:rFonts w:hint="default"/>
        <w:lang w:val="bg-BG" w:eastAsia="en-US" w:bidi="ar-SA"/>
      </w:rPr>
    </w:lvl>
  </w:abstractNum>
  <w:abstractNum w:abstractNumId="4">
    <w:nsid w:val="41B03A64"/>
    <w:multiLevelType w:val="hybridMultilevel"/>
    <w:tmpl w:val="8F9848D0"/>
    <w:lvl w:ilvl="0" w:tplc="BD2E3EF0">
      <w:start w:val="1"/>
      <w:numFmt w:val="decimal"/>
      <w:lvlText w:val="%1."/>
      <w:lvlJc w:val="left"/>
      <w:pPr>
        <w:ind w:left="460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D325D06">
      <w:numFmt w:val="bullet"/>
      <w:lvlText w:val="•"/>
      <w:lvlJc w:val="left"/>
      <w:pPr>
        <w:ind w:left="1402" w:hanging="241"/>
      </w:pPr>
      <w:rPr>
        <w:rFonts w:hint="default"/>
        <w:lang w:val="bg-BG" w:eastAsia="en-US" w:bidi="ar-SA"/>
      </w:rPr>
    </w:lvl>
    <w:lvl w:ilvl="2" w:tplc="3F8C3D98">
      <w:numFmt w:val="bullet"/>
      <w:lvlText w:val="•"/>
      <w:lvlJc w:val="left"/>
      <w:pPr>
        <w:ind w:left="2345" w:hanging="241"/>
      </w:pPr>
      <w:rPr>
        <w:rFonts w:hint="default"/>
        <w:lang w:val="bg-BG" w:eastAsia="en-US" w:bidi="ar-SA"/>
      </w:rPr>
    </w:lvl>
    <w:lvl w:ilvl="3" w:tplc="750E2776">
      <w:numFmt w:val="bullet"/>
      <w:lvlText w:val="•"/>
      <w:lvlJc w:val="left"/>
      <w:pPr>
        <w:ind w:left="3287" w:hanging="241"/>
      </w:pPr>
      <w:rPr>
        <w:rFonts w:hint="default"/>
        <w:lang w:val="bg-BG" w:eastAsia="en-US" w:bidi="ar-SA"/>
      </w:rPr>
    </w:lvl>
    <w:lvl w:ilvl="4" w:tplc="286C2E16">
      <w:numFmt w:val="bullet"/>
      <w:lvlText w:val="•"/>
      <w:lvlJc w:val="left"/>
      <w:pPr>
        <w:ind w:left="4230" w:hanging="241"/>
      </w:pPr>
      <w:rPr>
        <w:rFonts w:hint="default"/>
        <w:lang w:val="bg-BG" w:eastAsia="en-US" w:bidi="ar-SA"/>
      </w:rPr>
    </w:lvl>
    <w:lvl w:ilvl="5" w:tplc="74C4F87E">
      <w:numFmt w:val="bullet"/>
      <w:lvlText w:val="•"/>
      <w:lvlJc w:val="left"/>
      <w:pPr>
        <w:ind w:left="5173" w:hanging="241"/>
      </w:pPr>
      <w:rPr>
        <w:rFonts w:hint="default"/>
        <w:lang w:val="bg-BG" w:eastAsia="en-US" w:bidi="ar-SA"/>
      </w:rPr>
    </w:lvl>
    <w:lvl w:ilvl="6" w:tplc="BEB22FB8">
      <w:numFmt w:val="bullet"/>
      <w:lvlText w:val="•"/>
      <w:lvlJc w:val="left"/>
      <w:pPr>
        <w:ind w:left="6115" w:hanging="241"/>
      </w:pPr>
      <w:rPr>
        <w:rFonts w:hint="default"/>
        <w:lang w:val="bg-BG" w:eastAsia="en-US" w:bidi="ar-SA"/>
      </w:rPr>
    </w:lvl>
    <w:lvl w:ilvl="7" w:tplc="09B81522">
      <w:numFmt w:val="bullet"/>
      <w:lvlText w:val="•"/>
      <w:lvlJc w:val="left"/>
      <w:pPr>
        <w:ind w:left="7058" w:hanging="241"/>
      </w:pPr>
      <w:rPr>
        <w:rFonts w:hint="default"/>
        <w:lang w:val="bg-BG" w:eastAsia="en-US" w:bidi="ar-SA"/>
      </w:rPr>
    </w:lvl>
    <w:lvl w:ilvl="8" w:tplc="137A9644">
      <w:numFmt w:val="bullet"/>
      <w:lvlText w:val="•"/>
      <w:lvlJc w:val="left"/>
      <w:pPr>
        <w:ind w:left="8001" w:hanging="241"/>
      </w:pPr>
      <w:rPr>
        <w:rFonts w:hint="default"/>
        <w:lang w:val="bg-BG" w:eastAsia="en-US" w:bidi="ar-SA"/>
      </w:rPr>
    </w:lvl>
  </w:abstractNum>
  <w:abstractNum w:abstractNumId="5">
    <w:nsid w:val="4A573F55"/>
    <w:multiLevelType w:val="hybridMultilevel"/>
    <w:tmpl w:val="CE38F94E"/>
    <w:lvl w:ilvl="0" w:tplc="BD68B21A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FF700E0E">
      <w:numFmt w:val="bullet"/>
      <w:lvlText w:val="•"/>
      <w:lvlJc w:val="left"/>
      <w:pPr>
        <w:ind w:left="1105" w:hanging="360"/>
      </w:pPr>
      <w:rPr>
        <w:rFonts w:hint="default"/>
        <w:lang w:val="bg-BG" w:eastAsia="en-US" w:bidi="ar-SA"/>
      </w:rPr>
    </w:lvl>
    <w:lvl w:ilvl="2" w:tplc="72C45C7A">
      <w:numFmt w:val="bullet"/>
      <w:lvlText w:val="•"/>
      <w:lvlJc w:val="left"/>
      <w:pPr>
        <w:ind w:left="1450" w:hanging="360"/>
      </w:pPr>
      <w:rPr>
        <w:rFonts w:hint="default"/>
        <w:lang w:val="bg-BG" w:eastAsia="en-US" w:bidi="ar-SA"/>
      </w:rPr>
    </w:lvl>
    <w:lvl w:ilvl="3" w:tplc="36246478">
      <w:numFmt w:val="bullet"/>
      <w:lvlText w:val="•"/>
      <w:lvlJc w:val="left"/>
      <w:pPr>
        <w:ind w:left="1795" w:hanging="360"/>
      </w:pPr>
      <w:rPr>
        <w:rFonts w:hint="default"/>
        <w:lang w:val="bg-BG" w:eastAsia="en-US" w:bidi="ar-SA"/>
      </w:rPr>
    </w:lvl>
    <w:lvl w:ilvl="4" w:tplc="E8D6F114">
      <w:numFmt w:val="bullet"/>
      <w:lvlText w:val="•"/>
      <w:lvlJc w:val="left"/>
      <w:pPr>
        <w:ind w:left="2140" w:hanging="360"/>
      </w:pPr>
      <w:rPr>
        <w:rFonts w:hint="default"/>
        <w:lang w:val="bg-BG" w:eastAsia="en-US" w:bidi="ar-SA"/>
      </w:rPr>
    </w:lvl>
    <w:lvl w:ilvl="5" w:tplc="25B4EE64">
      <w:numFmt w:val="bullet"/>
      <w:lvlText w:val="•"/>
      <w:lvlJc w:val="left"/>
      <w:pPr>
        <w:ind w:left="2485" w:hanging="360"/>
      </w:pPr>
      <w:rPr>
        <w:rFonts w:hint="default"/>
        <w:lang w:val="bg-BG" w:eastAsia="en-US" w:bidi="ar-SA"/>
      </w:rPr>
    </w:lvl>
    <w:lvl w:ilvl="6" w:tplc="0E7C0132">
      <w:numFmt w:val="bullet"/>
      <w:lvlText w:val="•"/>
      <w:lvlJc w:val="left"/>
      <w:pPr>
        <w:ind w:left="2830" w:hanging="360"/>
      </w:pPr>
      <w:rPr>
        <w:rFonts w:hint="default"/>
        <w:lang w:val="bg-BG" w:eastAsia="en-US" w:bidi="ar-SA"/>
      </w:rPr>
    </w:lvl>
    <w:lvl w:ilvl="7" w:tplc="51C2E5D8">
      <w:numFmt w:val="bullet"/>
      <w:lvlText w:val="•"/>
      <w:lvlJc w:val="left"/>
      <w:pPr>
        <w:ind w:left="3175" w:hanging="360"/>
      </w:pPr>
      <w:rPr>
        <w:rFonts w:hint="default"/>
        <w:lang w:val="bg-BG" w:eastAsia="en-US" w:bidi="ar-SA"/>
      </w:rPr>
    </w:lvl>
    <w:lvl w:ilvl="8" w:tplc="3D4C109C">
      <w:numFmt w:val="bullet"/>
      <w:lvlText w:val="•"/>
      <w:lvlJc w:val="left"/>
      <w:pPr>
        <w:ind w:left="3520" w:hanging="360"/>
      </w:pPr>
      <w:rPr>
        <w:rFonts w:hint="default"/>
        <w:lang w:val="bg-BG" w:eastAsia="en-US" w:bidi="ar-SA"/>
      </w:rPr>
    </w:lvl>
  </w:abstractNum>
  <w:abstractNum w:abstractNumId="6">
    <w:nsid w:val="54940041"/>
    <w:multiLevelType w:val="hybridMultilevel"/>
    <w:tmpl w:val="C3CE6224"/>
    <w:lvl w:ilvl="0" w:tplc="7660BB80">
      <w:start w:val="1"/>
      <w:numFmt w:val="decimal"/>
      <w:lvlText w:val="%1."/>
      <w:lvlJc w:val="left"/>
      <w:pPr>
        <w:ind w:left="45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ACD1AE">
      <w:numFmt w:val="bullet"/>
      <w:lvlText w:val="•"/>
      <w:lvlJc w:val="left"/>
      <w:pPr>
        <w:ind w:left="1402" w:hanging="240"/>
      </w:pPr>
      <w:rPr>
        <w:rFonts w:hint="default"/>
        <w:lang w:val="bg-BG" w:eastAsia="en-US" w:bidi="ar-SA"/>
      </w:rPr>
    </w:lvl>
    <w:lvl w:ilvl="2" w:tplc="7F568622">
      <w:numFmt w:val="bullet"/>
      <w:lvlText w:val="•"/>
      <w:lvlJc w:val="left"/>
      <w:pPr>
        <w:ind w:left="2345" w:hanging="240"/>
      </w:pPr>
      <w:rPr>
        <w:rFonts w:hint="default"/>
        <w:lang w:val="bg-BG" w:eastAsia="en-US" w:bidi="ar-SA"/>
      </w:rPr>
    </w:lvl>
    <w:lvl w:ilvl="3" w:tplc="587CFDF6">
      <w:numFmt w:val="bullet"/>
      <w:lvlText w:val="•"/>
      <w:lvlJc w:val="left"/>
      <w:pPr>
        <w:ind w:left="3287" w:hanging="240"/>
      </w:pPr>
      <w:rPr>
        <w:rFonts w:hint="default"/>
        <w:lang w:val="bg-BG" w:eastAsia="en-US" w:bidi="ar-SA"/>
      </w:rPr>
    </w:lvl>
    <w:lvl w:ilvl="4" w:tplc="914A4492">
      <w:numFmt w:val="bullet"/>
      <w:lvlText w:val="•"/>
      <w:lvlJc w:val="left"/>
      <w:pPr>
        <w:ind w:left="4230" w:hanging="240"/>
      </w:pPr>
      <w:rPr>
        <w:rFonts w:hint="default"/>
        <w:lang w:val="bg-BG" w:eastAsia="en-US" w:bidi="ar-SA"/>
      </w:rPr>
    </w:lvl>
    <w:lvl w:ilvl="5" w:tplc="1DAC9350">
      <w:numFmt w:val="bullet"/>
      <w:lvlText w:val="•"/>
      <w:lvlJc w:val="left"/>
      <w:pPr>
        <w:ind w:left="5173" w:hanging="240"/>
      </w:pPr>
      <w:rPr>
        <w:rFonts w:hint="default"/>
        <w:lang w:val="bg-BG" w:eastAsia="en-US" w:bidi="ar-SA"/>
      </w:rPr>
    </w:lvl>
    <w:lvl w:ilvl="6" w:tplc="E7FC5AAA">
      <w:numFmt w:val="bullet"/>
      <w:lvlText w:val="•"/>
      <w:lvlJc w:val="left"/>
      <w:pPr>
        <w:ind w:left="6115" w:hanging="240"/>
      </w:pPr>
      <w:rPr>
        <w:rFonts w:hint="default"/>
        <w:lang w:val="bg-BG" w:eastAsia="en-US" w:bidi="ar-SA"/>
      </w:rPr>
    </w:lvl>
    <w:lvl w:ilvl="7" w:tplc="BD6C8E4E">
      <w:numFmt w:val="bullet"/>
      <w:lvlText w:val="•"/>
      <w:lvlJc w:val="left"/>
      <w:pPr>
        <w:ind w:left="7058" w:hanging="240"/>
      </w:pPr>
      <w:rPr>
        <w:rFonts w:hint="default"/>
        <w:lang w:val="bg-BG" w:eastAsia="en-US" w:bidi="ar-SA"/>
      </w:rPr>
    </w:lvl>
    <w:lvl w:ilvl="8" w:tplc="A816D32C">
      <w:numFmt w:val="bullet"/>
      <w:lvlText w:val="•"/>
      <w:lvlJc w:val="left"/>
      <w:pPr>
        <w:ind w:left="8001" w:hanging="240"/>
      </w:pPr>
      <w:rPr>
        <w:rFonts w:hint="default"/>
        <w:lang w:val="bg-BG" w:eastAsia="en-US" w:bidi="ar-SA"/>
      </w:rPr>
    </w:lvl>
  </w:abstractNum>
  <w:abstractNum w:abstractNumId="7">
    <w:nsid w:val="699716AD"/>
    <w:multiLevelType w:val="hybridMultilevel"/>
    <w:tmpl w:val="3F9E12F4"/>
    <w:lvl w:ilvl="0" w:tplc="6CD23856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8EAA982C">
      <w:numFmt w:val="bullet"/>
      <w:lvlText w:val="•"/>
      <w:lvlJc w:val="left"/>
      <w:pPr>
        <w:ind w:left="1402" w:hanging="240"/>
      </w:pPr>
      <w:rPr>
        <w:rFonts w:hint="default"/>
        <w:lang w:val="bg-BG" w:eastAsia="en-US" w:bidi="ar-SA"/>
      </w:rPr>
    </w:lvl>
    <w:lvl w:ilvl="2" w:tplc="342CE138">
      <w:numFmt w:val="bullet"/>
      <w:lvlText w:val="•"/>
      <w:lvlJc w:val="left"/>
      <w:pPr>
        <w:ind w:left="2345" w:hanging="240"/>
      </w:pPr>
      <w:rPr>
        <w:rFonts w:hint="default"/>
        <w:lang w:val="bg-BG" w:eastAsia="en-US" w:bidi="ar-SA"/>
      </w:rPr>
    </w:lvl>
    <w:lvl w:ilvl="3" w:tplc="B022B65A">
      <w:numFmt w:val="bullet"/>
      <w:lvlText w:val="•"/>
      <w:lvlJc w:val="left"/>
      <w:pPr>
        <w:ind w:left="3287" w:hanging="240"/>
      </w:pPr>
      <w:rPr>
        <w:rFonts w:hint="default"/>
        <w:lang w:val="bg-BG" w:eastAsia="en-US" w:bidi="ar-SA"/>
      </w:rPr>
    </w:lvl>
    <w:lvl w:ilvl="4" w:tplc="3D821906">
      <w:numFmt w:val="bullet"/>
      <w:lvlText w:val="•"/>
      <w:lvlJc w:val="left"/>
      <w:pPr>
        <w:ind w:left="4230" w:hanging="240"/>
      </w:pPr>
      <w:rPr>
        <w:rFonts w:hint="default"/>
        <w:lang w:val="bg-BG" w:eastAsia="en-US" w:bidi="ar-SA"/>
      </w:rPr>
    </w:lvl>
    <w:lvl w:ilvl="5" w:tplc="3928159C">
      <w:numFmt w:val="bullet"/>
      <w:lvlText w:val="•"/>
      <w:lvlJc w:val="left"/>
      <w:pPr>
        <w:ind w:left="5173" w:hanging="240"/>
      </w:pPr>
      <w:rPr>
        <w:rFonts w:hint="default"/>
        <w:lang w:val="bg-BG" w:eastAsia="en-US" w:bidi="ar-SA"/>
      </w:rPr>
    </w:lvl>
    <w:lvl w:ilvl="6" w:tplc="6D1C3D86">
      <w:numFmt w:val="bullet"/>
      <w:lvlText w:val="•"/>
      <w:lvlJc w:val="left"/>
      <w:pPr>
        <w:ind w:left="6115" w:hanging="240"/>
      </w:pPr>
      <w:rPr>
        <w:rFonts w:hint="default"/>
        <w:lang w:val="bg-BG" w:eastAsia="en-US" w:bidi="ar-SA"/>
      </w:rPr>
    </w:lvl>
    <w:lvl w:ilvl="7" w:tplc="9B164C0C">
      <w:numFmt w:val="bullet"/>
      <w:lvlText w:val="•"/>
      <w:lvlJc w:val="left"/>
      <w:pPr>
        <w:ind w:left="7058" w:hanging="240"/>
      </w:pPr>
      <w:rPr>
        <w:rFonts w:hint="default"/>
        <w:lang w:val="bg-BG" w:eastAsia="en-US" w:bidi="ar-SA"/>
      </w:rPr>
    </w:lvl>
    <w:lvl w:ilvl="8" w:tplc="D730D8A4">
      <w:numFmt w:val="bullet"/>
      <w:lvlText w:val="•"/>
      <w:lvlJc w:val="left"/>
      <w:pPr>
        <w:ind w:left="8001" w:hanging="240"/>
      </w:pPr>
      <w:rPr>
        <w:rFonts w:hint="default"/>
        <w:lang w:val="bg-BG" w:eastAsia="en-US" w:bidi="ar-SA"/>
      </w:rPr>
    </w:lvl>
  </w:abstractNum>
  <w:abstractNum w:abstractNumId="8">
    <w:nsid w:val="6C0F54C1"/>
    <w:multiLevelType w:val="multilevel"/>
    <w:tmpl w:val="7396A3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80" w:hanging="1800"/>
      </w:pPr>
      <w:rPr>
        <w:rFonts w:hint="default"/>
      </w:rPr>
    </w:lvl>
  </w:abstractNum>
  <w:abstractNum w:abstractNumId="9">
    <w:nsid w:val="7B7B7AF1"/>
    <w:multiLevelType w:val="hybridMultilevel"/>
    <w:tmpl w:val="46743E4C"/>
    <w:lvl w:ilvl="0" w:tplc="660651C4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46B641F4">
      <w:numFmt w:val="none"/>
      <w:lvlText w:val=""/>
      <w:lvlJc w:val="left"/>
      <w:pPr>
        <w:tabs>
          <w:tab w:val="num" w:pos="360"/>
        </w:tabs>
      </w:pPr>
    </w:lvl>
    <w:lvl w:ilvl="2" w:tplc="99609F6E">
      <w:numFmt w:val="bullet"/>
      <w:lvlText w:val="•"/>
      <w:lvlJc w:val="left"/>
      <w:pPr>
        <w:ind w:left="1685" w:hanging="454"/>
      </w:pPr>
      <w:rPr>
        <w:rFonts w:hint="default"/>
        <w:lang w:val="bg-BG" w:eastAsia="en-US" w:bidi="ar-SA"/>
      </w:rPr>
    </w:lvl>
    <w:lvl w:ilvl="3" w:tplc="ACE43936">
      <w:numFmt w:val="bullet"/>
      <w:lvlText w:val="•"/>
      <w:lvlJc w:val="left"/>
      <w:pPr>
        <w:ind w:left="2710" w:hanging="454"/>
      </w:pPr>
      <w:rPr>
        <w:rFonts w:hint="default"/>
        <w:lang w:val="bg-BG" w:eastAsia="en-US" w:bidi="ar-SA"/>
      </w:rPr>
    </w:lvl>
    <w:lvl w:ilvl="4" w:tplc="4B8CBE0A">
      <w:numFmt w:val="bullet"/>
      <w:lvlText w:val="•"/>
      <w:lvlJc w:val="left"/>
      <w:pPr>
        <w:ind w:left="3735" w:hanging="454"/>
      </w:pPr>
      <w:rPr>
        <w:rFonts w:hint="default"/>
        <w:lang w:val="bg-BG" w:eastAsia="en-US" w:bidi="ar-SA"/>
      </w:rPr>
    </w:lvl>
    <w:lvl w:ilvl="5" w:tplc="1BDC51A8">
      <w:numFmt w:val="bullet"/>
      <w:lvlText w:val="•"/>
      <w:lvlJc w:val="left"/>
      <w:pPr>
        <w:ind w:left="4760" w:hanging="454"/>
      </w:pPr>
      <w:rPr>
        <w:rFonts w:hint="default"/>
        <w:lang w:val="bg-BG" w:eastAsia="en-US" w:bidi="ar-SA"/>
      </w:rPr>
    </w:lvl>
    <w:lvl w:ilvl="6" w:tplc="181069F8">
      <w:numFmt w:val="bullet"/>
      <w:lvlText w:val="•"/>
      <w:lvlJc w:val="left"/>
      <w:pPr>
        <w:ind w:left="5785" w:hanging="454"/>
      </w:pPr>
      <w:rPr>
        <w:rFonts w:hint="default"/>
        <w:lang w:val="bg-BG" w:eastAsia="en-US" w:bidi="ar-SA"/>
      </w:rPr>
    </w:lvl>
    <w:lvl w:ilvl="7" w:tplc="ABC401D0">
      <w:numFmt w:val="bullet"/>
      <w:lvlText w:val="•"/>
      <w:lvlJc w:val="left"/>
      <w:pPr>
        <w:ind w:left="6810" w:hanging="454"/>
      </w:pPr>
      <w:rPr>
        <w:rFonts w:hint="default"/>
        <w:lang w:val="bg-BG" w:eastAsia="en-US" w:bidi="ar-SA"/>
      </w:rPr>
    </w:lvl>
    <w:lvl w:ilvl="8" w:tplc="0BCAB630">
      <w:numFmt w:val="bullet"/>
      <w:lvlText w:val="•"/>
      <w:lvlJc w:val="left"/>
      <w:pPr>
        <w:ind w:left="7836" w:hanging="454"/>
      </w:pPr>
      <w:rPr>
        <w:rFonts w:hint="default"/>
        <w:lang w:val="bg-BG" w:eastAsia="en-US" w:bidi="ar-SA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15544D"/>
    <w:rsid w:val="00073236"/>
    <w:rsid w:val="00076D88"/>
    <w:rsid w:val="00082405"/>
    <w:rsid w:val="00146233"/>
    <w:rsid w:val="0015544D"/>
    <w:rsid w:val="002654F2"/>
    <w:rsid w:val="002A0898"/>
    <w:rsid w:val="002C51CE"/>
    <w:rsid w:val="0034325D"/>
    <w:rsid w:val="0043003A"/>
    <w:rsid w:val="004732F6"/>
    <w:rsid w:val="004E3445"/>
    <w:rsid w:val="00536F05"/>
    <w:rsid w:val="0057566F"/>
    <w:rsid w:val="005B1E95"/>
    <w:rsid w:val="005E0684"/>
    <w:rsid w:val="00616531"/>
    <w:rsid w:val="00743257"/>
    <w:rsid w:val="007735A6"/>
    <w:rsid w:val="0096789D"/>
    <w:rsid w:val="009B04D3"/>
    <w:rsid w:val="00A47FD2"/>
    <w:rsid w:val="00B15A50"/>
    <w:rsid w:val="00C56A88"/>
    <w:rsid w:val="00C620A2"/>
    <w:rsid w:val="00CD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544D"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54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5544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5544D"/>
    <w:pPr>
      <w:ind w:left="220"/>
      <w:outlineLvl w:val="1"/>
    </w:pPr>
    <w:rPr>
      <w:b/>
      <w:bCs/>
      <w:sz w:val="24"/>
      <w:szCs w:val="24"/>
    </w:rPr>
  </w:style>
  <w:style w:type="paragraph" w:styleId="a5">
    <w:name w:val="Title"/>
    <w:basedOn w:val="a"/>
    <w:uiPriority w:val="1"/>
    <w:qFormat/>
    <w:rsid w:val="0015544D"/>
    <w:pPr>
      <w:spacing w:before="99"/>
      <w:ind w:left="220"/>
    </w:pPr>
    <w:rPr>
      <w:rFonts w:ascii="Arial" w:eastAsia="Arial" w:hAnsi="Arial" w:cs="Arial"/>
      <w:b/>
      <w:bCs/>
      <w:sz w:val="30"/>
      <w:szCs w:val="30"/>
    </w:rPr>
  </w:style>
  <w:style w:type="paragraph" w:styleId="a6">
    <w:name w:val="List Paragraph"/>
    <w:basedOn w:val="a"/>
    <w:uiPriority w:val="1"/>
    <w:qFormat/>
    <w:rsid w:val="0015544D"/>
    <w:pPr>
      <w:ind w:left="220"/>
      <w:jc w:val="both"/>
    </w:pPr>
  </w:style>
  <w:style w:type="paragraph" w:customStyle="1" w:styleId="TableParagraph">
    <w:name w:val="Table Paragraph"/>
    <w:basedOn w:val="a"/>
    <w:uiPriority w:val="1"/>
    <w:qFormat/>
    <w:rsid w:val="0015544D"/>
    <w:pPr>
      <w:spacing w:line="265" w:lineRule="exact"/>
      <w:ind w:left="107"/>
    </w:pPr>
  </w:style>
  <w:style w:type="character" w:customStyle="1" w:styleId="a4">
    <w:name w:val="Основен текст Знак"/>
    <w:basedOn w:val="a0"/>
    <w:link w:val="a3"/>
    <w:uiPriority w:val="1"/>
    <w:rsid w:val="00A47FD2"/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2">
    <w:name w:val="Основен текст2"/>
    <w:basedOn w:val="a0"/>
    <w:rsid w:val="002C51CE"/>
    <w:rPr>
      <w:rFonts w:ascii="Segoe UI" w:eastAsia="Segoe UI" w:hAnsi="Segoe UI" w:cs="Segoe UI" w:hint="default"/>
      <w:color w:val="000000"/>
      <w:spacing w:val="0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character" w:styleId="a7">
    <w:name w:val="Hyperlink"/>
    <w:basedOn w:val="a0"/>
    <w:uiPriority w:val="99"/>
    <w:unhideWhenUsed/>
    <w:rsid w:val="007735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2021-11-02T10:51:00Z</dcterms:created>
  <dcterms:modified xsi:type="dcterms:W3CDTF">2022-01-10T12:48:00Z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2021-11-02T00:00:00Z</vt:filetime>
  </property>
</Properties>
</file>