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jc w:val="center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</w:p>
        </w:tc>
        <w:tc>
          <w:tcPr>
            <w:tcW w:w="6940" w:type="dxa"/>
          </w:tcPr>
          <w:p w:rsidR="00587647" w:rsidRPr="00587647" w:rsidRDefault="00587647" w:rsidP="00587647">
            <w:pPr>
              <w:tabs>
                <w:tab w:val="center" w:pos="4320"/>
                <w:tab w:val="right" w:pos="8640"/>
              </w:tabs>
              <w:suppressAutoHyphens/>
              <w:spacing w:line="100" w:lineRule="atLeast"/>
              <w:jc w:val="center"/>
              <w:rPr>
                <w:rFonts w:eastAsia="Calibri"/>
                <w:b/>
                <w:bCs/>
                <w:spacing w:val="40"/>
                <w:kern w:val="1"/>
                <w:sz w:val="28"/>
                <w:szCs w:val="28"/>
                <w:lang w:val="ru-RU" w:eastAsia="ar-SA"/>
              </w:rPr>
            </w:pPr>
            <w:r w:rsidRPr="00587647">
              <w:rPr>
                <w:rFonts w:eastAsia="Calibri"/>
                <w:b/>
                <w:kern w:val="1"/>
                <w:sz w:val="28"/>
                <w:szCs w:val="28"/>
                <w:lang w:val="bg-BG" w:eastAsia="ar-SA"/>
              </w:rPr>
              <w:t>ГРАФИК</w:t>
            </w:r>
          </w:p>
          <w:p w:rsidR="00587647" w:rsidRPr="00587647" w:rsidRDefault="00587647" w:rsidP="00587647">
            <w:pPr>
              <w:tabs>
                <w:tab w:val="center" w:pos="4320"/>
                <w:tab w:val="right" w:pos="8640"/>
              </w:tabs>
              <w:suppressAutoHyphens/>
              <w:spacing w:line="100" w:lineRule="atLeast"/>
              <w:jc w:val="center"/>
              <w:rPr>
                <w:rFonts w:eastAsia="Calibri"/>
                <w:b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eastAsia="Calibri"/>
                <w:b/>
                <w:kern w:val="1"/>
                <w:sz w:val="28"/>
                <w:szCs w:val="28"/>
                <w:lang w:val="bg-BG" w:eastAsia="ar-SA"/>
              </w:rPr>
              <w:t>За подаване на заявления към Общинска служба по земеделие – Сандански за Кампания за Директни плащания 2020г.</w:t>
            </w:r>
          </w:p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jc w:val="center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jc w:val="center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ДАТА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jc w:val="center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Бенефициенти от населено място</w:t>
            </w:r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16.03.2020г.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гр.Сандански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17.03.2020г.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гр.Сандански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18.03.2020г.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гр.Сандански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19.03-2020г.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 w:hint="eastAsia"/>
                <w:color w:val="000000"/>
                <w:kern w:val="1"/>
                <w:sz w:val="28"/>
                <w:szCs w:val="28"/>
                <w:lang w:val="bg-BG" w:eastAsia="ar-SA"/>
              </w:rPr>
              <w:t>г</w:t>
            </w: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р.Мелник</w:t>
            </w:r>
            <w:proofErr w:type="spellEnd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 xml:space="preserve">, </w:t>
            </w:r>
            <w:proofErr w:type="spellStart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с.Кърланово</w:t>
            </w:r>
            <w:proofErr w:type="spellEnd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 xml:space="preserve">, </w:t>
            </w:r>
            <w:proofErr w:type="spellStart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с.Сугарево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20.03.2020г.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с.Белевехчево</w:t>
            </w:r>
            <w:proofErr w:type="spellEnd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 xml:space="preserve">, </w:t>
            </w:r>
            <w:proofErr w:type="spellStart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с.Бождово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23.03.2020г.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с.Катунци</w:t>
            </w:r>
            <w:proofErr w:type="spellEnd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 xml:space="preserve">, </w:t>
            </w:r>
            <w:proofErr w:type="spellStart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с.Бельово</w:t>
            </w:r>
            <w:proofErr w:type="spellEnd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 xml:space="preserve">, </w:t>
            </w:r>
            <w:proofErr w:type="spellStart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с.Храсна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24.03.2020г.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 w:hint="eastAsia"/>
                <w:color w:val="000000"/>
                <w:kern w:val="1"/>
                <w:sz w:val="28"/>
                <w:szCs w:val="28"/>
                <w:lang w:val="bg-BG" w:eastAsia="ar-SA"/>
              </w:rPr>
              <w:t>с</w:t>
            </w: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.Катунци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25.03.2020г.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с.Виногради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26.03.2020г.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с.Вълково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27.03.2020г.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с.Голем</w:t>
            </w:r>
            <w:proofErr w:type="spellEnd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 xml:space="preserve"> Цалим, </w:t>
            </w:r>
            <w:proofErr w:type="spellStart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с.Вихрен</w:t>
            </w:r>
            <w:proofErr w:type="spellEnd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 xml:space="preserve">, </w:t>
            </w:r>
            <w:proofErr w:type="spellStart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с.Малки</w:t>
            </w:r>
            <w:proofErr w:type="spellEnd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 xml:space="preserve"> Цалим</w:t>
            </w:r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30.03.2020г.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 w:hint="eastAsia"/>
                <w:color w:val="000000"/>
                <w:kern w:val="1"/>
                <w:sz w:val="28"/>
                <w:szCs w:val="28"/>
                <w:lang w:val="bg-BG" w:eastAsia="ar-SA"/>
              </w:rPr>
              <w:t>с</w:t>
            </w: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.Голешово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31.03.2020г.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 w:hint="eastAsia"/>
                <w:color w:val="000000"/>
                <w:kern w:val="1"/>
                <w:sz w:val="28"/>
                <w:szCs w:val="28"/>
                <w:lang w:val="bg-BG" w:eastAsia="ar-SA"/>
              </w:rPr>
              <w:t>с</w:t>
            </w: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.Горна</w:t>
            </w:r>
            <w:proofErr w:type="spellEnd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 xml:space="preserve"> Сушица, </w:t>
            </w:r>
            <w:proofErr w:type="spellStart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с.Рожен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01.04.2020г.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 w:hint="eastAsia"/>
                <w:color w:val="000000"/>
                <w:kern w:val="1"/>
                <w:sz w:val="28"/>
                <w:szCs w:val="28"/>
                <w:lang w:val="bg-BG" w:eastAsia="ar-SA"/>
              </w:rPr>
              <w:t>с</w:t>
            </w: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.Калиманци</w:t>
            </w:r>
            <w:proofErr w:type="spellEnd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 xml:space="preserve">, </w:t>
            </w:r>
            <w:proofErr w:type="spellStart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с.Горно</w:t>
            </w:r>
            <w:proofErr w:type="spellEnd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 xml:space="preserve"> Спанчево</w:t>
            </w:r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02.04.2020г.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 w:hint="eastAsia"/>
                <w:color w:val="000000"/>
                <w:kern w:val="1"/>
                <w:sz w:val="28"/>
                <w:szCs w:val="28"/>
                <w:lang w:val="bg-BG" w:eastAsia="ar-SA"/>
              </w:rPr>
              <w:t>с</w:t>
            </w: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.Дамяница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03.04.2020г.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 w:hint="eastAsia"/>
                <w:color w:val="000000"/>
                <w:kern w:val="1"/>
                <w:sz w:val="28"/>
                <w:szCs w:val="28"/>
                <w:lang w:val="bg-BG" w:eastAsia="ar-SA"/>
              </w:rPr>
              <w:t>с</w:t>
            </w: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.Дебрене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06.04.2020г.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 w:hint="eastAsia"/>
                <w:color w:val="000000"/>
                <w:kern w:val="1"/>
                <w:sz w:val="28"/>
                <w:szCs w:val="28"/>
                <w:lang w:val="bg-BG" w:eastAsia="ar-SA"/>
              </w:rPr>
              <w:t>с</w:t>
            </w: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.Джигурово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07.04.2020г.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 w:hint="eastAsia"/>
                <w:color w:val="000000"/>
                <w:kern w:val="1"/>
                <w:sz w:val="28"/>
                <w:szCs w:val="28"/>
                <w:lang w:val="bg-BG" w:eastAsia="ar-SA"/>
              </w:rPr>
              <w:t>с</w:t>
            </w: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.Долени</w:t>
            </w:r>
            <w:proofErr w:type="spellEnd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 xml:space="preserve">, </w:t>
            </w:r>
            <w:proofErr w:type="spellStart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с.Кашина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08.04.2020г.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 w:hint="eastAsia"/>
                <w:color w:val="000000"/>
                <w:kern w:val="1"/>
                <w:sz w:val="28"/>
                <w:szCs w:val="28"/>
                <w:lang w:val="bg-BG" w:eastAsia="ar-SA"/>
              </w:rPr>
              <w:t>с</w:t>
            </w: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.Златолист</w:t>
            </w:r>
            <w:proofErr w:type="spellEnd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 xml:space="preserve">, </w:t>
            </w:r>
            <w:proofErr w:type="spellStart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с.Зорница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09.04.2020г.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 w:hint="eastAsia"/>
                <w:color w:val="000000"/>
                <w:kern w:val="1"/>
                <w:sz w:val="28"/>
                <w:szCs w:val="28"/>
                <w:lang w:val="bg-BG" w:eastAsia="ar-SA"/>
              </w:rPr>
              <w:t>с</w:t>
            </w: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.Ковачево</w:t>
            </w:r>
            <w:proofErr w:type="spellEnd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 xml:space="preserve">, </w:t>
            </w:r>
            <w:proofErr w:type="spellStart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с.Черешница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10.04.2020г.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 w:hint="eastAsia"/>
                <w:color w:val="000000"/>
                <w:kern w:val="1"/>
                <w:sz w:val="28"/>
                <w:szCs w:val="28"/>
                <w:lang w:val="bg-BG" w:eastAsia="ar-SA"/>
              </w:rPr>
              <w:t>с</w:t>
            </w: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.Левуново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13.04.2020г.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 w:hint="eastAsia"/>
                <w:color w:val="000000"/>
                <w:kern w:val="1"/>
                <w:sz w:val="28"/>
                <w:szCs w:val="28"/>
                <w:lang w:val="bg-BG" w:eastAsia="ar-SA"/>
              </w:rPr>
              <w:t>с</w:t>
            </w: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.Лехово</w:t>
            </w:r>
            <w:proofErr w:type="spellEnd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 xml:space="preserve">, </w:t>
            </w:r>
            <w:proofErr w:type="spellStart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с.Ново</w:t>
            </w:r>
            <w:proofErr w:type="spellEnd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 xml:space="preserve"> Ходжово</w:t>
            </w:r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14.04.2020г.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 w:hint="eastAsia"/>
                <w:color w:val="000000"/>
                <w:kern w:val="1"/>
                <w:sz w:val="28"/>
                <w:szCs w:val="28"/>
                <w:lang w:val="bg-BG" w:eastAsia="ar-SA"/>
              </w:rPr>
              <w:t>с</w:t>
            </w: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.Лешница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15.04.2020г.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 w:hint="eastAsia"/>
                <w:color w:val="000000"/>
                <w:kern w:val="1"/>
                <w:sz w:val="28"/>
                <w:szCs w:val="28"/>
                <w:lang w:val="bg-BG" w:eastAsia="ar-SA"/>
              </w:rPr>
              <w:t>с</w:t>
            </w: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.Лиляново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16.04.2020г.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 w:hint="eastAsia"/>
                <w:color w:val="000000"/>
                <w:kern w:val="1"/>
                <w:sz w:val="28"/>
                <w:szCs w:val="28"/>
                <w:lang w:val="bg-BG" w:eastAsia="ar-SA"/>
              </w:rPr>
              <w:t>с</w:t>
            </w: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.Лозеница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21.04.2020г.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 w:hint="eastAsia"/>
                <w:color w:val="000000"/>
                <w:kern w:val="1"/>
                <w:sz w:val="28"/>
                <w:szCs w:val="28"/>
                <w:lang w:val="bg-BG" w:eastAsia="ar-SA"/>
              </w:rPr>
              <w:t>с</w:t>
            </w: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.Петрово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22.04.2020г.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 w:hint="eastAsia"/>
                <w:color w:val="000000"/>
                <w:kern w:val="1"/>
                <w:sz w:val="28"/>
                <w:szCs w:val="28"/>
                <w:lang w:val="bg-BG" w:eastAsia="ar-SA"/>
              </w:rPr>
              <w:t>с</w:t>
            </w: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.Любовка</w:t>
            </w:r>
            <w:proofErr w:type="spellEnd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 xml:space="preserve">, </w:t>
            </w:r>
            <w:proofErr w:type="spellStart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с.Пиперица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23.04.2020г.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 w:hint="eastAsia"/>
                <w:color w:val="000000"/>
                <w:kern w:val="1"/>
                <w:sz w:val="28"/>
                <w:szCs w:val="28"/>
                <w:lang w:val="bg-BG" w:eastAsia="ar-SA"/>
              </w:rPr>
              <w:t>с</w:t>
            </w: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.Пирин</w:t>
            </w:r>
            <w:proofErr w:type="spellEnd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 xml:space="preserve">, </w:t>
            </w:r>
            <w:proofErr w:type="spellStart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с.Яново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24.04.2020г.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 w:hint="eastAsia"/>
                <w:color w:val="000000"/>
                <w:kern w:val="1"/>
                <w:sz w:val="28"/>
                <w:szCs w:val="28"/>
                <w:lang w:val="bg-BG" w:eastAsia="ar-SA"/>
              </w:rPr>
              <w:t>с</w:t>
            </w: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.Плоски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27.04.2020г.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 w:hint="eastAsia"/>
                <w:color w:val="000000"/>
                <w:kern w:val="1"/>
                <w:sz w:val="28"/>
                <w:szCs w:val="28"/>
                <w:lang w:val="bg-BG" w:eastAsia="ar-SA"/>
              </w:rPr>
              <w:t>с</w:t>
            </w: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.Склаве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28.04.2020г.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 w:hint="cs"/>
                <w:color w:val="000000"/>
                <w:kern w:val="1"/>
                <w:sz w:val="28"/>
                <w:szCs w:val="28"/>
                <w:rtl/>
                <w:lang w:val="bg-BG" w:eastAsia="ar-SA"/>
              </w:rPr>
              <w:t>с</w:t>
            </w: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.Спатово</w:t>
            </w:r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lastRenderedPageBreak/>
              <w:t>29.04.2020г.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с.Струма</w:t>
            </w:r>
            <w:proofErr w:type="spellEnd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 xml:space="preserve">, </w:t>
            </w:r>
            <w:proofErr w:type="spellStart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с.Кръстилци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30.04.2020г.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с.Хотово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04.05.2020г.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 w:hint="eastAsia"/>
                <w:color w:val="000000"/>
                <w:kern w:val="1"/>
                <w:sz w:val="28"/>
                <w:szCs w:val="28"/>
                <w:lang w:val="bg-BG" w:eastAsia="ar-SA"/>
              </w:rPr>
              <w:t>с</w:t>
            </w: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.Хърсово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05.05.2020г.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с.Катунци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07.05.2020г.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с.Склаве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08.05.2020г.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 w:hint="eastAsia"/>
                <w:color w:val="000000"/>
                <w:kern w:val="1"/>
                <w:sz w:val="28"/>
                <w:szCs w:val="28"/>
                <w:lang w:val="bg-BG" w:eastAsia="ar-SA"/>
              </w:rPr>
              <w:t>с</w:t>
            </w: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.Плоски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11.05.2020г.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 w:hint="eastAsia"/>
                <w:color w:val="000000"/>
                <w:kern w:val="1"/>
                <w:sz w:val="28"/>
                <w:szCs w:val="28"/>
                <w:lang w:val="bg-BG" w:eastAsia="ar-SA"/>
              </w:rPr>
              <w:t>с</w:t>
            </w: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.Поленица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12.05.2020г.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 w:hint="eastAsia"/>
                <w:color w:val="000000"/>
                <w:kern w:val="1"/>
                <w:sz w:val="28"/>
                <w:szCs w:val="28"/>
                <w:lang w:val="bg-BG" w:eastAsia="ar-SA"/>
              </w:rPr>
              <w:t>с</w:t>
            </w: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.Левуново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13.05.2020г.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 w:hint="eastAsia"/>
                <w:color w:val="000000"/>
                <w:kern w:val="1"/>
                <w:sz w:val="28"/>
                <w:szCs w:val="28"/>
                <w:lang w:val="bg-BG" w:eastAsia="ar-SA"/>
              </w:rPr>
              <w:t>с</w:t>
            </w: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.Катунци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14.05.2020г.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гр.Сандански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15.05.2020г.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с.Петрово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18.05.2020г.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 w:hint="eastAsia"/>
                <w:color w:val="000000"/>
                <w:kern w:val="1"/>
                <w:sz w:val="28"/>
                <w:szCs w:val="28"/>
                <w:lang w:val="bg-BG" w:eastAsia="ar-SA"/>
              </w:rPr>
              <w:t>с</w:t>
            </w: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.Ново</w:t>
            </w:r>
            <w:proofErr w:type="spellEnd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 xml:space="preserve"> Делчево</w:t>
            </w:r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19.05.2020г.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 w:hint="eastAsia"/>
                <w:color w:val="000000"/>
                <w:kern w:val="1"/>
                <w:sz w:val="28"/>
                <w:szCs w:val="28"/>
                <w:lang w:val="bg-BG" w:eastAsia="ar-SA"/>
              </w:rPr>
              <w:t>с</w:t>
            </w: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.Враня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20.05.2020г.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 w:hint="eastAsia"/>
                <w:color w:val="000000"/>
                <w:kern w:val="1"/>
                <w:sz w:val="28"/>
                <w:szCs w:val="28"/>
                <w:lang w:val="bg-BG" w:eastAsia="ar-SA"/>
              </w:rPr>
              <w:t>с</w:t>
            </w: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.Ладарево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21.05.2020г.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 w:hint="eastAsia"/>
                <w:color w:val="000000"/>
                <w:kern w:val="1"/>
                <w:sz w:val="28"/>
                <w:szCs w:val="28"/>
                <w:lang w:val="bg-BG" w:eastAsia="ar-SA"/>
              </w:rPr>
              <w:t>с</w:t>
            </w: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.Ласкарево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22.05.2020г.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гр.Сандански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25.05.2020г.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 w:hint="eastAsia"/>
                <w:color w:val="000000"/>
                <w:kern w:val="1"/>
                <w:sz w:val="28"/>
                <w:szCs w:val="28"/>
                <w:lang w:val="bg-BG" w:eastAsia="ar-SA"/>
              </w:rPr>
              <w:t>г</w:t>
            </w: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р.Сандански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26.05.2020г.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 w:hint="eastAsia"/>
                <w:color w:val="000000"/>
                <w:kern w:val="1"/>
                <w:sz w:val="28"/>
                <w:szCs w:val="28"/>
                <w:lang w:val="bg-BG" w:eastAsia="ar-SA"/>
              </w:rPr>
              <w:t>г</w:t>
            </w: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р.Сандански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27.05.2020г.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 w:hint="eastAsia"/>
                <w:color w:val="000000"/>
                <w:kern w:val="1"/>
                <w:sz w:val="28"/>
                <w:szCs w:val="28"/>
                <w:lang w:val="bg-BG" w:eastAsia="ar-SA"/>
              </w:rPr>
              <w:t>с</w:t>
            </w: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.Плоски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28.05.2020г.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 w:hint="eastAsia"/>
                <w:color w:val="000000"/>
                <w:kern w:val="1"/>
                <w:sz w:val="28"/>
                <w:szCs w:val="28"/>
                <w:lang w:val="bg-BG" w:eastAsia="ar-SA"/>
              </w:rPr>
              <w:t>С</w:t>
            </w:r>
            <w:r w:rsidRPr="00587647">
              <w:rPr>
                <w:rFonts w:ascii="TimesNewRomanPSMT" w:hAnsi="TimesNewRomanPSMT" w:hint="cs"/>
                <w:color w:val="000000"/>
                <w:kern w:val="1"/>
                <w:sz w:val="28"/>
                <w:szCs w:val="28"/>
                <w:rtl/>
                <w:lang w:val="bg-BG" w:eastAsia="ar-SA"/>
              </w:rPr>
              <w:t>с</w:t>
            </w: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.Склаве</w:t>
            </w:r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29.05.2020г.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 w:hint="eastAsia"/>
                <w:color w:val="000000"/>
                <w:kern w:val="1"/>
                <w:sz w:val="28"/>
                <w:szCs w:val="28"/>
                <w:lang w:val="bg-BG" w:eastAsia="ar-SA"/>
              </w:rPr>
              <w:t>с</w:t>
            </w: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.Катунци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01.06.2020г.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 w:hint="eastAsia"/>
                <w:color w:val="000000"/>
                <w:kern w:val="1"/>
                <w:sz w:val="28"/>
                <w:szCs w:val="28"/>
                <w:lang w:val="bg-BG" w:eastAsia="ar-SA"/>
              </w:rPr>
              <w:t>с</w:t>
            </w: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.Лебница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02.06.2020г.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 w:hint="eastAsia"/>
                <w:color w:val="000000"/>
                <w:kern w:val="1"/>
                <w:sz w:val="28"/>
                <w:szCs w:val="28"/>
                <w:lang w:val="bg-BG" w:eastAsia="ar-SA"/>
              </w:rPr>
              <w:t>с</w:t>
            </w: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.Любовище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03.06.2020г.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 w:rsidRPr="00587647">
              <w:rPr>
                <w:rFonts w:ascii="TimesNewRomanPSMT" w:hAnsi="TimesNewRomanPSMT" w:hint="eastAsia"/>
                <w:color w:val="000000"/>
                <w:kern w:val="1"/>
                <w:sz w:val="28"/>
                <w:szCs w:val="28"/>
                <w:lang w:val="bg-BG" w:eastAsia="ar-SA"/>
              </w:rPr>
              <w:t>с</w:t>
            </w: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.Поленица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04.06.2020г.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с.Плоски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05.06.2020г.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>
              <w:rPr>
                <w:rFonts w:ascii="TimesNewRomanPSMT" w:hAnsi="TimesNewRomanPSMT" w:hint="eastAsia"/>
                <w:color w:val="000000"/>
                <w:kern w:val="1"/>
                <w:sz w:val="28"/>
                <w:szCs w:val="28"/>
                <w:lang w:val="bg-BG" w:eastAsia="ar-SA"/>
              </w:rPr>
              <w:t>с</w:t>
            </w:r>
            <w:r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.Склаве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08.06.2020г.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>
              <w:rPr>
                <w:rFonts w:ascii="TimesNewRomanPSMT" w:hAnsi="TimesNewRomanPSMT" w:hint="eastAsia"/>
                <w:color w:val="000000"/>
                <w:kern w:val="1"/>
                <w:sz w:val="28"/>
                <w:szCs w:val="28"/>
                <w:lang w:val="bg-BG" w:eastAsia="ar-SA"/>
              </w:rPr>
              <w:t>с</w:t>
            </w:r>
            <w:r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.Катунци</w:t>
            </w:r>
            <w:proofErr w:type="spellEnd"/>
          </w:p>
        </w:tc>
      </w:tr>
      <w:tr w:rsidR="00587647" w:rsidRPr="00587647" w:rsidTr="005266B5">
        <w:tc>
          <w:tcPr>
            <w:tcW w:w="2122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r w:rsidRPr="00587647"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09.06.2020г.</w:t>
            </w:r>
          </w:p>
        </w:tc>
        <w:tc>
          <w:tcPr>
            <w:tcW w:w="6940" w:type="dxa"/>
          </w:tcPr>
          <w:p w:rsidR="00587647" w:rsidRPr="00587647" w:rsidRDefault="00587647" w:rsidP="00587647">
            <w:pPr>
              <w:keepNext/>
              <w:tabs>
                <w:tab w:val="left" w:pos="1276"/>
              </w:tabs>
              <w:suppressAutoHyphens/>
              <w:spacing w:line="100" w:lineRule="atLeast"/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</w:pPr>
            <w:proofErr w:type="spellStart"/>
            <w:r>
              <w:rPr>
                <w:rFonts w:ascii="TimesNewRomanPSMT" w:hAnsi="TimesNewRomanPSMT" w:hint="eastAsia"/>
                <w:color w:val="000000"/>
                <w:kern w:val="1"/>
                <w:sz w:val="28"/>
                <w:szCs w:val="28"/>
                <w:lang w:val="bg-BG" w:eastAsia="ar-SA"/>
              </w:rPr>
              <w:t>г</w:t>
            </w:r>
            <w:r>
              <w:rPr>
                <w:rFonts w:ascii="TimesNewRomanPSMT" w:hAnsi="TimesNewRomanPSMT"/>
                <w:color w:val="000000"/>
                <w:kern w:val="1"/>
                <w:sz w:val="28"/>
                <w:szCs w:val="28"/>
                <w:lang w:val="bg-BG" w:eastAsia="ar-SA"/>
              </w:rPr>
              <w:t>р.Сандански</w:t>
            </w:r>
            <w:proofErr w:type="spellEnd"/>
          </w:p>
        </w:tc>
      </w:tr>
    </w:tbl>
    <w:p w:rsidR="00587647" w:rsidRDefault="00587647"/>
    <w:p w:rsidR="00587647" w:rsidRDefault="00587647"/>
    <w:p w:rsidR="00E05E46" w:rsidRDefault="00E05E46"/>
    <w:p w:rsidR="00E05E46" w:rsidRDefault="00E05E46"/>
    <w:p w:rsidR="00587647" w:rsidRDefault="00587647">
      <w:bookmarkStart w:id="0" w:name="_GoBack"/>
      <w:bookmarkEnd w:id="0"/>
    </w:p>
    <w:sectPr w:rsidR="00587647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72A" w:rsidRDefault="0088672A" w:rsidP="00E05E46">
      <w:pPr>
        <w:spacing w:after="0" w:line="240" w:lineRule="auto"/>
      </w:pPr>
      <w:r>
        <w:separator/>
      </w:r>
    </w:p>
  </w:endnote>
  <w:endnote w:type="continuationSeparator" w:id="0">
    <w:p w:rsidR="0088672A" w:rsidRDefault="0088672A" w:rsidP="00E0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E0" w:rsidRPr="00E05E46" w:rsidRDefault="00DD7DE0" w:rsidP="00DD7DE0">
    <w:pPr>
      <w:shd w:val="clear" w:color="auto" w:fill="C0C0C0"/>
      <w:suppressAutoHyphens/>
      <w:overflowPunct w:val="0"/>
      <w:autoSpaceDE w:val="0"/>
      <w:spacing w:after="0" w:line="100" w:lineRule="atLeast"/>
      <w:jc w:val="center"/>
      <w:rPr>
        <w:rFonts w:ascii="Times New Roman" w:eastAsia="Times New Roman" w:hAnsi="Times New Roman" w:cs="Times New Roman"/>
        <w:bCs/>
        <w:lang w:val="ru-RU" w:eastAsia="zh-CN"/>
      </w:rPr>
    </w:pPr>
    <w:r w:rsidRPr="00E05E46">
      <w:rPr>
        <w:rFonts w:ascii="Times New Roman" w:eastAsia="Times New Roman" w:hAnsi="Times New Roman" w:cs="Times New Roman"/>
        <w:lang w:val="ru-RU" w:eastAsia="ar-SA"/>
      </w:rPr>
      <w:t xml:space="preserve">2800, гр. </w:t>
    </w:r>
    <w:proofErr w:type="spellStart"/>
    <w:r w:rsidRPr="00E05E46">
      <w:rPr>
        <w:rFonts w:ascii="Times New Roman" w:eastAsia="Times New Roman" w:hAnsi="Times New Roman" w:cs="Times New Roman"/>
        <w:lang w:val="ru-RU" w:eastAsia="ar-SA"/>
      </w:rPr>
      <w:t>Сандански</w:t>
    </w:r>
    <w:proofErr w:type="spellEnd"/>
    <w:r w:rsidRPr="00E05E46">
      <w:rPr>
        <w:rFonts w:ascii="Times New Roman" w:eastAsia="Times New Roman" w:hAnsi="Times New Roman" w:cs="Times New Roman"/>
        <w:lang w:val="ru-RU" w:eastAsia="ar-SA"/>
      </w:rPr>
      <w:t>, бул. "</w:t>
    </w:r>
    <w:proofErr w:type="spellStart"/>
    <w:r w:rsidRPr="00E05E46">
      <w:rPr>
        <w:rFonts w:ascii="Times New Roman" w:eastAsia="Times New Roman" w:hAnsi="Times New Roman" w:cs="Times New Roman"/>
        <w:lang w:eastAsia="ar-SA"/>
      </w:rPr>
      <w:t>Свобода</w:t>
    </w:r>
    <w:proofErr w:type="spellEnd"/>
    <w:r w:rsidRPr="00E05E46">
      <w:rPr>
        <w:rFonts w:ascii="Times New Roman" w:eastAsia="Times New Roman" w:hAnsi="Times New Roman" w:cs="Times New Roman"/>
        <w:lang w:val="ru-RU" w:eastAsia="ar-SA"/>
      </w:rPr>
      <w:t>" №20,</w:t>
    </w:r>
  </w:p>
  <w:p w:rsidR="00DD7DE0" w:rsidRPr="00E05E46" w:rsidRDefault="00DD7DE0" w:rsidP="00DD7DE0">
    <w:pPr>
      <w:shd w:val="clear" w:color="auto" w:fill="C0C0C0"/>
      <w:suppressAutoHyphens/>
      <w:overflowPunct w:val="0"/>
      <w:autoSpaceDE w:val="0"/>
      <w:spacing w:after="0" w:line="100" w:lineRule="atLeast"/>
      <w:jc w:val="center"/>
      <w:rPr>
        <w:rFonts w:ascii="Arial" w:eastAsia="Times New Roman" w:hAnsi="Arial" w:cs="Arial"/>
        <w:sz w:val="20"/>
        <w:szCs w:val="24"/>
        <w:lang w:val="bg-BG" w:eastAsia="ar-SA"/>
      </w:rPr>
    </w:pPr>
    <w:r w:rsidRPr="00E05E46">
      <w:rPr>
        <w:rFonts w:ascii="Times New Roman" w:eastAsia="Times New Roman" w:hAnsi="Times New Roman" w:cs="Times New Roman"/>
        <w:bCs/>
        <w:lang w:val="ru-RU" w:eastAsia="ar-SA"/>
      </w:rPr>
      <w:t>тел./факс: (+359) 746/ 30 522</w:t>
    </w:r>
    <w:r w:rsidRPr="00E05E46">
      <w:rPr>
        <w:rFonts w:ascii="Times New Roman" w:eastAsia="Times New Roman" w:hAnsi="Times New Roman" w:cs="Times New Roman"/>
        <w:shd w:val="clear" w:color="auto" w:fill="C0C0C0"/>
        <w:lang w:val="en-GB" w:eastAsia="ar-SA"/>
      </w:rPr>
      <w:t xml:space="preserve">, </w:t>
    </w:r>
    <w:r w:rsidRPr="00E05E46">
      <w:rPr>
        <w:rFonts w:ascii="Times New Roman" w:eastAsia="Times New Roman" w:hAnsi="Times New Roman" w:cs="Times New Roman"/>
        <w:shd w:val="clear" w:color="auto" w:fill="C0C0C0"/>
        <w:lang w:eastAsia="ar-SA"/>
      </w:rPr>
      <w:t>e</w:t>
    </w:r>
    <w:r w:rsidRPr="00E05E46">
      <w:rPr>
        <w:rFonts w:ascii="Times New Roman" w:eastAsia="Times New Roman" w:hAnsi="Times New Roman" w:cs="Times New Roman"/>
        <w:shd w:val="clear" w:color="auto" w:fill="C0C0C0"/>
        <w:lang w:val="en-GB" w:eastAsia="ar-SA"/>
      </w:rPr>
      <w:t>-</w:t>
    </w:r>
    <w:r w:rsidRPr="00E05E46">
      <w:rPr>
        <w:rFonts w:ascii="Times New Roman" w:eastAsia="Times New Roman" w:hAnsi="Times New Roman" w:cs="Times New Roman"/>
        <w:shd w:val="clear" w:color="auto" w:fill="C0C0C0"/>
        <w:lang w:eastAsia="ar-SA"/>
      </w:rPr>
      <w:t>mail</w:t>
    </w:r>
    <w:r w:rsidRPr="00E05E46">
      <w:rPr>
        <w:rFonts w:ascii="Times New Roman" w:eastAsia="Times New Roman" w:hAnsi="Times New Roman" w:cs="Times New Roman"/>
        <w:shd w:val="clear" w:color="auto" w:fill="C0C0C0"/>
        <w:lang w:val="en-GB" w:eastAsia="ar-SA"/>
      </w:rPr>
      <w:t>:</w:t>
    </w:r>
    <w:r w:rsidRPr="00E05E46">
      <w:rPr>
        <w:rFonts w:ascii="Times New Roman" w:eastAsia="Times New Roman" w:hAnsi="Times New Roman" w:cs="Times New Roman"/>
        <w:lang w:eastAsia="ar-SA"/>
      </w:rPr>
      <w:t xml:space="preserve"> oszg_sandanski@abv.bg</w:t>
    </w:r>
  </w:p>
  <w:p w:rsidR="00DD7DE0" w:rsidRDefault="00DD7D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72A" w:rsidRDefault="0088672A" w:rsidP="00E05E46">
      <w:pPr>
        <w:spacing w:after="0" w:line="240" w:lineRule="auto"/>
      </w:pPr>
      <w:r>
        <w:separator/>
      </w:r>
    </w:p>
  </w:footnote>
  <w:footnote w:type="continuationSeparator" w:id="0">
    <w:p w:rsidR="0088672A" w:rsidRDefault="0088672A" w:rsidP="00E05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E0" w:rsidRDefault="00DD7DE0" w:rsidP="00DD7DE0">
    <w:pPr>
      <w:pStyle w:val="1"/>
      <w:numPr>
        <w:ilvl w:val="0"/>
        <w:numId w:val="0"/>
      </w:numPr>
      <w:tabs>
        <w:tab w:val="left" w:pos="1276"/>
      </w:tabs>
      <w:spacing w:line="240" w:lineRule="auto"/>
      <w:jc w:val="left"/>
      <w:rPr>
        <w:rFonts w:ascii="Times New Roman" w:hAnsi="Times New Roman" w:cs="Times New Roman"/>
        <w:b w:val="0"/>
        <w:spacing w:val="0"/>
        <w:szCs w:val="24"/>
        <w:lang w:val="en-US"/>
      </w:rPr>
    </w:pPr>
    <w:r>
      <w:rPr>
        <w:noProof/>
        <w:lang w:val="en-US" w:eastAsia="en-US"/>
      </w:rPr>
      <w:drawing>
        <wp:anchor distT="0" distB="0" distL="114935" distR="114935" simplePos="0" relativeHeight="251659264" behindDoc="0" locked="0" layoutInCell="1" allowOverlap="1" wp14:anchorId="54320FB2" wp14:editId="1F90F72F">
          <wp:simplePos x="0" y="0"/>
          <wp:positionH relativeFrom="margin">
            <wp:align>left</wp:align>
          </wp:positionH>
          <wp:positionV relativeFrom="paragraph">
            <wp:posOffset>-187960</wp:posOffset>
          </wp:positionV>
          <wp:extent cx="676275" cy="931545"/>
          <wp:effectExtent l="0" t="0" r="9525" b="1905"/>
          <wp:wrapSquare wrapText="bothSides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315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val="en-US" w:eastAsia="en-US"/>
      </w:rPr>
      <w:drawing>
        <wp:anchor distT="0" distB="0" distL="114935" distR="114935" simplePos="0" relativeHeight="251661312" behindDoc="0" locked="0" layoutInCell="1" allowOverlap="1" wp14:anchorId="5973FE24" wp14:editId="51E999AC">
          <wp:simplePos x="0" y="0"/>
          <wp:positionH relativeFrom="column">
            <wp:posOffset>-57150</wp:posOffset>
          </wp:positionH>
          <wp:positionV relativeFrom="paragraph">
            <wp:posOffset>-153035</wp:posOffset>
          </wp:positionV>
          <wp:extent cx="693420" cy="955675"/>
          <wp:effectExtent l="0" t="0" r="0" b="0"/>
          <wp:wrapSquare wrapText="bothSides"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9556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9B93939" wp14:editId="21D4FC1A">
              <wp:simplePos x="0" y="0"/>
              <wp:positionH relativeFrom="column">
                <wp:posOffset>685800</wp:posOffset>
              </wp:positionH>
              <wp:positionV relativeFrom="paragraph">
                <wp:posOffset>3810</wp:posOffset>
              </wp:positionV>
              <wp:extent cx="1270" cy="704215"/>
              <wp:effectExtent l="9525" t="13335" r="8255" b="63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70" cy="704215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7435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4pt;margin-top:.3pt;width:.1pt;height:55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" strokeweight=".26mm">
              <v:stroke joinstyle="miter" endcap="square"/>
            </v:shape>
          </w:pict>
        </mc:Fallback>
      </mc:AlternateContent>
    </w:r>
    <w:r>
      <w:rPr>
        <w:rFonts w:ascii="Times New Roman" w:hAnsi="Times New Roman" w:cs="Times New Roman"/>
        <w:spacing w:val="0"/>
        <w:sz w:val="28"/>
        <w:szCs w:val="28"/>
      </w:rPr>
      <w:t>РЕПУБЛИКА БЪЛГАРИЯ</w:t>
    </w:r>
  </w:p>
  <w:p w:rsidR="00DD7DE0" w:rsidRDefault="00DD7DE0" w:rsidP="00DD7DE0">
    <w:pPr>
      <w:pStyle w:val="1"/>
      <w:numPr>
        <w:ilvl w:val="0"/>
        <w:numId w:val="0"/>
      </w:numPr>
      <w:tabs>
        <w:tab w:val="left" w:pos="1276"/>
      </w:tabs>
      <w:spacing w:line="240" w:lineRule="auto"/>
      <w:ind w:left="432"/>
      <w:jc w:val="left"/>
      <w:rPr>
        <w:rFonts w:ascii="Times New Roman" w:hAnsi="Times New Roman" w:cs="Times New Roman"/>
        <w:b w:val="0"/>
        <w:spacing w:val="0"/>
        <w:szCs w:val="24"/>
        <w:lang w:val="en-US"/>
      </w:rPr>
    </w:pPr>
    <w:r>
      <w:rPr>
        <w:rFonts w:ascii="Times New Roman" w:hAnsi="Times New Roman" w:cs="Times New Roman"/>
        <w:b w:val="0"/>
        <w:spacing w:val="0"/>
        <w:szCs w:val="24"/>
      </w:rPr>
      <w:t>МИНИСТЕРСТВО НА ЗЕМЕДЕЛИЕТО, ХРАНИТЕ И ГОРИТЕ</w:t>
    </w:r>
  </w:p>
  <w:p w:rsidR="00DD7DE0" w:rsidRDefault="00DD7DE0" w:rsidP="00DD7DE0">
    <w:pPr>
      <w:pStyle w:val="1"/>
      <w:numPr>
        <w:ilvl w:val="0"/>
        <w:numId w:val="0"/>
      </w:numPr>
      <w:tabs>
        <w:tab w:val="left" w:pos="1276"/>
      </w:tabs>
      <w:spacing w:line="240" w:lineRule="auto"/>
      <w:ind w:left="432"/>
      <w:jc w:val="left"/>
      <w:rPr>
        <w:rFonts w:ascii="Times New Roman" w:hAnsi="Times New Roman" w:cs="Times New Roman"/>
        <w:b w:val="0"/>
        <w:spacing w:val="0"/>
        <w:szCs w:val="24"/>
      </w:rPr>
    </w:pPr>
    <w:r>
      <w:rPr>
        <w:rFonts w:ascii="Times New Roman" w:hAnsi="Times New Roman" w:cs="Times New Roman"/>
        <w:b w:val="0"/>
        <w:spacing w:val="0"/>
        <w:szCs w:val="24"/>
      </w:rPr>
      <w:t xml:space="preserve">ОБЛАСТНА ДИРЕКЦИЯ “ЗЕМЕДЕЛИЕ” БЛАГОЕВГРАД </w:t>
    </w:r>
  </w:p>
  <w:p w:rsidR="00DD7DE0" w:rsidRDefault="00DD7DE0" w:rsidP="00DD7DE0">
    <w:pPr>
      <w:pStyle w:val="1"/>
      <w:numPr>
        <w:ilvl w:val="0"/>
        <w:numId w:val="0"/>
      </w:numPr>
      <w:tabs>
        <w:tab w:val="left" w:pos="1276"/>
      </w:tabs>
      <w:spacing w:line="240" w:lineRule="auto"/>
      <w:ind w:left="432"/>
      <w:jc w:val="left"/>
      <w:rPr>
        <w:rFonts w:ascii="Times New Roman" w:hAnsi="Times New Roman" w:cs="Times New Roman"/>
        <w:b w:val="0"/>
        <w:spacing w:val="0"/>
        <w:szCs w:val="24"/>
      </w:rPr>
    </w:pPr>
    <w:r>
      <w:rPr>
        <w:rFonts w:ascii="Times New Roman" w:hAnsi="Times New Roman" w:cs="Times New Roman"/>
        <w:b w:val="0"/>
        <w:spacing w:val="0"/>
        <w:szCs w:val="24"/>
      </w:rPr>
      <w:t>ОБЩИНСКА СЛУЖБА ПО ЗЕМЕДЕЛИЕ САНДАНСКИ</w:t>
    </w:r>
  </w:p>
  <w:p w:rsidR="00DD7DE0" w:rsidRDefault="00DD7DE0" w:rsidP="00DD7DE0">
    <w:pPr>
      <w:pStyle w:val="a4"/>
      <w:tabs>
        <w:tab w:val="clear" w:pos="4703"/>
        <w:tab w:val="clear" w:pos="9406"/>
        <w:tab w:val="left" w:pos="1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pStyle w:val="1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CD"/>
    <w:rsid w:val="00051442"/>
    <w:rsid w:val="00587647"/>
    <w:rsid w:val="0088672A"/>
    <w:rsid w:val="00BA6334"/>
    <w:rsid w:val="00BD5BCD"/>
    <w:rsid w:val="00DD7DE0"/>
    <w:rsid w:val="00E05E46"/>
    <w:rsid w:val="00E1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BC92F"/>
  <w15:chartTrackingRefBased/>
  <w15:docId w15:val="{F7E96D55-7708-44DA-91D2-8129558D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7DE0"/>
    <w:pPr>
      <w:keepNext/>
      <w:numPr>
        <w:numId w:val="1"/>
      </w:numPr>
      <w:suppressAutoHyphens/>
      <w:overflowPunct w:val="0"/>
      <w:autoSpaceDE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Bookman Old Style"/>
      <w:b/>
      <w:spacing w:val="30"/>
      <w:sz w:val="24"/>
      <w:szCs w:val="20"/>
      <w:lang w:val="bg-BG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7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E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E05E46"/>
  </w:style>
  <w:style w:type="paragraph" w:styleId="a6">
    <w:name w:val="footer"/>
    <w:basedOn w:val="a"/>
    <w:link w:val="a7"/>
    <w:uiPriority w:val="99"/>
    <w:unhideWhenUsed/>
    <w:rsid w:val="00E05E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E05E46"/>
  </w:style>
  <w:style w:type="character" w:customStyle="1" w:styleId="10">
    <w:name w:val="Заглавие 1 Знак"/>
    <w:basedOn w:val="a0"/>
    <w:link w:val="1"/>
    <w:rsid w:val="00DD7DE0"/>
    <w:rPr>
      <w:rFonts w:ascii="Bookman Old Style" w:eastAsia="Times New Roman" w:hAnsi="Bookman Old Style" w:cs="Bookman Old Style"/>
      <w:b/>
      <w:spacing w:val="30"/>
      <w:sz w:val="24"/>
      <w:szCs w:val="20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B4A89-B6A6-47BD-9F34-8462637CD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2020-03-13T15:01:00Z</dcterms:created>
  <dcterms:modified xsi:type="dcterms:W3CDTF">2020-03-13T15:14:00Z</dcterms:modified>
</cp:coreProperties>
</file>