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13CAC" w:rsidRDefault="00647965" w:rsidP="002B7721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</w:t>
      </w:r>
      <w:r w:rsidR="00736336">
        <w:rPr>
          <w:rFonts w:ascii="Arial" w:hAnsi="Arial" w:cs="Arial"/>
          <w:b/>
          <w:bCs/>
          <w:sz w:val="20"/>
          <w:lang w:val="en-US"/>
        </w:rPr>
        <w:t xml:space="preserve">. </w:t>
      </w:r>
      <w:r w:rsidR="00736336" w:rsidRPr="00641C83">
        <w:rPr>
          <w:rFonts w:ascii="Arial" w:hAnsi="Arial" w:cs="Arial"/>
          <w:b/>
          <w:sz w:val="20"/>
          <w:szCs w:val="20"/>
        </w:rPr>
        <w:t>В рамките на Стратегически</w:t>
      </w:r>
      <w:r w:rsidR="00736336">
        <w:rPr>
          <w:rFonts w:ascii="Arial" w:hAnsi="Arial" w:cs="Arial"/>
          <w:b/>
          <w:sz w:val="20"/>
          <w:szCs w:val="20"/>
        </w:rPr>
        <w:t>я</w:t>
      </w:r>
      <w:r w:rsidR="00736336" w:rsidRPr="00641C83">
        <w:rPr>
          <w:rFonts w:ascii="Arial" w:hAnsi="Arial" w:cs="Arial"/>
          <w:b/>
          <w:sz w:val="20"/>
          <w:szCs w:val="20"/>
        </w:rPr>
        <w:t xml:space="preserve"> план на България </w:t>
      </w:r>
      <w:r w:rsidR="00736336" w:rsidRPr="00641C83">
        <w:rPr>
          <w:rFonts w:ascii="Arial" w:hAnsi="Arial" w:cs="Arial"/>
          <w:b/>
          <w:bCs/>
          <w:sz w:val="20"/>
        </w:rPr>
        <w:t>за периода 2023-2027</w:t>
      </w:r>
      <w:r w:rsidR="00736336">
        <w:rPr>
          <w:rFonts w:ascii="Arial" w:hAnsi="Arial" w:cs="Arial"/>
          <w:b/>
          <w:bCs/>
          <w:sz w:val="20"/>
        </w:rPr>
        <w:t xml:space="preserve"> г.</w:t>
      </w:r>
      <w:r w:rsidR="00736336" w:rsidRPr="00641C83">
        <w:rPr>
          <w:rFonts w:ascii="Arial" w:hAnsi="Arial" w:cs="Arial"/>
          <w:b/>
          <w:bCs/>
          <w:sz w:val="20"/>
        </w:rPr>
        <w:t xml:space="preserve"> </w:t>
      </w:r>
      <w:r w:rsidR="00736336" w:rsidRPr="00641C83">
        <w:rPr>
          <w:rFonts w:ascii="Arial" w:hAnsi="Arial" w:cs="Arial"/>
          <w:b/>
          <w:sz w:val="20"/>
          <w:szCs w:val="20"/>
        </w:rPr>
        <w:t xml:space="preserve">са разработени и предложени 10 различни Схеми за климата, околната среда и хуманното отношение към животните (Еко схеми). </w:t>
      </w:r>
      <w:r w:rsidR="00736336" w:rsidRPr="001D4C5F">
        <w:rPr>
          <w:rFonts w:ascii="Arial" w:hAnsi="Arial" w:cs="Arial" w:hint="eastAsia"/>
          <w:sz w:val="20"/>
          <w:szCs w:val="20"/>
        </w:rPr>
        <w:t>Еко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схема</w:t>
      </w:r>
      <w:r w:rsidR="00736336">
        <w:rPr>
          <w:rFonts w:ascii="Arial" w:hAnsi="Arial" w:cs="Arial"/>
          <w:sz w:val="20"/>
          <w:szCs w:val="20"/>
        </w:rPr>
        <w:t>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поддържане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земеделие</w:t>
      </w:r>
      <w:r w:rsidR="00736336" w:rsidRPr="001D4C5F">
        <w:rPr>
          <w:rFonts w:ascii="Arial" w:hAnsi="Arial" w:cs="Arial"/>
          <w:sz w:val="20"/>
          <w:szCs w:val="20"/>
        </w:rPr>
        <w:t xml:space="preserve"> (</w:t>
      </w:r>
      <w:r w:rsidR="00736336" w:rsidRPr="001D4C5F">
        <w:rPr>
          <w:rFonts w:ascii="Arial" w:hAnsi="Arial" w:cs="Arial" w:hint="eastAsia"/>
          <w:sz w:val="20"/>
          <w:szCs w:val="20"/>
        </w:rPr>
        <w:t>селскостопански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животни</w:t>
      </w:r>
      <w:r w:rsidR="00736336" w:rsidRPr="001D4C5F">
        <w:rPr>
          <w:rFonts w:ascii="Arial" w:hAnsi="Arial" w:cs="Arial"/>
          <w:sz w:val="20"/>
          <w:szCs w:val="20"/>
        </w:rPr>
        <w:t>)</w:t>
      </w:r>
      <w:r w:rsidR="00736336">
        <w:rPr>
          <w:rFonts w:ascii="Arial" w:hAnsi="Arial" w:cs="Arial"/>
          <w:sz w:val="20"/>
          <w:szCs w:val="20"/>
        </w:rPr>
        <w:t xml:space="preserve"> е насочена към животновъди, които отглеждат говеда, биволи, овце и/или кози при спазване на принципите на биологичното зем</w:t>
      </w:r>
      <w:r w:rsidR="00E225A7">
        <w:rPr>
          <w:rFonts w:ascii="Arial" w:hAnsi="Arial" w:cs="Arial"/>
          <w:sz w:val="20"/>
          <w:szCs w:val="20"/>
        </w:rPr>
        <w:t>е</w:t>
      </w:r>
      <w:r w:rsidR="00736336">
        <w:rPr>
          <w:rFonts w:ascii="Arial" w:hAnsi="Arial" w:cs="Arial"/>
          <w:sz w:val="20"/>
          <w:szCs w:val="20"/>
        </w:rPr>
        <w:t>делие</w:t>
      </w:r>
      <w:r w:rsidR="00E225A7">
        <w:rPr>
          <w:rFonts w:ascii="Arial" w:hAnsi="Arial" w:cs="Arial"/>
          <w:sz w:val="20"/>
          <w:szCs w:val="20"/>
        </w:rPr>
        <w:t>,</w:t>
      </w:r>
      <w:r w:rsidR="00736336">
        <w:rPr>
          <w:rFonts w:ascii="Arial" w:hAnsi="Arial" w:cs="Arial"/>
          <w:sz w:val="20"/>
          <w:szCs w:val="20"/>
        </w:rPr>
        <w:t xml:space="preserve"> в съответствие с </w:t>
      </w:r>
      <w:r w:rsidR="00736336" w:rsidRPr="00025E49">
        <w:rPr>
          <w:rFonts w:ascii="Arial" w:hAnsi="Arial" w:cs="Arial" w:hint="eastAsia"/>
          <w:sz w:val="20"/>
          <w:szCs w:val="20"/>
        </w:rPr>
        <w:t>изискванията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на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Регламент</w:t>
      </w:r>
      <w:r w:rsidR="00736336" w:rsidRPr="00025E49">
        <w:rPr>
          <w:rFonts w:ascii="Arial" w:hAnsi="Arial" w:cs="Arial"/>
          <w:sz w:val="20"/>
          <w:szCs w:val="20"/>
        </w:rPr>
        <w:t xml:space="preserve"> (</w:t>
      </w:r>
      <w:r w:rsidR="00736336" w:rsidRPr="00025E49">
        <w:rPr>
          <w:rFonts w:ascii="Arial" w:hAnsi="Arial" w:cs="Arial" w:hint="eastAsia"/>
          <w:sz w:val="20"/>
          <w:szCs w:val="20"/>
        </w:rPr>
        <w:t>ЕС</w:t>
      </w:r>
      <w:r w:rsidR="00736336" w:rsidRPr="00025E49">
        <w:rPr>
          <w:rFonts w:ascii="Arial" w:hAnsi="Arial" w:cs="Arial"/>
          <w:sz w:val="20"/>
          <w:szCs w:val="20"/>
        </w:rPr>
        <w:t xml:space="preserve">) 2018/848 </w:t>
      </w:r>
      <w:r w:rsidR="00736336" w:rsidRPr="00025E49">
        <w:rPr>
          <w:rFonts w:ascii="Arial" w:hAnsi="Arial" w:cs="Arial" w:hint="eastAsia"/>
          <w:sz w:val="20"/>
          <w:szCs w:val="20"/>
        </w:rPr>
        <w:t>относно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биологичното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производство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и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етикетирането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на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биологични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продукти</w:t>
      </w:r>
      <w:r w:rsidR="00736336">
        <w:rPr>
          <w:rFonts w:ascii="Arial" w:hAnsi="Arial" w:cs="Arial"/>
          <w:sz w:val="20"/>
          <w:szCs w:val="20"/>
        </w:rPr>
        <w:t>. За да могат да получат подпомагане по еко схемата, з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емеделските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трябва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отглеждат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най</w:t>
      </w:r>
      <w:r w:rsidR="00736336" w:rsidRPr="001D4C5F">
        <w:rPr>
          <w:rFonts w:ascii="Arial" w:hAnsi="Arial" w:cs="Arial"/>
          <w:sz w:val="20"/>
          <w:szCs w:val="20"/>
          <w:lang w:val="en-US"/>
        </w:rPr>
        <w:t>-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малко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1 </w:t>
      </w:r>
      <w:r w:rsidR="00736336">
        <w:rPr>
          <w:rFonts w:ascii="Arial" w:hAnsi="Arial" w:cs="Arial"/>
          <w:sz w:val="20"/>
          <w:szCs w:val="20"/>
        </w:rPr>
        <w:t xml:space="preserve">животинска </w:t>
      </w:r>
      <w:r w:rsidR="007C76F1">
        <w:rPr>
          <w:rFonts w:ascii="Arial" w:hAnsi="Arial" w:cs="Arial"/>
          <w:sz w:val="20"/>
          <w:szCs w:val="20"/>
        </w:rPr>
        <w:t>е</w:t>
      </w:r>
      <w:r w:rsidR="00736336">
        <w:rPr>
          <w:rFonts w:ascii="Arial" w:hAnsi="Arial" w:cs="Arial"/>
          <w:sz w:val="20"/>
          <w:szCs w:val="20"/>
        </w:rPr>
        <w:t>диница (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ЖЕ</w:t>
      </w:r>
      <w:r w:rsidR="00736336">
        <w:rPr>
          <w:rFonts w:ascii="Arial" w:hAnsi="Arial" w:cs="Arial"/>
          <w:sz w:val="20"/>
          <w:szCs w:val="20"/>
        </w:rPr>
        <w:t>)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от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заявен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вид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стопанисват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най</w:t>
      </w:r>
      <w:r w:rsidR="00736336" w:rsidRPr="001D4C5F">
        <w:rPr>
          <w:rFonts w:ascii="Arial" w:hAnsi="Arial" w:cs="Arial"/>
          <w:sz w:val="20"/>
          <w:szCs w:val="20"/>
          <w:lang w:val="en-US"/>
        </w:rPr>
        <w:t>-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малко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0,5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ха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пасищна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площ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/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или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площи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фуражни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култури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9A1AF0">
        <w:rPr>
          <w:rFonts w:ascii="Arial" w:hAnsi="Arial" w:cs="Arial"/>
          <w:noProof/>
          <w:sz w:val="20"/>
          <w:szCs w:val="20"/>
        </w:rPr>
        <w:t xml:space="preserve">1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ЖЕ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стопанинът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трябва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стопанисва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минимум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E76151">
        <w:rPr>
          <w:rFonts w:ascii="Arial" w:hAnsi="Arial" w:cs="Arial"/>
          <w:noProof/>
          <w:sz w:val="20"/>
          <w:szCs w:val="20"/>
        </w:rPr>
        <w:t>0,3 ха пасищна площ и/или площи с фуражни култури. Изплаща се подпомагане само за животни, за които земеделският стопанин стопанисва земеделска площ, съответстваща на минимум 0,3 ха пасищна площ и/или площи с фуражни култури на 1 ЖЕ. Животните, с които се кандидатства</w:t>
      </w:r>
      <w:r w:rsidR="00E225A7" w:rsidRPr="00E76151">
        <w:rPr>
          <w:rFonts w:ascii="Arial" w:hAnsi="Arial" w:cs="Arial"/>
          <w:noProof/>
          <w:sz w:val="20"/>
          <w:szCs w:val="20"/>
        </w:rPr>
        <w:t>,</w:t>
      </w:r>
      <w:r w:rsidR="00736336" w:rsidRPr="00E76151">
        <w:rPr>
          <w:rFonts w:ascii="Arial" w:hAnsi="Arial" w:cs="Arial"/>
          <w:noProof/>
          <w:sz w:val="20"/>
          <w:szCs w:val="20"/>
        </w:rPr>
        <w:t xml:space="preserve"> следва да са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преминали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периода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преход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към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биологично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производство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сертифицирани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като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биологични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В интервенцията ще се изисква з</w:t>
      </w:r>
      <w:r w:rsidR="00736336" w:rsidRPr="001D4C5F">
        <w:rPr>
          <w:rFonts w:ascii="Arial" w:hAnsi="Arial" w:cs="Arial" w:hint="eastAsia"/>
          <w:sz w:val="20"/>
          <w:szCs w:val="20"/>
        </w:rPr>
        <w:t>емеделските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стопани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имат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сключен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договор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Контролиращо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лице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производство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по</w:t>
      </w:r>
      <w:r w:rsidR="00736336" w:rsidRPr="001D4C5F">
        <w:rPr>
          <w:rFonts w:ascii="Arial" w:hAnsi="Arial" w:cs="Arial"/>
          <w:sz w:val="20"/>
          <w:szCs w:val="20"/>
        </w:rPr>
        <w:t>-</w:t>
      </w:r>
      <w:r w:rsidR="00736336" w:rsidRPr="001D4C5F">
        <w:rPr>
          <w:rFonts w:ascii="Arial" w:hAnsi="Arial" w:cs="Arial" w:hint="eastAsia"/>
          <w:sz w:val="20"/>
          <w:szCs w:val="20"/>
        </w:rPr>
        <w:t>късно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от</w:t>
      </w:r>
      <w:r w:rsidR="00736336" w:rsidRPr="001D4C5F">
        <w:rPr>
          <w:rFonts w:ascii="Arial" w:hAnsi="Arial" w:cs="Arial"/>
          <w:sz w:val="20"/>
          <w:szCs w:val="20"/>
        </w:rPr>
        <w:t xml:space="preserve"> 31 </w:t>
      </w:r>
      <w:r w:rsidR="00736336" w:rsidRPr="001D4C5F">
        <w:rPr>
          <w:rFonts w:ascii="Arial" w:hAnsi="Arial" w:cs="Arial" w:hint="eastAsia"/>
          <w:sz w:val="20"/>
          <w:szCs w:val="20"/>
        </w:rPr>
        <w:t>декември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годината</w:t>
      </w:r>
      <w:r w:rsidR="00736336" w:rsidRPr="001D4C5F">
        <w:rPr>
          <w:rFonts w:ascii="Arial" w:hAnsi="Arial" w:cs="Arial"/>
          <w:sz w:val="20"/>
          <w:szCs w:val="20"/>
        </w:rPr>
        <w:t xml:space="preserve">, </w:t>
      </w:r>
      <w:r w:rsidR="00736336" w:rsidRPr="001D4C5F">
        <w:rPr>
          <w:rFonts w:ascii="Arial" w:hAnsi="Arial" w:cs="Arial" w:hint="eastAsia"/>
          <w:sz w:val="20"/>
          <w:szCs w:val="20"/>
        </w:rPr>
        <w:t>предхождаща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годината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кандидатстване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въз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основа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наличните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данни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в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регистъра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оператори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към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тази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дата</w:t>
      </w:r>
      <w:r w:rsidR="00736336" w:rsidRPr="001D4C5F">
        <w:rPr>
          <w:rFonts w:ascii="Arial" w:hAnsi="Arial" w:cs="Arial"/>
          <w:sz w:val="20"/>
          <w:szCs w:val="20"/>
        </w:rPr>
        <w:t>.</w:t>
      </w:r>
      <w:r w:rsidR="00736336" w:rsidRPr="001D4C5F">
        <w:rPr>
          <w:rFonts w:hint="eastAsia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Индикативната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ставка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периода</w:t>
      </w:r>
      <w:r w:rsidR="00736336" w:rsidRPr="001D4C5F">
        <w:rPr>
          <w:rFonts w:ascii="Arial" w:hAnsi="Arial" w:cs="Arial"/>
          <w:sz w:val="20"/>
          <w:szCs w:val="20"/>
        </w:rPr>
        <w:t xml:space="preserve"> 2023-2027 </w:t>
      </w:r>
      <w:r w:rsidR="00736336" w:rsidRPr="001D4C5F">
        <w:rPr>
          <w:rFonts w:ascii="Arial" w:hAnsi="Arial" w:cs="Arial" w:hint="eastAsia"/>
          <w:sz w:val="20"/>
          <w:szCs w:val="20"/>
        </w:rPr>
        <w:t>г</w:t>
      </w:r>
      <w:r w:rsidR="00736336" w:rsidRPr="001D4C5F">
        <w:rPr>
          <w:rFonts w:ascii="Arial" w:hAnsi="Arial" w:cs="Arial"/>
          <w:sz w:val="20"/>
          <w:szCs w:val="20"/>
        </w:rPr>
        <w:t xml:space="preserve">. </w:t>
      </w:r>
      <w:r w:rsidR="00736336" w:rsidRPr="001D4C5F">
        <w:rPr>
          <w:rFonts w:ascii="Arial" w:hAnsi="Arial" w:cs="Arial" w:hint="eastAsia"/>
          <w:sz w:val="20"/>
          <w:szCs w:val="20"/>
        </w:rPr>
        <w:t>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планиран</w:t>
      </w:r>
      <w:r w:rsidR="00E225A7">
        <w:rPr>
          <w:rFonts w:ascii="Arial" w:hAnsi="Arial" w:cs="Arial" w:hint="eastAsia"/>
          <w:sz w:val="20"/>
          <w:szCs w:val="20"/>
        </w:rPr>
        <w:t>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бъде</w:t>
      </w:r>
      <w:r w:rsidR="00736336" w:rsidRPr="001D4C5F">
        <w:rPr>
          <w:rFonts w:ascii="Arial" w:hAnsi="Arial" w:cs="Arial"/>
          <w:sz w:val="20"/>
          <w:szCs w:val="20"/>
        </w:rPr>
        <w:t xml:space="preserve"> 238,01 </w:t>
      </w:r>
      <w:r w:rsidR="00736336" w:rsidRPr="001D4C5F">
        <w:rPr>
          <w:rFonts w:ascii="Arial" w:hAnsi="Arial" w:cs="Arial" w:hint="eastAsia"/>
          <w:sz w:val="20"/>
          <w:szCs w:val="20"/>
        </w:rPr>
        <w:t>евро</w:t>
      </w:r>
      <w:r w:rsidR="00736336" w:rsidRPr="001D4C5F">
        <w:rPr>
          <w:rFonts w:ascii="Arial" w:hAnsi="Arial" w:cs="Arial"/>
          <w:sz w:val="20"/>
          <w:szCs w:val="20"/>
        </w:rPr>
        <w:t>/</w:t>
      </w:r>
      <w:r w:rsidR="00736336">
        <w:rPr>
          <w:rFonts w:ascii="Arial" w:hAnsi="Arial" w:cs="Arial"/>
          <w:sz w:val="20"/>
          <w:szCs w:val="20"/>
        </w:rPr>
        <w:t>ЖЕ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годишно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целия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период</w:t>
      </w:r>
      <w:r w:rsidR="00736336" w:rsidRPr="001D4C5F">
        <w:rPr>
          <w:rFonts w:ascii="Arial" w:hAnsi="Arial" w:cs="Arial"/>
          <w:sz w:val="20"/>
          <w:szCs w:val="20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Планира се бюджетът по интервенцията да нараства ежегодно, което съответства на целите за увеличение на биологичното производство всяка година в периода 2023-2027 г. при запазване на размера на индикативната ставка. По интервенцията са заложени следните бюджетни стойности: 2023 г. - </w:t>
      </w:r>
      <w:r w:rsidR="00736336" w:rsidRPr="001D4C5F">
        <w:rPr>
          <w:rFonts w:ascii="Arial" w:hAnsi="Arial" w:cs="Arial"/>
          <w:sz w:val="20"/>
          <w:szCs w:val="20"/>
        </w:rPr>
        <w:t>4 201 352,52</w:t>
      </w:r>
      <w:r w:rsidR="00736336">
        <w:rPr>
          <w:rFonts w:ascii="Arial" w:hAnsi="Arial" w:cs="Arial"/>
          <w:sz w:val="20"/>
          <w:szCs w:val="20"/>
        </w:rPr>
        <w:t xml:space="preserve"> евро; 2024 г. - </w:t>
      </w:r>
      <w:r w:rsidR="00736336" w:rsidRPr="001D4C5F">
        <w:rPr>
          <w:rFonts w:ascii="Arial" w:hAnsi="Arial" w:cs="Arial"/>
          <w:sz w:val="20"/>
          <w:szCs w:val="20"/>
        </w:rPr>
        <w:t xml:space="preserve">4 402 708,98 </w:t>
      </w:r>
      <w:r w:rsidR="00736336">
        <w:rPr>
          <w:rFonts w:ascii="Arial" w:hAnsi="Arial" w:cs="Arial"/>
          <w:sz w:val="20"/>
          <w:szCs w:val="20"/>
        </w:rPr>
        <w:t xml:space="preserve">евро; 2025 г. - </w:t>
      </w:r>
      <w:r w:rsidR="00736336" w:rsidRPr="001D4C5F">
        <w:rPr>
          <w:rFonts w:ascii="Arial" w:hAnsi="Arial" w:cs="Arial"/>
          <w:sz w:val="20"/>
          <w:szCs w:val="20"/>
        </w:rPr>
        <w:t xml:space="preserve">4 612 871,81 </w:t>
      </w:r>
      <w:r w:rsidR="00736336">
        <w:rPr>
          <w:rFonts w:ascii="Arial" w:hAnsi="Arial" w:cs="Arial"/>
          <w:sz w:val="20"/>
          <w:szCs w:val="20"/>
        </w:rPr>
        <w:t xml:space="preserve">евро; 2026 г. - </w:t>
      </w:r>
      <w:r w:rsidR="00736336" w:rsidRPr="001D4C5F">
        <w:rPr>
          <w:rFonts w:ascii="Arial" w:hAnsi="Arial" w:cs="Arial"/>
          <w:sz w:val="20"/>
          <w:szCs w:val="20"/>
        </w:rPr>
        <w:t xml:space="preserve">4 833 269,07 </w:t>
      </w:r>
      <w:r w:rsidR="00736336">
        <w:rPr>
          <w:rFonts w:ascii="Arial" w:hAnsi="Arial" w:cs="Arial"/>
          <w:sz w:val="20"/>
          <w:szCs w:val="20"/>
        </w:rPr>
        <w:t xml:space="preserve">евро; 2027 г. - </w:t>
      </w:r>
      <w:r w:rsidR="00736336" w:rsidRPr="001D4C5F">
        <w:rPr>
          <w:rFonts w:ascii="Arial" w:hAnsi="Arial" w:cs="Arial"/>
          <w:sz w:val="20"/>
          <w:szCs w:val="20"/>
        </w:rPr>
        <w:t xml:space="preserve">5 064 138,77 </w:t>
      </w:r>
      <w:r w:rsidR="00736336">
        <w:rPr>
          <w:rFonts w:ascii="Arial" w:hAnsi="Arial" w:cs="Arial"/>
          <w:sz w:val="20"/>
          <w:szCs w:val="20"/>
        </w:rPr>
        <w:t>евро.</w:t>
      </w:r>
    </w:p>
    <w:p w:rsidR="002B6AF3" w:rsidRPr="002B6AF3" w:rsidRDefault="00647965" w:rsidP="002B6AF3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="00DD44FF">
        <w:rPr>
          <w:rFonts w:ascii="Arial" w:hAnsi="Arial" w:cs="Arial"/>
          <w:b/>
          <w:bCs/>
          <w:sz w:val="20"/>
          <w:lang w:val="en-US"/>
        </w:rPr>
        <w:t xml:space="preserve">. </w:t>
      </w:r>
      <w:r w:rsidR="0094478A" w:rsidRPr="00D11886">
        <w:rPr>
          <w:rFonts w:ascii="Arial" w:hAnsi="Arial" w:cs="Arial"/>
          <w:b/>
          <w:bCs/>
          <w:sz w:val="20"/>
        </w:rPr>
        <w:t xml:space="preserve">На 28 март 2022 г. се проведе </w:t>
      </w:r>
      <w:r w:rsidR="0094478A" w:rsidRPr="00D11886">
        <w:rPr>
          <w:rFonts w:ascii="Arial" w:hAnsi="Arial" w:cs="Arial" w:hint="eastAsia"/>
          <w:b/>
          <w:bCs/>
          <w:sz w:val="20"/>
        </w:rPr>
        <w:t>заседание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на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Специалния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комитет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по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селско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стопанство</w:t>
      </w:r>
      <w:r w:rsidR="0094478A" w:rsidRPr="00D11886">
        <w:rPr>
          <w:rFonts w:ascii="Arial" w:hAnsi="Arial" w:cs="Arial"/>
          <w:b/>
          <w:bCs/>
          <w:sz w:val="20"/>
        </w:rPr>
        <w:t xml:space="preserve">. </w:t>
      </w:r>
      <w:r w:rsidR="00F45BF8">
        <w:rPr>
          <w:rFonts w:ascii="Arial" w:hAnsi="Arial" w:cs="Arial"/>
          <w:bCs/>
          <w:sz w:val="20"/>
        </w:rPr>
        <w:t xml:space="preserve">Участниците в заседанието обсъдиха </w:t>
      </w:r>
      <w:r w:rsidR="00DD09F8" w:rsidRPr="00B33D6F">
        <w:rPr>
          <w:rFonts w:ascii="Arial" w:hAnsi="Arial" w:cs="Arial"/>
          <w:bCs/>
          <w:sz w:val="20"/>
        </w:rPr>
        <w:t>С</w:t>
      </w:r>
      <w:r w:rsidR="002B417F" w:rsidRPr="00B33D6F">
        <w:rPr>
          <w:rFonts w:ascii="Arial" w:hAnsi="Arial" w:cs="Arial" w:hint="eastAsia"/>
          <w:bCs/>
          <w:sz w:val="20"/>
        </w:rPr>
        <w:t>ъобщението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на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ЕК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относно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гарантиране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продоволствената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сигурност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повишаване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гъвкавостта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продоволствените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системи</w:t>
      </w:r>
      <w:r w:rsidR="00F45BF8">
        <w:rPr>
          <w:rFonts w:ascii="Arial" w:hAnsi="Arial" w:cs="Arial"/>
          <w:bCs/>
          <w:sz w:val="20"/>
        </w:rPr>
        <w:t>, както</w:t>
      </w:r>
      <w:r w:rsidR="00B33D6F" w:rsidRPr="00B33D6F">
        <w:rPr>
          <w:rFonts w:ascii="Arial" w:hAnsi="Arial" w:cs="Arial" w:hint="eastAsia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и</w:t>
      </w:r>
      <w:r w:rsidR="00B33D6F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B33D6F" w:rsidRPr="00B33D6F">
        <w:rPr>
          <w:rFonts w:ascii="Arial" w:hAnsi="Arial" w:cs="Arial" w:hint="eastAsia"/>
          <w:bCs/>
          <w:sz w:val="20"/>
        </w:rPr>
        <w:t>итуация</w:t>
      </w:r>
      <w:r w:rsidR="00B33D6F">
        <w:rPr>
          <w:rFonts w:ascii="Arial" w:hAnsi="Arial" w:cs="Arial" w:hint="eastAsia"/>
          <w:bCs/>
          <w:sz w:val="20"/>
        </w:rPr>
        <w:t>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селскостопанските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пазари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по</w:t>
      </w:r>
      <w:r w:rsidR="00B33D6F" w:rsidRPr="00B33D6F">
        <w:rPr>
          <w:rFonts w:ascii="Arial" w:hAnsi="Arial" w:cs="Arial"/>
          <w:bCs/>
          <w:sz w:val="20"/>
        </w:rPr>
        <w:t>-</w:t>
      </w:r>
      <w:r w:rsidR="00B33D6F" w:rsidRPr="00B33D6F">
        <w:rPr>
          <w:rFonts w:ascii="Arial" w:hAnsi="Arial" w:cs="Arial" w:hint="eastAsia"/>
          <w:bCs/>
          <w:sz w:val="20"/>
        </w:rPr>
        <w:t>специално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след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инвазията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>
        <w:rPr>
          <w:rFonts w:ascii="Arial" w:hAnsi="Arial" w:cs="Arial" w:hint="eastAsia"/>
          <w:bCs/>
          <w:sz w:val="20"/>
        </w:rPr>
        <w:t>в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Украйна</w:t>
      </w:r>
      <w:r w:rsidR="002B417F" w:rsidRPr="00B33D6F">
        <w:rPr>
          <w:rFonts w:ascii="Arial" w:hAnsi="Arial" w:cs="Arial"/>
          <w:bCs/>
          <w:sz w:val="20"/>
        </w:rPr>
        <w:t>.</w:t>
      </w:r>
      <w:r w:rsidR="002B7721" w:rsidRPr="00B33D6F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F45BF8">
        <w:rPr>
          <w:rFonts w:ascii="Arial" w:hAnsi="Arial" w:cs="Arial"/>
          <w:bCs/>
          <w:sz w:val="20"/>
        </w:rPr>
        <w:t xml:space="preserve"> на ЕК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има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основни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части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първо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място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хуманитарната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обстановка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както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свързана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международен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мащаб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особено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пшеницата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Затварянето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пристанищата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Черно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море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води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блокиране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доставките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Ако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украинските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фермери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успеят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засеят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царевица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слънчоглед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сложат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пшеницата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последствията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международните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пазари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ще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бъдат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сериозни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Изключително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важен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аспект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недопускане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нарушаване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ограничения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търговията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Установени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множество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подходи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проследяване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реалната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място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земеделското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какви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нуждите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страната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>
        <w:rPr>
          <w:rFonts w:ascii="Arial" w:hAnsi="Arial" w:cs="Arial"/>
          <w:bCs/>
          <w:sz w:val="20"/>
        </w:rPr>
        <w:t>Р</w:t>
      </w:r>
      <w:r w:rsidR="002B6AF3" w:rsidRPr="002B6AF3">
        <w:rPr>
          <w:rFonts w:ascii="Arial" w:hAnsi="Arial" w:cs="Arial" w:hint="eastAsia"/>
          <w:bCs/>
          <w:sz w:val="20"/>
        </w:rPr>
        <w:t>абот</w:t>
      </w:r>
      <w:r w:rsidR="002B6AF3">
        <w:rPr>
          <w:rFonts w:ascii="Arial" w:hAnsi="Arial" w:cs="Arial" w:hint="eastAsia"/>
          <w:bCs/>
          <w:sz w:val="20"/>
        </w:rPr>
        <w:t>и 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lastRenderedPageBreak/>
        <w:t>запазване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производствения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капацитет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Провеждат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специални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операции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осигуряване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основни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суровини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земеделското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гориво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семена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 w:rsidRPr="002B6AF3">
        <w:rPr>
          <w:rFonts w:ascii="Arial" w:hAnsi="Arial" w:cs="Arial" w:hint="eastAsia"/>
          <w:bCs/>
          <w:sz w:val="20"/>
        </w:rPr>
        <w:t>н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Втората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част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отнася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застрашена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Сериозна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торовете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настоящата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година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фермерите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имат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достатъчно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F45BF8">
        <w:rPr>
          <w:rFonts w:ascii="Arial" w:hAnsi="Arial" w:cs="Arial"/>
          <w:bCs/>
          <w:sz w:val="20"/>
        </w:rPr>
        <w:t xml:space="preserve">но </w:t>
      </w:r>
      <w:r w:rsidR="002B6AF3" w:rsidRPr="002B6AF3">
        <w:rPr>
          <w:rFonts w:ascii="Arial" w:hAnsi="Arial" w:cs="Arial" w:hint="eastAsia"/>
          <w:bCs/>
          <w:sz w:val="20"/>
        </w:rPr>
        <w:t>загриженост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поражда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средносрочната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дългосрочната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перспектива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наличието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газ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Определени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серия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мерки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адресиране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частно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складиране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извънредна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мярка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дерогация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относно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зелените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изисквания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възможност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/>
          <w:bCs/>
          <w:sz w:val="20"/>
        </w:rPr>
        <w:t xml:space="preserve">за </w:t>
      </w:r>
      <w:r w:rsidR="002B6AF3" w:rsidRPr="002B6AF3">
        <w:rPr>
          <w:rFonts w:ascii="Arial" w:hAnsi="Arial" w:cs="Arial" w:hint="eastAsia"/>
          <w:bCs/>
          <w:sz w:val="20"/>
        </w:rPr>
        <w:t>индустрията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търси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други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източници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фуражи</w:t>
      </w:r>
      <w:r w:rsidR="002B6AF3" w:rsidRPr="002B6AF3">
        <w:rPr>
          <w:rFonts w:ascii="Arial" w:hAnsi="Arial" w:cs="Arial"/>
          <w:bCs/>
          <w:sz w:val="20"/>
        </w:rPr>
        <w:t xml:space="preserve"> (</w:t>
      </w:r>
      <w:r w:rsidR="002B6AF3" w:rsidRPr="002B6AF3">
        <w:rPr>
          <w:rFonts w:ascii="Arial" w:hAnsi="Arial" w:cs="Arial" w:hint="eastAsia"/>
          <w:bCs/>
          <w:sz w:val="20"/>
        </w:rPr>
        <w:t>Северна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Америка</w:t>
      </w:r>
      <w:r w:rsidR="002B6AF3" w:rsidRPr="002B6AF3">
        <w:rPr>
          <w:rFonts w:ascii="Arial" w:hAnsi="Arial" w:cs="Arial"/>
          <w:bCs/>
          <w:sz w:val="20"/>
        </w:rPr>
        <w:t xml:space="preserve">), </w:t>
      </w:r>
      <w:r w:rsidR="002B6AF3" w:rsidRPr="002B6AF3">
        <w:rPr>
          <w:rFonts w:ascii="Arial" w:hAnsi="Arial" w:cs="Arial" w:hint="eastAsia"/>
          <w:bCs/>
          <w:sz w:val="20"/>
        </w:rPr>
        <w:t>използването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биогорива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адаптиране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нивата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биогориво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горивните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смеси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земеделието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Третият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елемент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системи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 w:rsidRPr="002B6AF3">
        <w:rPr>
          <w:rFonts w:hint="eastAsia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Повечето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държави</w:t>
      </w:r>
      <w:r w:rsidR="002B6AF3">
        <w:rPr>
          <w:rFonts w:ascii="Arial" w:hAnsi="Arial" w:cs="Arial"/>
          <w:bCs/>
          <w:sz w:val="20"/>
        </w:rPr>
        <w:t>-</w:t>
      </w:r>
      <w:r w:rsidR="002B6AF3">
        <w:rPr>
          <w:rFonts w:ascii="Arial" w:hAnsi="Arial" w:cs="Arial" w:hint="eastAsia"/>
          <w:bCs/>
          <w:sz w:val="20"/>
        </w:rPr>
        <w:t xml:space="preserve"> членки </w:t>
      </w:r>
      <w:r w:rsidR="002B6AF3" w:rsidRPr="002B6AF3">
        <w:rPr>
          <w:rFonts w:ascii="Arial" w:hAnsi="Arial" w:cs="Arial" w:hint="eastAsia"/>
          <w:bCs/>
          <w:sz w:val="20"/>
        </w:rPr>
        <w:t>приветстваха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мерките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предложени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ЕК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изразиха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солидарност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Голям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брой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държави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коментираха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тревога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проблема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нарастващите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вл</w:t>
      </w:r>
      <w:r w:rsidR="002B6AF3">
        <w:rPr>
          <w:rFonts w:ascii="Arial" w:hAnsi="Arial" w:cs="Arial" w:hint="eastAsia"/>
          <w:bCs/>
          <w:sz w:val="20"/>
        </w:rPr>
        <w:t>аганите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 xml:space="preserve">в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>
        <w:rPr>
          <w:rFonts w:ascii="Arial" w:hAnsi="Arial" w:cs="Arial" w:hint="eastAsia"/>
          <w:bCs/>
          <w:sz w:val="20"/>
        </w:rPr>
        <w:t xml:space="preserve">то </w:t>
      </w:r>
      <w:r w:rsidR="002B6AF3" w:rsidRPr="002B6AF3">
        <w:rPr>
          <w:rFonts w:ascii="Arial" w:hAnsi="Arial" w:cs="Arial" w:hint="eastAsia"/>
          <w:bCs/>
          <w:sz w:val="20"/>
        </w:rPr>
        <w:t>горива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енергия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Няколко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държави-членки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наблегнаха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необходимостта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бърз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преход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към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вериги</w:t>
      </w:r>
      <w:r w:rsid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Редица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държави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включително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България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обърнаха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внимание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необходимостта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гарантиране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както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осигуряването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достъпни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цени</w:t>
      </w:r>
      <w:r w:rsidR="002B6AF3">
        <w:rPr>
          <w:rFonts w:ascii="Arial" w:hAnsi="Arial" w:cs="Arial"/>
          <w:bCs/>
          <w:sz w:val="20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5336E9" w:rsidRPr="005E2096" w:rsidRDefault="00647965" w:rsidP="00F70EC9">
      <w:pPr>
        <w:spacing w:line="240" w:lineRule="atLeast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bookmarkStart w:id="0" w:name="_GoBack"/>
      <w:bookmarkEnd w:id="0"/>
      <w:r w:rsidR="005336E9" w:rsidRPr="00636D8F">
        <w:rPr>
          <w:rFonts w:ascii="Arial" w:hAnsi="Arial" w:cs="Arial"/>
          <w:b/>
          <w:noProof/>
          <w:sz w:val="20"/>
        </w:rPr>
        <w:t>.</w:t>
      </w:r>
      <w:r w:rsidR="00F70EC9" w:rsidRPr="00636D8F">
        <w:rPr>
          <w:noProof/>
        </w:rPr>
        <w:t xml:space="preserve"> </w:t>
      </w:r>
      <w:r w:rsidR="00E72738" w:rsidRPr="00636D8F">
        <w:rPr>
          <w:rFonts w:ascii="Arial" w:hAnsi="Arial" w:cs="Arial"/>
          <w:b/>
          <w:noProof/>
          <w:sz w:val="20"/>
        </w:rPr>
        <w:t xml:space="preserve">На 23 март 2022 г. </w:t>
      </w:r>
      <w:r w:rsidR="005E2096" w:rsidRPr="00636D8F">
        <w:rPr>
          <w:rFonts w:ascii="Arial" w:hAnsi="Arial" w:cs="Arial"/>
          <w:b/>
          <w:noProof/>
          <w:sz w:val="20"/>
        </w:rPr>
        <w:t>бе</w:t>
      </w:r>
      <w:r w:rsidR="00636D8F" w:rsidRPr="00636D8F">
        <w:rPr>
          <w:rFonts w:ascii="Arial" w:hAnsi="Arial" w:cs="Arial"/>
          <w:b/>
          <w:noProof/>
          <w:sz w:val="20"/>
        </w:rPr>
        <w:t>ше</w:t>
      </w:r>
      <w:r w:rsidR="005E2096" w:rsidRPr="00636D8F">
        <w:rPr>
          <w:rFonts w:ascii="Arial" w:hAnsi="Arial" w:cs="Arial"/>
          <w:b/>
          <w:noProof/>
          <w:sz w:val="20"/>
        </w:rPr>
        <w:t xml:space="preserve"> публикуван</w:t>
      </w:r>
      <w:r w:rsidR="00F70EC9" w:rsidRPr="00636D8F">
        <w:rPr>
          <w:rFonts w:ascii="Arial" w:hAnsi="Arial" w:cs="Arial"/>
          <w:b/>
          <w:noProof/>
          <w:sz w:val="20"/>
        </w:rPr>
        <w:t xml:space="preserve"> месечен доклад на Европейската комисия за 2021 г., който </w:t>
      </w:r>
      <w:r w:rsidR="005E2096" w:rsidRPr="00636D8F">
        <w:rPr>
          <w:rFonts w:ascii="Arial" w:hAnsi="Arial" w:cs="Arial"/>
          <w:b/>
          <w:noProof/>
          <w:sz w:val="20"/>
        </w:rPr>
        <w:t>акцентира</w:t>
      </w:r>
      <w:r w:rsidR="00F70EC9" w:rsidRPr="00636D8F">
        <w:rPr>
          <w:rFonts w:ascii="Arial" w:hAnsi="Arial" w:cs="Arial"/>
          <w:b/>
          <w:noProof/>
          <w:sz w:val="20"/>
        </w:rPr>
        <w:t xml:space="preserve"> върху търговията на ЕС с агрохранителни стоки с Украйна и Русия</w:t>
      </w:r>
      <w:r w:rsidR="00F70EC9" w:rsidRPr="00636D8F">
        <w:rPr>
          <w:rFonts w:ascii="Arial" w:hAnsi="Arial" w:cs="Arial"/>
          <w:noProof/>
          <w:sz w:val="20"/>
        </w:rPr>
        <w:t>.</w:t>
      </w:r>
      <w:r w:rsidR="00E72738" w:rsidRPr="00636D8F">
        <w:rPr>
          <w:rFonts w:ascii="Arial" w:hAnsi="Arial" w:cs="Arial"/>
          <w:noProof/>
          <w:sz w:val="20"/>
        </w:rPr>
        <w:t xml:space="preserve"> Въз основа </w:t>
      </w:r>
      <w:r w:rsidR="00636D8F" w:rsidRPr="00636D8F">
        <w:rPr>
          <w:rFonts w:ascii="Arial" w:hAnsi="Arial" w:cs="Arial"/>
          <w:noProof/>
          <w:sz w:val="20"/>
        </w:rPr>
        <w:t>на доклада</w:t>
      </w:r>
      <w:r w:rsidR="005E2096" w:rsidRPr="00636D8F">
        <w:rPr>
          <w:rFonts w:ascii="Arial" w:hAnsi="Arial" w:cs="Arial"/>
          <w:noProof/>
          <w:sz w:val="20"/>
        </w:rPr>
        <w:t xml:space="preserve"> се прави констатация, че ЕС запазва позицията си на водещ търговец на агрохранителни продукти през 2021 г. Миналата</w:t>
      </w:r>
      <w:r w:rsidR="00F70EC9" w:rsidRPr="00636D8F">
        <w:rPr>
          <w:rFonts w:ascii="Arial" w:hAnsi="Arial" w:cs="Arial"/>
          <w:noProof/>
          <w:sz w:val="20"/>
        </w:rPr>
        <w:t xml:space="preserve"> година се характеризира с пандемията от COVID-19, значително покачване на цените на суровините, последвано от смущения в търговията и увеличаване на свързаните с енергията разходи</w:t>
      </w:r>
      <w:r w:rsidR="00875BBB" w:rsidRPr="00636D8F">
        <w:rPr>
          <w:rFonts w:ascii="Arial" w:hAnsi="Arial" w:cs="Arial"/>
          <w:noProof/>
          <w:sz w:val="20"/>
        </w:rPr>
        <w:t>.</w:t>
      </w:r>
      <w:r w:rsidR="00875BBB" w:rsidRPr="005E2096">
        <w:rPr>
          <w:rFonts w:ascii="Arial" w:hAnsi="Arial" w:cs="Arial"/>
          <w:noProof/>
          <w:sz w:val="20"/>
          <w:lang w:val="en-US"/>
        </w:rPr>
        <w:t xml:space="preserve"> 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Общата стойност на търговията с агрохранителни стоки в ЕС </w:t>
      </w:r>
      <w:r w:rsidR="000E0DF4">
        <w:rPr>
          <w:rFonts w:ascii="Arial" w:hAnsi="Arial" w:cs="Arial"/>
          <w:noProof/>
          <w:sz w:val="20"/>
          <w:lang w:val="en-US"/>
        </w:rPr>
        <w:t>достиг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а рекордните 328,1 милиарда евро </w:t>
      </w:r>
      <w:r w:rsidR="005E2096">
        <w:rPr>
          <w:rFonts w:ascii="Arial" w:hAnsi="Arial" w:cs="Arial"/>
          <w:noProof/>
          <w:sz w:val="20"/>
        </w:rPr>
        <w:t>за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 2021 г., което представлява увеличение </w:t>
      </w:r>
      <w:r w:rsidR="000E0DF4">
        <w:rPr>
          <w:rFonts w:ascii="Arial" w:hAnsi="Arial" w:cs="Arial"/>
          <w:noProof/>
          <w:sz w:val="20"/>
        </w:rPr>
        <w:t>със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 7% на годишна база. Продуктите с висока стойност като вино, спиртни напитки и ликьори, шоколад и сладкарски изделия се представят силно, докато продуктите, които са по-пряко свързани с доходите на земеделските стопанства, като напр. свинското месо, млечни продукти и пшеница са засегнати от намаленията на експортните стойности и се представят по-слабо. </w:t>
      </w:r>
    </w:p>
    <w:sectPr w:rsidR="005336E9" w:rsidRPr="005E209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D8" w:rsidRDefault="00BB62D8">
      <w:r>
        <w:separator/>
      </w:r>
    </w:p>
  </w:endnote>
  <w:endnote w:type="continuationSeparator" w:id="0">
    <w:p w:rsidR="00BB62D8" w:rsidRDefault="00B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479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47965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>, 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47965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47965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D8" w:rsidRDefault="00BB62D8">
      <w:r>
        <w:separator/>
      </w:r>
    </w:p>
  </w:footnote>
  <w:footnote w:type="continuationSeparator" w:id="0">
    <w:p w:rsidR="00BB62D8" w:rsidRDefault="00BB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67CD6C7F" wp14:editId="4EC8423E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4796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4796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50138">
      <w:rPr>
        <w:rFonts w:ascii="Arial" w:hAnsi="Arial"/>
        <w:b/>
        <w:bCs/>
        <w:color w:val="800080"/>
        <w:sz w:val="20"/>
        <w:lang w:val="en-US"/>
      </w:rPr>
      <w:t>93</w:t>
    </w:r>
    <w:r w:rsidR="0000431D">
      <w:rPr>
        <w:rFonts w:ascii="Arial" w:hAnsi="Arial"/>
        <w:b/>
        <w:bCs/>
        <w:color w:val="800080"/>
        <w:sz w:val="20"/>
      </w:rPr>
      <w:t>/</w:t>
    </w:r>
    <w:r w:rsidR="00C50138">
      <w:rPr>
        <w:rFonts w:ascii="Arial" w:hAnsi="Arial"/>
        <w:b/>
        <w:bCs/>
        <w:color w:val="800080"/>
        <w:sz w:val="20"/>
        <w:lang w:val="en-US"/>
      </w:rPr>
      <w:t>04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C50138">
      <w:rPr>
        <w:rFonts w:ascii="Arial" w:hAnsi="Arial"/>
        <w:b/>
        <w:bCs/>
        <w:color w:val="800080"/>
        <w:sz w:val="20"/>
        <w:lang w:val="en-US"/>
      </w:rPr>
      <w:t>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F66"/>
    <w:multiLevelType w:val="hybridMultilevel"/>
    <w:tmpl w:val="AD088530"/>
    <w:lvl w:ilvl="0" w:tplc="C1207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6C95"/>
    <w:multiLevelType w:val="hybridMultilevel"/>
    <w:tmpl w:val="A98017D0"/>
    <w:lvl w:ilvl="0" w:tplc="822C4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6542"/>
    <w:rsid w:val="00007F25"/>
    <w:rsid w:val="0001127D"/>
    <w:rsid w:val="00013CAC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850C7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0DF4"/>
    <w:rsid w:val="000E1DC9"/>
    <w:rsid w:val="000E5881"/>
    <w:rsid w:val="000F2DE3"/>
    <w:rsid w:val="000F3D2D"/>
    <w:rsid w:val="000F5A82"/>
    <w:rsid w:val="001005E9"/>
    <w:rsid w:val="00102A64"/>
    <w:rsid w:val="00105711"/>
    <w:rsid w:val="00115665"/>
    <w:rsid w:val="001164FC"/>
    <w:rsid w:val="001173C3"/>
    <w:rsid w:val="00117955"/>
    <w:rsid w:val="00117A81"/>
    <w:rsid w:val="00120AD2"/>
    <w:rsid w:val="0012325D"/>
    <w:rsid w:val="00123D89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2A30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97370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17F"/>
    <w:rsid w:val="002B44DA"/>
    <w:rsid w:val="002B6AF3"/>
    <w:rsid w:val="002B7721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6C20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2096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44A0"/>
    <w:rsid w:val="00626A3F"/>
    <w:rsid w:val="00627881"/>
    <w:rsid w:val="00634612"/>
    <w:rsid w:val="006367A9"/>
    <w:rsid w:val="00636D8F"/>
    <w:rsid w:val="00641684"/>
    <w:rsid w:val="00642BB6"/>
    <w:rsid w:val="00647965"/>
    <w:rsid w:val="006571FE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50A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A46"/>
    <w:rsid w:val="006F2930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336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C76F1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BBB"/>
    <w:rsid w:val="0087702E"/>
    <w:rsid w:val="0087763E"/>
    <w:rsid w:val="008803A4"/>
    <w:rsid w:val="00882636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4118"/>
    <w:rsid w:val="00904340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5BA"/>
    <w:rsid w:val="00936F1A"/>
    <w:rsid w:val="0094133F"/>
    <w:rsid w:val="009436E0"/>
    <w:rsid w:val="0094478A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1AF0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3D6F"/>
    <w:rsid w:val="00B34793"/>
    <w:rsid w:val="00B36E39"/>
    <w:rsid w:val="00B411AC"/>
    <w:rsid w:val="00B45A5C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B62D8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2505E"/>
    <w:rsid w:val="00C3643A"/>
    <w:rsid w:val="00C37B23"/>
    <w:rsid w:val="00C44608"/>
    <w:rsid w:val="00C45809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86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09F8"/>
    <w:rsid w:val="00DD1C95"/>
    <w:rsid w:val="00DD44FF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5F2"/>
    <w:rsid w:val="00E17756"/>
    <w:rsid w:val="00E17E07"/>
    <w:rsid w:val="00E2125A"/>
    <w:rsid w:val="00E225A7"/>
    <w:rsid w:val="00E23670"/>
    <w:rsid w:val="00E24FA2"/>
    <w:rsid w:val="00E256E7"/>
    <w:rsid w:val="00E32DB5"/>
    <w:rsid w:val="00E350AD"/>
    <w:rsid w:val="00E35D6F"/>
    <w:rsid w:val="00E42602"/>
    <w:rsid w:val="00E4290A"/>
    <w:rsid w:val="00E43538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72738"/>
    <w:rsid w:val="00E76151"/>
    <w:rsid w:val="00E80A45"/>
    <w:rsid w:val="00E8155A"/>
    <w:rsid w:val="00E828B4"/>
    <w:rsid w:val="00E866BE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44E"/>
    <w:rsid w:val="00F26B5F"/>
    <w:rsid w:val="00F30D26"/>
    <w:rsid w:val="00F40091"/>
    <w:rsid w:val="00F40970"/>
    <w:rsid w:val="00F410B8"/>
    <w:rsid w:val="00F41A9B"/>
    <w:rsid w:val="00F43319"/>
    <w:rsid w:val="00F4416D"/>
    <w:rsid w:val="00F44231"/>
    <w:rsid w:val="00F44E8A"/>
    <w:rsid w:val="00F45BF8"/>
    <w:rsid w:val="00F51C30"/>
    <w:rsid w:val="00F531AD"/>
    <w:rsid w:val="00F53B12"/>
    <w:rsid w:val="00F6008B"/>
    <w:rsid w:val="00F63523"/>
    <w:rsid w:val="00F64C00"/>
    <w:rsid w:val="00F66A97"/>
    <w:rsid w:val="00F67B7A"/>
    <w:rsid w:val="00F70B6C"/>
    <w:rsid w:val="00F70EC9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A7DC2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A78EA"/>
  <w15:docId w15:val="{CFEB7A41-13A8-422D-8768-CB376AB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a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B26B-DA34-4E13-AB42-8D2C71C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48</cp:revision>
  <dcterms:created xsi:type="dcterms:W3CDTF">2022-03-30T08:13:00Z</dcterms:created>
  <dcterms:modified xsi:type="dcterms:W3CDTF">2022-05-23T12:33:00Z</dcterms:modified>
</cp:coreProperties>
</file>