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5" w:rsidRPr="00DD7577" w:rsidRDefault="002B5575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B05FAB" w:rsidRPr="00D805AC" w:rsidRDefault="00D805AC" w:rsidP="00E86C03">
      <w:pPr>
        <w:jc w:val="both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</w:rPr>
        <w:t>1</w:t>
      </w:r>
      <w:r w:rsidR="00F60EBD">
        <w:rPr>
          <w:rFonts w:ascii="Arial" w:hAnsi="Arial" w:cs="Arial"/>
          <w:b/>
          <w:noProof/>
          <w:sz w:val="20"/>
        </w:rPr>
        <w:t xml:space="preserve">. </w:t>
      </w:r>
      <w:r w:rsidR="000A076C">
        <w:rPr>
          <w:rFonts w:ascii="Arial" w:hAnsi="Arial" w:cs="Arial"/>
          <w:b/>
          <w:noProof/>
          <w:sz w:val="20"/>
        </w:rPr>
        <w:t>Гласуването на пакета за реформа на</w:t>
      </w:r>
      <w:r w:rsidR="00F60EBD" w:rsidRPr="008D178B">
        <w:rPr>
          <w:rFonts w:ascii="Arial" w:hAnsi="Arial" w:cs="Arial"/>
          <w:b/>
          <w:noProof/>
          <w:sz w:val="20"/>
        </w:rPr>
        <w:t xml:space="preserve"> ОСП в </w:t>
      </w:r>
      <w:r w:rsidR="000A076C">
        <w:rPr>
          <w:rFonts w:ascii="Arial" w:hAnsi="Arial" w:cs="Arial"/>
          <w:b/>
          <w:noProof/>
          <w:sz w:val="20"/>
        </w:rPr>
        <w:t>Европейския парламент</w:t>
      </w:r>
      <w:r w:rsidR="004D24CC">
        <w:rPr>
          <w:rFonts w:ascii="Arial" w:hAnsi="Arial" w:cs="Arial"/>
          <w:b/>
          <w:noProof/>
          <w:sz w:val="20"/>
        </w:rPr>
        <w:t xml:space="preserve"> </w:t>
      </w:r>
      <w:r w:rsidR="00AB7F50">
        <w:rPr>
          <w:rFonts w:ascii="Arial" w:hAnsi="Arial" w:cs="Arial"/>
          <w:b/>
          <w:noProof/>
          <w:sz w:val="20"/>
        </w:rPr>
        <w:t xml:space="preserve">(ЕП) </w:t>
      </w:r>
      <w:r w:rsidR="004D24CC">
        <w:rPr>
          <w:rFonts w:ascii="Arial" w:hAnsi="Arial" w:cs="Arial"/>
          <w:b/>
          <w:noProof/>
          <w:sz w:val="20"/>
        </w:rPr>
        <w:t>се отлага до ноември.</w:t>
      </w:r>
      <w:r w:rsidR="00F60EBD" w:rsidRPr="008D178B">
        <w:rPr>
          <w:rFonts w:ascii="Arial" w:hAnsi="Arial" w:cs="Arial"/>
          <w:b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 xml:space="preserve">На </w:t>
      </w:r>
      <w:r w:rsidR="009F1E58" w:rsidRPr="00901BFB">
        <w:rPr>
          <w:rFonts w:ascii="Arial" w:hAnsi="Arial" w:cs="Arial"/>
          <w:noProof/>
          <w:sz w:val="20"/>
        </w:rPr>
        <w:t xml:space="preserve">неформалното </w:t>
      </w:r>
      <w:r w:rsidR="00F60EBD" w:rsidRPr="00901BFB">
        <w:rPr>
          <w:rFonts w:ascii="Arial" w:hAnsi="Arial" w:cs="Arial"/>
          <w:noProof/>
          <w:sz w:val="20"/>
        </w:rPr>
        <w:t>заседание</w:t>
      </w:r>
      <w:r w:rsidR="00F60EBD" w:rsidRPr="00901BFB">
        <w:rPr>
          <w:rFonts w:ascii="Arial" w:hAnsi="Arial" w:cs="Arial"/>
          <w:noProof/>
          <w:sz w:val="20"/>
          <w:lang w:val="en-US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 xml:space="preserve">на </w:t>
      </w:r>
      <w:r w:rsidR="004D24CC" w:rsidRPr="00901BFB">
        <w:rPr>
          <w:rFonts w:ascii="Arial" w:hAnsi="Arial" w:cs="Arial"/>
          <w:noProof/>
          <w:sz w:val="20"/>
        </w:rPr>
        <w:t>Специалния комитет по селско стопанство</w:t>
      </w:r>
      <w:r w:rsidR="00F60EBD" w:rsidRPr="00901BFB">
        <w:rPr>
          <w:rFonts w:ascii="Arial" w:hAnsi="Arial" w:cs="Arial"/>
          <w:noProof/>
          <w:sz w:val="20"/>
        </w:rPr>
        <w:t xml:space="preserve"> (</w:t>
      </w:r>
      <w:r w:rsidR="004D24CC" w:rsidRPr="00901BFB">
        <w:rPr>
          <w:rFonts w:ascii="Arial" w:hAnsi="Arial" w:cs="Arial"/>
          <w:noProof/>
          <w:sz w:val="20"/>
        </w:rPr>
        <w:t>СКСС</w:t>
      </w:r>
      <w:r w:rsidR="00F60EBD" w:rsidRPr="00901BFB">
        <w:rPr>
          <w:rFonts w:ascii="Arial" w:hAnsi="Arial" w:cs="Arial"/>
          <w:noProof/>
          <w:sz w:val="20"/>
        </w:rPr>
        <w:t>) през изминалата седмица, Словенското председателство информира участниците</w:t>
      </w:r>
      <w:r w:rsidR="00F60EBD" w:rsidRPr="00901BFB">
        <w:rPr>
          <w:rFonts w:ascii="Arial" w:hAnsi="Arial" w:cs="Arial"/>
          <w:b/>
          <w:noProof/>
          <w:sz w:val="20"/>
        </w:rPr>
        <w:t xml:space="preserve">, </w:t>
      </w:r>
      <w:r w:rsidR="00F60EBD" w:rsidRPr="00901BFB">
        <w:rPr>
          <w:rFonts w:ascii="Arial" w:hAnsi="Arial" w:cs="Arial"/>
          <w:noProof/>
          <w:sz w:val="20"/>
        </w:rPr>
        <w:t>че все още се финализира</w:t>
      </w:r>
      <w:r w:rsidR="009E6AA6" w:rsidRPr="00901BFB">
        <w:rPr>
          <w:rFonts w:ascii="Arial" w:hAnsi="Arial" w:cs="Arial"/>
          <w:noProof/>
          <w:sz w:val="20"/>
        </w:rPr>
        <w:t>т преводите</w:t>
      </w:r>
      <w:r w:rsidR="00F60EBD" w:rsidRPr="00901BFB">
        <w:rPr>
          <w:rFonts w:ascii="Arial" w:hAnsi="Arial" w:cs="Arial"/>
          <w:noProof/>
          <w:sz w:val="20"/>
        </w:rPr>
        <w:t xml:space="preserve"> и правн</w:t>
      </w:r>
      <w:r w:rsidR="009E6AA6" w:rsidRPr="00901BFB">
        <w:rPr>
          <w:rFonts w:ascii="Arial" w:hAnsi="Arial" w:cs="Arial"/>
          <w:noProof/>
          <w:sz w:val="20"/>
        </w:rPr>
        <w:t>ия преглед</w:t>
      </w:r>
      <w:r w:rsidR="00F60EBD" w:rsidRPr="00901BFB">
        <w:rPr>
          <w:rFonts w:ascii="Arial" w:hAnsi="Arial" w:cs="Arial"/>
          <w:noProof/>
          <w:sz w:val="20"/>
        </w:rPr>
        <w:t xml:space="preserve"> на текстовете, което ще отложи </w:t>
      </w:r>
      <w:r w:rsidR="009F1E58" w:rsidRPr="00901BFB">
        <w:rPr>
          <w:rFonts w:ascii="Arial" w:hAnsi="Arial" w:cs="Arial"/>
          <w:noProof/>
          <w:sz w:val="20"/>
        </w:rPr>
        <w:t>за</w:t>
      </w:r>
      <w:r w:rsidR="007E5142" w:rsidRPr="00901BFB">
        <w:rPr>
          <w:rFonts w:ascii="Arial" w:hAnsi="Arial" w:cs="Arial"/>
          <w:noProof/>
          <w:sz w:val="20"/>
        </w:rPr>
        <w:t xml:space="preserve"> ноември </w:t>
      </w:r>
      <w:r w:rsidR="00F60EBD" w:rsidRPr="00901BFB">
        <w:rPr>
          <w:rFonts w:ascii="Arial" w:hAnsi="Arial" w:cs="Arial"/>
          <w:noProof/>
          <w:sz w:val="20"/>
        </w:rPr>
        <w:t>гласуване</w:t>
      </w:r>
      <w:r w:rsidR="00AB7F50" w:rsidRPr="00901BFB">
        <w:rPr>
          <w:rFonts w:ascii="Arial" w:hAnsi="Arial" w:cs="Arial"/>
          <w:noProof/>
          <w:sz w:val="20"/>
        </w:rPr>
        <w:t xml:space="preserve">то </w:t>
      </w:r>
      <w:r w:rsidR="00653313" w:rsidRPr="00901BFB">
        <w:rPr>
          <w:rFonts w:ascii="Arial" w:hAnsi="Arial" w:cs="Arial"/>
          <w:noProof/>
          <w:sz w:val="20"/>
        </w:rPr>
        <w:t>в</w:t>
      </w:r>
      <w:r w:rsidR="007E5142" w:rsidRPr="00901BFB">
        <w:rPr>
          <w:rFonts w:ascii="Arial" w:hAnsi="Arial" w:cs="Arial"/>
          <w:noProof/>
          <w:sz w:val="20"/>
        </w:rPr>
        <w:t xml:space="preserve"> ЕП </w:t>
      </w:r>
      <w:r w:rsidR="00F60EBD" w:rsidRPr="00901BFB">
        <w:rPr>
          <w:rFonts w:ascii="Arial" w:hAnsi="Arial" w:cs="Arial"/>
          <w:noProof/>
          <w:sz w:val="20"/>
        </w:rPr>
        <w:t xml:space="preserve">(вероятно </w:t>
      </w:r>
      <w:r w:rsidR="007E5142" w:rsidRPr="00901BFB">
        <w:rPr>
          <w:rFonts w:ascii="Arial" w:hAnsi="Arial" w:cs="Arial"/>
          <w:noProof/>
          <w:sz w:val="20"/>
        </w:rPr>
        <w:t xml:space="preserve">за </w:t>
      </w:r>
      <w:r w:rsidR="00E86C03" w:rsidRPr="00901BFB">
        <w:rPr>
          <w:rFonts w:ascii="Arial" w:hAnsi="Arial" w:cs="Arial"/>
          <w:noProof/>
          <w:sz w:val="20"/>
        </w:rPr>
        <w:t xml:space="preserve">втората </w:t>
      </w:r>
      <w:r w:rsidR="00F60EBD" w:rsidRPr="00901BFB">
        <w:rPr>
          <w:rFonts w:ascii="Arial" w:hAnsi="Arial" w:cs="Arial"/>
          <w:noProof/>
          <w:sz w:val="20"/>
        </w:rPr>
        <w:t>сесия</w:t>
      </w:r>
      <w:r w:rsidR="0073254E" w:rsidRPr="00901BFB">
        <w:rPr>
          <w:rFonts w:ascii="Arial" w:hAnsi="Arial" w:cs="Arial"/>
          <w:noProof/>
          <w:sz w:val="20"/>
        </w:rPr>
        <w:t>,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22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-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25 ноември).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След направеното</w:t>
      </w:r>
      <w:r w:rsidR="0073254E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 xml:space="preserve">съобщение, делегатите </w:t>
      </w:r>
      <w:r w:rsidR="009F1E58" w:rsidRPr="00901BFB">
        <w:rPr>
          <w:rFonts w:ascii="Arial" w:hAnsi="Arial" w:cs="Arial"/>
          <w:noProof/>
          <w:sz w:val="20"/>
        </w:rPr>
        <w:t>отправиха искане до п</w:t>
      </w:r>
      <w:r w:rsidR="009F1E58" w:rsidRPr="00901BFB">
        <w:rPr>
          <w:rFonts w:ascii="Arial" w:hAnsi="Arial" w:cs="Arial"/>
          <w:color w:val="1E1E1F"/>
          <w:sz w:val="20"/>
          <w:shd w:val="clear" w:color="auto" w:fill="FFFFFF"/>
        </w:rPr>
        <w:t>редседателя на К</w:t>
      </w:r>
      <w:r w:rsidR="00E86C03" w:rsidRPr="00901BFB">
        <w:rPr>
          <w:rFonts w:ascii="Arial" w:hAnsi="Arial" w:cs="Arial"/>
          <w:color w:val="1E1E1F"/>
          <w:sz w:val="20"/>
          <w:shd w:val="clear" w:color="auto" w:fill="FFFFFF"/>
        </w:rPr>
        <w:t>омисията по земеделие и развитие на селските райони Норберт Линс</w:t>
      </w:r>
      <w:r w:rsidR="00E86C03" w:rsidRPr="00901BFB">
        <w:rPr>
          <w:rFonts w:ascii="Arial" w:hAnsi="Arial" w:cs="Arial"/>
          <w:noProof/>
          <w:sz w:val="20"/>
        </w:rPr>
        <w:t xml:space="preserve"> да се </w:t>
      </w:r>
      <w:r w:rsidR="00F60EBD" w:rsidRPr="00901BFB">
        <w:rPr>
          <w:rFonts w:ascii="Arial" w:hAnsi="Arial" w:cs="Arial"/>
          <w:noProof/>
          <w:sz w:val="20"/>
        </w:rPr>
        <w:t>ускор</w:t>
      </w:r>
      <w:r w:rsidR="00E86C03" w:rsidRPr="00901BFB">
        <w:rPr>
          <w:rFonts w:ascii="Arial" w:hAnsi="Arial" w:cs="Arial"/>
          <w:noProof/>
          <w:sz w:val="20"/>
        </w:rPr>
        <w:t>и</w:t>
      </w:r>
      <w:r w:rsidR="00F60EBD" w:rsidRPr="00901BFB">
        <w:rPr>
          <w:rFonts w:ascii="Arial" w:hAnsi="Arial" w:cs="Arial"/>
          <w:noProof/>
          <w:sz w:val="20"/>
        </w:rPr>
        <w:t xml:space="preserve"> процеса на реформа на ОСП.</w:t>
      </w:r>
      <w:r w:rsidR="00F60EBD" w:rsidRPr="00901BFB">
        <w:rPr>
          <w:rFonts w:ascii="Arial" w:hAnsi="Arial" w:cs="Arial"/>
          <w:noProof/>
          <w:sz w:val="20"/>
          <w:lang w:val="en-US"/>
        </w:rPr>
        <w:t xml:space="preserve"> </w:t>
      </w:r>
    </w:p>
    <w:p w:rsidR="00610711" w:rsidRDefault="00D805AC" w:rsidP="00D805AC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B227DC" w:rsidRPr="00B227DC">
        <w:rPr>
          <w:rFonts w:ascii="Arial" w:hAnsi="Arial" w:cs="Arial"/>
          <w:b/>
          <w:noProof/>
          <w:sz w:val="20"/>
        </w:rPr>
        <w:t xml:space="preserve">. </w:t>
      </w:r>
      <w:r w:rsidR="00E56071" w:rsidRPr="00B227DC">
        <w:rPr>
          <w:rFonts w:ascii="Arial" w:hAnsi="Arial" w:cs="Arial" w:hint="eastAsia"/>
          <w:b/>
          <w:noProof/>
          <w:sz w:val="20"/>
        </w:rPr>
        <w:t>Стегнатият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график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за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представяне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стратегическите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планове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05FAB">
        <w:rPr>
          <w:rFonts w:ascii="Arial" w:hAnsi="Arial" w:cs="Arial" w:hint="eastAsia"/>
          <w:b/>
          <w:noProof/>
          <w:sz w:val="20"/>
          <w:lang w:val="en-US"/>
        </w:rPr>
        <w:t>по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обща</w:t>
      </w:r>
      <w:r w:rsidR="00B05FAB">
        <w:rPr>
          <w:rFonts w:ascii="Arial" w:hAnsi="Arial" w:cs="Arial" w:hint="eastAsia"/>
          <w:b/>
          <w:noProof/>
          <w:sz w:val="20"/>
          <w:lang w:val="en-US"/>
        </w:rPr>
        <w:t>та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селскостопанска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политика</w:t>
      </w:r>
      <w:r w:rsidR="00E56071" w:rsidRPr="00B227DC">
        <w:rPr>
          <w:rFonts w:ascii="Arial" w:hAnsi="Arial" w:cs="Arial"/>
          <w:b/>
          <w:noProof/>
          <w:sz w:val="20"/>
        </w:rPr>
        <w:t xml:space="preserve"> (</w:t>
      </w:r>
      <w:r w:rsidR="00E56071" w:rsidRPr="00B227DC">
        <w:rPr>
          <w:rFonts w:ascii="Arial" w:hAnsi="Arial" w:cs="Arial" w:hint="eastAsia"/>
          <w:b/>
          <w:noProof/>
          <w:sz w:val="20"/>
        </w:rPr>
        <w:t>ОСП</w:t>
      </w:r>
      <w:r w:rsidR="00E56071" w:rsidRPr="00B227DC">
        <w:rPr>
          <w:rFonts w:ascii="Arial" w:hAnsi="Arial" w:cs="Arial"/>
          <w:b/>
          <w:noProof/>
          <w:sz w:val="20"/>
        </w:rPr>
        <w:t xml:space="preserve">) </w:t>
      </w:r>
      <w:r w:rsidR="00E56071" w:rsidRPr="00B227DC">
        <w:rPr>
          <w:rFonts w:ascii="Arial" w:hAnsi="Arial" w:cs="Arial" w:hint="eastAsia"/>
          <w:b/>
          <w:noProof/>
          <w:sz w:val="20"/>
        </w:rPr>
        <w:t>тревожи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няк</w:t>
      </w:r>
      <w:r w:rsidR="00B227DC">
        <w:rPr>
          <w:rFonts w:ascii="Arial" w:hAnsi="Arial" w:cs="Arial" w:hint="eastAsia"/>
          <w:b/>
          <w:noProof/>
          <w:sz w:val="20"/>
          <w:lang w:val="en-US"/>
        </w:rPr>
        <w:t>ои от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министри</w:t>
      </w:r>
      <w:r w:rsidR="00B227DC">
        <w:rPr>
          <w:rFonts w:ascii="Arial" w:hAnsi="Arial" w:cs="Arial" w:hint="eastAsia"/>
          <w:b/>
          <w:noProof/>
          <w:sz w:val="20"/>
          <w:lang w:val="en-US"/>
        </w:rPr>
        <w:t>те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земеделието</w:t>
      </w:r>
      <w:r w:rsidR="00B4277E">
        <w:rPr>
          <w:rFonts w:ascii="Arial" w:hAnsi="Arial" w:cs="Arial"/>
          <w:b/>
          <w:noProof/>
          <w:sz w:val="20"/>
        </w:rPr>
        <w:t xml:space="preserve"> 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227DC">
        <w:rPr>
          <w:rFonts w:ascii="Arial" w:hAnsi="Arial" w:cs="Arial" w:hint="eastAsia"/>
          <w:b/>
          <w:noProof/>
          <w:sz w:val="20"/>
        </w:rPr>
        <w:t>ЕС</w:t>
      </w:r>
      <w:r w:rsidR="00B227DC">
        <w:rPr>
          <w:rFonts w:ascii="Arial" w:hAnsi="Arial" w:cs="Arial"/>
          <w:b/>
          <w:noProof/>
          <w:sz w:val="20"/>
        </w:rPr>
        <w:t xml:space="preserve"> и </w:t>
      </w:r>
      <w:r w:rsidR="00B05FAB">
        <w:rPr>
          <w:rFonts w:ascii="Arial" w:hAnsi="Arial" w:cs="Arial"/>
          <w:b/>
          <w:noProof/>
          <w:sz w:val="20"/>
        </w:rPr>
        <w:t xml:space="preserve">това </w:t>
      </w:r>
      <w:r w:rsidR="00B227DC">
        <w:rPr>
          <w:rFonts w:ascii="Arial" w:hAnsi="Arial" w:cs="Arial"/>
          <w:b/>
          <w:noProof/>
          <w:sz w:val="20"/>
        </w:rPr>
        <w:t>беше изразено по време 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дискусиите</w:t>
      </w:r>
      <w:r w:rsidR="00E56071" w:rsidRPr="00B227DC">
        <w:rPr>
          <w:rFonts w:ascii="Arial" w:hAnsi="Arial" w:cs="Arial"/>
          <w:b/>
          <w:noProof/>
          <w:sz w:val="20"/>
        </w:rPr>
        <w:t xml:space="preserve">, </w:t>
      </w:r>
      <w:r w:rsidR="00E56071" w:rsidRPr="00B227DC">
        <w:rPr>
          <w:rFonts w:ascii="Arial" w:hAnsi="Arial" w:cs="Arial" w:hint="eastAsia"/>
          <w:b/>
          <w:noProof/>
          <w:sz w:val="20"/>
        </w:rPr>
        <w:t>проведени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4277E">
        <w:rPr>
          <w:rFonts w:ascii="Arial" w:hAnsi="Arial" w:cs="Arial" w:hint="eastAsia"/>
          <w:b/>
          <w:noProof/>
          <w:sz w:val="20"/>
          <w:lang w:val="en-US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6</w:t>
      </w:r>
      <w:r w:rsidR="00B4277E">
        <w:rPr>
          <w:rFonts w:ascii="Arial" w:hAnsi="Arial" w:cs="Arial"/>
          <w:b/>
          <w:noProof/>
          <w:sz w:val="20"/>
        </w:rPr>
        <w:t xml:space="preserve"> и 7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септември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в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Словения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неофициалната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4277E">
        <w:rPr>
          <w:rFonts w:ascii="Arial" w:hAnsi="Arial" w:cs="Arial"/>
          <w:b/>
          <w:noProof/>
          <w:sz w:val="20"/>
        </w:rPr>
        <w:t xml:space="preserve">им </w:t>
      </w:r>
      <w:r w:rsidR="00E56071" w:rsidRPr="00B227DC">
        <w:rPr>
          <w:rFonts w:ascii="Arial" w:hAnsi="Arial" w:cs="Arial" w:hint="eastAsia"/>
          <w:b/>
          <w:noProof/>
          <w:sz w:val="20"/>
        </w:rPr>
        <w:t>среща</w:t>
      </w:r>
      <w:r w:rsidR="00B4277E">
        <w:rPr>
          <w:rFonts w:ascii="Arial" w:hAnsi="Arial" w:cs="Arial"/>
          <w:b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време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заседание</w:t>
      </w:r>
      <w:r w:rsidR="00B05FAB">
        <w:rPr>
          <w:rFonts w:ascii="Arial" w:hAnsi="Arial" w:cs="Arial"/>
          <w:noProof/>
          <w:sz w:val="20"/>
        </w:rPr>
        <w:t xml:space="preserve"> на 6 септември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Специалния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комитет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селско стопанство</w:t>
      </w:r>
      <w:r w:rsidR="00E56071" w:rsidRPr="00E56071">
        <w:rPr>
          <w:rFonts w:ascii="Arial" w:hAnsi="Arial" w:cs="Arial"/>
          <w:noProof/>
          <w:sz w:val="20"/>
        </w:rPr>
        <w:t xml:space="preserve"> (</w:t>
      </w:r>
      <w:r w:rsidR="00B05FAB">
        <w:rPr>
          <w:rFonts w:ascii="Arial" w:hAnsi="Arial" w:cs="Arial"/>
          <w:noProof/>
          <w:sz w:val="20"/>
        </w:rPr>
        <w:t>СКСС</w:t>
      </w:r>
      <w:r w:rsidR="00E56071" w:rsidRPr="00E56071">
        <w:rPr>
          <w:rFonts w:ascii="Arial" w:hAnsi="Arial" w:cs="Arial"/>
          <w:noProof/>
          <w:sz w:val="20"/>
        </w:rPr>
        <w:t xml:space="preserve">)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посочи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че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изпълнение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делегираните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прилагане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ОСП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публикувани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едва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ноември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 xml:space="preserve">в </w:t>
      </w:r>
      <w:r w:rsidR="00E56071" w:rsidRPr="00E56071">
        <w:rPr>
          <w:rFonts w:ascii="Arial" w:hAnsi="Arial" w:cs="Arial" w:hint="eastAsia"/>
          <w:noProof/>
          <w:sz w:val="20"/>
        </w:rPr>
        <w:t>началото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декември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B05FAB">
        <w:rPr>
          <w:rFonts w:ascii="Arial" w:hAnsi="Arial" w:cs="Arial"/>
          <w:noProof/>
          <w:sz w:val="20"/>
        </w:rPr>
        <w:t>Н</w:t>
      </w:r>
      <w:r w:rsidR="00E56071" w:rsidRPr="00E56071">
        <w:rPr>
          <w:rFonts w:ascii="Arial" w:hAnsi="Arial" w:cs="Arial" w:hint="eastAsia"/>
          <w:noProof/>
          <w:sz w:val="20"/>
        </w:rPr>
        <w:t>ай</w:t>
      </w:r>
      <w:r w:rsidR="00E56071" w:rsidRPr="00E56071">
        <w:rPr>
          <w:rFonts w:ascii="Arial" w:hAnsi="Arial" w:cs="Arial"/>
          <w:noProof/>
          <w:sz w:val="20"/>
        </w:rPr>
        <w:t>-</w:t>
      </w:r>
      <w:r w:rsidR="00E21BD8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спешните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проекти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подготвени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обсъдени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предварително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могат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приети</w:t>
      </w:r>
      <w:r w:rsidR="00E56071" w:rsidRPr="00E56071">
        <w:rPr>
          <w:rFonts w:ascii="Arial" w:hAnsi="Arial" w:cs="Arial"/>
          <w:noProof/>
          <w:sz w:val="20"/>
        </w:rPr>
        <w:t xml:space="preserve"> „</w:t>
      </w:r>
      <w:r w:rsidR="00E56071" w:rsidRPr="00E56071">
        <w:rPr>
          <w:rFonts w:ascii="Arial" w:hAnsi="Arial" w:cs="Arial" w:hint="eastAsia"/>
          <w:noProof/>
          <w:sz w:val="20"/>
        </w:rPr>
        <w:t>възможно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най</w:t>
      </w:r>
      <w:r w:rsidR="00E56071" w:rsidRPr="00E56071">
        <w:rPr>
          <w:rFonts w:ascii="Arial" w:hAnsi="Arial" w:cs="Arial"/>
          <w:noProof/>
          <w:sz w:val="20"/>
        </w:rPr>
        <w:t xml:space="preserve"> -</w:t>
      </w:r>
      <w:r w:rsidR="00E56071" w:rsidRPr="00E56071">
        <w:rPr>
          <w:rFonts w:ascii="Arial" w:hAnsi="Arial" w:cs="Arial" w:hint="eastAsia"/>
          <w:noProof/>
          <w:sz w:val="20"/>
        </w:rPr>
        <w:t>скоро“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Няколко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делегации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попитаха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възможността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представяне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национални</w:t>
      </w:r>
      <w:r w:rsidR="00B05FAB">
        <w:rPr>
          <w:rFonts w:ascii="Arial" w:hAnsi="Arial" w:cs="Arial" w:hint="eastAsia"/>
          <w:noProof/>
          <w:sz w:val="20"/>
          <w:lang w:val="en-US"/>
        </w:rPr>
        <w:t>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след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крайния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срок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който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>1 януари</w:t>
      </w:r>
      <w:r w:rsidR="00E56071" w:rsidRPr="00E56071">
        <w:rPr>
          <w:rFonts w:ascii="Arial" w:hAnsi="Arial" w:cs="Arial"/>
          <w:noProof/>
          <w:sz w:val="20"/>
        </w:rPr>
        <w:t xml:space="preserve"> 202</w:t>
      </w:r>
      <w:r w:rsidR="00B05FAB">
        <w:rPr>
          <w:rFonts w:ascii="Arial" w:hAnsi="Arial" w:cs="Arial"/>
          <w:noProof/>
          <w:sz w:val="20"/>
        </w:rPr>
        <w:t>2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„Нуждаем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вторичното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законодателство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имаме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всички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детайли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финализираме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плановете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си</w:t>
      </w:r>
      <w:r w:rsidR="00B05FAB">
        <w:rPr>
          <w:rFonts w:ascii="Arial" w:hAnsi="Arial" w:cs="Arial"/>
          <w:noProof/>
          <w:sz w:val="20"/>
        </w:rPr>
        <w:t>, 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отнема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време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Притеснени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сме</w:t>
      </w:r>
      <w:r w:rsidR="00E56071" w:rsidRPr="00E56071">
        <w:rPr>
          <w:rFonts w:ascii="Arial" w:hAnsi="Arial" w:cs="Arial"/>
          <w:noProof/>
          <w:sz w:val="20"/>
        </w:rPr>
        <w:t xml:space="preserve">”, </w:t>
      </w:r>
      <w:r w:rsidR="00E56071" w:rsidRPr="00E56071">
        <w:rPr>
          <w:rFonts w:ascii="Arial" w:hAnsi="Arial" w:cs="Arial" w:hint="eastAsia"/>
          <w:noProof/>
          <w:sz w:val="20"/>
        </w:rPr>
        <w:t>обясни</w:t>
      </w:r>
      <w:r w:rsidR="00B05FAB">
        <w:rPr>
          <w:rFonts w:ascii="Arial" w:hAnsi="Arial" w:cs="Arial" w:hint="eastAsia"/>
          <w:noProof/>
          <w:sz w:val="20"/>
          <w:lang w:val="en-US"/>
        </w:rPr>
        <w:t>ха някои от делегациите</w:t>
      </w:r>
      <w:r w:rsidR="00B05FAB">
        <w:rPr>
          <w:rFonts w:ascii="Arial" w:hAnsi="Arial" w:cs="Arial"/>
          <w:noProof/>
          <w:sz w:val="20"/>
        </w:rPr>
        <w:t>. Те посочиха, че п</w:t>
      </w:r>
      <w:r w:rsidR="00B05FAB">
        <w:rPr>
          <w:rFonts w:ascii="Arial" w:hAnsi="Arial" w:cs="Arial" w:hint="eastAsia"/>
          <w:noProof/>
          <w:sz w:val="20"/>
          <w:lang w:val="en-US"/>
        </w:rPr>
        <w:t>роектът 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Регламент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позволява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 xml:space="preserve">се </w:t>
      </w:r>
      <w:r w:rsidR="00E56071" w:rsidRPr="00E56071">
        <w:rPr>
          <w:rFonts w:ascii="Arial" w:hAnsi="Arial" w:cs="Arial" w:hint="eastAsia"/>
          <w:noProof/>
          <w:sz w:val="20"/>
        </w:rPr>
        <w:t>представи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непълен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национален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надлежно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обосновани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случаи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К</w:t>
      </w:r>
      <w:r w:rsidR="00E56071" w:rsidRPr="00E56071">
        <w:rPr>
          <w:rFonts w:ascii="Arial" w:hAnsi="Arial" w:cs="Arial" w:hint="eastAsia"/>
          <w:noProof/>
          <w:sz w:val="20"/>
        </w:rPr>
        <w:t>омисарят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земеделие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Януш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Войцеховски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против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тази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гъвкавост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Той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отбеляза, че пълните </w:t>
      </w:r>
      <w:r w:rsidR="00875C30">
        <w:rPr>
          <w:rFonts w:ascii="Arial" w:hAnsi="Arial" w:cs="Arial" w:hint="eastAsia"/>
          <w:noProof/>
          <w:sz w:val="20"/>
          <w:lang w:val="en-US"/>
        </w:rPr>
        <w:t xml:space="preserve">стратегически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B05FAB">
        <w:rPr>
          <w:rFonts w:ascii="Arial" w:hAnsi="Arial" w:cs="Arial"/>
          <w:noProof/>
          <w:sz w:val="20"/>
        </w:rPr>
        <w:t xml:space="preserve"> следва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представени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декември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Някои участници отбелязаха, че въпреки усилената работа с </w:t>
      </w:r>
      <w:r w:rsidR="00E56071" w:rsidRPr="00E56071">
        <w:rPr>
          <w:rFonts w:ascii="Arial" w:hAnsi="Arial" w:cs="Arial" w:hint="eastAsia"/>
          <w:noProof/>
          <w:sz w:val="20"/>
        </w:rPr>
        <w:t>идеята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че</w:t>
      </w:r>
      <w:r w:rsidR="00E56071" w:rsidRPr="00E56071">
        <w:rPr>
          <w:rFonts w:ascii="Arial" w:hAnsi="Arial" w:cs="Arial"/>
          <w:noProof/>
          <w:sz w:val="20"/>
        </w:rPr>
        <w:t xml:space="preserve"> 1 </w:t>
      </w:r>
      <w:r w:rsidR="00E56071" w:rsidRPr="00E56071">
        <w:rPr>
          <w:rFonts w:ascii="Arial" w:hAnsi="Arial" w:cs="Arial" w:hint="eastAsia"/>
          <w:noProof/>
          <w:sz w:val="20"/>
        </w:rPr>
        <w:t>януари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</w:t>
      </w:r>
      <w:r w:rsidR="00B05FAB">
        <w:rPr>
          <w:rFonts w:ascii="Arial" w:hAnsi="Arial" w:cs="Arial" w:hint="eastAsia"/>
          <w:noProof/>
          <w:sz w:val="20"/>
          <w:lang w:val="en-US"/>
        </w:rPr>
        <w:t>йният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срок</w:t>
      </w:r>
      <w:r w:rsidR="00B05FAB">
        <w:rPr>
          <w:rFonts w:ascii="Arial" w:hAnsi="Arial" w:cs="Arial"/>
          <w:noProof/>
          <w:sz w:val="20"/>
        </w:rPr>
        <w:t>, „това 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предизвикателство</w:t>
      </w:r>
      <w:r w:rsidR="00B05FAB">
        <w:rPr>
          <w:rFonts w:ascii="Arial" w:hAnsi="Arial" w:cs="Arial"/>
          <w:noProof/>
          <w:sz w:val="20"/>
        </w:rPr>
        <w:t xml:space="preserve">“. </w:t>
      </w:r>
      <w:r w:rsidR="00E56071" w:rsidRPr="00E56071">
        <w:rPr>
          <w:rFonts w:ascii="Arial" w:hAnsi="Arial" w:cs="Arial" w:hint="eastAsia"/>
          <w:noProof/>
          <w:sz w:val="20"/>
        </w:rPr>
        <w:t>Трите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институции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ЕС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постигнаха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споразумение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реформа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ОСП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юни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До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2021 </w:t>
      </w:r>
      <w:r w:rsidR="00E56071" w:rsidRPr="00E56071">
        <w:rPr>
          <w:rFonts w:ascii="Arial" w:hAnsi="Arial" w:cs="Arial" w:hint="eastAsia"/>
          <w:noProof/>
          <w:sz w:val="20"/>
        </w:rPr>
        <w:t>г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всяка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държава</w:t>
      </w:r>
      <w:r w:rsidR="00875C30">
        <w:rPr>
          <w:rFonts w:ascii="Arial" w:hAnsi="Arial" w:cs="Arial"/>
          <w:noProof/>
          <w:sz w:val="20"/>
        </w:rPr>
        <w:t>-членка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изготви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подробно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описващ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използването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средствата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Този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одобрен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B05FAB" w:rsidRPr="00E56071">
        <w:rPr>
          <w:rFonts w:ascii="Arial" w:hAnsi="Arial" w:cs="Arial" w:hint="eastAsia"/>
          <w:noProof/>
          <w:sz w:val="20"/>
        </w:rPr>
        <w:t>след</w:t>
      </w:r>
      <w:r w:rsidR="00B05FAB" w:rsidRPr="00E56071">
        <w:rPr>
          <w:rFonts w:ascii="Arial" w:hAnsi="Arial" w:cs="Arial"/>
          <w:noProof/>
          <w:sz w:val="20"/>
        </w:rPr>
        <w:t xml:space="preserve"> </w:t>
      </w:r>
      <w:r w:rsidR="00B05FAB" w:rsidRPr="00E56071">
        <w:rPr>
          <w:rFonts w:ascii="Arial" w:hAnsi="Arial" w:cs="Arial" w:hint="eastAsia"/>
          <w:noProof/>
          <w:sz w:val="20"/>
        </w:rPr>
        <w:t>обсъждане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DF7F1A">
        <w:rPr>
          <w:rFonts w:ascii="Arial" w:hAnsi="Arial" w:cs="Arial" w:hint="eastAsia"/>
          <w:noProof/>
          <w:sz w:val="20"/>
          <w:lang w:val="en-US"/>
        </w:rPr>
        <w:t>отпуснат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средствата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„Очаквам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преговорите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трудни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трудните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въпроси</w:t>
      </w:r>
      <w:r w:rsidR="00E56071" w:rsidRPr="00E56071">
        <w:rPr>
          <w:rFonts w:ascii="Arial" w:hAnsi="Arial" w:cs="Arial"/>
          <w:noProof/>
          <w:sz w:val="20"/>
        </w:rPr>
        <w:t xml:space="preserve">: </w:t>
      </w:r>
      <w:r w:rsidR="00E56071" w:rsidRPr="00E56071">
        <w:rPr>
          <w:rFonts w:ascii="Arial" w:hAnsi="Arial" w:cs="Arial" w:hint="eastAsia"/>
          <w:noProof/>
          <w:sz w:val="20"/>
        </w:rPr>
        <w:t>размер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преразпределителните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плащания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еко</w:t>
      </w:r>
      <w:r w:rsidR="00E56071" w:rsidRPr="00E56071">
        <w:rPr>
          <w:rFonts w:ascii="Arial" w:hAnsi="Arial" w:cs="Arial"/>
          <w:noProof/>
          <w:sz w:val="20"/>
        </w:rPr>
        <w:t>-</w:t>
      </w:r>
      <w:r w:rsidR="00E56071" w:rsidRPr="00E56071">
        <w:rPr>
          <w:rFonts w:ascii="Arial" w:hAnsi="Arial" w:cs="Arial" w:hint="eastAsia"/>
          <w:noProof/>
          <w:sz w:val="20"/>
        </w:rPr>
        <w:t>схемите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биологичното</w:t>
      </w:r>
      <w:r w:rsidR="00B05FAB">
        <w:rPr>
          <w:rFonts w:ascii="Arial" w:hAnsi="Arial" w:cs="Arial"/>
          <w:noProof/>
          <w:sz w:val="20"/>
        </w:rPr>
        <w:t xml:space="preserve"> з</w:t>
      </w:r>
      <w:r w:rsidR="00E56071" w:rsidRPr="00E56071">
        <w:rPr>
          <w:rFonts w:ascii="Arial" w:hAnsi="Arial" w:cs="Arial" w:hint="eastAsia"/>
          <w:noProof/>
          <w:sz w:val="20"/>
        </w:rPr>
        <w:t>емеделие</w:t>
      </w:r>
      <w:r w:rsidR="00E56071" w:rsidRPr="00E56071">
        <w:rPr>
          <w:rFonts w:ascii="Arial" w:hAnsi="Arial" w:cs="Arial"/>
          <w:noProof/>
          <w:sz w:val="20"/>
        </w:rPr>
        <w:t xml:space="preserve">“, </w:t>
      </w:r>
      <w:r w:rsidR="00E56071" w:rsidRPr="00E56071">
        <w:rPr>
          <w:rFonts w:ascii="Arial" w:hAnsi="Arial" w:cs="Arial" w:hint="eastAsia"/>
          <w:noProof/>
          <w:sz w:val="20"/>
        </w:rPr>
        <w:t>обясни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комисар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</w:rPr>
        <w:t>Войч</w:t>
      </w:r>
      <w:r w:rsidR="00E56071" w:rsidRPr="00E56071">
        <w:rPr>
          <w:rFonts w:ascii="Arial" w:hAnsi="Arial" w:cs="Arial" w:hint="eastAsia"/>
          <w:noProof/>
          <w:sz w:val="20"/>
        </w:rPr>
        <w:t>еховски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по време на заседанието. </w:t>
      </w:r>
      <w:r w:rsidR="00E56071" w:rsidRPr="00E56071">
        <w:rPr>
          <w:rFonts w:ascii="Arial" w:hAnsi="Arial" w:cs="Arial" w:hint="eastAsia"/>
          <w:noProof/>
          <w:sz w:val="20"/>
        </w:rPr>
        <w:t>„Проблемът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определи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тези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достатъчно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амбициозни“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екологична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гледна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точка</w:t>
      </w:r>
      <w:r w:rsidR="00E56071" w:rsidRPr="00E56071">
        <w:rPr>
          <w:rFonts w:ascii="Arial" w:hAnsi="Arial" w:cs="Arial"/>
          <w:noProof/>
          <w:sz w:val="20"/>
        </w:rPr>
        <w:t>, „</w:t>
      </w:r>
      <w:r w:rsidR="00E56071" w:rsidRPr="00E56071">
        <w:rPr>
          <w:rFonts w:ascii="Arial" w:hAnsi="Arial" w:cs="Arial" w:hint="eastAsia"/>
          <w:noProof/>
          <w:sz w:val="20"/>
        </w:rPr>
        <w:t>или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засилени“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продължи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той</w:t>
      </w:r>
      <w:r w:rsidR="00E56071" w:rsidRPr="00E56071">
        <w:rPr>
          <w:rFonts w:ascii="Arial" w:hAnsi="Arial" w:cs="Arial"/>
          <w:noProof/>
          <w:sz w:val="20"/>
        </w:rPr>
        <w:t>.</w:t>
      </w:r>
    </w:p>
    <w:p w:rsidR="00D805AC" w:rsidRPr="00D805AC" w:rsidRDefault="00D805AC" w:rsidP="00D805AC">
      <w:pPr>
        <w:jc w:val="both"/>
        <w:rPr>
          <w:rFonts w:ascii="Arial" w:hAnsi="Arial" w:cs="Arial"/>
          <w:noProof/>
          <w:sz w:val="20"/>
        </w:rPr>
      </w:pPr>
      <w:bookmarkStart w:id="0" w:name="_GoBack"/>
      <w:bookmarkEnd w:id="0"/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6676E" w:rsidRPr="0008587D" w:rsidRDefault="00D805AC" w:rsidP="0026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>3</w:t>
      </w:r>
      <w:r w:rsidR="00480A92">
        <w:rPr>
          <w:rFonts w:ascii="Arial" w:hAnsi="Arial" w:cs="Arial"/>
          <w:b/>
          <w:color w:val="202124"/>
          <w:sz w:val="20"/>
        </w:rPr>
        <w:t xml:space="preserve">. </w:t>
      </w:r>
      <w:r w:rsidR="0026676E" w:rsidRPr="0008587D">
        <w:rPr>
          <w:rFonts w:ascii="Arial" w:hAnsi="Arial" w:cs="Arial"/>
          <w:b/>
          <w:color w:val="202124"/>
          <w:sz w:val="20"/>
        </w:rPr>
        <w:t xml:space="preserve">Кристиан Ламбер, председателят на фермерската организация </w:t>
      </w:r>
      <w:r w:rsidR="007C0829">
        <w:rPr>
          <w:rFonts w:ascii="Arial" w:hAnsi="Arial" w:cs="Arial"/>
          <w:b/>
          <w:color w:val="202124"/>
          <w:sz w:val="20"/>
        </w:rPr>
        <w:t>Сора</w:t>
      </w:r>
      <w:r w:rsidR="0026676E" w:rsidRPr="0008587D">
        <w:rPr>
          <w:rFonts w:ascii="Arial" w:hAnsi="Arial" w:cs="Arial"/>
          <w:b/>
          <w:color w:val="202124"/>
          <w:sz w:val="20"/>
        </w:rPr>
        <w:t>, каза в свое изявление на неформална среща на министрите на земеделието, проведена в Словения на 7 септември, че трябва да се обърне по-голямо внимание на нуждите на селските райони, включително инфраструктура, подкрепа за навлизащите в сектора</w:t>
      </w:r>
      <w:r w:rsidR="007C0829">
        <w:rPr>
          <w:rFonts w:ascii="Arial" w:hAnsi="Arial" w:cs="Arial"/>
          <w:b/>
          <w:color w:val="202124"/>
          <w:sz w:val="20"/>
        </w:rPr>
        <w:t>, както</w:t>
      </w:r>
      <w:r w:rsidR="0026676E" w:rsidRPr="0008587D">
        <w:rPr>
          <w:rFonts w:ascii="Arial" w:hAnsi="Arial" w:cs="Arial"/>
          <w:b/>
          <w:color w:val="202124"/>
          <w:sz w:val="20"/>
        </w:rPr>
        <w:t xml:space="preserve"> и да се отдаде значимото</w:t>
      </w:r>
      <w:r w:rsidR="0026676E">
        <w:rPr>
          <w:rFonts w:ascii="Arial" w:hAnsi="Arial" w:cs="Arial"/>
          <w:b/>
          <w:color w:val="202124"/>
          <w:sz w:val="20"/>
        </w:rPr>
        <w:t xml:space="preserve"> признание на </w:t>
      </w:r>
      <w:r w:rsidR="0026676E" w:rsidRPr="0008587D">
        <w:rPr>
          <w:rFonts w:ascii="Arial" w:hAnsi="Arial" w:cs="Arial"/>
          <w:b/>
          <w:color w:val="202124"/>
          <w:sz w:val="20"/>
        </w:rPr>
        <w:t>земеделието като цяло.</w:t>
      </w:r>
      <w:r w:rsidR="0026676E" w:rsidRPr="0008587D">
        <w:rPr>
          <w:rFonts w:ascii="Arial" w:hAnsi="Arial" w:cs="Arial"/>
          <w:color w:val="202124"/>
          <w:sz w:val="20"/>
        </w:rPr>
        <w:t xml:space="preserve"> Лидерът на фермерската организация каза още, че укрепването на диалога между селските и градските райони никога не е било т</w:t>
      </w:r>
      <w:r w:rsidR="007C0829">
        <w:rPr>
          <w:rFonts w:ascii="Arial" w:hAnsi="Arial" w:cs="Arial"/>
          <w:color w:val="202124"/>
          <w:sz w:val="20"/>
        </w:rPr>
        <w:t>олкова важно. Ролята на селските райони</w:t>
      </w:r>
      <w:r w:rsidR="0026676E" w:rsidRPr="0008587D">
        <w:rPr>
          <w:rFonts w:ascii="Arial" w:hAnsi="Arial" w:cs="Arial"/>
          <w:color w:val="202124"/>
          <w:sz w:val="20"/>
        </w:rPr>
        <w:t xml:space="preserve"> е </w:t>
      </w:r>
      <w:r w:rsidR="0026676E" w:rsidRPr="0008587D">
        <w:rPr>
          <w:rFonts w:ascii="Arial" w:hAnsi="Arial" w:cs="Arial"/>
          <w:color w:val="202124"/>
          <w:sz w:val="20"/>
        </w:rPr>
        <w:lastRenderedPageBreak/>
        <w:t xml:space="preserve">недооценена и недостатъчно възнаградена. За да се запазят селските райони жизнени и икономически жизнеспособни, е необходимо да се отговори на нуждите на общностите, включително на тези на земеделските </w:t>
      </w:r>
      <w:r w:rsidR="001C244E">
        <w:rPr>
          <w:rFonts w:ascii="Arial" w:hAnsi="Arial" w:cs="Arial"/>
          <w:color w:val="202124"/>
          <w:sz w:val="20"/>
        </w:rPr>
        <w:t>стопани</w:t>
      </w:r>
      <w:r w:rsidR="0026676E" w:rsidRPr="0008587D">
        <w:rPr>
          <w:rFonts w:ascii="Arial" w:hAnsi="Arial" w:cs="Arial"/>
          <w:color w:val="202124"/>
          <w:sz w:val="20"/>
        </w:rPr>
        <w:t>, каза Ламбер, призовавайки вземащите решения да подкрепят амбициите си с необходимото финансиране. Откроявайки постигнатия напредък към подобряване на устойчивостта и смекч</w:t>
      </w:r>
      <w:r w:rsidR="001C244E">
        <w:rPr>
          <w:rFonts w:ascii="Arial" w:hAnsi="Arial" w:cs="Arial"/>
          <w:color w:val="202124"/>
          <w:sz w:val="20"/>
        </w:rPr>
        <w:t>аване на изменението на климата</w:t>
      </w:r>
      <w:r w:rsidR="0026676E" w:rsidRPr="0008587D">
        <w:rPr>
          <w:rFonts w:ascii="Arial" w:hAnsi="Arial" w:cs="Arial"/>
          <w:color w:val="202124"/>
          <w:sz w:val="20"/>
        </w:rPr>
        <w:t xml:space="preserve"> тя подчерта, че земеделските стопани очакват и по-стабилно признание на обществените блага и услуги, които предоставят. Ламбер настоява </w:t>
      </w:r>
      <w:r w:rsidR="007C0829">
        <w:rPr>
          <w:rFonts w:ascii="Arial" w:hAnsi="Arial" w:cs="Arial"/>
          <w:color w:val="202124"/>
          <w:sz w:val="20"/>
        </w:rPr>
        <w:t xml:space="preserve">да бъде отговорено </w:t>
      </w:r>
      <w:r w:rsidR="0026676E">
        <w:rPr>
          <w:rFonts w:ascii="Arial" w:hAnsi="Arial" w:cs="Arial"/>
          <w:color w:val="202124"/>
          <w:sz w:val="20"/>
        </w:rPr>
        <w:t xml:space="preserve">на </w:t>
      </w:r>
      <w:r w:rsidR="0026676E" w:rsidRPr="0008587D">
        <w:rPr>
          <w:rFonts w:ascii="Arial" w:hAnsi="Arial" w:cs="Arial"/>
          <w:color w:val="202124"/>
          <w:sz w:val="20"/>
        </w:rPr>
        <w:t>нуждите на селските райони с политики, които са реалистични и лесни за прилагане</w:t>
      </w:r>
      <w:r w:rsidR="0026676E">
        <w:rPr>
          <w:rFonts w:ascii="Arial" w:hAnsi="Arial" w:cs="Arial"/>
          <w:color w:val="202124"/>
          <w:sz w:val="20"/>
        </w:rPr>
        <w:t xml:space="preserve">, </w:t>
      </w:r>
      <w:r w:rsidR="0026676E" w:rsidRPr="0008587D">
        <w:rPr>
          <w:rFonts w:ascii="Arial" w:hAnsi="Arial" w:cs="Arial"/>
          <w:color w:val="202124"/>
          <w:sz w:val="20"/>
        </w:rPr>
        <w:t xml:space="preserve">адаптирани към реалностите </w:t>
      </w:r>
      <w:r w:rsidR="007C0829">
        <w:rPr>
          <w:rFonts w:ascii="Arial" w:hAnsi="Arial" w:cs="Arial"/>
          <w:color w:val="202124"/>
          <w:sz w:val="20"/>
        </w:rPr>
        <w:t>в</w:t>
      </w:r>
      <w:r w:rsidR="0026676E" w:rsidRPr="0008587D">
        <w:rPr>
          <w:rFonts w:ascii="Arial" w:hAnsi="Arial" w:cs="Arial"/>
          <w:color w:val="202124"/>
          <w:sz w:val="20"/>
        </w:rPr>
        <w:t xml:space="preserve"> селските райони и в полза на местните общности. 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Акцентира върху значението на обновяването на поколенията, подчертавайки необходимостта от решения, които да гарантират достатъчен семеен доход от земеделие, както и достъп до обучение и стандарт на живот, сравними с други професионални групи. Председателят на </w:t>
      </w:r>
      <w:r w:rsidR="0026676E">
        <w:rPr>
          <w:rStyle w:val="y2iqfc"/>
          <w:rFonts w:ascii="Arial" w:hAnsi="Arial" w:cs="Arial"/>
          <w:color w:val="202124"/>
          <w:sz w:val="20"/>
        </w:rPr>
        <w:t>Copa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определя достъпа до кредити, наред с достъпа до земя, като основен проблем пред нав</w:t>
      </w:r>
      <w:r w:rsidR="001C244E">
        <w:rPr>
          <w:rStyle w:val="y2iqfc"/>
          <w:rFonts w:ascii="Arial" w:hAnsi="Arial" w:cs="Arial"/>
          <w:color w:val="202124"/>
          <w:sz w:val="20"/>
        </w:rPr>
        <w:t>лизащите в сектора. Подкрепата н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а младите хора следва да бъде предложена по начин, по който те биха искали да </w:t>
      </w:r>
      <w:r w:rsidR="0026676E">
        <w:rPr>
          <w:rStyle w:val="y2iqfc"/>
          <w:rFonts w:ascii="Arial" w:hAnsi="Arial" w:cs="Arial"/>
          <w:color w:val="202124"/>
          <w:sz w:val="20"/>
        </w:rPr>
        <w:t xml:space="preserve">я получат, 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>живе</w:t>
      </w:r>
      <w:r w:rsidR="0026676E">
        <w:rPr>
          <w:rStyle w:val="y2iqfc"/>
          <w:rFonts w:ascii="Arial" w:hAnsi="Arial" w:cs="Arial"/>
          <w:color w:val="202124"/>
          <w:sz w:val="20"/>
        </w:rPr>
        <w:t>ейки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и работ</w:t>
      </w:r>
      <w:r w:rsidR="0026676E">
        <w:rPr>
          <w:rStyle w:val="y2iqfc"/>
          <w:rFonts w:ascii="Arial" w:hAnsi="Arial" w:cs="Arial"/>
          <w:color w:val="202124"/>
          <w:sz w:val="20"/>
        </w:rPr>
        <w:t>ейки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в селските райони, каза Ламбер, </w:t>
      </w:r>
      <w:r w:rsidR="0026676E">
        <w:rPr>
          <w:rStyle w:val="y2iqfc"/>
          <w:rFonts w:ascii="Arial" w:hAnsi="Arial" w:cs="Arial"/>
          <w:color w:val="202124"/>
          <w:sz w:val="20"/>
        </w:rPr>
        <w:t>настоявайки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за хармонизиран подход към обновяването на поколенията в рамките на различни фондове.Трябва да се насърчава социалното приобщаване и да се признае и ролята, която жените играят в селските райони, вк</w:t>
      </w:r>
      <w:r w:rsidR="0026676E">
        <w:rPr>
          <w:rStyle w:val="y2iqfc"/>
          <w:rFonts w:ascii="Arial" w:hAnsi="Arial" w:cs="Arial"/>
          <w:color w:val="202124"/>
          <w:sz w:val="20"/>
        </w:rPr>
        <w:t>лючително в селското стопанство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, каза още тя. Цитирайки председателя на ЕК Урсула фон дер Лайен, която каза, че Европа няма да бъде цяла без </w:t>
      </w:r>
      <w:r w:rsidR="007C0829">
        <w:rPr>
          <w:rStyle w:val="y2iqfc"/>
          <w:rFonts w:ascii="Arial" w:hAnsi="Arial" w:cs="Arial"/>
          <w:color w:val="202124"/>
          <w:sz w:val="20"/>
        </w:rPr>
        <w:t>селските си райони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>, Ламбер добави,че Европа няма да бъде цяла без своите фермери, производители на хран</w:t>
      </w:r>
      <w:r w:rsidR="00F23AEC">
        <w:rPr>
          <w:rStyle w:val="y2iqfc"/>
          <w:rFonts w:ascii="Arial" w:hAnsi="Arial" w:cs="Arial"/>
          <w:color w:val="202124"/>
          <w:sz w:val="20"/>
        </w:rPr>
        <w:t>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в ЕС.</w:t>
      </w:r>
    </w:p>
    <w:p w:rsidR="0026676E" w:rsidRPr="0002016E" w:rsidRDefault="0026676E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26676E" w:rsidRPr="0002016E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E9" w:rsidRDefault="006870E9">
      <w:r>
        <w:separator/>
      </w:r>
    </w:p>
  </w:endnote>
  <w:endnote w:type="continuationSeparator" w:id="0">
    <w:p w:rsidR="006870E9" w:rsidRDefault="006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D805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D805AC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805A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805AC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E9" w:rsidRDefault="006870E9">
      <w:r>
        <w:separator/>
      </w:r>
    </w:p>
  </w:footnote>
  <w:footnote w:type="continuationSeparator" w:id="0">
    <w:p w:rsidR="006870E9" w:rsidRDefault="0068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805A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805A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730DB0">
      <w:rPr>
        <w:rFonts w:ascii="Arial" w:hAnsi="Arial"/>
        <w:b/>
        <w:bCs/>
        <w:color w:val="800080"/>
        <w:sz w:val="20"/>
      </w:rPr>
      <w:t>4 /</w:t>
    </w:r>
    <w:r w:rsidR="00730DB0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09E8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076C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E5B57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4E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1D3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6676E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35F8"/>
    <w:rsid w:val="002A5150"/>
    <w:rsid w:val="002A566C"/>
    <w:rsid w:val="002A6A4C"/>
    <w:rsid w:val="002A7B55"/>
    <w:rsid w:val="002B091E"/>
    <w:rsid w:val="002B379D"/>
    <w:rsid w:val="002B44DA"/>
    <w:rsid w:val="002B5575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313"/>
    <w:rsid w:val="00320AF0"/>
    <w:rsid w:val="003251FC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E5F3C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80A92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D24CC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311C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53313"/>
    <w:rsid w:val="00660110"/>
    <w:rsid w:val="0066444F"/>
    <w:rsid w:val="00667861"/>
    <w:rsid w:val="00667C81"/>
    <w:rsid w:val="00673829"/>
    <w:rsid w:val="006809BC"/>
    <w:rsid w:val="00682667"/>
    <w:rsid w:val="00684801"/>
    <w:rsid w:val="006860E3"/>
    <w:rsid w:val="006870E9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1F52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254E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0829"/>
    <w:rsid w:val="007C3F39"/>
    <w:rsid w:val="007C75B4"/>
    <w:rsid w:val="007D7438"/>
    <w:rsid w:val="007E2D2C"/>
    <w:rsid w:val="007E46F1"/>
    <w:rsid w:val="007E475C"/>
    <w:rsid w:val="007E5142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C30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1BFB"/>
    <w:rsid w:val="00903C45"/>
    <w:rsid w:val="009063C7"/>
    <w:rsid w:val="0090678A"/>
    <w:rsid w:val="00910462"/>
    <w:rsid w:val="00912A06"/>
    <w:rsid w:val="009143C0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AA6"/>
    <w:rsid w:val="009E6BDB"/>
    <w:rsid w:val="009F1E58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1D27"/>
    <w:rsid w:val="00AB140A"/>
    <w:rsid w:val="00AB1841"/>
    <w:rsid w:val="00AB2303"/>
    <w:rsid w:val="00AB7F5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E5691"/>
    <w:rsid w:val="00AF21C5"/>
    <w:rsid w:val="00B03285"/>
    <w:rsid w:val="00B05FAB"/>
    <w:rsid w:val="00B16835"/>
    <w:rsid w:val="00B16C07"/>
    <w:rsid w:val="00B200ED"/>
    <w:rsid w:val="00B227DC"/>
    <w:rsid w:val="00B24F05"/>
    <w:rsid w:val="00B25F79"/>
    <w:rsid w:val="00B3223C"/>
    <w:rsid w:val="00B34793"/>
    <w:rsid w:val="00B36E39"/>
    <w:rsid w:val="00B411AC"/>
    <w:rsid w:val="00B4277E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8260D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6AE1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2726"/>
    <w:rsid w:val="00D6359C"/>
    <w:rsid w:val="00D63914"/>
    <w:rsid w:val="00D758EF"/>
    <w:rsid w:val="00D805AC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D7577"/>
    <w:rsid w:val="00DE74D4"/>
    <w:rsid w:val="00DE752F"/>
    <w:rsid w:val="00DF1BAC"/>
    <w:rsid w:val="00DF7199"/>
    <w:rsid w:val="00DF7E91"/>
    <w:rsid w:val="00DF7F1A"/>
    <w:rsid w:val="00E02B6A"/>
    <w:rsid w:val="00E03E39"/>
    <w:rsid w:val="00E12818"/>
    <w:rsid w:val="00E14276"/>
    <w:rsid w:val="00E17756"/>
    <w:rsid w:val="00E17E07"/>
    <w:rsid w:val="00E2125A"/>
    <w:rsid w:val="00E21BD8"/>
    <w:rsid w:val="00E23670"/>
    <w:rsid w:val="00E24FA2"/>
    <w:rsid w:val="00E256E7"/>
    <w:rsid w:val="00E32DB5"/>
    <w:rsid w:val="00E350AD"/>
    <w:rsid w:val="00E35D6F"/>
    <w:rsid w:val="00E4290A"/>
    <w:rsid w:val="00E44DF1"/>
    <w:rsid w:val="00E45908"/>
    <w:rsid w:val="00E47639"/>
    <w:rsid w:val="00E51A6D"/>
    <w:rsid w:val="00E51D9E"/>
    <w:rsid w:val="00E5449B"/>
    <w:rsid w:val="00E5560C"/>
    <w:rsid w:val="00E56071"/>
    <w:rsid w:val="00E6099A"/>
    <w:rsid w:val="00E60B1D"/>
    <w:rsid w:val="00E67885"/>
    <w:rsid w:val="00E77237"/>
    <w:rsid w:val="00E80A45"/>
    <w:rsid w:val="00E8155A"/>
    <w:rsid w:val="00E828B4"/>
    <w:rsid w:val="00E86C0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AEC"/>
    <w:rsid w:val="00F23EFD"/>
    <w:rsid w:val="00F26B5F"/>
    <w:rsid w:val="00F30D26"/>
    <w:rsid w:val="00F40091"/>
    <w:rsid w:val="00F40970"/>
    <w:rsid w:val="00F410B8"/>
    <w:rsid w:val="00F426F6"/>
    <w:rsid w:val="00F43319"/>
    <w:rsid w:val="00F4416D"/>
    <w:rsid w:val="00F51C30"/>
    <w:rsid w:val="00F531AD"/>
    <w:rsid w:val="00F6008B"/>
    <w:rsid w:val="00F60EBD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596CB"/>
  <w15:docId w15:val="{A0D0A0D7-6EC9-4153-8954-4A56B4A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customStyle="1" w:styleId="y2iqfc">
    <w:name w:val="y2iqfc"/>
    <w:basedOn w:val="a0"/>
    <w:rsid w:val="002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F8D8-1C6F-42EF-805E-3B80C25E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40</cp:revision>
  <dcterms:created xsi:type="dcterms:W3CDTF">2021-09-01T05:45:00Z</dcterms:created>
  <dcterms:modified xsi:type="dcterms:W3CDTF">2021-09-14T11:38:00Z</dcterms:modified>
</cp:coreProperties>
</file>