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2FE3" w:rsidRPr="00EE193B" w:rsidRDefault="005B2FE3" w:rsidP="00013FC8">
      <w:pPr>
        <w:pStyle w:val="af1"/>
        <w:spacing w:line="240" w:lineRule="auto"/>
        <w:ind w:left="0"/>
        <w:jc w:val="both"/>
        <w:rPr>
          <w:rFonts w:ascii="Arial" w:hAnsi="Arial" w:cs="Arial"/>
          <w:sz w:val="20"/>
        </w:rPr>
      </w:pPr>
    </w:p>
    <w:tbl>
      <w:tblPr>
        <w:tblW w:w="10156" w:type="dxa"/>
        <w:tblInd w:w="108" w:type="dxa"/>
        <w:tblLook w:val="01E0" w:firstRow="1" w:lastRow="1" w:firstColumn="1" w:lastColumn="1" w:noHBand="0" w:noVBand="0"/>
      </w:tblPr>
      <w:tblGrid>
        <w:gridCol w:w="9900"/>
        <w:gridCol w:w="256"/>
      </w:tblGrid>
      <w:tr w:rsidR="001B1430" w:rsidRPr="0002016E" w:rsidTr="00F73636">
        <w:tc>
          <w:tcPr>
            <w:tcW w:w="9900" w:type="dxa"/>
            <w:shd w:val="clear" w:color="auto" w:fill="C0C0C0"/>
            <w:hideMark/>
          </w:tcPr>
          <w:p w:rsidR="001B1430" w:rsidRPr="0002016E" w:rsidRDefault="001B1430" w:rsidP="008B7A95">
            <w:pPr>
              <w:tabs>
                <w:tab w:val="left" w:pos="10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i/>
                <w:iCs/>
                <w:noProof/>
                <w:sz w:val="20"/>
              </w:rPr>
            </w:pPr>
            <w:r w:rsidRPr="0002016E">
              <w:rPr>
                <w:rFonts w:ascii="Arial" w:hAnsi="Arial" w:cs="Arial"/>
                <w:b/>
                <w:i/>
                <w:noProof/>
                <w:sz w:val="20"/>
              </w:rPr>
              <w:t>Визия за ОСП след 2020 г.</w:t>
            </w:r>
          </w:p>
        </w:tc>
        <w:tc>
          <w:tcPr>
            <w:tcW w:w="256" w:type="dxa"/>
          </w:tcPr>
          <w:p w:rsidR="001B1430" w:rsidRPr="0002016E" w:rsidRDefault="001B1430" w:rsidP="008B7A95">
            <w:pPr>
              <w:jc w:val="both"/>
              <w:rPr>
                <w:rFonts w:ascii="Arial" w:hAnsi="Arial" w:cs="Arial"/>
                <w:b/>
                <w:noProof/>
                <w:sz w:val="20"/>
              </w:rPr>
            </w:pPr>
          </w:p>
        </w:tc>
      </w:tr>
    </w:tbl>
    <w:p w:rsidR="00CA40F5" w:rsidRDefault="00CA40F5" w:rsidP="008B7A95">
      <w:pPr>
        <w:jc w:val="both"/>
        <w:rPr>
          <w:rFonts w:ascii="Arial" w:hAnsi="Arial" w:cs="Arial"/>
          <w:b/>
          <w:noProof/>
          <w:sz w:val="20"/>
        </w:rPr>
      </w:pPr>
    </w:p>
    <w:p w:rsidR="00317473" w:rsidRDefault="00842C12" w:rsidP="008B7A95">
      <w:pPr>
        <w:jc w:val="both"/>
        <w:rPr>
          <w:rFonts w:ascii="Arial" w:hAnsi="Arial" w:cs="Arial"/>
          <w:noProof/>
          <w:color w:val="000000"/>
          <w:sz w:val="20"/>
          <w:lang w:val="en-US"/>
        </w:rPr>
      </w:pPr>
      <w:r>
        <w:rPr>
          <w:rFonts w:ascii="Arial" w:hAnsi="Arial" w:cs="Arial"/>
          <w:b/>
          <w:noProof/>
          <w:sz w:val="20"/>
          <w:lang w:val="en-US"/>
        </w:rPr>
        <w:t>1</w:t>
      </w:r>
      <w:r w:rsidR="00A341F7">
        <w:rPr>
          <w:rFonts w:ascii="Arial" w:hAnsi="Arial" w:cs="Arial"/>
          <w:b/>
          <w:noProof/>
          <w:sz w:val="20"/>
        </w:rPr>
        <w:t xml:space="preserve">. </w:t>
      </w:r>
      <w:r w:rsidR="00A341F7" w:rsidRPr="00A407C3">
        <w:rPr>
          <w:rFonts w:ascii="Arial" w:hAnsi="Arial" w:cs="Arial" w:hint="eastAsia"/>
          <w:b/>
          <w:noProof/>
          <w:color w:val="000000"/>
          <w:sz w:val="20"/>
          <w:lang w:val="en-US"/>
        </w:rPr>
        <w:t>На</w:t>
      </w:r>
      <w:r w:rsidR="00A341F7" w:rsidRPr="00A407C3">
        <w:rPr>
          <w:rFonts w:ascii="Arial" w:hAnsi="Arial" w:cs="Arial"/>
          <w:b/>
          <w:noProof/>
          <w:color w:val="000000"/>
          <w:sz w:val="20"/>
          <w:lang w:val="en-US"/>
        </w:rPr>
        <w:t xml:space="preserve"> 11 </w:t>
      </w:r>
      <w:r w:rsidR="00A341F7" w:rsidRPr="00A407C3">
        <w:rPr>
          <w:rFonts w:ascii="Arial" w:hAnsi="Arial" w:cs="Arial" w:hint="eastAsia"/>
          <w:b/>
          <w:noProof/>
          <w:color w:val="000000"/>
          <w:sz w:val="20"/>
          <w:lang w:val="en-US"/>
        </w:rPr>
        <w:t>януари</w:t>
      </w:r>
      <w:r w:rsidR="00A341F7" w:rsidRPr="00A407C3">
        <w:rPr>
          <w:rFonts w:ascii="Arial" w:hAnsi="Arial" w:cs="Arial"/>
          <w:b/>
          <w:noProof/>
          <w:color w:val="000000"/>
          <w:sz w:val="20"/>
          <w:lang w:val="en-US"/>
        </w:rPr>
        <w:t xml:space="preserve"> 2021 </w:t>
      </w:r>
      <w:r w:rsidR="00A341F7" w:rsidRPr="00A407C3">
        <w:rPr>
          <w:rFonts w:ascii="Arial" w:hAnsi="Arial" w:cs="Arial" w:hint="eastAsia"/>
          <w:b/>
          <w:noProof/>
          <w:color w:val="000000"/>
          <w:sz w:val="20"/>
          <w:lang w:val="en-US"/>
        </w:rPr>
        <w:t>г</w:t>
      </w:r>
      <w:r w:rsidR="00A341F7" w:rsidRPr="00A407C3">
        <w:rPr>
          <w:rFonts w:ascii="Arial" w:hAnsi="Arial" w:cs="Arial"/>
          <w:b/>
          <w:noProof/>
          <w:color w:val="000000"/>
          <w:sz w:val="20"/>
          <w:lang w:val="en-US"/>
        </w:rPr>
        <w:t xml:space="preserve">, </w:t>
      </w:r>
      <w:r w:rsidR="00A341F7" w:rsidRPr="00A407C3">
        <w:rPr>
          <w:rFonts w:ascii="Arial" w:hAnsi="Arial" w:cs="Arial" w:hint="eastAsia"/>
          <w:b/>
          <w:noProof/>
          <w:color w:val="000000"/>
          <w:sz w:val="20"/>
          <w:lang w:val="en-US"/>
        </w:rPr>
        <w:t>в</w:t>
      </w:r>
      <w:r w:rsidR="00A341F7" w:rsidRPr="00A407C3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b/>
          <w:noProof/>
          <w:color w:val="000000"/>
          <w:sz w:val="20"/>
          <w:lang w:val="en-US"/>
        </w:rPr>
        <w:t>гр</w:t>
      </w:r>
      <w:r w:rsidR="00A341F7" w:rsidRPr="00A407C3">
        <w:rPr>
          <w:rFonts w:ascii="Arial" w:hAnsi="Arial" w:cs="Arial"/>
          <w:b/>
          <w:noProof/>
          <w:color w:val="000000"/>
          <w:sz w:val="20"/>
          <w:lang w:val="en-US"/>
        </w:rPr>
        <w:t xml:space="preserve">. </w:t>
      </w:r>
      <w:r w:rsidR="00A341F7" w:rsidRPr="00A407C3">
        <w:rPr>
          <w:rFonts w:ascii="Arial" w:hAnsi="Arial" w:cs="Arial" w:hint="eastAsia"/>
          <w:b/>
          <w:noProof/>
          <w:color w:val="000000"/>
          <w:sz w:val="20"/>
          <w:lang w:val="en-US"/>
        </w:rPr>
        <w:t>Брюксел</w:t>
      </w:r>
      <w:r w:rsidR="00A341F7" w:rsidRPr="00A407C3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b/>
          <w:noProof/>
          <w:color w:val="000000"/>
          <w:sz w:val="20"/>
          <w:lang w:val="en-US"/>
        </w:rPr>
        <w:t>се</w:t>
      </w:r>
      <w:r w:rsidR="00A341F7" w:rsidRPr="00A407C3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b/>
          <w:noProof/>
          <w:color w:val="000000"/>
          <w:sz w:val="20"/>
          <w:lang w:val="en-US"/>
        </w:rPr>
        <w:t>проведе</w:t>
      </w:r>
      <w:r w:rsidR="00A341F7" w:rsidRPr="00A407C3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D415C9">
        <w:rPr>
          <w:rFonts w:ascii="Arial" w:hAnsi="Arial" w:cs="Arial" w:hint="eastAsia"/>
          <w:b/>
          <w:noProof/>
          <w:color w:val="000000"/>
          <w:sz w:val="20"/>
          <w:lang w:val="en-US"/>
        </w:rPr>
        <w:t>първото за португалското председателство</w:t>
      </w:r>
      <w:r w:rsidR="00A341F7" w:rsidRPr="00A407C3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b/>
          <w:noProof/>
          <w:color w:val="000000"/>
          <w:sz w:val="20"/>
          <w:lang w:val="en-US"/>
        </w:rPr>
        <w:t>заседание</w:t>
      </w:r>
      <w:r w:rsidR="00A341F7" w:rsidRPr="00A407C3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b/>
          <w:noProof/>
          <w:color w:val="000000"/>
          <w:sz w:val="20"/>
          <w:lang w:val="en-US"/>
        </w:rPr>
        <w:t>на</w:t>
      </w:r>
      <w:r w:rsidR="00A341F7" w:rsidRPr="00A407C3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b/>
          <w:noProof/>
          <w:color w:val="000000"/>
          <w:sz w:val="20"/>
          <w:lang w:val="en-US"/>
        </w:rPr>
        <w:t>Специалния</w:t>
      </w:r>
      <w:r w:rsidR="00A341F7" w:rsidRPr="00A407C3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b/>
          <w:noProof/>
          <w:color w:val="000000"/>
          <w:sz w:val="20"/>
          <w:lang w:val="en-US"/>
        </w:rPr>
        <w:t>комитет</w:t>
      </w:r>
      <w:r w:rsidR="00A341F7" w:rsidRPr="00A407C3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b/>
          <w:noProof/>
          <w:color w:val="000000"/>
          <w:sz w:val="20"/>
          <w:lang w:val="en-US"/>
        </w:rPr>
        <w:t>по</w:t>
      </w:r>
      <w:r w:rsidR="00A341F7" w:rsidRPr="00A407C3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b/>
          <w:noProof/>
          <w:color w:val="000000"/>
          <w:sz w:val="20"/>
          <w:lang w:val="en-US"/>
        </w:rPr>
        <w:t>селско</w:t>
      </w:r>
      <w:r w:rsidR="00A341F7" w:rsidRPr="00A407C3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b/>
          <w:noProof/>
          <w:color w:val="000000"/>
          <w:sz w:val="20"/>
          <w:lang w:val="en-US"/>
        </w:rPr>
        <w:t>стопанство</w:t>
      </w:r>
      <w:r w:rsidR="00A341F7" w:rsidRPr="00A407C3">
        <w:rPr>
          <w:rFonts w:ascii="Arial" w:hAnsi="Arial" w:cs="Arial"/>
          <w:b/>
          <w:noProof/>
          <w:color w:val="000000"/>
          <w:sz w:val="20"/>
          <w:lang w:val="en-US"/>
        </w:rPr>
        <w:t xml:space="preserve"> (</w:t>
      </w:r>
      <w:r w:rsidR="00A341F7" w:rsidRPr="00A407C3">
        <w:rPr>
          <w:rFonts w:ascii="Arial" w:hAnsi="Arial" w:cs="Arial" w:hint="eastAsia"/>
          <w:b/>
          <w:noProof/>
          <w:color w:val="000000"/>
          <w:sz w:val="20"/>
          <w:lang w:val="en-US"/>
        </w:rPr>
        <w:t>СКСС</w:t>
      </w:r>
      <w:r w:rsidR="00D415C9">
        <w:rPr>
          <w:rFonts w:ascii="Arial" w:hAnsi="Arial" w:cs="Arial"/>
          <w:b/>
          <w:noProof/>
          <w:color w:val="000000"/>
          <w:sz w:val="20"/>
          <w:lang w:val="en-US"/>
        </w:rPr>
        <w:t>)</w:t>
      </w:r>
      <w:r w:rsidR="00A341F7" w:rsidRPr="00A407C3">
        <w:rPr>
          <w:rFonts w:ascii="Arial" w:hAnsi="Arial" w:cs="Arial"/>
          <w:b/>
          <w:noProof/>
          <w:color w:val="000000"/>
          <w:sz w:val="20"/>
          <w:lang w:val="en-US"/>
        </w:rPr>
        <w:t xml:space="preserve">.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Основните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точки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дневният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ред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включваха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представяне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работната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програма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португалското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председателство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представяне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препоръките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ЕК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към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E1A80">
        <w:rPr>
          <w:rFonts w:ascii="Arial" w:hAnsi="Arial" w:cs="Arial" w:hint="eastAsia"/>
          <w:noProof/>
          <w:color w:val="000000"/>
          <w:sz w:val="20"/>
          <w:lang w:val="en-US"/>
        </w:rPr>
        <w:t xml:space="preserve">държавите членки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подготовка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стратегическите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планове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ОСП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представяне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информация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относно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напредъка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E1A80">
        <w:rPr>
          <w:rFonts w:ascii="Arial" w:hAnsi="Arial" w:cs="Arial" w:hint="eastAsia"/>
          <w:noProof/>
          <w:color w:val="000000"/>
          <w:sz w:val="20"/>
          <w:lang w:val="en-US"/>
        </w:rPr>
        <w:t>н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преговорите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законодателния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пакет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реформа</w:t>
      </w:r>
      <w:r w:rsidR="001E1A80">
        <w:rPr>
          <w:rFonts w:ascii="Arial" w:hAnsi="Arial" w:cs="Arial" w:hint="eastAsia"/>
          <w:noProof/>
          <w:color w:val="000000"/>
          <w:sz w:val="20"/>
          <w:lang w:val="en-US"/>
        </w:rPr>
        <w:t>та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ОСП</w:t>
      </w:r>
      <w:r w:rsidR="00FC754D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Основен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приоритет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835B0">
        <w:rPr>
          <w:rFonts w:ascii="Arial" w:hAnsi="Arial" w:cs="Arial"/>
          <w:noProof/>
          <w:color w:val="000000"/>
          <w:sz w:val="20"/>
        </w:rPr>
        <w:t xml:space="preserve">на португалското председателство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областта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селското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стопанство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835B0">
        <w:rPr>
          <w:rFonts w:ascii="Arial" w:hAnsi="Arial" w:cs="Arial"/>
          <w:noProof/>
          <w:color w:val="000000"/>
          <w:sz w:val="20"/>
        </w:rPr>
        <w:t xml:space="preserve">е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приключване</w:t>
      </w:r>
      <w:r w:rsidR="003835B0">
        <w:rPr>
          <w:rFonts w:ascii="Arial" w:hAnsi="Arial" w:cs="Arial" w:hint="eastAsia"/>
          <w:noProof/>
          <w:color w:val="000000"/>
          <w:sz w:val="20"/>
          <w:lang w:val="en-US"/>
        </w:rPr>
        <w:t>то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преговорите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реформата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ОСП</w:t>
      </w:r>
      <w:r w:rsidR="00067C97">
        <w:rPr>
          <w:rFonts w:ascii="Arial" w:hAnsi="Arial" w:cs="Arial"/>
          <w:noProof/>
          <w:color w:val="000000"/>
          <w:sz w:val="20"/>
        </w:rPr>
        <w:t>. Ц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елта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835B0">
        <w:rPr>
          <w:rFonts w:ascii="Arial" w:hAnsi="Arial" w:cs="Arial"/>
          <w:noProof/>
          <w:color w:val="000000"/>
          <w:sz w:val="20"/>
        </w:rPr>
        <w:t xml:space="preserve">се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постигне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споразумение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Европейския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парламент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до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пролетта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0A0296">
        <w:rPr>
          <w:rFonts w:ascii="Arial" w:hAnsi="Arial" w:cs="Arial"/>
          <w:noProof/>
          <w:color w:val="000000"/>
          <w:sz w:val="20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презентация</w:t>
      </w:r>
      <w:r w:rsidR="000A0296">
        <w:rPr>
          <w:rFonts w:ascii="Arial" w:hAnsi="Arial" w:cs="Arial" w:hint="eastAsia"/>
          <w:noProof/>
          <w:color w:val="000000"/>
          <w:sz w:val="20"/>
          <w:lang w:val="en-US"/>
        </w:rPr>
        <w:t xml:space="preserve">та си относно </w:t>
      </w:r>
      <w:r w:rsidR="000A0296" w:rsidRPr="00A407C3">
        <w:rPr>
          <w:rFonts w:ascii="Arial" w:hAnsi="Arial" w:cs="Arial" w:hint="eastAsia"/>
          <w:noProof/>
          <w:color w:val="000000"/>
          <w:sz w:val="20"/>
          <w:lang w:val="en-US"/>
        </w:rPr>
        <w:t>препоръки</w:t>
      </w:r>
      <w:r w:rsidR="000A0296">
        <w:rPr>
          <w:rFonts w:ascii="Arial" w:hAnsi="Arial" w:cs="Arial" w:hint="eastAsia"/>
          <w:noProof/>
          <w:color w:val="000000"/>
          <w:sz w:val="20"/>
          <w:lang w:val="en-US"/>
        </w:rPr>
        <w:t>те</w:t>
      </w:r>
      <w:r w:rsidR="000A0296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A0296" w:rsidRPr="00A407C3">
        <w:rPr>
          <w:rFonts w:ascii="Arial" w:hAnsi="Arial" w:cs="Arial" w:hint="eastAsia"/>
          <w:noProof/>
          <w:color w:val="000000"/>
          <w:sz w:val="20"/>
          <w:lang w:val="en-US"/>
        </w:rPr>
        <w:t>към</w:t>
      </w:r>
      <w:r w:rsidR="000A0296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A0296">
        <w:rPr>
          <w:rFonts w:ascii="Arial" w:hAnsi="Arial" w:cs="Arial" w:hint="eastAsia"/>
          <w:noProof/>
          <w:color w:val="000000"/>
          <w:sz w:val="20"/>
          <w:lang w:val="en-US"/>
        </w:rPr>
        <w:t>държавите членки</w:t>
      </w:r>
      <w:r w:rsidR="000A0296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A0296" w:rsidRPr="00A407C3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0A0296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A0296" w:rsidRPr="00A407C3">
        <w:rPr>
          <w:rFonts w:ascii="Arial" w:hAnsi="Arial" w:cs="Arial" w:hint="eastAsia"/>
          <w:noProof/>
          <w:color w:val="000000"/>
          <w:sz w:val="20"/>
          <w:lang w:val="en-US"/>
        </w:rPr>
        <w:t>изготвяне</w:t>
      </w:r>
      <w:r w:rsidR="000A0296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A0296" w:rsidRPr="00A407C3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0A0296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A0296" w:rsidRPr="00A407C3">
        <w:rPr>
          <w:rFonts w:ascii="Arial" w:hAnsi="Arial" w:cs="Arial" w:hint="eastAsia"/>
          <w:noProof/>
          <w:color w:val="000000"/>
          <w:sz w:val="20"/>
          <w:lang w:val="en-US"/>
        </w:rPr>
        <w:t>стратегическите</w:t>
      </w:r>
      <w:r w:rsidR="000A0296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A0296" w:rsidRPr="00A407C3">
        <w:rPr>
          <w:rFonts w:ascii="Arial" w:hAnsi="Arial" w:cs="Arial" w:hint="eastAsia"/>
          <w:noProof/>
          <w:color w:val="000000"/>
          <w:sz w:val="20"/>
          <w:lang w:val="en-US"/>
        </w:rPr>
        <w:t>планове</w:t>
      </w:r>
      <w:r w:rsidR="000A0296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A0296" w:rsidRPr="00A407C3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0A0296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A0296" w:rsidRPr="00A407C3">
        <w:rPr>
          <w:rFonts w:ascii="Arial" w:hAnsi="Arial" w:cs="Arial" w:hint="eastAsia"/>
          <w:noProof/>
          <w:color w:val="000000"/>
          <w:sz w:val="20"/>
          <w:lang w:val="en-US"/>
        </w:rPr>
        <w:t>ОСП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ЕК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обърна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внимание</w:t>
      </w:r>
      <w:r w:rsidR="000A0296">
        <w:rPr>
          <w:rFonts w:ascii="Arial" w:hAnsi="Arial" w:cs="Arial"/>
          <w:noProof/>
          <w:color w:val="000000"/>
          <w:sz w:val="20"/>
          <w:lang w:val="en-US"/>
        </w:rPr>
        <w:t xml:space="preserve"> на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връзката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между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законодателното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предложение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Зелената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сделка“</w:t>
      </w:r>
      <w:r w:rsidR="00067C97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067C97">
        <w:rPr>
          <w:rFonts w:ascii="Arial" w:hAnsi="Arial" w:cs="Arial"/>
          <w:noProof/>
          <w:color w:val="000000"/>
          <w:sz w:val="20"/>
        </w:rPr>
        <w:t>Ще се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търси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баланс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между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икономическа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социална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екологична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устойчивост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067C97">
        <w:rPr>
          <w:rFonts w:ascii="Arial" w:hAnsi="Arial" w:cs="Arial"/>
          <w:noProof/>
          <w:color w:val="000000"/>
          <w:sz w:val="20"/>
        </w:rPr>
        <w:t>О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собено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внимание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67C97">
        <w:rPr>
          <w:rFonts w:ascii="Arial" w:hAnsi="Arial" w:cs="Arial"/>
          <w:noProof/>
          <w:color w:val="000000"/>
          <w:sz w:val="20"/>
        </w:rPr>
        <w:t xml:space="preserve">ще се отдели </w:t>
      </w:r>
      <w:r w:rsidR="000A0296">
        <w:rPr>
          <w:rFonts w:ascii="Arial" w:hAnsi="Arial" w:cs="Arial"/>
          <w:noProof/>
          <w:color w:val="000000"/>
          <w:sz w:val="20"/>
        </w:rPr>
        <w:t xml:space="preserve">на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екологичните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аспекти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като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целта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установи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увеличаване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нивото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екологичната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амбиция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след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анализ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оценка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началната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ситуация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съответната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A0296">
        <w:rPr>
          <w:rFonts w:ascii="Arial" w:hAnsi="Arial" w:cs="Arial" w:hint="eastAsia"/>
          <w:noProof/>
          <w:color w:val="000000"/>
          <w:sz w:val="20"/>
          <w:lang w:val="en-US"/>
        </w:rPr>
        <w:t>държава-членка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0A0296">
        <w:rPr>
          <w:rFonts w:ascii="Arial" w:hAnsi="Arial" w:cs="Arial" w:hint="eastAsia"/>
          <w:noProof/>
          <w:color w:val="000000"/>
          <w:sz w:val="20"/>
          <w:lang w:val="en-US"/>
        </w:rPr>
        <w:t>Делегациите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оцениха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препоръките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като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обективни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основани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анализи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представени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A0296">
        <w:rPr>
          <w:rFonts w:ascii="Arial" w:hAnsi="Arial" w:cs="Arial" w:hint="eastAsia"/>
          <w:noProof/>
          <w:color w:val="000000"/>
          <w:sz w:val="20"/>
          <w:lang w:val="en-US"/>
        </w:rPr>
        <w:t>държавите членки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0A0296">
        <w:rPr>
          <w:rFonts w:ascii="Arial" w:hAnsi="Arial" w:cs="Arial" w:hint="eastAsia"/>
          <w:noProof/>
          <w:color w:val="000000"/>
          <w:sz w:val="20"/>
          <w:lang w:val="en-US"/>
        </w:rPr>
        <w:t>Отбелязаха разбирането си,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препоръките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не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са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задължителни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но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изразиха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готовност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направят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най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доброто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тяхното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отразяване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призоваха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гъвкавост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при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разработването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стратегическите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планове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067C97">
        <w:rPr>
          <w:rFonts w:ascii="Arial" w:hAnsi="Arial" w:cs="Arial"/>
          <w:noProof/>
          <w:color w:val="000000"/>
          <w:sz w:val="20"/>
        </w:rPr>
        <w:t>П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редседателството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представи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информация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A0296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развитието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дискусиите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триалозите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през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декември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2020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г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0A0296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Регламента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стратегическите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планове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(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СП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>)</w:t>
      </w:r>
      <w:r w:rsidR="000A0296">
        <w:rPr>
          <w:rFonts w:ascii="Arial" w:hAnsi="Arial" w:cs="Arial"/>
          <w:noProof/>
          <w:color w:val="000000"/>
          <w:sz w:val="20"/>
        </w:rPr>
        <w:t xml:space="preserve"> дискусиите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са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били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фокусирани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върху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зелената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архитектура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условността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Еко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схемите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със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завишени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изисквания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са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важен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елемент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ЕП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като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вече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има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постигнато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съгласие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техническо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ниво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ЕП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настоява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задължителен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списък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еко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схеми</w:t>
      </w:r>
      <w:r w:rsidR="006A4466">
        <w:rPr>
          <w:rFonts w:ascii="Arial" w:hAnsi="Arial" w:cs="Arial"/>
          <w:noProof/>
          <w:color w:val="000000"/>
          <w:sz w:val="20"/>
        </w:rPr>
        <w:t>, който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бъде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включен</w:t>
      </w:r>
      <w:r w:rsidR="00067C97">
        <w:rPr>
          <w:rFonts w:ascii="Arial" w:hAnsi="Arial" w:cs="Arial"/>
          <w:noProof/>
          <w:color w:val="000000"/>
          <w:sz w:val="20"/>
        </w:rPr>
        <w:t xml:space="preserve"> в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делегиран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акт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но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Съвет</w:t>
      </w:r>
      <w:r w:rsidR="006A4466">
        <w:rPr>
          <w:rFonts w:ascii="Arial" w:hAnsi="Arial" w:cs="Arial" w:hint="eastAsia"/>
          <w:noProof/>
          <w:color w:val="000000"/>
          <w:sz w:val="20"/>
          <w:lang w:val="en-US"/>
        </w:rPr>
        <w:t>ът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счита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това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противоречи</w:t>
      </w:r>
      <w:r w:rsidR="006A4466">
        <w:rPr>
          <w:rFonts w:ascii="Arial" w:hAnsi="Arial" w:cs="Arial"/>
          <w:noProof/>
          <w:color w:val="000000"/>
          <w:sz w:val="20"/>
          <w:lang w:val="en-US"/>
        </w:rPr>
        <w:t xml:space="preserve"> на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гъвкавостта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прилагане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Относно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ДЗЕС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1 (</w:t>
      </w:r>
      <w:r w:rsidR="009342EC">
        <w:rPr>
          <w:rFonts w:ascii="Arial" w:hAnsi="Arial" w:cs="Arial" w:hint="eastAsia"/>
          <w:noProof/>
          <w:color w:val="000000"/>
          <w:sz w:val="20"/>
          <w:lang w:val="en-US"/>
        </w:rPr>
        <w:t>о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пазване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ПЗП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)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има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постигнато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съгласие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2018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г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референтна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година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но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България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Дания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възразяват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настояват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преразглеждане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решението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9342EC">
        <w:rPr>
          <w:rFonts w:ascii="Arial" w:hAnsi="Arial" w:cs="Arial"/>
          <w:noProof/>
          <w:color w:val="000000"/>
          <w:sz w:val="20"/>
        </w:rPr>
        <w:t>П</w:t>
      </w:r>
      <w:r w:rsidR="009342EC">
        <w:rPr>
          <w:rFonts w:ascii="Arial" w:hAnsi="Arial" w:cs="Arial" w:hint="eastAsia"/>
          <w:noProof/>
          <w:color w:val="000000"/>
          <w:sz w:val="20"/>
          <w:lang w:val="en-US"/>
        </w:rPr>
        <w:t>о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Хоризонталния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регламент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постигнато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съгласие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67C97">
        <w:rPr>
          <w:rFonts w:ascii="Arial" w:hAnsi="Arial" w:cs="Arial" w:hint="eastAsia"/>
          <w:noProof/>
          <w:color w:val="000000"/>
          <w:sz w:val="20"/>
          <w:lang w:val="en-US"/>
        </w:rPr>
        <w:t>относно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разпоредбите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органите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управление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прозрачност</w:t>
      </w:r>
      <w:r w:rsidR="009342EC">
        <w:rPr>
          <w:rFonts w:ascii="Arial" w:hAnsi="Arial" w:cs="Arial" w:hint="eastAsia"/>
          <w:noProof/>
          <w:color w:val="000000"/>
          <w:sz w:val="20"/>
          <w:lang w:val="en-US"/>
        </w:rPr>
        <w:t>та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Остава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отворен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въпрос</w:t>
      </w:r>
      <w:r w:rsidR="009342EC">
        <w:rPr>
          <w:rFonts w:ascii="Arial" w:hAnsi="Arial" w:cs="Arial" w:hint="eastAsia"/>
          <w:noProof/>
          <w:color w:val="000000"/>
          <w:sz w:val="20"/>
          <w:lang w:val="en-US"/>
        </w:rPr>
        <w:t>ът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новия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модел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прилагане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ОСП</w:t>
      </w:r>
      <w:r w:rsidR="00067C97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Преговорите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продължават</w:t>
      </w:r>
      <w:r w:rsidR="009342EC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9342EC">
        <w:rPr>
          <w:rFonts w:ascii="Arial" w:hAnsi="Arial" w:cs="Arial"/>
          <w:noProof/>
          <w:color w:val="000000"/>
          <w:sz w:val="20"/>
        </w:rPr>
        <w:t>Г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рафикът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през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януари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2021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включва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провеждане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триалози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22/01 (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Регламент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СП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–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зелена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архитектура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нов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модел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прилагане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дефиниции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общи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разпоредби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>), 27/01 (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Регламент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ООП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–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разпоредби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относно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сектор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Вино“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организации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производители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правила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конкуренция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)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29/01 (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Хоризонтален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регламент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–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технически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въпроси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разпоредби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свързани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контрол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извършване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проверки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финансов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341F7" w:rsidRPr="00A407C3">
        <w:rPr>
          <w:rFonts w:ascii="Arial" w:hAnsi="Arial" w:cs="Arial" w:hint="eastAsia"/>
          <w:noProof/>
          <w:color w:val="000000"/>
          <w:sz w:val="20"/>
          <w:lang w:val="en-US"/>
        </w:rPr>
        <w:t>резерв</w:t>
      </w:r>
      <w:r w:rsidR="00A341F7" w:rsidRPr="00A407C3">
        <w:rPr>
          <w:rFonts w:ascii="Arial" w:hAnsi="Arial" w:cs="Arial"/>
          <w:noProof/>
          <w:color w:val="000000"/>
          <w:sz w:val="20"/>
          <w:lang w:val="en-US"/>
        </w:rPr>
        <w:t xml:space="preserve">). </w:t>
      </w:r>
    </w:p>
    <w:p w:rsidR="009342EC" w:rsidRDefault="009342EC" w:rsidP="008B7A95">
      <w:pPr>
        <w:jc w:val="both"/>
        <w:rPr>
          <w:rFonts w:ascii="Arial" w:hAnsi="Arial" w:cs="Arial"/>
          <w:b/>
          <w:noProof/>
          <w:sz w:val="20"/>
        </w:rPr>
      </w:pPr>
    </w:p>
    <w:p w:rsidR="00317473" w:rsidRPr="00E41EF5" w:rsidRDefault="00842C12" w:rsidP="00317473">
      <w:pPr>
        <w:jc w:val="both"/>
        <w:rPr>
          <w:rFonts w:ascii="Arial" w:hAnsi="Arial" w:cs="Arial"/>
          <w:noProof/>
          <w:sz w:val="20"/>
          <w:lang w:val="en-US"/>
        </w:rPr>
      </w:pPr>
      <w:r>
        <w:rPr>
          <w:rFonts w:ascii="Arial" w:hAnsi="Arial" w:cs="Arial"/>
          <w:b/>
          <w:noProof/>
          <w:sz w:val="20"/>
          <w:lang w:val="en-US"/>
        </w:rPr>
        <w:t>2</w:t>
      </w:r>
      <w:r w:rsidR="00317473">
        <w:rPr>
          <w:rFonts w:ascii="Arial" w:hAnsi="Arial" w:cs="Arial"/>
          <w:b/>
          <w:noProof/>
          <w:sz w:val="20"/>
        </w:rPr>
        <w:t xml:space="preserve">. </w:t>
      </w:r>
      <w:r w:rsidR="00317473" w:rsidRPr="00317473">
        <w:rPr>
          <w:rFonts w:ascii="Arial" w:hAnsi="Arial" w:cs="Arial" w:hint="eastAsia"/>
          <w:b/>
          <w:noProof/>
          <w:sz w:val="20"/>
        </w:rPr>
        <w:t>Комисията</w:t>
      </w:r>
      <w:r w:rsidR="00317473" w:rsidRPr="00317473">
        <w:rPr>
          <w:rFonts w:ascii="Arial" w:hAnsi="Arial" w:cs="Arial"/>
          <w:b/>
          <w:noProof/>
          <w:sz w:val="20"/>
        </w:rPr>
        <w:t xml:space="preserve"> </w:t>
      </w:r>
      <w:r w:rsidR="00317473" w:rsidRPr="00317473">
        <w:rPr>
          <w:rFonts w:ascii="Arial" w:hAnsi="Arial" w:cs="Arial" w:hint="eastAsia"/>
          <w:b/>
          <w:noProof/>
          <w:sz w:val="20"/>
        </w:rPr>
        <w:t>публикува</w:t>
      </w:r>
      <w:r w:rsidR="00317473" w:rsidRPr="00317473">
        <w:rPr>
          <w:rFonts w:ascii="Arial" w:hAnsi="Arial" w:cs="Arial"/>
          <w:b/>
          <w:noProof/>
          <w:sz w:val="20"/>
        </w:rPr>
        <w:t xml:space="preserve"> </w:t>
      </w:r>
      <w:r w:rsidR="00317473" w:rsidRPr="00317473">
        <w:rPr>
          <w:rFonts w:ascii="Arial" w:hAnsi="Arial" w:cs="Arial" w:hint="eastAsia"/>
          <w:b/>
          <w:noProof/>
          <w:sz w:val="20"/>
        </w:rPr>
        <w:t>списък</w:t>
      </w:r>
      <w:r w:rsidR="00317473" w:rsidRPr="00317473">
        <w:rPr>
          <w:rFonts w:ascii="Arial" w:hAnsi="Arial" w:cs="Arial"/>
          <w:b/>
          <w:noProof/>
          <w:sz w:val="20"/>
        </w:rPr>
        <w:t xml:space="preserve"> </w:t>
      </w:r>
      <w:r w:rsidR="00317473" w:rsidRPr="00317473">
        <w:rPr>
          <w:rFonts w:ascii="Arial" w:hAnsi="Arial" w:cs="Arial" w:hint="eastAsia"/>
          <w:b/>
          <w:noProof/>
          <w:sz w:val="20"/>
        </w:rPr>
        <w:t>с</w:t>
      </w:r>
      <w:r w:rsidR="00317473" w:rsidRPr="00317473">
        <w:rPr>
          <w:rFonts w:ascii="Arial" w:hAnsi="Arial" w:cs="Arial"/>
          <w:b/>
          <w:noProof/>
          <w:sz w:val="20"/>
        </w:rPr>
        <w:t xml:space="preserve"> </w:t>
      </w:r>
      <w:r w:rsidR="00317473" w:rsidRPr="00317473">
        <w:rPr>
          <w:rFonts w:ascii="Arial" w:hAnsi="Arial" w:cs="Arial" w:hint="eastAsia"/>
          <w:b/>
          <w:noProof/>
          <w:sz w:val="20"/>
        </w:rPr>
        <w:t>потенциални</w:t>
      </w:r>
      <w:r w:rsidR="00317473" w:rsidRPr="00317473">
        <w:rPr>
          <w:rFonts w:ascii="Arial" w:hAnsi="Arial" w:cs="Arial"/>
          <w:b/>
          <w:noProof/>
          <w:sz w:val="20"/>
        </w:rPr>
        <w:t xml:space="preserve"> </w:t>
      </w:r>
      <w:r w:rsidR="00317473" w:rsidRPr="00317473">
        <w:rPr>
          <w:rFonts w:ascii="Arial" w:hAnsi="Arial" w:cs="Arial" w:hint="eastAsia"/>
          <w:b/>
          <w:noProof/>
          <w:sz w:val="20"/>
        </w:rPr>
        <w:t>селскостопански</w:t>
      </w:r>
      <w:r w:rsidR="00317473" w:rsidRPr="00317473">
        <w:rPr>
          <w:rFonts w:ascii="Arial" w:hAnsi="Arial" w:cs="Arial"/>
          <w:b/>
          <w:noProof/>
          <w:sz w:val="20"/>
        </w:rPr>
        <w:t xml:space="preserve"> </w:t>
      </w:r>
      <w:r w:rsidR="00317473" w:rsidRPr="00317473">
        <w:rPr>
          <w:rFonts w:ascii="Arial" w:hAnsi="Arial" w:cs="Arial" w:hint="eastAsia"/>
          <w:b/>
          <w:noProof/>
          <w:sz w:val="20"/>
        </w:rPr>
        <w:t>практики</w:t>
      </w:r>
      <w:r w:rsidR="00317473" w:rsidRPr="00317473">
        <w:rPr>
          <w:rFonts w:ascii="Arial" w:hAnsi="Arial" w:cs="Arial"/>
          <w:b/>
          <w:noProof/>
          <w:sz w:val="20"/>
        </w:rPr>
        <w:t xml:space="preserve">, </w:t>
      </w:r>
      <w:r w:rsidR="00317473" w:rsidRPr="00317473">
        <w:rPr>
          <w:rFonts w:ascii="Arial" w:hAnsi="Arial" w:cs="Arial" w:hint="eastAsia"/>
          <w:b/>
          <w:noProof/>
          <w:sz w:val="20"/>
        </w:rPr>
        <w:t>които</w:t>
      </w:r>
      <w:r w:rsidR="00317473" w:rsidRPr="00317473">
        <w:rPr>
          <w:rFonts w:ascii="Arial" w:hAnsi="Arial" w:cs="Arial"/>
          <w:b/>
          <w:noProof/>
          <w:sz w:val="20"/>
        </w:rPr>
        <w:t xml:space="preserve"> </w:t>
      </w:r>
      <w:r w:rsidR="00317473" w:rsidRPr="00317473">
        <w:rPr>
          <w:rFonts w:ascii="Arial" w:hAnsi="Arial" w:cs="Arial" w:hint="eastAsia"/>
          <w:b/>
          <w:noProof/>
          <w:sz w:val="20"/>
        </w:rPr>
        <w:t>еко</w:t>
      </w:r>
      <w:r w:rsidR="00317473" w:rsidRPr="00317473">
        <w:rPr>
          <w:rFonts w:ascii="Arial" w:hAnsi="Arial" w:cs="Arial"/>
          <w:b/>
          <w:noProof/>
          <w:sz w:val="20"/>
        </w:rPr>
        <w:t>-</w:t>
      </w:r>
      <w:r w:rsidR="00317473" w:rsidRPr="00317473">
        <w:rPr>
          <w:rFonts w:ascii="Arial" w:hAnsi="Arial" w:cs="Arial" w:hint="eastAsia"/>
          <w:b/>
          <w:noProof/>
          <w:sz w:val="20"/>
        </w:rPr>
        <w:t>схемите</w:t>
      </w:r>
      <w:r w:rsidR="00317473" w:rsidRPr="00317473">
        <w:rPr>
          <w:rFonts w:ascii="Arial" w:hAnsi="Arial" w:cs="Arial"/>
          <w:b/>
          <w:noProof/>
          <w:sz w:val="20"/>
        </w:rPr>
        <w:t xml:space="preserve"> </w:t>
      </w:r>
      <w:r w:rsidR="00317473" w:rsidRPr="00317473">
        <w:rPr>
          <w:rFonts w:ascii="Arial" w:hAnsi="Arial" w:cs="Arial" w:hint="eastAsia"/>
          <w:b/>
          <w:noProof/>
          <w:sz w:val="20"/>
        </w:rPr>
        <w:t>биха</w:t>
      </w:r>
      <w:r w:rsidR="00317473" w:rsidRPr="00317473">
        <w:rPr>
          <w:rFonts w:ascii="Arial" w:hAnsi="Arial" w:cs="Arial"/>
          <w:b/>
          <w:noProof/>
          <w:sz w:val="20"/>
        </w:rPr>
        <w:t xml:space="preserve"> </w:t>
      </w:r>
      <w:r w:rsidR="00317473" w:rsidRPr="00317473">
        <w:rPr>
          <w:rFonts w:ascii="Arial" w:hAnsi="Arial" w:cs="Arial" w:hint="eastAsia"/>
          <w:b/>
          <w:noProof/>
          <w:sz w:val="20"/>
        </w:rPr>
        <w:t>могли</w:t>
      </w:r>
      <w:r w:rsidR="00317473" w:rsidRPr="00317473">
        <w:rPr>
          <w:rFonts w:ascii="Arial" w:hAnsi="Arial" w:cs="Arial"/>
          <w:b/>
          <w:noProof/>
          <w:sz w:val="20"/>
        </w:rPr>
        <w:t xml:space="preserve"> </w:t>
      </w:r>
      <w:r w:rsidR="00317473" w:rsidRPr="00317473">
        <w:rPr>
          <w:rFonts w:ascii="Arial" w:hAnsi="Arial" w:cs="Arial" w:hint="eastAsia"/>
          <w:b/>
          <w:noProof/>
          <w:sz w:val="20"/>
        </w:rPr>
        <w:t>да</w:t>
      </w:r>
      <w:r w:rsidR="00317473" w:rsidRPr="00317473">
        <w:rPr>
          <w:rFonts w:ascii="Arial" w:hAnsi="Arial" w:cs="Arial"/>
          <w:b/>
          <w:noProof/>
          <w:sz w:val="20"/>
        </w:rPr>
        <w:t xml:space="preserve"> </w:t>
      </w:r>
      <w:r w:rsidR="00317473" w:rsidRPr="00317473">
        <w:rPr>
          <w:rFonts w:ascii="Arial" w:hAnsi="Arial" w:cs="Arial" w:hint="eastAsia"/>
          <w:b/>
          <w:noProof/>
          <w:sz w:val="20"/>
        </w:rPr>
        <w:t>подкрепят</w:t>
      </w:r>
      <w:r w:rsidR="00317473" w:rsidRPr="00317473">
        <w:rPr>
          <w:rFonts w:ascii="Arial" w:hAnsi="Arial" w:cs="Arial"/>
          <w:b/>
          <w:noProof/>
          <w:sz w:val="20"/>
        </w:rPr>
        <w:t xml:space="preserve"> </w:t>
      </w:r>
      <w:r w:rsidR="00317473" w:rsidRPr="00317473">
        <w:rPr>
          <w:rFonts w:ascii="Arial" w:hAnsi="Arial" w:cs="Arial" w:hint="eastAsia"/>
          <w:b/>
          <w:noProof/>
          <w:sz w:val="20"/>
        </w:rPr>
        <w:t>в</w:t>
      </w:r>
      <w:r w:rsidR="00317473" w:rsidRPr="00317473">
        <w:rPr>
          <w:rFonts w:ascii="Arial" w:hAnsi="Arial" w:cs="Arial"/>
          <w:b/>
          <w:noProof/>
          <w:sz w:val="20"/>
        </w:rPr>
        <w:t xml:space="preserve"> </w:t>
      </w:r>
      <w:r w:rsidR="00317473" w:rsidRPr="00317473">
        <w:rPr>
          <w:rFonts w:ascii="Arial" w:hAnsi="Arial" w:cs="Arial" w:hint="eastAsia"/>
          <w:b/>
          <w:noProof/>
          <w:sz w:val="20"/>
        </w:rPr>
        <w:t>бъдещата</w:t>
      </w:r>
      <w:r w:rsidR="00317473" w:rsidRPr="00317473">
        <w:rPr>
          <w:rFonts w:ascii="Arial" w:hAnsi="Arial" w:cs="Arial"/>
          <w:b/>
          <w:noProof/>
          <w:sz w:val="20"/>
        </w:rPr>
        <w:t xml:space="preserve"> </w:t>
      </w:r>
      <w:r w:rsidR="00317473" w:rsidRPr="00317473">
        <w:rPr>
          <w:rFonts w:ascii="Arial" w:hAnsi="Arial" w:cs="Arial" w:hint="eastAsia"/>
          <w:b/>
          <w:noProof/>
          <w:sz w:val="20"/>
        </w:rPr>
        <w:t>обща</w:t>
      </w:r>
      <w:r w:rsidR="00317473" w:rsidRPr="00317473">
        <w:rPr>
          <w:rFonts w:ascii="Arial" w:hAnsi="Arial" w:cs="Arial"/>
          <w:b/>
          <w:noProof/>
          <w:sz w:val="20"/>
        </w:rPr>
        <w:t xml:space="preserve"> </w:t>
      </w:r>
      <w:r w:rsidR="00317473" w:rsidRPr="00317473">
        <w:rPr>
          <w:rFonts w:ascii="Arial" w:hAnsi="Arial" w:cs="Arial" w:hint="eastAsia"/>
          <w:b/>
          <w:noProof/>
          <w:sz w:val="20"/>
        </w:rPr>
        <w:t>селскостопанска</w:t>
      </w:r>
      <w:r w:rsidR="00317473" w:rsidRPr="00317473">
        <w:rPr>
          <w:rFonts w:ascii="Arial" w:hAnsi="Arial" w:cs="Arial"/>
          <w:b/>
          <w:noProof/>
          <w:sz w:val="20"/>
        </w:rPr>
        <w:t xml:space="preserve"> </w:t>
      </w:r>
      <w:r w:rsidR="00317473" w:rsidRPr="00317473">
        <w:rPr>
          <w:rFonts w:ascii="Arial" w:hAnsi="Arial" w:cs="Arial" w:hint="eastAsia"/>
          <w:b/>
          <w:noProof/>
          <w:sz w:val="20"/>
        </w:rPr>
        <w:t>политика</w:t>
      </w:r>
      <w:r w:rsidR="00317473" w:rsidRPr="00317473">
        <w:rPr>
          <w:rFonts w:ascii="Arial" w:hAnsi="Arial" w:cs="Arial"/>
          <w:b/>
          <w:noProof/>
          <w:sz w:val="20"/>
        </w:rPr>
        <w:t xml:space="preserve"> (</w:t>
      </w:r>
      <w:r w:rsidR="00317473" w:rsidRPr="00317473">
        <w:rPr>
          <w:rFonts w:ascii="Arial" w:hAnsi="Arial" w:cs="Arial" w:hint="eastAsia"/>
          <w:b/>
          <w:noProof/>
          <w:sz w:val="20"/>
        </w:rPr>
        <w:t>ОСП</w:t>
      </w:r>
      <w:r w:rsidR="00317473" w:rsidRPr="00317473">
        <w:rPr>
          <w:rFonts w:ascii="Arial" w:hAnsi="Arial" w:cs="Arial"/>
          <w:b/>
          <w:noProof/>
          <w:sz w:val="20"/>
        </w:rPr>
        <w:t xml:space="preserve">). </w:t>
      </w:r>
      <w:r w:rsidR="00317473" w:rsidRPr="005C5395">
        <w:rPr>
          <w:rFonts w:ascii="Arial" w:hAnsi="Arial" w:cs="Arial" w:hint="eastAsia"/>
          <w:noProof/>
          <w:sz w:val="20"/>
        </w:rPr>
        <w:t>Този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списък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има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за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цел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да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допринесе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за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дебата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403C17">
        <w:rPr>
          <w:rFonts w:ascii="Arial" w:hAnsi="Arial" w:cs="Arial" w:hint="eastAsia"/>
          <w:noProof/>
          <w:sz w:val="20"/>
          <w:lang w:val="en-US"/>
        </w:rPr>
        <w:t>по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реформата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на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ОСП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и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нейната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роля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за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постигане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на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целите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на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Зелената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сделка</w:t>
      </w:r>
      <w:r w:rsidR="00317473" w:rsidRPr="005C5395">
        <w:rPr>
          <w:rFonts w:ascii="Arial" w:hAnsi="Arial" w:cs="Arial"/>
          <w:noProof/>
          <w:sz w:val="20"/>
        </w:rPr>
        <w:t xml:space="preserve">. </w:t>
      </w:r>
      <w:r w:rsidR="005C5395">
        <w:rPr>
          <w:rFonts w:ascii="Arial" w:hAnsi="Arial" w:cs="Arial"/>
          <w:noProof/>
          <w:sz w:val="20"/>
        </w:rPr>
        <w:t>Като ч</w:t>
      </w:r>
      <w:r w:rsidR="00317473" w:rsidRPr="005C5395">
        <w:rPr>
          <w:rFonts w:ascii="Arial" w:hAnsi="Arial" w:cs="Arial" w:hint="eastAsia"/>
          <w:noProof/>
          <w:sz w:val="20"/>
        </w:rPr>
        <w:t>аст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от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реформата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на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ОСП</w:t>
      </w:r>
      <w:r w:rsidR="00317473" w:rsidRPr="005C5395">
        <w:rPr>
          <w:rFonts w:ascii="Arial" w:hAnsi="Arial" w:cs="Arial"/>
          <w:noProof/>
          <w:sz w:val="20"/>
        </w:rPr>
        <w:t xml:space="preserve">, </w:t>
      </w:r>
      <w:r w:rsidR="00317473" w:rsidRPr="005C5395">
        <w:rPr>
          <w:rFonts w:ascii="Arial" w:hAnsi="Arial" w:cs="Arial" w:hint="eastAsia"/>
          <w:noProof/>
          <w:sz w:val="20"/>
        </w:rPr>
        <w:t>която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в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момента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е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в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процес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на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преговори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между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Европейския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парламент</w:t>
      </w:r>
      <w:r w:rsidR="00317473" w:rsidRPr="005C5395">
        <w:rPr>
          <w:rFonts w:ascii="Arial" w:hAnsi="Arial" w:cs="Arial"/>
          <w:noProof/>
          <w:sz w:val="20"/>
        </w:rPr>
        <w:t xml:space="preserve">, </w:t>
      </w:r>
      <w:r w:rsidR="00317473" w:rsidRPr="005C5395">
        <w:rPr>
          <w:rFonts w:ascii="Arial" w:hAnsi="Arial" w:cs="Arial" w:hint="eastAsia"/>
          <w:noProof/>
          <w:sz w:val="20"/>
        </w:rPr>
        <w:t>Съвета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и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Комисията</w:t>
      </w:r>
      <w:r w:rsidR="00317473" w:rsidRPr="005C5395">
        <w:rPr>
          <w:rFonts w:ascii="Arial" w:hAnsi="Arial" w:cs="Arial"/>
          <w:noProof/>
          <w:sz w:val="20"/>
        </w:rPr>
        <w:t xml:space="preserve">, </w:t>
      </w:r>
      <w:r w:rsidR="00317473" w:rsidRPr="005C5395">
        <w:rPr>
          <w:rFonts w:ascii="Arial" w:hAnsi="Arial" w:cs="Arial" w:hint="eastAsia"/>
          <w:noProof/>
          <w:sz w:val="20"/>
        </w:rPr>
        <w:t>еко</w:t>
      </w:r>
      <w:r w:rsidR="00317473" w:rsidRPr="005C5395">
        <w:rPr>
          <w:rFonts w:ascii="Arial" w:hAnsi="Arial" w:cs="Arial"/>
          <w:noProof/>
          <w:sz w:val="20"/>
        </w:rPr>
        <w:t>-</w:t>
      </w:r>
      <w:r w:rsidR="00317473" w:rsidRPr="005C5395">
        <w:rPr>
          <w:rFonts w:ascii="Arial" w:hAnsi="Arial" w:cs="Arial" w:hint="eastAsia"/>
          <w:noProof/>
          <w:sz w:val="20"/>
        </w:rPr>
        <w:t>схемите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са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нов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инструмент</w:t>
      </w:r>
      <w:r w:rsidR="00317473" w:rsidRPr="005C5395">
        <w:rPr>
          <w:rFonts w:ascii="Arial" w:hAnsi="Arial" w:cs="Arial"/>
          <w:noProof/>
          <w:sz w:val="20"/>
        </w:rPr>
        <w:t xml:space="preserve">, </w:t>
      </w:r>
      <w:r w:rsidR="00317473" w:rsidRPr="005C5395">
        <w:rPr>
          <w:rFonts w:ascii="Arial" w:hAnsi="Arial" w:cs="Arial" w:hint="eastAsia"/>
          <w:noProof/>
          <w:sz w:val="20"/>
        </w:rPr>
        <w:t>предназначен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да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възнаграждава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фермерите</w:t>
      </w:r>
      <w:r w:rsidR="00317473" w:rsidRPr="005C5395">
        <w:rPr>
          <w:rFonts w:ascii="Arial" w:hAnsi="Arial" w:cs="Arial"/>
          <w:noProof/>
          <w:sz w:val="20"/>
        </w:rPr>
        <w:t xml:space="preserve">, </w:t>
      </w:r>
      <w:r w:rsidR="00317473" w:rsidRPr="005C5395">
        <w:rPr>
          <w:rFonts w:ascii="Arial" w:hAnsi="Arial" w:cs="Arial" w:hint="eastAsia"/>
          <w:noProof/>
          <w:sz w:val="20"/>
        </w:rPr>
        <w:t>които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избират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да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направят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една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стъпка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по</w:t>
      </w:r>
      <w:r w:rsidR="00317473" w:rsidRPr="005C5395">
        <w:rPr>
          <w:rFonts w:ascii="Arial" w:hAnsi="Arial" w:cs="Arial"/>
          <w:noProof/>
          <w:sz w:val="20"/>
        </w:rPr>
        <w:t>-</w:t>
      </w:r>
      <w:r w:rsidR="00317473" w:rsidRPr="005C5395">
        <w:rPr>
          <w:rFonts w:ascii="Arial" w:hAnsi="Arial" w:cs="Arial" w:hint="eastAsia"/>
          <w:noProof/>
          <w:sz w:val="20"/>
        </w:rPr>
        <w:t>далеч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по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отношение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на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грижите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за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околната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lastRenderedPageBreak/>
        <w:t>среда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и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действията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по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климата</w:t>
      </w:r>
      <w:r w:rsidR="00317473" w:rsidRPr="005C5395">
        <w:rPr>
          <w:rFonts w:ascii="Arial" w:hAnsi="Arial" w:cs="Arial"/>
          <w:noProof/>
          <w:sz w:val="20"/>
        </w:rPr>
        <w:t xml:space="preserve">. </w:t>
      </w:r>
      <w:r w:rsidR="00317473" w:rsidRPr="005C5395">
        <w:rPr>
          <w:rFonts w:ascii="Arial" w:hAnsi="Arial" w:cs="Arial" w:hint="eastAsia"/>
          <w:noProof/>
          <w:sz w:val="20"/>
        </w:rPr>
        <w:t>Бъдещата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ОСП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ще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823CA3">
        <w:rPr>
          <w:rFonts w:ascii="Arial" w:hAnsi="Arial" w:cs="Arial" w:hint="eastAsia"/>
          <w:noProof/>
          <w:sz w:val="20"/>
          <w:lang w:val="en-US"/>
        </w:rPr>
        <w:t>има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решаваща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роля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в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управлението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на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прехода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към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устойчива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хранителна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система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и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в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подкрепа</w:t>
      </w:r>
      <w:r w:rsidR="00823CA3">
        <w:rPr>
          <w:rFonts w:ascii="Arial" w:hAnsi="Arial" w:cs="Arial" w:hint="eastAsia"/>
          <w:noProof/>
          <w:sz w:val="20"/>
          <w:lang w:val="en-US"/>
        </w:rPr>
        <w:t>та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на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европейските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фермери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през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цялото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време</w:t>
      </w:r>
      <w:r w:rsidR="00317473" w:rsidRPr="005C5395">
        <w:rPr>
          <w:rFonts w:ascii="Arial" w:hAnsi="Arial" w:cs="Arial"/>
          <w:noProof/>
          <w:sz w:val="20"/>
        </w:rPr>
        <w:t xml:space="preserve">. </w:t>
      </w:r>
      <w:r w:rsidR="00317473" w:rsidRPr="005C5395">
        <w:rPr>
          <w:rFonts w:ascii="Arial" w:hAnsi="Arial" w:cs="Arial" w:hint="eastAsia"/>
          <w:noProof/>
          <w:sz w:val="20"/>
        </w:rPr>
        <w:t>Еко</w:t>
      </w:r>
      <w:r w:rsidR="00317473" w:rsidRPr="005C5395">
        <w:rPr>
          <w:rFonts w:ascii="Arial" w:hAnsi="Arial" w:cs="Arial"/>
          <w:noProof/>
          <w:sz w:val="20"/>
        </w:rPr>
        <w:t>-</w:t>
      </w:r>
      <w:r w:rsidR="00317473" w:rsidRPr="005C5395">
        <w:rPr>
          <w:rFonts w:ascii="Arial" w:hAnsi="Arial" w:cs="Arial" w:hint="eastAsia"/>
          <w:noProof/>
          <w:sz w:val="20"/>
        </w:rPr>
        <w:t>схемите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ще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допринесат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значително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за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този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преход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и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за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целите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на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Зелената</w:t>
      </w:r>
      <w:r w:rsidR="00317473" w:rsidRPr="005C5395">
        <w:rPr>
          <w:rFonts w:ascii="Arial" w:hAnsi="Arial" w:cs="Arial"/>
          <w:noProof/>
          <w:sz w:val="20"/>
        </w:rPr>
        <w:t xml:space="preserve"> </w:t>
      </w:r>
      <w:r w:rsidR="00317473" w:rsidRPr="005C5395">
        <w:rPr>
          <w:rFonts w:ascii="Arial" w:hAnsi="Arial" w:cs="Arial" w:hint="eastAsia"/>
          <w:noProof/>
          <w:sz w:val="20"/>
        </w:rPr>
        <w:t>сделка</w:t>
      </w:r>
      <w:r w:rsidR="00317473" w:rsidRPr="005C5395">
        <w:rPr>
          <w:rFonts w:ascii="Arial" w:hAnsi="Arial" w:cs="Arial"/>
          <w:noProof/>
          <w:sz w:val="20"/>
        </w:rPr>
        <w:t>.</w:t>
      </w:r>
      <w:r w:rsidR="008702D1">
        <w:rPr>
          <w:rFonts w:ascii="Arial" w:hAnsi="Arial" w:cs="Arial"/>
          <w:noProof/>
          <w:sz w:val="20"/>
        </w:rPr>
        <w:t xml:space="preserve"> </w:t>
      </w:r>
      <w:r w:rsidR="00317473" w:rsidRPr="008702D1">
        <w:rPr>
          <w:rFonts w:ascii="Arial" w:hAnsi="Arial" w:cs="Arial" w:hint="eastAsia"/>
          <w:noProof/>
          <w:sz w:val="20"/>
        </w:rPr>
        <w:t>Стратегическите</w:t>
      </w:r>
      <w:r w:rsidR="00317473" w:rsidRPr="008702D1">
        <w:rPr>
          <w:rFonts w:ascii="Arial" w:hAnsi="Arial" w:cs="Arial"/>
          <w:noProof/>
          <w:sz w:val="20"/>
        </w:rPr>
        <w:t xml:space="preserve"> </w:t>
      </w:r>
      <w:r w:rsidR="00317473" w:rsidRPr="008702D1">
        <w:rPr>
          <w:rFonts w:ascii="Arial" w:hAnsi="Arial" w:cs="Arial" w:hint="eastAsia"/>
          <w:noProof/>
          <w:sz w:val="20"/>
        </w:rPr>
        <w:t>планове</w:t>
      </w:r>
      <w:r w:rsidR="00317473" w:rsidRPr="008702D1">
        <w:rPr>
          <w:rFonts w:ascii="Arial" w:hAnsi="Arial" w:cs="Arial"/>
          <w:noProof/>
          <w:sz w:val="20"/>
        </w:rPr>
        <w:t xml:space="preserve"> </w:t>
      </w:r>
      <w:r w:rsidR="00823CA3">
        <w:rPr>
          <w:rFonts w:ascii="Arial" w:hAnsi="Arial" w:cs="Arial" w:hint="eastAsia"/>
          <w:noProof/>
          <w:sz w:val="20"/>
          <w:lang w:val="en-US"/>
        </w:rPr>
        <w:t>по</w:t>
      </w:r>
      <w:r w:rsidR="00317473" w:rsidRPr="008702D1">
        <w:rPr>
          <w:rFonts w:ascii="Arial" w:hAnsi="Arial" w:cs="Arial"/>
          <w:noProof/>
          <w:sz w:val="20"/>
        </w:rPr>
        <w:t xml:space="preserve"> </w:t>
      </w:r>
      <w:r w:rsidR="00317473" w:rsidRPr="008702D1">
        <w:rPr>
          <w:rFonts w:ascii="Arial" w:hAnsi="Arial" w:cs="Arial" w:hint="eastAsia"/>
          <w:noProof/>
          <w:sz w:val="20"/>
        </w:rPr>
        <w:t>ОСП</w:t>
      </w:r>
      <w:r w:rsidR="00317473" w:rsidRPr="008702D1">
        <w:rPr>
          <w:rFonts w:ascii="Arial" w:hAnsi="Arial" w:cs="Arial"/>
          <w:noProof/>
          <w:sz w:val="20"/>
        </w:rPr>
        <w:t xml:space="preserve"> </w:t>
      </w:r>
      <w:r w:rsidR="00317473" w:rsidRPr="008702D1">
        <w:rPr>
          <w:rFonts w:ascii="Arial" w:hAnsi="Arial" w:cs="Arial" w:hint="eastAsia"/>
          <w:noProof/>
          <w:sz w:val="20"/>
        </w:rPr>
        <w:t>ще</w:t>
      </w:r>
      <w:r w:rsidR="00317473" w:rsidRPr="008702D1">
        <w:rPr>
          <w:rFonts w:ascii="Arial" w:hAnsi="Arial" w:cs="Arial"/>
          <w:noProof/>
          <w:sz w:val="20"/>
        </w:rPr>
        <w:t xml:space="preserve"> </w:t>
      </w:r>
      <w:r w:rsidR="00317473" w:rsidRPr="008702D1">
        <w:rPr>
          <w:rFonts w:ascii="Arial" w:hAnsi="Arial" w:cs="Arial" w:hint="eastAsia"/>
          <w:noProof/>
          <w:sz w:val="20"/>
        </w:rPr>
        <w:t>приложат</w:t>
      </w:r>
      <w:r w:rsidR="00317473" w:rsidRPr="008702D1">
        <w:rPr>
          <w:rFonts w:ascii="Arial" w:hAnsi="Arial" w:cs="Arial"/>
          <w:noProof/>
          <w:sz w:val="20"/>
        </w:rPr>
        <w:t xml:space="preserve"> </w:t>
      </w:r>
      <w:r w:rsidR="00317473" w:rsidRPr="008702D1">
        <w:rPr>
          <w:rFonts w:ascii="Arial" w:hAnsi="Arial" w:cs="Arial" w:hint="eastAsia"/>
          <w:noProof/>
          <w:sz w:val="20"/>
        </w:rPr>
        <w:t>на</w:t>
      </w:r>
      <w:r w:rsidR="00317473" w:rsidRPr="008702D1">
        <w:rPr>
          <w:rFonts w:ascii="Arial" w:hAnsi="Arial" w:cs="Arial"/>
          <w:noProof/>
          <w:sz w:val="20"/>
        </w:rPr>
        <w:t xml:space="preserve"> </w:t>
      </w:r>
      <w:r w:rsidR="00317473" w:rsidRPr="008702D1">
        <w:rPr>
          <w:rFonts w:ascii="Arial" w:hAnsi="Arial" w:cs="Arial" w:hint="eastAsia"/>
          <w:noProof/>
          <w:sz w:val="20"/>
        </w:rPr>
        <w:t>практика</w:t>
      </w:r>
      <w:r w:rsidR="00317473" w:rsidRPr="008702D1">
        <w:rPr>
          <w:rFonts w:ascii="Arial" w:hAnsi="Arial" w:cs="Arial"/>
          <w:noProof/>
          <w:sz w:val="20"/>
        </w:rPr>
        <w:t xml:space="preserve"> </w:t>
      </w:r>
      <w:r w:rsidR="00317473" w:rsidRPr="008702D1">
        <w:rPr>
          <w:rFonts w:ascii="Arial" w:hAnsi="Arial" w:cs="Arial" w:hint="eastAsia"/>
          <w:noProof/>
          <w:sz w:val="20"/>
        </w:rPr>
        <w:t>засилен</w:t>
      </w:r>
      <w:r w:rsidR="00E41EF5">
        <w:rPr>
          <w:rFonts w:ascii="Arial" w:hAnsi="Arial" w:cs="Arial"/>
          <w:noProof/>
          <w:sz w:val="20"/>
        </w:rPr>
        <w:t>ата условност</w:t>
      </w:r>
      <w:r w:rsidR="00317473" w:rsidRPr="008702D1">
        <w:rPr>
          <w:rFonts w:ascii="Arial" w:hAnsi="Arial" w:cs="Arial"/>
          <w:noProof/>
          <w:sz w:val="20"/>
        </w:rPr>
        <w:t xml:space="preserve">, </w:t>
      </w:r>
      <w:r w:rsidR="00317473" w:rsidRPr="008702D1">
        <w:rPr>
          <w:rFonts w:ascii="Arial" w:hAnsi="Arial" w:cs="Arial" w:hint="eastAsia"/>
          <w:noProof/>
          <w:sz w:val="20"/>
        </w:rPr>
        <w:t>еко</w:t>
      </w:r>
      <w:r w:rsidR="00317473" w:rsidRPr="008702D1">
        <w:rPr>
          <w:rFonts w:ascii="Arial" w:hAnsi="Arial" w:cs="Arial"/>
          <w:noProof/>
          <w:sz w:val="20"/>
        </w:rPr>
        <w:t>-</w:t>
      </w:r>
      <w:r w:rsidR="00317473" w:rsidRPr="008702D1">
        <w:rPr>
          <w:rFonts w:ascii="Arial" w:hAnsi="Arial" w:cs="Arial" w:hint="eastAsia"/>
          <w:noProof/>
          <w:sz w:val="20"/>
        </w:rPr>
        <w:t>схеми</w:t>
      </w:r>
      <w:r w:rsidR="00823CA3">
        <w:rPr>
          <w:rFonts w:ascii="Arial" w:hAnsi="Arial" w:cs="Arial" w:hint="eastAsia"/>
          <w:noProof/>
          <w:sz w:val="20"/>
          <w:lang w:val="en-US"/>
        </w:rPr>
        <w:t>те</w:t>
      </w:r>
      <w:r w:rsidR="00317473" w:rsidRPr="008702D1">
        <w:rPr>
          <w:rFonts w:ascii="Arial" w:hAnsi="Arial" w:cs="Arial"/>
          <w:noProof/>
          <w:sz w:val="20"/>
        </w:rPr>
        <w:t xml:space="preserve">, </w:t>
      </w:r>
      <w:r w:rsidR="00317473" w:rsidRPr="008702D1">
        <w:rPr>
          <w:rFonts w:ascii="Arial" w:hAnsi="Arial" w:cs="Arial" w:hint="eastAsia"/>
          <w:noProof/>
          <w:sz w:val="20"/>
        </w:rPr>
        <w:t>консултантски</w:t>
      </w:r>
      <w:r w:rsidR="00823CA3">
        <w:rPr>
          <w:rFonts w:ascii="Arial" w:hAnsi="Arial" w:cs="Arial" w:hint="eastAsia"/>
          <w:noProof/>
          <w:sz w:val="20"/>
          <w:lang w:val="en-US"/>
        </w:rPr>
        <w:t>те</w:t>
      </w:r>
      <w:r w:rsidR="00317473" w:rsidRPr="008702D1">
        <w:rPr>
          <w:rFonts w:ascii="Arial" w:hAnsi="Arial" w:cs="Arial"/>
          <w:noProof/>
          <w:sz w:val="20"/>
        </w:rPr>
        <w:t xml:space="preserve"> </w:t>
      </w:r>
      <w:r w:rsidR="00317473" w:rsidRPr="008702D1">
        <w:rPr>
          <w:rFonts w:ascii="Arial" w:hAnsi="Arial" w:cs="Arial" w:hint="eastAsia"/>
          <w:noProof/>
          <w:sz w:val="20"/>
        </w:rPr>
        <w:t>услуги</w:t>
      </w:r>
      <w:r w:rsidR="00317473" w:rsidRPr="008702D1">
        <w:rPr>
          <w:rFonts w:ascii="Arial" w:hAnsi="Arial" w:cs="Arial"/>
          <w:noProof/>
          <w:sz w:val="20"/>
        </w:rPr>
        <w:t xml:space="preserve"> </w:t>
      </w:r>
      <w:r w:rsidR="00317473" w:rsidRPr="008702D1">
        <w:rPr>
          <w:rFonts w:ascii="Arial" w:hAnsi="Arial" w:cs="Arial" w:hint="eastAsia"/>
          <w:noProof/>
          <w:sz w:val="20"/>
        </w:rPr>
        <w:t>в</w:t>
      </w:r>
      <w:r w:rsidR="00317473" w:rsidRPr="008702D1">
        <w:rPr>
          <w:rFonts w:ascii="Arial" w:hAnsi="Arial" w:cs="Arial"/>
          <w:noProof/>
          <w:sz w:val="20"/>
        </w:rPr>
        <w:t xml:space="preserve"> </w:t>
      </w:r>
      <w:r w:rsidR="00317473" w:rsidRPr="008702D1">
        <w:rPr>
          <w:rFonts w:ascii="Arial" w:hAnsi="Arial" w:cs="Arial" w:hint="eastAsia"/>
          <w:noProof/>
          <w:sz w:val="20"/>
        </w:rPr>
        <w:t>земеделските</w:t>
      </w:r>
      <w:r w:rsidR="00317473" w:rsidRPr="008702D1">
        <w:rPr>
          <w:rFonts w:ascii="Arial" w:hAnsi="Arial" w:cs="Arial"/>
          <w:noProof/>
          <w:sz w:val="20"/>
        </w:rPr>
        <w:t xml:space="preserve"> </w:t>
      </w:r>
      <w:r w:rsidR="00317473" w:rsidRPr="008702D1">
        <w:rPr>
          <w:rFonts w:ascii="Arial" w:hAnsi="Arial" w:cs="Arial" w:hint="eastAsia"/>
          <w:noProof/>
          <w:sz w:val="20"/>
        </w:rPr>
        <w:t>стопанства</w:t>
      </w:r>
      <w:r w:rsidR="00317473" w:rsidRPr="008702D1">
        <w:rPr>
          <w:rFonts w:ascii="Arial" w:hAnsi="Arial" w:cs="Arial"/>
          <w:noProof/>
          <w:sz w:val="20"/>
        </w:rPr>
        <w:t xml:space="preserve">, </w:t>
      </w:r>
      <w:r w:rsidR="00317473" w:rsidRPr="008702D1">
        <w:rPr>
          <w:rFonts w:ascii="Arial" w:hAnsi="Arial" w:cs="Arial" w:hint="eastAsia"/>
          <w:noProof/>
          <w:sz w:val="20"/>
        </w:rPr>
        <w:t>както</w:t>
      </w:r>
      <w:r w:rsidR="00317473" w:rsidRPr="008702D1">
        <w:rPr>
          <w:rFonts w:ascii="Arial" w:hAnsi="Arial" w:cs="Arial"/>
          <w:noProof/>
          <w:sz w:val="20"/>
        </w:rPr>
        <w:t xml:space="preserve"> </w:t>
      </w:r>
      <w:r w:rsidR="00317473" w:rsidRPr="008702D1">
        <w:rPr>
          <w:rFonts w:ascii="Arial" w:hAnsi="Arial" w:cs="Arial" w:hint="eastAsia"/>
          <w:noProof/>
          <w:sz w:val="20"/>
        </w:rPr>
        <w:t>и</w:t>
      </w:r>
      <w:r w:rsidR="00317473" w:rsidRPr="008702D1">
        <w:rPr>
          <w:rFonts w:ascii="Arial" w:hAnsi="Arial" w:cs="Arial"/>
          <w:noProof/>
          <w:sz w:val="20"/>
        </w:rPr>
        <w:t xml:space="preserve"> </w:t>
      </w:r>
      <w:r w:rsidR="00317473" w:rsidRPr="008702D1">
        <w:rPr>
          <w:rFonts w:ascii="Arial" w:hAnsi="Arial" w:cs="Arial" w:hint="eastAsia"/>
          <w:noProof/>
          <w:sz w:val="20"/>
        </w:rPr>
        <w:t>агроекологични</w:t>
      </w:r>
      <w:r w:rsidR="00823CA3">
        <w:rPr>
          <w:rFonts w:ascii="Arial" w:hAnsi="Arial" w:cs="Arial" w:hint="eastAsia"/>
          <w:noProof/>
          <w:sz w:val="20"/>
          <w:lang w:val="en-US"/>
        </w:rPr>
        <w:t>те</w:t>
      </w:r>
      <w:r w:rsidR="00317473" w:rsidRPr="008702D1">
        <w:rPr>
          <w:rFonts w:ascii="Arial" w:hAnsi="Arial" w:cs="Arial"/>
          <w:noProof/>
          <w:sz w:val="20"/>
        </w:rPr>
        <w:t xml:space="preserve"> </w:t>
      </w:r>
      <w:r w:rsidR="00317473" w:rsidRPr="008702D1">
        <w:rPr>
          <w:rFonts w:ascii="Arial" w:hAnsi="Arial" w:cs="Arial" w:hint="eastAsia"/>
          <w:noProof/>
          <w:sz w:val="20"/>
        </w:rPr>
        <w:t>и</w:t>
      </w:r>
      <w:r w:rsidR="00317473" w:rsidRPr="008702D1">
        <w:rPr>
          <w:rFonts w:ascii="Arial" w:hAnsi="Arial" w:cs="Arial"/>
          <w:noProof/>
          <w:sz w:val="20"/>
        </w:rPr>
        <w:t xml:space="preserve"> </w:t>
      </w:r>
      <w:r w:rsidR="00317473" w:rsidRPr="008702D1">
        <w:rPr>
          <w:rFonts w:ascii="Arial" w:hAnsi="Arial" w:cs="Arial" w:hint="eastAsia"/>
          <w:noProof/>
          <w:sz w:val="20"/>
        </w:rPr>
        <w:t>климатични</w:t>
      </w:r>
      <w:r w:rsidR="00823CA3">
        <w:rPr>
          <w:rFonts w:ascii="Arial" w:hAnsi="Arial" w:cs="Arial" w:hint="eastAsia"/>
          <w:noProof/>
          <w:sz w:val="20"/>
          <w:lang w:val="en-US"/>
        </w:rPr>
        <w:t>те</w:t>
      </w:r>
      <w:r w:rsidR="00317473" w:rsidRPr="008702D1">
        <w:rPr>
          <w:rFonts w:ascii="Arial" w:hAnsi="Arial" w:cs="Arial"/>
          <w:noProof/>
          <w:sz w:val="20"/>
        </w:rPr>
        <w:t xml:space="preserve"> </w:t>
      </w:r>
      <w:r w:rsidR="00317473" w:rsidRPr="008702D1">
        <w:rPr>
          <w:rFonts w:ascii="Arial" w:hAnsi="Arial" w:cs="Arial" w:hint="eastAsia"/>
          <w:noProof/>
          <w:sz w:val="20"/>
        </w:rPr>
        <w:t>мерки</w:t>
      </w:r>
      <w:r w:rsidR="00317473" w:rsidRPr="008702D1">
        <w:rPr>
          <w:rFonts w:ascii="Arial" w:hAnsi="Arial" w:cs="Arial"/>
          <w:noProof/>
          <w:sz w:val="20"/>
        </w:rPr>
        <w:t xml:space="preserve"> </w:t>
      </w:r>
      <w:r w:rsidR="00317473" w:rsidRPr="008702D1">
        <w:rPr>
          <w:rFonts w:ascii="Arial" w:hAnsi="Arial" w:cs="Arial" w:hint="eastAsia"/>
          <w:noProof/>
          <w:sz w:val="20"/>
        </w:rPr>
        <w:t>и</w:t>
      </w:r>
      <w:r w:rsidR="00317473" w:rsidRPr="008702D1">
        <w:rPr>
          <w:rFonts w:ascii="Arial" w:hAnsi="Arial" w:cs="Arial"/>
          <w:noProof/>
          <w:sz w:val="20"/>
        </w:rPr>
        <w:t xml:space="preserve"> </w:t>
      </w:r>
      <w:r w:rsidR="00317473" w:rsidRPr="008702D1">
        <w:rPr>
          <w:rFonts w:ascii="Arial" w:hAnsi="Arial" w:cs="Arial" w:hint="eastAsia"/>
          <w:noProof/>
          <w:sz w:val="20"/>
        </w:rPr>
        <w:t>инвестиции</w:t>
      </w:r>
      <w:r w:rsidR="00317473" w:rsidRPr="008702D1">
        <w:rPr>
          <w:rFonts w:ascii="Arial" w:hAnsi="Arial" w:cs="Arial"/>
          <w:noProof/>
          <w:sz w:val="20"/>
        </w:rPr>
        <w:t xml:space="preserve"> </w:t>
      </w:r>
      <w:r w:rsidR="00317473" w:rsidRPr="008702D1">
        <w:rPr>
          <w:rFonts w:ascii="Arial" w:hAnsi="Arial" w:cs="Arial" w:hint="eastAsia"/>
          <w:noProof/>
          <w:sz w:val="20"/>
        </w:rPr>
        <w:t>за</w:t>
      </w:r>
      <w:r w:rsidR="00317473" w:rsidRPr="008702D1">
        <w:rPr>
          <w:rFonts w:ascii="Arial" w:hAnsi="Arial" w:cs="Arial"/>
          <w:noProof/>
          <w:sz w:val="20"/>
        </w:rPr>
        <w:t xml:space="preserve"> </w:t>
      </w:r>
      <w:r w:rsidR="00317473" w:rsidRPr="008702D1">
        <w:rPr>
          <w:rFonts w:ascii="Arial" w:hAnsi="Arial" w:cs="Arial" w:hint="eastAsia"/>
          <w:noProof/>
          <w:sz w:val="20"/>
        </w:rPr>
        <w:t>постигане</w:t>
      </w:r>
      <w:r w:rsidR="00317473" w:rsidRPr="008702D1">
        <w:rPr>
          <w:rFonts w:ascii="Arial" w:hAnsi="Arial" w:cs="Arial"/>
          <w:noProof/>
          <w:sz w:val="20"/>
        </w:rPr>
        <w:t xml:space="preserve"> </w:t>
      </w:r>
      <w:r w:rsidR="00317473" w:rsidRPr="008702D1">
        <w:rPr>
          <w:rFonts w:ascii="Arial" w:hAnsi="Arial" w:cs="Arial" w:hint="eastAsia"/>
          <w:noProof/>
          <w:sz w:val="20"/>
        </w:rPr>
        <w:t>на</w:t>
      </w:r>
      <w:r w:rsidR="00317473" w:rsidRPr="008702D1">
        <w:rPr>
          <w:rFonts w:ascii="Arial" w:hAnsi="Arial" w:cs="Arial"/>
          <w:noProof/>
          <w:sz w:val="20"/>
        </w:rPr>
        <w:t xml:space="preserve"> </w:t>
      </w:r>
      <w:r w:rsidR="00317473" w:rsidRPr="008702D1">
        <w:rPr>
          <w:rFonts w:ascii="Arial" w:hAnsi="Arial" w:cs="Arial" w:hint="eastAsia"/>
          <w:noProof/>
          <w:sz w:val="20"/>
        </w:rPr>
        <w:t>целите</w:t>
      </w:r>
      <w:r w:rsidR="00317473" w:rsidRPr="008702D1">
        <w:rPr>
          <w:rFonts w:ascii="Arial" w:hAnsi="Arial" w:cs="Arial"/>
          <w:noProof/>
          <w:sz w:val="20"/>
        </w:rPr>
        <w:t xml:space="preserve"> </w:t>
      </w:r>
      <w:r w:rsidR="00317473" w:rsidRPr="008702D1">
        <w:rPr>
          <w:rFonts w:ascii="Arial" w:hAnsi="Arial" w:cs="Arial" w:hint="eastAsia"/>
          <w:noProof/>
          <w:sz w:val="20"/>
        </w:rPr>
        <w:t>на</w:t>
      </w:r>
      <w:r w:rsidR="00317473" w:rsidRPr="008702D1">
        <w:rPr>
          <w:rFonts w:ascii="Arial" w:hAnsi="Arial" w:cs="Arial"/>
          <w:noProof/>
          <w:sz w:val="20"/>
        </w:rPr>
        <w:t xml:space="preserve"> </w:t>
      </w:r>
      <w:r w:rsidR="00317473" w:rsidRPr="008702D1">
        <w:rPr>
          <w:rFonts w:ascii="Arial" w:hAnsi="Arial" w:cs="Arial" w:hint="eastAsia"/>
          <w:noProof/>
          <w:sz w:val="20"/>
        </w:rPr>
        <w:t>Зелената</w:t>
      </w:r>
      <w:r w:rsidR="00317473" w:rsidRPr="008702D1">
        <w:rPr>
          <w:rFonts w:ascii="Arial" w:hAnsi="Arial" w:cs="Arial"/>
          <w:noProof/>
          <w:sz w:val="20"/>
        </w:rPr>
        <w:t xml:space="preserve"> </w:t>
      </w:r>
      <w:r w:rsidR="00317473" w:rsidRPr="008702D1">
        <w:rPr>
          <w:rFonts w:ascii="Arial" w:hAnsi="Arial" w:cs="Arial" w:hint="eastAsia"/>
          <w:noProof/>
          <w:sz w:val="20"/>
        </w:rPr>
        <w:t>сделка</w:t>
      </w:r>
      <w:r w:rsidR="00823CA3">
        <w:rPr>
          <w:rFonts w:ascii="Arial" w:hAnsi="Arial" w:cs="Arial"/>
          <w:noProof/>
          <w:sz w:val="20"/>
        </w:rPr>
        <w:t>. П</w:t>
      </w:r>
      <w:r w:rsidR="00317473" w:rsidRPr="008702D1">
        <w:rPr>
          <w:rFonts w:ascii="Arial" w:hAnsi="Arial" w:cs="Arial" w:hint="eastAsia"/>
          <w:noProof/>
          <w:sz w:val="20"/>
        </w:rPr>
        <w:t>о</w:t>
      </w:r>
      <w:r w:rsidR="00317473" w:rsidRPr="008702D1">
        <w:rPr>
          <w:rFonts w:ascii="Arial" w:hAnsi="Arial" w:cs="Arial"/>
          <w:noProof/>
          <w:sz w:val="20"/>
        </w:rPr>
        <w:t>-</w:t>
      </w:r>
      <w:r w:rsidR="00317473" w:rsidRPr="008702D1">
        <w:rPr>
          <w:rFonts w:ascii="Arial" w:hAnsi="Arial" w:cs="Arial" w:hint="eastAsia"/>
          <w:noProof/>
          <w:sz w:val="20"/>
        </w:rPr>
        <w:t>специално</w:t>
      </w:r>
      <w:r w:rsidR="00317473" w:rsidRPr="008702D1">
        <w:rPr>
          <w:rFonts w:ascii="Arial" w:hAnsi="Arial" w:cs="Arial"/>
          <w:noProof/>
          <w:sz w:val="20"/>
        </w:rPr>
        <w:t xml:space="preserve"> </w:t>
      </w:r>
      <w:r w:rsidR="00317473" w:rsidRPr="008702D1">
        <w:rPr>
          <w:rFonts w:ascii="Arial" w:hAnsi="Arial" w:cs="Arial" w:hint="eastAsia"/>
          <w:noProof/>
          <w:sz w:val="20"/>
        </w:rPr>
        <w:t>тези</w:t>
      </w:r>
      <w:r w:rsidR="00317473" w:rsidRPr="008702D1">
        <w:rPr>
          <w:rFonts w:ascii="Arial" w:hAnsi="Arial" w:cs="Arial"/>
          <w:noProof/>
          <w:sz w:val="20"/>
        </w:rPr>
        <w:t xml:space="preserve">, </w:t>
      </w:r>
      <w:r w:rsidR="00823CA3">
        <w:rPr>
          <w:rFonts w:ascii="Arial" w:hAnsi="Arial" w:cs="Arial" w:hint="eastAsia"/>
          <w:noProof/>
          <w:sz w:val="20"/>
          <w:lang w:val="en-US"/>
        </w:rPr>
        <w:t>които произтичат</w:t>
      </w:r>
      <w:r w:rsidR="00317473" w:rsidRPr="008702D1">
        <w:rPr>
          <w:rFonts w:ascii="Arial" w:hAnsi="Arial" w:cs="Arial"/>
          <w:noProof/>
          <w:sz w:val="20"/>
        </w:rPr>
        <w:t xml:space="preserve"> </w:t>
      </w:r>
      <w:r w:rsidR="00317473" w:rsidRPr="008702D1">
        <w:rPr>
          <w:rFonts w:ascii="Arial" w:hAnsi="Arial" w:cs="Arial" w:hint="eastAsia"/>
          <w:noProof/>
          <w:sz w:val="20"/>
        </w:rPr>
        <w:t>от</w:t>
      </w:r>
      <w:r w:rsidR="00317473" w:rsidRPr="008702D1">
        <w:rPr>
          <w:rFonts w:ascii="Arial" w:hAnsi="Arial" w:cs="Arial"/>
          <w:noProof/>
          <w:sz w:val="20"/>
        </w:rPr>
        <w:t xml:space="preserve"> </w:t>
      </w:r>
      <w:r w:rsidR="00E41EF5">
        <w:rPr>
          <w:rFonts w:ascii="Arial" w:hAnsi="Arial" w:cs="Arial"/>
          <w:noProof/>
          <w:sz w:val="20"/>
        </w:rPr>
        <w:t>с</w:t>
      </w:r>
      <w:r w:rsidR="00317473" w:rsidRPr="008702D1">
        <w:rPr>
          <w:rFonts w:ascii="Arial" w:hAnsi="Arial" w:cs="Arial" w:hint="eastAsia"/>
          <w:noProof/>
          <w:sz w:val="20"/>
        </w:rPr>
        <w:t>тратегията</w:t>
      </w:r>
      <w:r w:rsidR="00317473" w:rsidRPr="008702D1">
        <w:rPr>
          <w:rFonts w:ascii="Arial" w:hAnsi="Arial" w:cs="Arial"/>
          <w:noProof/>
          <w:sz w:val="20"/>
        </w:rPr>
        <w:t xml:space="preserve"> </w:t>
      </w:r>
      <w:r w:rsidR="00E41EF5">
        <w:rPr>
          <w:rFonts w:ascii="Arial" w:hAnsi="Arial" w:cs="Arial"/>
          <w:noProof/>
          <w:sz w:val="20"/>
        </w:rPr>
        <w:t>„О</w:t>
      </w:r>
      <w:r w:rsidR="00317473" w:rsidRPr="008702D1">
        <w:rPr>
          <w:rFonts w:ascii="Arial" w:hAnsi="Arial" w:cs="Arial" w:hint="eastAsia"/>
          <w:noProof/>
          <w:sz w:val="20"/>
        </w:rPr>
        <w:t>т</w:t>
      </w:r>
      <w:r w:rsidR="00317473" w:rsidRPr="008702D1">
        <w:rPr>
          <w:rFonts w:ascii="Arial" w:hAnsi="Arial" w:cs="Arial"/>
          <w:noProof/>
          <w:sz w:val="20"/>
        </w:rPr>
        <w:t xml:space="preserve"> </w:t>
      </w:r>
      <w:r w:rsidR="00317473" w:rsidRPr="008702D1">
        <w:rPr>
          <w:rFonts w:ascii="Arial" w:hAnsi="Arial" w:cs="Arial" w:hint="eastAsia"/>
          <w:noProof/>
          <w:sz w:val="20"/>
        </w:rPr>
        <w:t>фермата</w:t>
      </w:r>
      <w:r w:rsidR="00317473" w:rsidRPr="008702D1">
        <w:rPr>
          <w:rFonts w:ascii="Arial" w:hAnsi="Arial" w:cs="Arial"/>
          <w:noProof/>
          <w:sz w:val="20"/>
        </w:rPr>
        <w:t xml:space="preserve"> </w:t>
      </w:r>
      <w:r w:rsidR="00317473" w:rsidRPr="008702D1">
        <w:rPr>
          <w:rFonts w:ascii="Arial" w:hAnsi="Arial" w:cs="Arial" w:hint="eastAsia"/>
          <w:noProof/>
          <w:sz w:val="20"/>
        </w:rPr>
        <w:t>до</w:t>
      </w:r>
      <w:r w:rsidR="00317473" w:rsidRPr="008702D1">
        <w:rPr>
          <w:rFonts w:ascii="Arial" w:hAnsi="Arial" w:cs="Arial"/>
          <w:noProof/>
          <w:sz w:val="20"/>
        </w:rPr>
        <w:t xml:space="preserve"> </w:t>
      </w:r>
      <w:r w:rsidR="00E41EF5">
        <w:rPr>
          <w:rFonts w:ascii="Arial" w:hAnsi="Arial" w:cs="Arial"/>
          <w:noProof/>
          <w:sz w:val="20"/>
        </w:rPr>
        <w:t>трапезата“</w:t>
      </w:r>
      <w:r w:rsidR="00317473" w:rsidRPr="008702D1">
        <w:rPr>
          <w:rFonts w:ascii="Arial" w:hAnsi="Arial" w:cs="Arial"/>
          <w:noProof/>
          <w:sz w:val="20"/>
        </w:rPr>
        <w:t xml:space="preserve"> </w:t>
      </w:r>
      <w:r w:rsidR="00317473" w:rsidRPr="008702D1">
        <w:rPr>
          <w:rFonts w:ascii="Arial" w:hAnsi="Arial" w:cs="Arial" w:hint="eastAsia"/>
          <w:noProof/>
          <w:sz w:val="20"/>
        </w:rPr>
        <w:t>и</w:t>
      </w:r>
      <w:r w:rsidR="00317473" w:rsidRPr="008702D1">
        <w:rPr>
          <w:rFonts w:ascii="Arial" w:hAnsi="Arial" w:cs="Arial"/>
          <w:noProof/>
          <w:sz w:val="20"/>
        </w:rPr>
        <w:t xml:space="preserve"> </w:t>
      </w:r>
      <w:r w:rsidR="00317473" w:rsidRPr="008702D1">
        <w:rPr>
          <w:rFonts w:ascii="Arial" w:hAnsi="Arial" w:cs="Arial" w:hint="eastAsia"/>
          <w:noProof/>
          <w:sz w:val="20"/>
        </w:rPr>
        <w:t>Стратегията</w:t>
      </w:r>
      <w:r w:rsidR="00317473" w:rsidRPr="008702D1">
        <w:rPr>
          <w:rFonts w:ascii="Arial" w:hAnsi="Arial" w:cs="Arial"/>
          <w:noProof/>
          <w:sz w:val="20"/>
        </w:rPr>
        <w:t xml:space="preserve"> </w:t>
      </w:r>
      <w:r w:rsidR="00317473" w:rsidRPr="008702D1">
        <w:rPr>
          <w:rFonts w:ascii="Arial" w:hAnsi="Arial" w:cs="Arial" w:hint="eastAsia"/>
          <w:noProof/>
          <w:sz w:val="20"/>
        </w:rPr>
        <w:t>за</w:t>
      </w:r>
      <w:r w:rsidR="00317473" w:rsidRPr="008702D1">
        <w:rPr>
          <w:rFonts w:ascii="Arial" w:hAnsi="Arial" w:cs="Arial"/>
          <w:noProof/>
          <w:sz w:val="20"/>
        </w:rPr>
        <w:t xml:space="preserve"> </w:t>
      </w:r>
      <w:r w:rsidR="00317473" w:rsidRPr="008702D1">
        <w:rPr>
          <w:rFonts w:ascii="Arial" w:hAnsi="Arial" w:cs="Arial" w:hint="eastAsia"/>
          <w:noProof/>
          <w:sz w:val="20"/>
        </w:rPr>
        <w:t>биологичното</w:t>
      </w:r>
      <w:r w:rsidR="00317473" w:rsidRPr="008702D1">
        <w:rPr>
          <w:rFonts w:ascii="Arial" w:hAnsi="Arial" w:cs="Arial"/>
          <w:noProof/>
          <w:sz w:val="20"/>
        </w:rPr>
        <w:t xml:space="preserve"> </w:t>
      </w:r>
      <w:r w:rsidR="00317473" w:rsidRPr="008702D1">
        <w:rPr>
          <w:rFonts w:ascii="Arial" w:hAnsi="Arial" w:cs="Arial" w:hint="eastAsia"/>
          <w:noProof/>
          <w:sz w:val="20"/>
        </w:rPr>
        <w:t>разнообразие</w:t>
      </w:r>
      <w:r w:rsidR="00317473" w:rsidRPr="008702D1">
        <w:rPr>
          <w:rFonts w:ascii="Arial" w:hAnsi="Arial" w:cs="Arial"/>
          <w:noProof/>
          <w:sz w:val="20"/>
        </w:rPr>
        <w:t xml:space="preserve"> 2030 </w:t>
      </w:r>
      <w:r w:rsidR="00317473" w:rsidRPr="008702D1">
        <w:rPr>
          <w:rFonts w:ascii="Arial" w:hAnsi="Arial" w:cs="Arial" w:hint="eastAsia"/>
          <w:noProof/>
          <w:sz w:val="20"/>
        </w:rPr>
        <w:t>г</w:t>
      </w:r>
      <w:r w:rsidR="00317473" w:rsidRPr="008702D1">
        <w:rPr>
          <w:rFonts w:ascii="Arial" w:hAnsi="Arial" w:cs="Arial"/>
          <w:noProof/>
          <w:sz w:val="20"/>
        </w:rPr>
        <w:t xml:space="preserve">. </w:t>
      </w:r>
      <w:r w:rsidR="00823CA3">
        <w:rPr>
          <w:rFonts w:ascii="Arial" w:hAnsi="Arial" w:cs="Arial"/>
          <w:noProof/>
          <w:sz w:val="20"/>
        </w:rPr>
        <w:t>Щ</w:t>
      </w:r>
      <w:r w:rsidR="00E41EF5">
        <w:rPr>
          <w:rFonts w:ascii="Arial" w:hAnsi="Arial" w:cs="Arial"/>
          <w:noProof/>
          <w:sz w:val="20"/>
        </w:rPr>
        <w:t>е</w:t>
      </w:r>
      <w:r w:rsidR="00317473" w:rsidRPr="008702D1">
        <w:rPr>
          <w:rFonts w:ascii="Arial" w:hAnsi="Arial" w:cs="Arial"/>
          <w:noProof/>
          <w:sz w:val="20"/>
        </w:rPr>
        <w:t xml:space="preserve"> </w:t>
      </w:r>
      <w:r w:rsidR="00823CA3">
        <w:rPr>
          <w:rFonts w:ascii="Arial" w:hAnsi="Arial" w:cs="Arial"/>
          <w:noProof/>
          <w:sz w:val="20"/>
        </w:rPr>
        <w:t xml:space="preserve">се </w:t>
      </w:r>
      <w:r w:rsidR="00823CA3">
        <w:rPr>
          <w:rFonts w:ascii="Arial" w:hAnsi="Arial" w:cs="Arial" w:hint="eastAsia"/>
          <w:noProof/>
          <w:sz w:val="20"/>
        </w:rPr>
        <w:t>изпълня</w:t>
      </w:r>
      <w:r w:rsidR="00823CA3">
        <w:rPr>
          <w:rFonts w:ascii="Arial" w:hAnsi="Arial" w:cs="Arial" w:hint="eastAsia"/>
          <w:noProof/>
          <w:sz w:val="20"/>
          <w:lang w:val="en-US"/>
        </w:rPr>
        <w:t>ват</w:t>
      </w:r>
      <w:r w:rsidR="00317473" w:rsidRPr="008702D1">
        <w:rPr>
          <w:rFonts w:ascii="Arial" w:hAnsi="Arial" w:cs="Arial"/>
          <w:noProof/>
          <w:sz w:val="20"/>
        </w:rPr>
        <w:t xml:space="preserve"> </w:t>
      </w:r>
      <w:r w:rsidR="00317473" w:rsidRPr="008702D1">
        <w:rPr>
          <w:rFonts w:ascii="Arial" w:hAnsi="Arial" w:cs="Arial" w:hint="eastAsia"/>
          <w:noProof/>
          <w:sz w:val="20"/>
        </w:rPr>
        <w:t>специфичните</w:t>
      </w:r>
      <w:r w:rsidR="00317473" w:rsidRPr="008702D1">
        <w:rPr>
          <w:rFonts w:ascii="Arial" w:hAnsi="Arial" w:cs="Arial"/>
          <w:noProof/>
          <w:sz w:val="20"/>
        </w:rPr>
        <w:t xml:space="preserve"> </w:t>
      </w:r>
      <w:r w:rsidR="00317473" w:rsidRPr="008702D1">
        <w:rPr>
          <w:rFonts w:ascii="Arial" w:hAnsi="Arial" w:cs="Arial" w:hint="eastAsia"/>
          <w:noProof/>
          <w:sz w:val="20"/>
        </w:rPr>
        <w:t>за</w:t>
      </w:r>
      <w:r w:rsidR="00317473" w:rsidRPr="008702D1">
        <w:rPr>
          <w:rFonts w:ascii="Arial" w:hAnsi="Arial" w:cs="Arial"/>
          <w:noProof/>
          <w:sz w:val="20"/>
        </w:rPr>
        <w:t xml:space="preserve"> </w:t>
      </w:r>
      <w:r w:rsidR="00317473" w:rsidRPr="008702D1">
        <w:rPr>
          <w:rFonts w:ascii="Arial" w:hAnsi="Arial" w:cs="Arial" w:hint="eastAsia"/>
          <w:noProof/>
          <w:sz w:val="20"/>
        </w:rPr>
        <w:t>ОСП</w:t>
      </w:r>
      <w:r w:rsidR="00317473" w:rsidRPr="008702D1">
        <w:rPr>
          <w:rFonts w:ascii="Arial" w:hAnsi="Arial" w:cs="Arial"/>
          <w:noProof/>
          <w:sz w:val="20"/>
        </w:rPr>
        <w:t xml:space="preserve"> </w:t>
      </w:r>
      <w:r w:rsidR="00317473" w:rsidRPr="008702D1">
        <w:rPr>
          <w:rFonts w:ascii="Arial" w:hAnsi="Arial" w:cs="Arial" w:hint="eastAsia"/>
          <w:noProof/>
          <w:sz w:val="20"/>
        </w:rPr>
        <w:t>климатични</w:t>
      </w:r>
      <w:r w:rsidR="00317473" w:rsidRPr="008702D1">
        <w:rPr>
          <w:rFonts w:ascii="Arial" w:hAnsi="Arial" w:cs="Arial"/>
          <w:noProof/>
          <w:sz w:val="20"/>
        </w:rPr>
        <w:t xml:space="preserve"> </w:t>
      </w:r>
      <w:r w:rsidR="00317473" w:rsidRPr="008702D1">
        <w:rPr>
          <w:rFonts w:ascii="Arial" w:hAnsi="Arial" w:cs="Arial" w:hint="eastAsia"/>
          <w:noProof/>
          <w:sz w:val="20"/>
        </w:rPr>
        <w:t>и</w:t>
      </w:r>
      <w:r w:rsidR="00317473" w:rsidRPr="008702D1">
        <w:rPr>
          <w:rFonts w:ascii="Arial" w:hAnsi="Arial" w:cs="Arial"/>
          <w:noProof/>
          <w:sz w:val="20"/>
        </w:rPr>
        <w:t xml:space="preserve"> </w:t>
      </w:r>
      <w:r w:rsidR="00317473" w:rsidRPr="008702D1">
        <w:rPr>
          <w:rFonts w:ascii="Arial" w:hAnsi="Arial" w:cs="Arial" w:hint="eastAsia"/>
          <w:noProof/>
          <w:sz w:val="20"/>
        </w:rPr>
        <w:t>екологични</w:t>
      </w:r>
      <w:r w:rsidR="00317473" w:rsidRPr="008702D1">
        <w:rPr>
          <w:rFonts w:ascii="Arial" w:hAnsi="Arial" w:cs="Arial"/>
          <w:noProof/>
          <w:sz w:val="20"/>
        </w:rPr>
        <w:t xml:space="preserve"> </w:t>
      </w:r>
      <w:r w:rsidR="00317473" w:rsidRPr="008702D1">
        <w:rPr>
          <w:rFonts w:ascii="Arial" w:hAnsi="Arial" w:cs="Arial" w:hint="eastAsia"/>
          <w:noProof/>
          <w:sz w:val="20"/>
        </w:rPr>
        <w:t>цели</w:t>
      </w:r>
      <w:r w:rsidR="00317473" w:rsidRPr="008702D1">
        <w:rPr>
          <w:rFonts w:ascii="Arial" w:hAnsi="Arial" w:cs="Arial"/>
          <w:noProof/>
          <w:sz w:val="20"/>
        </w:rPr>
        <w:t>.</w:t>
      </w:r>
      <w:r w:rsid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За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да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бъдат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подкрепени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от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еко</w:t>
      </w:r>
      <w:r w:rsidR="00823CA3">
        <w:rPr>
          <w:rFonts w:ascii="Arial" w:hAnsi="Arial" w:cs="Arial"/>
          <w:noProof/>
          <w:sz w:val="20"/>
        </w:rPr>
        <w:t>-</w:t>
      </w:r>
      <w:r w:rsidR="00317473" w:rsidRPr="00E41EF5">
        <w:rPr>
          <w:rFonts w:ascii="Arial" w:hAnsi="Arial" w:cs="Arial" w:hint="eastAsia"/>
          <w:noProof/>
          <w:sz w:val="20"/>
        </w:rPr>
        <w:t>схеми</w:t>
      </w:r>
      <w:r w:rsidR="00E41EF5">
        <w:rPr>
          <w:rFonts w:ascii="Arial" w:hAnsi="Arial" w:cs="Arial"/>
          <w:noProof/>
          <w:sz w:val="20"/>
        </w:rPr>
        <w:t>те</w:t>
      </w:r>
      <w:r w:rsidR="00317473" w:rsidRPr="00E41EF5">
        <w:rPr>
          <w:rFonts w:ascii="Arial" w:hAnsi="Arial" w:cs="Arial"/>
          <w:noProof/>
          <w:sz w:val="20"/>
        </w:rPr>
        <w:t xml:space="preserve">, </w:t>
      </w:r>
      <w:r w:rsidR="00317473" w:rsidRPr="00E41EF5">
        <w:rPr>
          <w:rFonts w:ascii="Arial" w:hAnsi="Arial" w:cs="Arial" w:hint="eastAsia"/>
          <w:noProof/>
          <w:sz w:val="20"/>
        </w:rPr>
        <w:t>земеделските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практики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трябва</w:t>
      </w:r>
      <w:r w:rsidR="00823CA3">
        <w:rPr>
          <w:rFonts w:ascii="Arial" w:hAnsi="Arial" w:cs="Arial"/>
          <w:noProof/>
          <w:sz w:val="20"/>
        </w:rPr>
        <w:t xml:space="preserve"> да</w:t>
      </w:r>
      <w:r w:rsid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обхващат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дейности</w:t>
      </w:r>
      <w:r w:rsidR="00317473" w:rsidRPr="00E41EF5">
        <w:rPr>
          <w:rFonts w:ascii="Arial" w:hAnsi="Arial" w:cs="Arial"/>
          <w:noProof/>
          <w:sz w:val="20"/>
        </w:rPr>
        <w:t xml:space="preserve">, </w:t>
      </w:r>
      <w:r w:rsidR="00317473" w:rsidRPr="00E41EF5">
        <w:rPr>
          <w:rFonts w:ascii="Arial" w:hAnsi="Arial" w:cs="Arial" w:hint="eastAsia"/>
          <w:noProof/>
          <w:sz w:val="20"/>
        </w:rPr>
        <w:t>свързани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с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климата</w:t>
      </w:r>
      <w:r w:rsidR="00317473" w:rsidRPr="00E41EF5">
        <w:rPr>
          <w:rFonts w:ascii="Arial" w:hAnsi="Arial" w:cs="Arial"/>
          <w:noProof/>
          <w:sz w:val="20"/>
        </w:rPr>
        <w:t xml:space="preserve">, </w:t>
      </w:r>
      <w:r w:rsidR="00317473" w:rsidRPr="00E41EF5">
        <w:rPr>
          <w:rFonts w:ascii="Arial" w:hAnsi="Arial" w:cs="Arial" w:hint="eastAsia"/>
          <w:noProof/>
          <w:sz w:val="20"/>
        </w:rPr>
        <w:t>околната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среда</w:t>
      </w:r>
      <w:r w:rsidR="00317473" w:rsidRPr="00E41EF5">
        <w:rPr>
          <w:rFonts w:ascii="Arial" w:hAnsi="Arial" w:cs="Arial"/>
          <w:noProof/>
          <w:sz w:val="20"/>
        </w:rPr>
        <w:t xml:space="preserve">, </w:t>
      </w:r>
      <w:r w:rsidR="00317473" w:rsidRPr="00E41EF5">
        <w:rPr>
          <w:rFonts w:ascii="Arial" w:hAnsi="Arial" w:cs="Arial" w:hint="eastAsia"/>
          <w:noProof/>
          <w:sz w:val="20"/>
        </w:rPr>
        <w:t>хуманното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отношение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към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животните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и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антимикробната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устойчивост</w:t>
      </w:r>
      <w:r w:rsidR="00E41EF5">
        <w:rPr>
          <w:rFonts w:ascii="Arial" w:hAnsi="Arial" w:cs="Arial"/>
          <w:noProof/>
          <w:sz w:val="20"/>
        </w:rPr>
        <w:t xml:space="preserve">; </w:t>
      </w:r>
      <w:r w:rsidR="00317473" w:rsidRPr="00E41EF5">
        <w:rPr>
          <w:rFonts w:ascii="Arial" w:hAnsi="Arial" w:cs="Arial" w:hint="eastAsia"/>
          <w:noProof/>
          <w:sz w:val="20"/>
        </w:rPr>
        <w:t>да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бъдат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определени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въз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основа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на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потребностите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и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приоритетите</w:t>
      </w:r>
      <w:r w:rsidR="00317473" w:rsidRPr="00E41EF5">
        <w:rPr>
          <w:rFonts w:ascii="Arial" w:hAnsi="Arial" w:cs="Arial"/>
          <w:noProof/>
          <w:sz w:val="20"/>
        </w:rPr>
        <w:t xml:space="preserve">, </w:t>
      </w:r>
      <w:r w:rsidR="00317473" w:rsidRPr="00E41EF5">
        <w:rPr>
          <w:rFonts w:ascii="Arial" w:hAnsi="Arial" w:cs="Arial" w:hint="eastAsia"/>
          <w:noProof/>
          <w:sz w:val="20"/>
        </w:rPr>
        <w:t>определени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на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национално</w:t>
      </w:r>
      <w:r w:rsidR="00317473" w:rsidRPr="00E41EF5">
        <w:rPr>
          <w:rFonts w:ascii="Arial" w:hAnsi="Arial" w:cs="Arial"/>
          <w:noProof/>
          <w:sz w:val="20"/>
        </w:rPr>
        <w:t xml:space="preserve"> / </w:t>
      </w:r>
      <w:r w:rsidR="00317473" w:rsidRPr="00E41EF5">
        <w:rPr>
          <w:rFonts w:ascii="Arial" w:hAnsi="Arial" w:cs="Arial" w:hint="eastAsia"/>
          <w:noProof/>
          <w:sz w:val="20"/>
        </w:rPr>
        <w:t>регионално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ниво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в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стратегически</w:t>
      </w:r>
      <w:r w:rsidR="00E41EF5">
        <w:rPr>
          <w:rFonts w:ascii="Arial" w:hAnsi="Arial" w:cs="Arial"/>
          <w:noProof/>
          <w:sz w:val="20"/>
        </w:rPr>
        <w:t>те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планове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за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ОСП</w:t>
      </w:r>
      <w:r w:rsidR="00E41EF5">
        <w:rPr>
          <w:rFonts w:ascii="Arial" w:hAnsi="Arial" w:cs="Arial"/>
          <w:noProof/>
          <w:sz w:val="20"/>
        </w:rPr>
        <w:t xml:space="preserve">; </w:t>
      </w:r>
      <w:r w:rsidR="00317473" w:rsidRPr="00E41EF5">
        <w:rPr>
          <w:rFonts w:ascii="Arial" w:hAnsi="Arial" w:cs="Arial" w:hint="eastAsia"/>
          <w:noProof/>
          <w:sz w:val="20"/>
        </w:rPr>
        <w:t>тяхното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ниво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на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амбиция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трябва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да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надхвърля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изискванията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и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задълженията</w:t>
      </w:r>
      <w:r w:rsidR="00317473" w:rsidRPr="00E41EF5">
        <w:rPr>
          <w:rFonts w:ascii="Arial" w:hAnsi="Arial" w:cs="Arial"/>
          <w:noProof/>
          <w:sz w:val="20"/>
        </w:rPr>
        <w:t xml:space="preserve">, </w:t>
      </w:r>
      <w:r w:rsidR="00317473" w:rsidRPr="00E41EF5">
        <w:rPr>
          <w:rFonts w:ascii="Arial" w:hAnsi="Arial" w:cs="Arial" w:hint="eastAsia"/>
          <w:noProof/>
          <w:sz w:val="20"/>
        </w:rPr>
        <w:t>определени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от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условността</w:t>
      </w:r>
      <w:r w:rsidR="00E41EF5">
        <w:rPr>
          <w:rFonts w:ascii="Arial" w:hAnsi="Arial" w:cs="Arial"/>
          <w:noProof/>
          <w:sz w:val="20"/>
        </w:rPr>
        <w:t xml:space="preserve">, трябва да </w:t>
      </w:r>
      <w:r w:rsidR="00317473" w:rsidRPr="00E41EF5">
        <w:rPr>
          <w:rFonts w:ascii="Arial" w:hAnsi="Arial" w:cs="Arial" w:hint="eastAsia"/>
          <w:noProof/>
          <w:sz w:val="20"/>
        </w:rPr>
        <w:t>допринасят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за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постигане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на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целите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на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ЕС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823CA3">
        <w:rPr>
          <w:rFonts w:ascii="Arial" w:hAnsi="Arial" w:cs="Arial"/>
          <w:noProof/>
          <w:sz w:val="20"/>
        </w:rPr>
        <w:t>з</w:t>
      </w:r>
      <w:r w:rsidR="00317473" w:rsidRPr="00E41EF5">
        <w:rPr>
          <w:rFonts w:ascii="Arial" w:hAnsi="Arial" w:cs="Arial" w:hint="eastAsia"/>
          <w:noProof/>
          <w:sz w:val="20"/>
        </w:rPr>
        <w:t>а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E41EF5">
        <w:rPr>
          <w:rFonts w:ascii="Arial" w:hAnsi="Arial" w:cs="Arial"/>
          <w:noProof/>
          <w:sz w:val="20"/>
        </w:rPr>
        <w:t>З</w:t>
      </w:r>
      <w:r w:rsidR="00317473" w:rsidRPr="00E41EF5">
        <w:rPr>
          <w:rFonts w:ascii="Arial" w:hAnsi="Arial" w:cs="Arial" w:hint="eastAsia"/>
          <w:noProof/>
          <w:sz w:val="20"/>
        </w:rPr>
        <w:t>елена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сделка</w:t>
      </w:r>
      <w:r w:rsidR="00E41EF5">
        <w:rPr>
          <w:rFonts w:ascii="Arial" w:hAnsi="Arial" w:cs="Arial"/>
          <w:noProof/>
          <w:sz w:val="20"/>
        </w:rPr>
        <w:t xml:space="preserve">. </w:t>
      </w:r>
      <w:r w:rsidR="00317473" w:rsidRPr="00E41EF5">
        <w:rPr>
          <w:rFonts w:ascii="Arial" w:hAnsi="Arial" w:cs="Arial" w:hint="eastAsia"/>
          <w:noProof/>
          <w:sz w:val="20"/>
        </w:rPr>
        <w:t>Списъкът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включва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практики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на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биологично</w:t>
      </w:r>
      <w:r w:rsidR="00E41EF5">
        <w:rPr>
          <w:rFonts w:ascii="Arial" w:hAnsi="Arial" w:cs="Arial"/>
          <w:noProof/>
          <w:sz w:val="20"/>
        </w:rPr>
        <w:t>то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земеделие</w:t>
      </w:r>
      <w:r w:rsidR="00317473" w:rsidRPr="00E41EF5">
        <w:rPr>
          <w:rFonts w:ascii="Arial" w:hAnsi="Arial" w:cs="Arial"/>
          <w:noProof/>
          <w:sz w:val="20"/>
        </w:rPr>
        <w:t xml:space="preserve">, </w:t>
      </w:r>
      <w:r w:rsidR="00317473" w:rsidRPr="00E41EF5">
        <w:rPr>
          <w:rFonts w:ascii="Arial" w:hAnsi="Arial" w:cs="Arial" w:hint="eastAsia"/>
          <w:noProof/>
          <w:sz w:val="20"/>
        </w:rPr>
        <w:t>агро</w:t>
      </w:r>
      <w:r w:rsidR="00317473" w:rsidRPr="00E41EF5">
        <w:rPr>
          <w:rFonts w:ascii="Arial" w:hAnsi="Arial" w:cs="Arial"/>
          <w:noProof/>
          <w:sz w:val="20"/>
        </w:rPr>
        <w:t>-</w:t>
      </w:r>
      <w:r w:rsidR="00317473" w:rsidRPr="00E41EF5">
        <w:rPr>
          <w:rFonts w:ascii="Arial" w:hAnsi="Arial" w:cs="Arial" w:hint="eastAsia"/>
          <w:noProof/>
          <w:sz w:val="20"/>
        </w:rPr>
        <w:t>екология</w:t>
      </w:r>
      <w:r w:rsidR="00E41EF5">
        <w:rPr>
          <w:rFonts w:ascii="Arial" w:hAnsi="Arial" w:cs="Arial"/>
          <w:noProof/>
          <w:sz w:val="20"/>
        </w:rPr>
        <w:t>та</w:t>
      </w:r>
      <w:r w:rsidR="00823CA3">
        <w:rPr>
          <w:rFonts w:ascii="Arial" w:hAnsi="Arial" w:cs="Arial"/>
          <w:noProof/>
          <w:sz w:val="20"/>
        </w:rPr>
        <w:t>,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като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сеитбооб</w:t>
      </w:r>
      <w:r w:rsidR="00E41EF5">
        <w:rPr>
          <w:rFonts w:ascii="Arial" w:hAnsi="Arial" w:cs="Arial"/>
          <w:noProof/>
          <w:sz w:val="20"/>
        </w:rPr>
        <w:t>орот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с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бобови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култури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или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животновъдна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система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с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ниска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интензивност</w:t>
      </w:r>
      <w:r w:rsidR="00317473" w:rsidRPr="00E41EF5">
        <w:rPr>
          <w:rFonts w:ascii="Arial" w:hAnsi="Arial" w:cs="Arial"/>
          <w:noProof/>
          <w:sz w:val="20"/>
        </w:rPr>
        <w:t xml:space="preserve">. </w:t>
      </w:r>
      <w:r w:rsidR="00317473" w:rsidRPr="00E41EF5">
        <w:rPr>
          <w:rFonts w:ascii="Arial" w:hAnsi="Arial" w:cs="Arial" w:hint="eastAsia"/>
          <w:noProof/>
          <w:sz w:val="20"/>
        </w:rPr>
        <w:t>Освен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това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823CA3">
        <w:rPr>
          <w:rFonts w:ascii="Arial" w:hAnsi="Arial" w:cs="Arial" w:hint="eastAsia"/>
          <w:noProof/>
          <w:sz w:val="20"/>
          <w:lang w:val="en-US"/>
        </w:rPr>
        <w:t>има и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E41EF5">
        <w:rPr>
          <w:rFonts w:ascii="Arial" w:hAnsi="Arial" w:cs="Arial"/>
          <w:noProof/>
          <w:sz w:val="20"/>
        </w:rPr>
        <w:t>практики за улавяне на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въглерод</w:t>
      </w:r>
      <w:r w:rsidR="00317473" w:rsidRPr="00E41EF5">
        <w:rPr>
          <w:rFonts w:ascii="Arial" w:hAnsi="Arial" w:cs="Arial"/>
          <w:noProof/>
          <w:sz w:val="20"/>
        </w:rPr>
        <w:t xml:space="preserve">, </w:t>
      </w:r>
      <w:r w:rsidR="00317473" w:rsidRPr="00E41EF5">
        <w:rPr>
          <w:rFonts w:ascii="Arial" w:hAnsi="Arial" w:cs="Arial" w:hint="eastAsia"/>
          <w:noProof/>
          <w:sz w:val="20"/>
        </w:rPr>
        <w:t>например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консервационно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земеделие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или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широко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използване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на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постоянни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пасища</w:t>
      </w:r>
      <w:r w:rsidR="00317473" w:rsidRPr="00E41EF5">
        <w:rPr>
          <w:rFonts w:ascii="Arial" w:hAnsi="Arial" w:cs="Arial"/>
          <w:noProof/>
          <w:sz w:val="20"/>
        </w:rPr>
        <w:t xml:space="preserve">. </w:t>
      </w:r>
      <w:r w:rsidR="00317473" w:rsidRPr="00E41EF5">
        <w:rPr>
          <w:rFonts w:ascii="Arial" w:hAnsi="Arial" w:cs="Arial" w:hint="eastAsia"/>
          <w:noProof/>
          <w:sz w:val="20"/>
        </w:rPr>
        <w:t>Други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селскостопански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практики</w:t>
      </w:r>
      <w:r w:rsidR="00823CA3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включват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прецизно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земеделие</w:t>
      </w:r>
      <w:r w:rsidR="00317473" w:rsidRPr="00E41EF5">
        <w:rPr>
          <w:rFonts w:ascii="Arial" w:hAnsi="Arial" w:cs="Arial"/>
          <w:noProof/>
          <w:sz w:val="20"/>
        </w:rPr>
        <w:t xml:space="preserve">, </w:t>
      </w:r>
      <w:r w:rsidR="00317473" w:rsidRPr="00E41EF5">
        <w:rPr>
          <w:rFonts w:ascii="Arial" w:hAnsi="Arial" w:cs="Arial" w:hint="eastAsia"/>
          <w:noProof/>
          <w:sz w:val="20"/>
        </w:rPr>
        <w:t>например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за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намал</w:t>
      </w:r>
      <w:r w:rsidR="00823CA3">
        <w:rPr>
          <w:rFonts w:ascii="Arial" w:hAnsi="Arial" w:cs="Arial" w:hint="eastAsia"/>
          <w:noProof/>
          <w:sz w:val="20"/>
          <w:lang w:val="en-US"/>
        </w:rPr>
        <w:t>ване на</w:t>
      </w:r>
      <w:r w:rsidR="00317473" w:rsidRPr="00317473">
        <w:rPr>
          <w:rFonts w:ascii="Arial" w:hAnsi="Arial" w:cs="Arial"/>
          <w:b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суровините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или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използването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на</w:t>
      </w:r>
      <w:r w:rsidR="00317473" w:rsidRPr="00317473">
        <w:rPr>
          <w:rFonts w:ascii="Arial" w:hAnsi="Arial" w:cs="Arial"/>
          <w:b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фуражни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добавки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за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намаляване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на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емисиите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от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ферментация</w:t>
      </w:r>
      <w:r w:rsidR="00823CA3">
        <w:rPr>
          <w:rFonts w:ascii="Arial" w:hAnsi="Arial" w:cs="Arial"/>
          <w:noProof/>
          <w:sz w:val="20"/>
        </w:rPr>
        <w:t>. Включват се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животновъдни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практики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в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полза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на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хуманното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отношение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към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животните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и</w:t>
      </w:r>
      <w:r w:rsidR="00317473" w:rsidRPr="00E41EF5">
        <w:rPr>
          <w:rFonts w:ascii="Arial" w:hAnsi="Arial" w:cs="Arial"/>
          <w:noProof/>
          <w:sz w:val="20"/>
        </w:rPr>
        <w:t xml:space="preserve"> / </w:t>
      </w:r>
      <w:r w:rsidR="00317473" w:rsidRPr="00E41EF5">
        <w:rPr>
          <w:rFonts w:ascii="Arial" w:hAnsi="Arial" w:cs="Arial" w:hint="eastAsia"/>
          <w:noProof/>
          <w:sz w:val="20"/>
        </w:rPr>
        <w:t>или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823CA3">
        <w:rPr>
          <w:rFonts w:ascii="Arial" w:hAnsi="Arial" w:cs="Arial"/>
          <w:noProof/>
          <w:sz w:val="20"/>
        </w:rPr>
        <w:t xml:space="preserve">за </w:t>
      </w:r>
      <w:r w:rsidR="00317473" w:rsidRPr="00E41EF5">
        <w:rPr>
          <w:rFonts w:ascii="Arial" w:hAnsi="Arial" w:cs="Arial" w:hint="eastAsia"/>
          <w:noProof/>
          <w:sz w:val="20"/>
        </w:rPr>
        <w:t>намаляване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на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нуждите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E41EF5">
        <w:rPr>
          <w:rFonts w:ascii="Arial" w:hAnsi="Arial" w:cs="Arial"/>
          <w:noProof/>
          <w:sz w:val="20"/>
        </w:rPr>
        <w:t>от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антимикробни</w:t>
      </w:r>
      <w:r w:rsidR="00317473" w:rsidRPr="00E41EF5">
        <w:rPr>
          <w:rFonts w:ascii="Arial" w:hAnsi="Arial" w:cs="Arial"/>
          <w:noProof/>
          <w:sz w:val="20"/>
        </w:rPr>
        <w:t xml:space="preserve"> </w:t>
      </w:r>
      <w:r w:rsidR="00317473" w:rsidRPr="00E41EF5">
        <w:rPr>
          <w:rFonts w:ascii="Arial" w:hAnsi="Arial" w:cs="Arial" w:hint="eastAsia"/>
          <w:noProof/>
          <w:sz w:val="20"/>
        </w:rPr>
        <w:t>вещества</w:t>
      </w:r>
      <w:r w:rsidR="00317473" w:rsidRPr="00E41EF5">
        <w:rPr>
          <w:rFonts w:ascii="Arial" w:hAnsi="Arial" w:cs="Arial"/>
          <w:noProof/>
          <w:sz w:val="20"/>
        </w:rPr>
        <w:t>.</w:t>
      </w:r>
    </w:p>
    <w:p w:rsidR="00F07DBA" w:rsidRDefault="00F07DBA" w:rsidP="008B7A95">
      <w:pPr>
        <w:jc w:val="both"/>
        <w:rPr>
          <w:rFonts w:ascii="Arial" w:hAnsi="Arial" w:cs="Arial"/>
          <w:b/>
          <w:noProof/>
          <w:sz w:val="20"/>
          <w:lang w:val="en-US"/>
        </w:rPr>
      </w:pPr>
    </w:p>
    <w:p w:rsidR="00F07DBA" w:rsidRPr="00F07DBA" w:rsidRDefault="00842C12" w:rsidP="00F07DBA">
      <w:pPr>
        <w:jc w:val="both"/>
        <w:rPr>
          <w:rFonts w:ascii="Arial" w:hAnsi="Arial" w:cs="Arial"/>
          <w:b/>
          <w:noProof/>
          <w:sz w:val="20"/>
          <w:lang w:val="en-US"/>
        </w:rPr>
      </w:pPr>
      <w:r>
        <w:rPr>
          <w:rFonts w:ascii="Arial" w:hAnsi="Arial" w:cs="Arial"/>
          <w:b/>
          <w:noProof/>
          <w:sz w:val="20"/>
          <w:lang w:val="en-US"/>
        </w:rPr>
        <w:t>3</w:t>
      </w:r>
      <w:r w:rsidR="00F07DBA">
        <w:rPr>
          <w:rFonts w:ascii="Arial" w:hAnsi="Arial" w:cs="Arial"/>
          <w:b/>
          <w:noProof/>
          <w:sz w:val="20"/>
          <w:lang w:val="en-US"/>
        </w:rPr>
        <w:t xml:space="preserve">. </w:t>
      </w:r>
      <w:r w:rsidR="00F07DBA" w:rsidRPr="008F166B">
        <w:rPr>
          <w:rFonts w:ascii="Arial" w:hAnsi="Arial" w:cs="Arial" w:hint="eastAsia"/>
          <w:b/>
          <w:noProof/>
          <w:sz w:val="20"/>
          <w:lang w:val="en-US"/>
        </w:rPr>
        <w:t>Преговорите</w:t>
      </w:r>
      <w:r w:rsidR="00F07DBA" w:rsidRPr="008F166B">
        <w:rPr>
          <w:rFonts w:ascii="Arial" w:hAnsi="Arial" w:cs="Arial"/>
          <w:b/>
          <w:noProof/>
          <w:sz w:val="20"/>
          <w:lang w:val="en-US"/>
        </w:rPr>
        <w:t xml:space="preserve"> </w:t>
      </w:r>
      <w:r w:rsidR="00F07DBA" w:rsidRPr="008F166B">
        <w:rPr>
          <w:rFonts w:ascii="Arial" w:hAnsi="Arial" w:cs="Arial" w:hint="eastAsia"/>
          <w:b/>
          <w:noProof/>
          <w:sz w:val="20"/>
          <w:lang w:val="en-US"/>
        </w:rPr>
        <w:t>между</w:t>
      </w:r>
      <w:r w:rsidR="00F07DBA" w:rsidRPr="008F166B">
        <w:rPr>
          <w:rFonts w:ascii="Arial" w:hAnsi="Arial" w:cs="Arial"/>
          <w:b/>
          <w:noProof/>
          <w:sz w:val="20"/>
          <w:lang w:val="en-US"/>
        </w:rPr>
        <w:t xml:space="preserve"> </w:t>
      </w:r>
      <w:r w:rsidR="00F07DBA" w:rsidRPr="008F166B">
        <w:rPr>
          <w:rFonts w:ascii="Arial" w:hAnsi="Arial" w:cs="Arial" w:hint="eastAsia"/>
          <w:b/>
          <w:noProof/>
          <w:sz w:val="20"/>
          <w:lang w:val="en-US"/>
        </w:rPr>
        <w:t>представители</w:t>
      </w:r>
      <w:r w:rsidR="00487FE0">
        <w:rPr>
          <w:rFonts w:ascii="Arial" w:hAnsi="Arial" w:cs="Arial" w:hint="eastAsia"/>
          <w:b/>
          <w:noProof/>
          <w:sz w:val="20"/>
          <w:lang w:val="en-US"/>
        </w:rPr>
        <w:t>те</w:t>
      </w:r>
      <w:r w:rsidR="00F07DBA" w:rsidRPr="008F166B">
        <w:rPr>
          <w:rFonts w:ascii="Arial" w:hAnsi="Arial" w:cs="Arial"/>
          <w:b/>
          <w:noProof/>
          <w:sz w:val="20"/>
          <w:lang w:val="en-US"/>
        </w:rPr>
        <w:t xml:space="preserve"> </w:t>
      </w:r>
      <w:r w:rsidR="00F07DBA" w:rsidRPr="008F166B">
        <w:rPr>
          <w:rFonts w:ascii="Arial" w:hAnsi="Arial" w:cs="Arial" w:hint="eastAsia"/>
          <w:b/>
          <w:noProof/>
          <w:sz w:val="20"/>
          <w:lang w:val="en-US"/>
        </w:rPr>
        <w:t>на</w:t>
      </w:r>
      <w:r w:rsidR="00F07DBA" w:rsidRPr="008F166B">
        <w:rPr>
          <w:rFonts w:ascii="Arial" w:hAnsi="Arial" w:cs="Arial"/>
          <w:b/>
          <w:noProof/>
          <w:sz w:val="20"/>
          <w:lang w:val="en-US"/>
        </w:rPr>
        <w:t xml:space="preserve"> </w:t>
      </w:r>
      <w:r w:rsidR="00F07DBA" w:rsidRPr="008F166B">
        <w:rPr>
          <w:rFonts w:ascii="Arial" w:hAnsi="Arial" w:cs="Arial" w:hint="eastAsia"/>
          <w:b/>
          <w:noProof/>
          <w:sz w:val="20"/>
          <w:lang w:val="en-US"/>
        </w:rPr>
        <w:t>трите</w:t>
      </w:r>
      <w:r w:rsidR="00F07DBA" w:rsidRPr="008F166B">
        <w:rPr>
          <w:rFonts w:ascii="Arial" w:hAnsi="Arial" w:cs="Arial"/>
          <w:b/>
          <w:noProof/>
          <w:sz w:val="20"/>
          <w:lang w:val="en-US"/>
        </w:rPr>
        <w:t xml:space="preserve"> </w:t>
      </w:r>
      <w:r w:rsidR="00F07DBA" w:rsidRPr="008F166B">
        <w:rPr>
          <w:rFonts w:ascii="Arial" w:hAnsi="Arial" w:cs="Arial" w:hint="eastAsia"/>
          <w:b/>
          <w:noProof/>
          <w:sz w:val="20"/>
          <w:lang w:val="en-US"/>
        </w:rPr>
        <w:t>институции</w:t>
      </w:r>
      <w:r w:rsidR="00F07DBA" w:rsidRPr="008F166B">
        <w:rPr>
          <w:rFonts w:ascii="Arial" w:hAnsi="Arial" w:cs="Arial"/>
          <w:b/>
          <w:noProof/>
          <w:sz w:val="20"/>
          <w:lang w:val="en-US"/>
        </w:rPr>
        <w:t xml:space="preserve"> </w:t>
      </w:r>
      <w:r w:rsidR="00F07DBA" w:rsidRPr="008F166B">
        <w:rPr>
          <w:rFonts w:ascii="Arial" w:hAnsi="Arial" w:cs="Arial" w:hint="eastAsia"/>
          <w:b/>
          <w:noProof/>
          <w:sz w:val="20"/>
          <w:lang w:val="en-US"/>
        </w:rPr>
        <w:t>на</w:t>
      </w:r>
      <w:r w:rsidR="00F07DBA" w:rsidRPr="008F166B">
        <w:rPr>
          <w:rFonts w:ascii="Arial" w:hAnsi="Arial" w:cs="Arial"/>
          <w:b/>
          <w:noProof/>
          <w:sz w:val="20"/>
          <w:lang w:val="en-US"/>
        </w:rPr>
        <w:t xml:space="preserve"> </w:t>
      </w:r>
      <w:r w:rsidR="00F07DBA" w:rsidRPr="008F166B">
        <w:rPr>
          <w:rFonts w:ascii="Arial" w:hAnsi="Arial" w:cs="Arial" w:hint="eastAsia"/>
          <w:b/>
          <w:noProof/>
          <w:sz w:val="20"/>
          <w:lang w:val="en-US"/>
        </w:rPr>
        <w:t>ЕС</w:t>
      </w:r>
      <w:r w:rsidR="00F07DBA" w:rsidRPr="008F166B">
        <w:rPr>
          <w:rFonts w:ascii="Arial" w:hAnsi="Arial" w:cs="Arial"/>
          <w:b/>
          <w:noProof/>
          <w:sz w:val="20"/>
          <w:lang w:val="en-US"/>
        </w:rPr>
        <w:t xml:space="preserve"> (</w:t>
      </w:r>
      <w:r w:rsidR="00F07DBA" w:rsidRPr="008F166B">
        <w:rPr>
          <w:rFonts w:ascii="Arial" w:hAnsi="Arial" w:cs="Arial" w:hint="eastAsia"/>
          <w:b/>
          <w:noProof/>
          <w:sz w:val="20"/>
          <w:lang w:val="en-US"/>
        </w:rPr>
        <w:t>Съвет</w:t>
      </w:r>
      <w:r w:rsidR="00487FE0">
        <w:rPr>
          <w:rFonts w:ascii="Arial" w:hAnsi="Arial" w:cs="Arial"/>
          <w:b/>
          <w:noProof/>
          <w:sz w:val="20"/>
          <w:lang w:val="en-US"/>
        </w:rPr>
        <w:t xml:space="preserve">, </w:t>
      </w:r>
      <w:r w:rsidR="00F07DBA" w:rsidRPr="008F166B">
        <w:rPr>
          <w:rFonts w:ascii="Arial" w:hAnsi="Arial" w:cs="Arial" w:hint="eastAsia"/>
          <w:b/>
          <w:noProof/>
          <w:sz w:val="20"/>
          <w:lang w:val="en-US"/>
        </w:rPr>
        <w:t>Европейски</w:t>
      </w:r>
      <w:r w:rsidR="00F07DBA" w:rsidRPr="008F166B">
        <w:rPr>
          <w:rFonts w:ascii="Arial" w:hAnsi="Arial" w:cs="Arial"/>
          <w:b/>
          <w:noProof/>
          <w:sz w:val="20"/>
          <w:lang w:val="en-US"/>
        </w:rPr>
        <w:t xml:space="preserve"> </w:t>
      </w:r>
      <w:r w:rsidR="00F07DBA" w:rsidRPr="008F166B">
        <w:rPr>
          <w:rFonts w:ascii="Arial" w:hAnsi="Arial" w:cs="Arial" w:hint="eastAsia"/>
          <w:b/>
          <w:noProof/>
          <w:sz w:val="20"/>
          <w:lang w:val="en-US"/>
        </w:rPr>
        <w:t>парламент</w:t>
      </w:r>
      <w:r w:rsidR="00487FE0">
        <w:rPr>
          <w:rFonts w:ascii="Arial" w:hAnsi="Arial" w:cs="Arial"/>
          <w:b/>
          <w:noProof/>
          <w:sz w:val="20"/>
          <w:lang w:val="en-US"/>
        </w:rPr>
        <w:t xml:space="preserve"> и</w:t>
      </w:r>
      <w:r w:rsidR="00F07DBA" w:rsidRPr="008F166B">
        <w:rPr>
          <w:rFonts w:ascii="Arial" w:hAnsi="Arial" w:cs="Arial"/>
          <w:b/>
          <w:noProof/>
          <w:sz w:val="20"/>
          <w:lang w:val="en-US"/>
        </w:rPr>
        <w:t xml:space="preserve"> </w:t>
      </w:r>
      <w:r w:rsidR="00F07DBA" w:rsidRPr="008F166B">
        <w:rPr>
          <w:rFonts w:ascii="Arial" w:hAnsi="Arial" w:cs="Arial" w:hint="eastAsia"/>
          <w:b/>
          <w:noProof/>
          <w:sz w:val="20"/>
          <w:lang w:val="en-US"/>
        </w:rPr>
        <w:t>Комисия</w:t>
      </w:r>
      <w:r w:rsidR="00F07DBA" w:rsidRPr="008F166B">
        <w:rPr>
          <w:rFonts w:ascii="Arial" w:hAnsi="Arial" w:cs="Arial"/>
          <w:b/>
          <w:noProof/>
          <w:sz w:val="20"/>
          <w:lang w:val="en-US"/>
        </w:rPr>
        <w:t xml:space="preserve">) </w:t>
      </w:r>
      <w:r w:rsidR="00F07DBA" w:rsidRPr="008F166B">
        <w:rPr>
          <w:rFonts w:ascii="Arial" w:hAnsi="Arial" w:cs="Arial" w:hint="eastAsia"/>
          <w:b/>
          <w:noProof/>
          <w:sz w:val="20"/>
          <w:lang w:val="en-US"/>
        </w:rPr>
        <w:t>за</w:t>
      </w:r>
      <w:r w:rsidR="00F07DBA" w:rsidRPr="008F166B">
        <w:rPr>
          <w:rFonts w:ascii="Arial" w:hAnsi="Arial" w:cs="Arial"/>
          <w:b/>
          <w:noProof/>
          <w:sz w:val="20"/>
          <w:lang w:val="en-US"/>
        </w:rPr>
        <w:t xml:space="preserve"> </w:t>
      </w:r>
      <w:r w:rsidR="00F07DBA" w:rsidRPr="008F166B">
        <w:rPr>
          <w:rFonts w:ascii="Arial" w:hAnsi="Arial" w:cs="Arial" w:hint="eastAsia"/>
          <w:b/>
          <w:noProof/>
          <w:sz w:val="20"/>
          <w:lang w:val="en-US"/>
        </w:rPr>
        <w:t>реформата</w:t>
      </w:r>
      <w:r w:rsidR="00F07DBA" w:rsidRPr="008F166B">
        <w:rPr>
          <w:rFonts w:ascii="Arial" w:hAnsi="Arial" w:cs="Arial"/>
          <w:b/>
          <w:noProof/>
          <w:sz w:val="20"/>
          <w:lang w:val="en-US"/>
        </w:rPr>
        <w:t xml:space="preserve"> </w:t>
      </w:r>
      <w:r w:rsidR="00F07DBA" w:rsidRPr="008F166B">
        <w:rPr>
          <w:rFonts w:ascii="Arial" w:hAnsi="Arial" w:cs="Arial" w:hint="eastAsia"/>
          <w:b/>
          <w:noProof/>
          <w:sz w:val="20"/>
          <w:lang w:val="en-US"/>
        </w:rPr>
        <w:t>на</w:t>
      </w:r>
      <w:r w:rsidR="00F07DBA" w:rsidRPr="008F166B">
        <w:rPr>
          <w:rFonts w:ascii="Arial" w:hAnsi="Arial" w:cs="Arial"/>
          <w:b/>
          <w:noProof/>
          <w:sz w:val="20"/>
          <w:lang w:val="en-US"/>
        </w:rPr>
        <w:t xml:space="preserve"> </w:t>
      </w:r>
      <w:r w:rsidR="00F07DBA" w:rsidRPr="008F166B">
        <w:rPr>
          <w:rFonts w:ascii="Arial" w:hAnsi="Arial" w:cs="Arial" w:hint="eastAsia"/>
          <w:b/>
          <w:noProof/>
          <w:sz w:val="20"/>
          <w:lang w:val="en-US"/>
        </w:rPr>
        <w:t>Общата</w:t>
      </w:r>
      <w:r w:rsidR="00F07DBA" w:rsidRPr="008F166B">
        <w:rPr>
          <w:rFonts w:ascii="Arial" w:hAnsi="Arial" w:cs="Arial"/>
          <w:b/>
          <w:noProof/>
          <w:sz w:val="20"/>
          <w:lang w:val="en-US"/>
        </w:rPr>
        <w:t xml:space="preserve"> </w:t>
      </w:r>
      <w:r w:rsidR="00F07DBA" w:rsidRPr="008F166B">
        <w:rPr>
          <w:rFonts w:ascii="Arial" w:hAnsi="Arial" w:cs="Arial" w:hint="eastAsia"/>
          <w:b/>
          <w:noProof/>
          <w:sz w:val="20"/>
          <w:lang w:val="en-US"/>
        </w:rPr>
        <w:t>селскостопанска</w:t>
      </w:r>
      <w:r w:rsidR="00F07DBA" w:rsidRPr="008F166B">
        <w:rPr>
          <w:rFonts w:ascii="Arial" w:hAnsi="Arial" w:cs="Arial"/>
          <w:b/>
          <w:noProof/>
          <w:sz w:val="20"/>
          <w:lang w:val="en-US"/>
        </w:rPr>
        <w:t xml:space="preserve"> </w:t>
      </w:r>
      <w:r w:rsidR="00F07DBA" w:rsidRPr="008F166B">
        <w:rPr>
          <w:rFonts w:ascii="Arial" w:hAnsi="Arial" w:cs="Arial" w:hint="eastAsia"/>
          <w:b/>
          <w:noProof/>
          <w:sz w:val="20"/>
          <w:lang w:val="en-US"/>
        </w:rPr>
        <w:t>политика</w:t>
      </w:r>
      <w:r w:rsidR="00F07DBA" w:rsidRPr="008F166B">
        <w:rPr>
          <w:rFonts w:ascii="Arial" w:hAnsi="Arial" w:cs="Arial"/>
          <w:b/>
          <w:noProof/>
          <w:sz w:val="20"/>
          <w:lang w:val="en-US"/>
        </w:rPr>
        <w:t xml:space="preserve"> (</w:t>
      </w:r>
      <w:r w:rsidR="00F07DBA" w:rsidRPr="008F166B">
        <w:rPr>
          <w:rFonts w:ascii="Arial" w:hAnsi="Arial" w:cs="Arial" w:hint="eastAsia"/>
          <w:b/>
          <w:noProof/>
          <w:sz w:val="20"/>
          <w:lang w:val="en-US"/>
        </w:rPr>
        <w:t>ОСП</w:t>
      </w:r>
      <w:r w:rsidR="00F07DBA" w:rsidRPr="008F166B">
        <w:rPr>
          <w:rFonts w:ascii="Arial" w:hAnsi="Arial" w:cs="Arial"/>
          <w:b/>
          <w:noProof/>
          <w:sz w:val="20"/>
          <w:lang w:val="en-US"/>
        </w:rPr>
        <w:t xml:space="preserve">) </w:t>
      </w:r>
      <w:r w:rsidR="00F07DBA" w:rsidRPr="008F166B">
        <w:rPr>
          <w:rFonts w:ascii="Arial" w:hAnsi="Arial" w:cs="Arial" w:hint="eastAsia"/>
          <w:b/>
          <w:noProof/>
          <w:sz w:val="20"/>
          <w:lang w:val="en-US"/>
        </w:rPr>
        <w:t>напредват</w:t>
      </w:r>
      <w:r w:rsidR="00F07DBA" w:rsidRPr="008F166B">
        <w:rPr>
          <w:rFonts w:ascii="Arial" w:hAnsi="Arial" w:cs="Arial"/>
          <w:b/>
          <w:noProof/>
          <w:sz w:val="20"/>
          <w:lang w:val="en-US"/>
        </w:rPr>
        <w:t xml:space="preserve"> </w:t>
      </w:r>
      <w:r w:rsidR="00F07DBA" w:rsidRPr="008F166B">
        <w:rPr>
          <w:rFonts w:ascii="Arial" w:hAnsi="Arial" w:cs="Arial" w:hint="eastAsia"/>
          <w:b/>
          <w:noProof/>
          <w:sz w:val="20"/>
          <w:lang w:val="en-US"/>
        </w:rPr>
        <w:t>бавно</w:t>
      </w:r>
      <w:r w:rsidR="00F07DBA" w:rsidRPr="008F166B">
        <w:rPr>
          <w:rFonts w:ascii="Arial" w:hAnsi="Arial" w:cs="Arial"/>
          <w:b/>
          <w:noProof/>
          <w:sz w:val="20"/>
          <w:lang w:val="en-US"/>
        </w:rPr>
        <w:t xml:space="preserve">, </w:t>
      </w:r>
      <w:r w:rsidR="00F07DBA" w:rsidRPr="008F166B">
        <w:rPr>
          <w:rFonts w:ascii="Arial" w:hAnsi="Arial" w:cs="Arial" w:hint="eastAsia"/>
          <w:b/>
          <w:noProof/>
          <w:sz w:val="20"/>
          <w:lang w:val="en-US"/>
        </w:rPr>
        <w:t>заявиха</w:t>
      </w:r>
      <w:r w:rsidR="00F07DBA" w:rsidRPr="008F166B">
        <w:rPr>
          <w:rFonts w:ascii="Arial" w:hAnsi="Arial" w:cs="Arial"/>
          <w:b/>
          <w:noProof/>
          <w:sz w:val="20"/>
          <w:lang w:val="en-US"/>
        </w:rPr>
        <w:t xml:space="preserve"> </w:t>
      </w:r>
      <w:r w:rsidR="00F07DBA" w:rsidRPr="008F166B">
        <w:rPr>
          <w:rFonts w:ascii="Arial" w:hAnsi="Arial" w:cs="Arial" w:hint="eastAsia"/>
          <w:b/>
          <w:noProof/>
          <w:sz w:val="20"/>
          <w:lang w:val="en-US"/>
        </w:rPr>
        <w:t>евродепутатите</w:t>
      </w:r>
      <w:r w:rsidR="00F07DBA" w:rsidRPr="008F166B">
        <w:rPr>
          <w:rFonts w:ascii="Arial" w:hAnsi="Arial" w:cs="Arial"/>
          <w:b/>
          <w:noProof/>
          <w:sz w:val="20"/>
          <w:lang w:val="en-US"/>
        </w:rPr>
        <w:t xml:space="preserve"> </w:t>
      </w:r>
      <w:r w:rsidR="00F07DBA" w:rsidRPr="008F166B">
        <w:rPr>
          <w:rFonts w:ascii="Arial" w:hAnsi="Arial" w:cs="Arial" w:hint="eastAsia"/>
          <w:b/>
          <w:noProof/>
          <w:sz w:val="20"/>
          <w:lang w:val="en-US"/>
        </w:rPr>
        <w:t>в</w:t>
      </w:r>
      <w:r w:rsidR="00F07DBA" w:rsidRPr="008F166B">
        <w:rPr>
          <w:rFonts w:ascii="Arial" w:hAnsi="Arial" w:cs="Arial"/>
          <w:b/>
          <w:noProof/>
          <w:sz w:val="20"/>
          <w:lang w:val="en-US"/>
        </w:rPr>
        <w:t xml:space="preserve"> </w:t>
      </w:r>
      <w:r w:rsidR="00F07DBA" w:rsidRPr="008F166B">
        <w:rPr>
          <w:rFonts w:ascii="Arial" w:hAnsi="Arial" w:cs="Arial" w:hint="eastAsia"/>
          <w:b/>
          <w:noProof/>
          <w:sz w:val="20"/>
          <w:lang w:val="en-US"/>
        </w:rPr>
        <w:t>понеделник</w:t>
      </w:r>
      <w:r w:rsidR="00F07DBA" w:rsidRPr="008F166B">
        <w:rPr>
          <w:rFonts w:ascii="Arial" w:hAnsi="Arial" w:cs="Arial"/>
          <w:b/>
          <w:noProof/>
          <w:sz w:val="20"/>
          <w:lang w:val="en-US"/>
        </w:rPr>
        <w:t xml:space="preserve">, 11 </w:t>
      </w:r>
      <w:r w:rsidR="00F07DBA" w:rsidRPr="008F166B">
        <w:rPr>
          <w:rFonts w:ascii="Arial" w:hAnsi="Arial" w:cs="Arial" w:hint="eastAsia"/>
          <w:b/>
          <w:noProof/>
          <w:sz w:val="20"/>
          <w:lang w:val="en-US"/>
        </w:rPr>
        <w:t>януари</w:t>
      </w:r>
      <w:r w:rsidR="00F07DBA" w:rsidRPr="00F07DBA">
        <w:rPr>
          <w:rFonts w:ascii="Arial" w:hAnsi="Arial" w:cs="Arial"/>
          <w:noProof/>
          <w:sz w:val="20"/>
          <w:lang w:val="en-US"/>
        </w:rPr>
        <w:t>.</w:t>
      </w:r>
      <w:r w:rsidR="002F64FF">
        <w:rPr>
          <w:rFonts w:ascii="Arial" w:hAnsi="Arial" w:cs="Arial"/>
          <w:noProof/>
          <w:sz w:val="20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Парламентарната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комисия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по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земеделие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направи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обобщение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на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състоянието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на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преговорите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по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трите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текста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,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свързани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2F64FF">
        <w:rPr>
          <w:rFonts w:ascii="Arial" w:hAnsi="Arial" w:cs="Arial"/>
          <w:noProof/>
          <w:sz w:val="20"/>
        </w:rPr>
        <w:t>с бъдещата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ОСП</w:t>
      </w:r>
      <w:r w:rsidR="00F07DBA" w:rsidRPr="00F07DBA">
        <w:rPr>
          <w:rFonts w:ascii="Arial" w:hAnsi="Arial" w:cs="Arial"/>
          <w:noProof/>
          <w:sz w:val="20"/>
          <w:lang w:val="en-US"/>
        </w:rPr>
        <w:t>.</w:t>
      </w:r>
      <w:r w:rsidR="002F64FF">
        <w:rPr>
          <w:rFonts w:ascii="Arial" w:hAnsi="Arial" w:cs="Arial"/>
          <w:noProof/>
          <w:sz w:val="20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Петер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Яр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(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ЕНП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,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Германия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),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докладчик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по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DC2737">
        <w:rPr>
          <w:rFonts w:ascii="Arial" w:hAnsi="Arial" w:cs="Arial"/>
          <w:noProof/>
          <w:sz w:val="20"/>
        </w:rPr>
        <w:t xml:space="preserve">Регламента за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стратегическите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планове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,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каза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,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че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дискусиите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относно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зелената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архитектура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продължават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да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DC2737">
        <w:rPr>
          <w:rFonts w:ascii="Arial" w:hAnsi="Arial" w:cs="Arial"/>
          <w:noProof/>
          <w:sz w:val="20"/>
        </w:rPr>
        <w:t xml:space="preserve">се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спират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по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няколко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точки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.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Първо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,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делът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от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бюджета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за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първи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стълб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,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посветен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на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„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еко</w:t>
      </w:r>
      <w:r w:rsidR="00F07DBA" w:rsidRPr="00F07DBA">
        <w:rPr>
          <w:rFonts w:ascii="Arial" w:hAnsi="Arial" w:cs="Arial"/>
          <w:noProof/>
          <w:sz w:val="20"/>
          <w:lang w:val="en-US"/>
        </w:rPr>
        <w:t>-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схеми“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.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Петер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Яр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отхвърли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всякакъв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среден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път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между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позицията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на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Съвета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на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ЕС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(20%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от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директните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плащания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,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посветени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на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еко</w:t>
      </w:r>
      <w:r w:rsidR="00F07DBA" w:rsidRPr="00F07DBA">
        <w:rPr>
          <w:rFonts w:ascii="Arial" w:hAnsi="Arial" w:cs="Arial"/>
          <w:noProof/>
          <w:sz w:val="20"/>
          <w:lang w:val="en-US"/>
        </w:rPr>
        <w:t>-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схеми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)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и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тази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на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Парламента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(30%), „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защото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Парламентът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знае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,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че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25%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биха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били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твърде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малко“</w:t>
      </w:r>
      <w:r w:rsidR="00F07DBA" w:rsidRPr="00F07DBA">
        <w:rPr>
          <w:rFonts w:ascii="Arial" w:hAnsi="Arial" w:cs="Arial"/>
          <w:noProof/>
          <w:sz w:val="20"/>
          <w:lang w:val="en-US"/>
        </w:rPr>
        <w:t>.</w:t>
      </w:r>
      <w:r w:rsidR="00DC2737">
        <w:rPr>
          <w:rFonts w:ascii="Arial" w:hAnsi="Arial" w:cs="Arial"/>
          <w:noProof/>
          <w:sz w:val="20"/>
        </w:rPr>
        <w:t xml:space="preserve"> Р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азлики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продължават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да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съществуват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в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списъка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с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„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еко</w:t>
      </w:r>
      <w:r w:rsidR="00F07DBA" w:rsidRPr="00F07DBA">
        <w:rPr>
          <w:rFonts w:ascii="Arial" w:hAnsi="Arial" w:cs="Arial"/>
          <w:noProof/>
          <w:sz w:val="20"/>
          <w:lang w:val="en-US"/>
        </w:rPr>
        <w:t>-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схеми“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и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в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някои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DC2737">
        <w:rPr>
          <w:rFonts w:ascii="Arial" w:hAnsi="Arial" w:cs="Arial"/>
          <w:noProof/>
          <w:sz w:val="20"/>
        </w:rPr>
        <w:t xml:space="preserve">стандарти за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Добр</w:t>
      </w:r>
      <w:r w:rsidR="00DC2737">
        <w:rPr>
          <w:rFonts w:ascii="Arial" w:hAnsi="Arial" w:cs="Arial"/>
          <w:noProof/>
          <w:sz w:val="20"/>
        </w:rPr>
        <w:t>о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DC2737">
        <w:rPr>
          <w:rFonts w:ascii="Arial" w:hAnsi="Arial" w:cs="Arial"/>
          <w:noProof/>
          <w:sz w:val="20"/>
        </w:rPr>
        <w:t>земеделско и екологично състояние</w:t>
      </w:r>
      <w:r w:rsidR="009B51D2">
        <w:rPr>
          <w:rFonts w:ascii="Arial" w:hAnsi="Arial" w:cs="Arial"/>
          <w:noProof/>
          <w:sz w:val="20"/>
        </w:rPr>
        <w:t xml:space="preserve"> на земята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(</w:t>
      </w:r>
      <w:r w:rsidR="009B51D2">
        <w:rPr>
          <w:rFonts w:ascii="Arial" w:hAnsi="Arial" w:cs="Arial"/>
          <w:noProof/>
          <w:sz w:val="20"/>
        </w:rPr>
        <w:t>ДЗЕС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),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особено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в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9B51D2">
        <w:rPr>
          <w:rFonts w:ascii="Arial" w:hAnsi="Arial" w:cs="Arial"/>
          <w:noProof/>
          <w:sz w:val="20"/>
        </w:rPr>
        <w:t>ДЗЕС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9,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който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се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отнася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до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процента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на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9B51D2">
        <w:rPr>
          <w:rFonts w:ascii="Arial" w:hAnsi="Arial" w:cs="Arial"/>
          <w:noProof/>
          <w:sz w:val="20"/>
        </w:rPr>
        <w:t>непроизводствените площи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.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По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този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въпрос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има</w:t>
      </w:r>
      <w:r w:rsidR="009B51D2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няколко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различни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гледни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точки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между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Парламента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,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Съвета</w:t>
      </w:r>
      <w:r w:rsidR="00B06B71">
        <w:rPr>
          <w:rFonts w:ascii="Arial" w:hAnsi="Arial" w:cs="Arial"/>
          <w:noProof/>
          <w:sz w:val="20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и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Комисията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. </w:t>
      </w:r>
      <w:r w:rsidR="009B51D2">
        <w:rPr>
          <w:rFonts w:ascii="Arial" w:hAnsi="Arial" w:cs="Arial"/>
          <w:noProof/>
          <w:sz w:val="20"/>
        </w:rPr>
        <w:t>Петер Яр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приветства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компромисите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,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постигнати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по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9B51D2">
        <w:rPr>
          <w:rFonts w:ascii="Arial" w:hAnsi="Arial" w:cs="Arial"/>
          <w:noProof/>
          <w:sz w:val="20"/>
        </w:rPr>
        <w:t>ДЗЕС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2, 3, 5, 6, 8 (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относно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сеитбооб</w:t>
      </w:r>
      <w:r w:rsidR="009B51D2">
        <w:rPr>
          <w:rFonts w:ascii="Arial" w:hAnsi="Arial" w:cs="Arial"/>
          <w:noProof/>
          <w:sz w:val="20"/>
        </w:rPr>
        <w:t>орота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)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и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9B51D2">
        <w:rPr>
          <w:rFonts w:ascii="Arial" w:hAnsi="Arial" w:cs="Arial"/>
          <w:noProof/>
          <w:sz w:val="20"/>
        </w:rPr>
        <w:t>ДЗЕС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10.</w:t>
      </w:r>
      <w:r w:rsidR="009B51D2">
        <w:rPr>
          <w:rFonts w:ascii="Arial" w:hAnsi="Arial" w:cs="Arial"/>
          <w:noProof/>
          <w:sz w:val="20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Приключването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на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преговорите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през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първото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тримесечие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все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още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е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възможно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,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но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това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е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„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изключително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амбициозна“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цел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,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призна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Петер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Яр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.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Следващият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триалог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относно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стратегическите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планове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е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насрочен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за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22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януари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.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Пет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трилога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ще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се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проведат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до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края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на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март</w:t>
      </w:r>
      <w:r w:rsidR="00F07DBA" w:rsidRPr="00F07DBA">
        <w:rPr>
          <w:rFonts w:ascii="Arial" w:hAnsi="Arial" w:cs="Arial"/>
          <w:noProof/>
          <w:sz w:val="20"/>
          <w:lang w:val="en-US"/>
        </w:rPr>
        <w:t>.</w:t>
      </w:r>
      <w:r w:rsidR="009B51D2">
        <w:rPr>
          <w:rFonts w:ascii="Arial" w:hAnsi="Arial" w:cs="Arial"/>
          <w:noProof/>
          <w:sz w:val="20"/>
        </w:rPr>
        <w:t xml:space="preserve"> По </w:t>
      </w:r>
      <w:r w:rsidR="00A975F6">
        <w:rPr>
          <w:rFonts w:ascii="Arial" w:hAnsi="Arial" w:cs="Arial"/>
          <w:noProof/>
          <w:sz w:val="20"/>
        </w:rPr>
        <w:t xml:space="preserve">отношение на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Хоризонталн</w:t>
      </w:r>
      <w:r w:rsidR="009B51D2">
        <w:rPr>
          <w:rFonts w:ascii="Arial" w:hAnsi="Arial" w:cs="Arial"/>
          <w:noProof/>
          <w:sz w:val="20"/>
        </w:rPr>
        <w:t>ия регламент д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окладчикът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Улрике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Мюлер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(</w:t>
      </w:r>
      <w:r w:rsidR="009B51D2">
        <w:rPr>
          <w:rFonts w:ascii="Arial" w:hAnsi="Arial" w:cs="Arial"/>
          <w:noProof/>
          <w:sz w:val="20"/>
        </w:rPr>
        <w:t>Обнови Европа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,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Германия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),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повтори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критиките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на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Съвета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и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1A6EE1">
        <w:rPr>
          <w:rFonts w:ascii="Arial" w:hAnsi="Arial" w:cs="Arial"/>
          <w:noProof/>
          <w:sz w:val="20"/>
        </w:rPr>
        <w:t xml:space="preserve">на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Комисията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към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позицията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A975F6">
        <w:rPr>
          <w:rFonts w:ascii="Arial" w:hAnsi="Arial" w:cs="Arial"/>
          <w:noProof/>
          <w:sz w:val="20"/>
        </w:rPr>
        <w:t xml:space="preserve">на </w:t>
      </w:r>
      <w:r w:rsidR="009B51D2">
        <w:rPr>
          <w:rFonts w:ascii="Arial" w:hAnsi="Arial" w:cs="Arial"/>
          <w:noProof/>
          <w:sz w:val="20"/>
        </w:rPr>
        <w:t>ЕП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, </w:t>
      </w:r>
      <w:r w:rsidR="00A975F6">
        <w:rPr>
          <w:rFonts w:ascii="Arial" w:hAnsi="Arial" w:cs="Arial"/>
          <w:noProof/>
          <w:sz w:val="20"/>
        </w:rPr>
        <w:t>че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A975F6">
        <w:rPr>
          <w:rFonts w:ascii="Arial" w:hAnsi="Arial" w:cs="Arial"/>
          <w:noProof/>
          <w:sz w:val="20"/>
        </w:rPr>
        <w:t xml:space="preserve">се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възстановява</w:t>
      </w:r>
      <w:r w:rsidR="00A975F6">
        <w:rPr>
          <w:rFonts w:ascii="Arial" w:hAnsi="Arial" w:cs="Arial"/>
          <w:noProof/>
          <w:sz w:val="20"/>
        </w:rPr>
        <w:t>т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9B51D2">
        <w:rPr>
          <w:rFonts w:ascii="Arial" w:hAnsi="Arial" w:cs="Arial"/>
          <w:noProof/>
          <w:sz w:val="20"/>
        </w:rPr>
        <w:t>част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от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мерките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за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„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съответствие“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в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новия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модел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за</w:t>
      </w:r>
      <w:r w:rsidR="00F07DBA" w:rsidRPr="00F07DBA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F07DBA">
        <w:rPr>
          <w:rFonts w:ascii="Arial" w:hAnsi="Arial" w:cs="Arial" w:hint="eastAsia"/>
          <w:noProof/>
          <w:sz w:val="20"/>
          <w:lang w:val="en-US"/>
        </w:rPr>
        <w:t>изпълнение</w:t>
      </w:r>
      <w:r w:rsidR="00A975F6">
        <w:rPr>
          <w:rFonts w:ascii="Arial" w:hAnsi="Arial" w:cs="Arial"/>
          <w:noProof/>
          <w:sz w:val="20"/>
        </w:rPr>
        <w:t>, като оспори това</w:t>
      </w:r>
      <w:r w:rsidR="00F07DBA" w:rsidRPr="00F07DBA">
        <w:rPr>
          <w:rFonts w:ascii="Arial" w:hAnsi="Arial" w:cs="Arial"/>
          <w:b/>
          <w:noProof/>
          <w:sz w:val="20"/>
          <w:lang w:val="en-US"/>
        </w:rPr>
        <w:t>.</w:t>
      </w:r>
      <w:r w:rsidR="00A975F6">
        <w:rPr>
          <w:rFonts w:ascii="Arial" w:hAnsi="Arial" w:cs="Arial"/>
          <w:b/>
          <w:noProof/>
          <w:sz w:val="20"/>
        </w:rPr>
        <w:t xml:space="preserve"> </w:t>
      </w:r>
      <w:r w:rsidR="00F07DBA" w:rsidRPr="00A975F6">
        <w:rPr>
          <w:rFonts w:ascii="Arial" w:hAnsi="Arial" w:cs="Arial" w:hint="eastAsia"/>
          <w:noProof/>
          <w:sz w:val="20"/>
          <w:lang w:val="en-US"/>
        </w:rPr>
        <w:t>Според</w:t>
      </w:r>
      <w:r w:rsidR="00F07DBA" w:rsidRPr="00A975F6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A975F6">
        <w:rPr>
          <w:rFonts w:ascii="Arial" w:hAnsi="Arial" w:cs="Arial" w:hint="eastAsia"/>
          <w:noProof/>
          <w:sz w:val="20"/>
          <w:lang w:val="en-US"/>
        </w:rPr>
        <w:t>г</w:t>
      </w:r>
      <w:r w:rsidR="00F07DBA" w:rsidRPr="00A975F6">
        <w:rPr>
          <w:rFonts w:ascii="Arial" w:hAnsi="Arial" w:cs="Arial"/>
          <w:noProof/>
          <w:sz w:val="20"/>
          <w:lang w:val="en-US"/>
        </w:rPr>
        <w:t>-</w:t>
      </w:r>
      <w:r w:rsidR="00F07DBA" w:rsidRPr="00A975F6">
        <w:rPr>
          <w:rFonts w:ascii="Arial" w:hAnsi="Arial" w:cs="Arial" w:hint="eastAsia"/>
          <w:noProof/>
          <w:sz w:val="20"/>
          <w:lang w:val="en-US"/>
        </w:rPr>
        <w:t>жа</w:t>
      </w:r>
      <w:r w:rsidR="00F07DBA" w:rsidRPr="00A975F6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A975F6">
        <w:rPr>
          <w:rFonts w:ascii="Arial" w:hAnsi="Arial" w:cs="Arial" w:hint="eastAsia"/>
          <w:noProof/>
          <w:sz w:val="20"/>
          <w:lang w:val="en-US"/>
        </w:rPr>
        <w:t>Мюлер</w:t>
      </w:r>
      <w:r w:rsidR="00F07DBA" w:rsidRPr="00A975F6">
        <w:rPr>
          <w:rFonts w:ascii="Arial" w:hAnsi="Arial" w:cs="Arial"/>
          <w:noProof/>
          <w:sz w:val="20"/>
          <w:lang w:val="en-US"/>
        </w:rPr>
        <w:t xml:space="preserve">, </w:t>
      </w:r>
      <w:r w:rsidR="00F07DBA" w:rsidRPr="00A975F6">
        <w:rPr>
          <w:rFonts w:ascii="Arial" w:hAnsi="Arial" w:cs="Arial" w:hint="eastAsia"/>
          <w:noProof/>
          <w:sz w:val="20"/>
          <w:lang w:val="en-US"/>
        </w:rPr>
        <w:t>по</w:t>
      </w:r>
      <w:r w:rsidR="00F07DBA" w:rsidRPr="00A975F6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A975F6">
        <w:rPr>
          <w:rFonts w:ascii="Arial" w:hAnsi="Arial" w:cs="Arial" w:hint="eastAsia"/>
          <w:noProof/>
          <w:sz w:val="20"/>
          <w:lang w:val="en-US"/>
        </w:rPr>
        <w:t>време</w:t>
      </w:r>
      <w:r w:rsidR="00F07DBA" w:rsidRPr="00A975F6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A975F6">
        <w:rPr>
          <w:rFonts w:ascii="Arial" w:hAnsi="Arial" w:cs="Arial" w:hint="eastAsia"/>
          <w:noProof/>
          <w:sz w:val="20"/>
          <w:lang w:val="en-US"/>
        </w:rPr>
        <w:t>на</w:t>
      </w:r>
      <w:r w:rsidR="00F07DBA" w:rsidRPr="00A975F6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A975F6">
        <w:rPr>
          <w:rFonts w:ascii="Arial" w:hAnsi="Arial" w:cs="Arial" w:hint="eastAsia"/>
          <w:noProof/>
          <w:sz w:val="20"/>
          <w:lang w:val="en-US"/>
        </w:rPr>
        <w:t>тристранната</w:t>
      </w:r>
      <w:r w:rsidR="00F07DBA" w:rsidRPr="00A975F6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A975F6">
        <w:rPr>
          <w:rFonts w:ascii="Arial" w:hAnsi="Arial" w:cs="Arial" w:hint="eastAsia"/>
          <w:noProof/>
          <w:sz w:val="20"/>
          <w:lang w:val="en-US"/>
        </w:rPr>
        <w:t>среща</w:t>
      </w:r>
      <w:r w:rsidR="00F07DBA" w:rsidRPr="00A975F6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A975F6">
        <w:rPr>
          <w:rFonts w:ascii="Arial" w:hAnsi="Arial" w:cs="Arial" w:hint="eastAsia"/>
          <w:noProof/>
          <w:sz w:val="20"/>
          <w:lang w:val="en-US"/>
        </w:rPr>
        <w:t>от</w:t>
      </w:r>
      <w:r w:rsidR="00F07DBA" w:rsidRPr="00A975F6">
        <w:rPr>
          <w:rFonts w:ascii="Arial" w:hAnsi="Arial" w:cs="Arial"/>
          <w:noProof/>
          <w:sz w:val="20"/>
          <w:lang w:val="en-US"/>
        </w:rPr>
        <w:t xml:space="preserve"> 18 </w:t>
      </w:r>
      <w:r w:rsidR="00F07DBA" w:rsidRPr="00A975F6">
        <w:rPr>
          <w:rFonts w:ascii="Arial" w:hAnsi="Arial" w:cs="Arial" w:hint="eastAsia"/>
          <w:noProof/>
          <w:sz w:val="20"/>
          <w:lang w:val="en-US"/>
        </w:rPr>
        <w:t>декември</w:t>
      </w:r>
      <w:r w:rsidR="001A6EE1">
        <w:rPr>
          <w:rFonts w:ascii="Arial" w:hAnsi="Arial" w:cs="Arial"/>
          <w:noProof/>
          <w:sz w:val="20"/>
        </w:rPr>
        <w:t>,</w:t>
      </w:r>
      <w:r w:rsidR="00F07DBA" w:rsidRPr="00A975F6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A975F6">
        <w:rPr>
          <w:rFonts w:ascii="Arial" w:hAnsi="Arial" w:cs="Arial" w:hint="eastAsia"/>
          <w:noProof/>
          <w:sz w:val="20"/>
          <w:lang w:val="en-US"/>
        </w:rPr>
        <w:t>Съветът</w:t>
      </w:r>
      <w:r w:rsidR="00F07DBA" w:rsidRPr="00A975F6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A975F6">
        <w:rPr>
          <w:rFonts w:ascii="Arial" w:hAnsi="Arial" w:cs="Arial" w:hint="eastAsia"/>
          <w:noProof/>
          <w:sz w:val="20"/>
          <w:lang w:val="en-US"/>
        </w:rPr>
        <w:t>на</w:t>
      </w:r>
      <w:r w:rsidR="00F07DBA" w:rsidRPr="00A975F6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A975F6">
        <w:rPr>
          <w:rFonts w:ascii="Arial" w:hAnsi="Arial" w:cs="Arial" w:hint="eastAsia"/>
          <w:noProof/>
          <w:sz w:val="20"/>
          <w:lang w:val="en-US"/>
        </w:rPr>
        <w:t>ЕС</w:t>
      </w:r>
      <w:r w:rsidR="00F07DBA" w:rsidRPr="00A975F6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A975F6">
        <w:rPr>
          <w:rFonts w:ascii="Arial" w:hAnsi="Arial" w:cs="Arial" w:hint="eastAsia"/>
          <w:noProof/>
          <w:sz w:val="20"/>
          <w:lang w:val="en-US"/>
        </w:rPr>
        <w:t>и</w:t>
      </w:r>
      <w:r w:rsidR="00F07DBA" w:rsidRPr="00A975F6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A975F6">
        <w:rPr>
          <w:rFonts w:ascii="Arial" w:hAnsi="Arial" w:cs="Arial" w:hint="eastAsia"/>
          <w:noProof/>
          <w:sz w:val="20"/>
          <w:lang w:val="en-US"/>
        </w:rPr>
        <w:t>Комисията</w:t>
      </w:r>
      <w:r w:rsidR="00F07DBA" w:rsidRPr="00A975F6">
        <w:rPr>
          <w:rFonts w:ascii="Arial" w:hAnsi="Arial" w:cs="Arial"/>
          <w:noProof/>
          <w:sz w:val="20"/>
          <w:lang w:val="en-US"/>
        </w:rPr>
        <w:t xml:space="preserve"> </w:t>
      </w:r>
      <w:r w:rsidR="00A975F6">
        <w:rPr>
          <w:rFonts w:ascii="Arial" w:hAnsi="Arial" w:cs="Arial"/>
          <w:noProof/>
          <w:sz w:val="20"/>
        </w:rPr>
        <w:t>са изразили мнение</w:t>
      </w:r>
      <w:r w:rsidR="00F07DBA" w:rsidRPr="00A975F6">
        <w:rPr>
          <w:rFonts w:ascii="Arial" w:hAnsi="Arial" w:cs="Arial"/>
          <w:noProof/>
          <w:sz w:val="20"/>
          <w:lang w:val="en-US"/>
        </w:rPr>
        <w:t xml:space="preserve">, </w:t>
      </w:r>
      <w:r w:rsidR="00F07DBA" w:rsidRPr="00A975F6">
        <w:rPr>
          <w:rFonts w:ascii="Arial" w:hAnsi="Arial" w:cs="Arial" w:hint="eastAsia"/>
          <w:noProof/>
          <w:sz w:val="20"/>
          <w:lang w:val="en-US"/>
        </w:rPr>
        <w:t>че</w:t>
      </w:r>
      <w:r w:rsidR="00F07DBA" w:rsidRPr="00A975F6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A975F6">
        <w:rPr>
          <w:rFonts w:ascii="Arial" w:hAnsi="Arial" w:cs="Arial" w:hint="eastAsia"/>
          <w:noProof/>
          <w:sz w:val="20"/>
          <w:lang w:val="en-US"/>
        </w:rPr>
        <w:t>защитеният</w:t>
      </w:r>
      <w:r w:rsidR="00F07DBA" w:rsidRPr="00A975F6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A975F6">
        <w:rPr>
          <w:rFonts w:ascii="Arial" w:hAnsi="Arial" w:cs="Arial" w:hint="eastAsia"/>
          <w:noProof/>
          <w:sz w:val="20"/>
          <w:lang w:val="en-US"/>
        </w:rPr>
        <w:t>от</w:t>
      </w:r>
      <w:r w:rsidR="00F07DBA" w:rsidRPr="00A975F6">
        <w:rPr>
          <w:rFonts w:ascii="Arial" w:hAnsi="Arial" w:cs="Arial"/>
          <w:noProof/>
          <w:sz w:val="20"/>
          <w:lang w:val="en-US"/>
        </w:rPr>
        <w:t xml:space="preserve"> </w:t>
      </w:r>
      <w:r w:rsidR="001A6EE1">
        <w:rPr>
          <w:rFonts w:ascii="Arial" w:hAnsi="Arial" w:cs="Arial" w:hint="eastAsia"/>
          <w:noProof/>
          <w:sz w:val="20"/>
          <w:lang w:val="en-US"/>
        </w:rPr>
        <w:t>ЕП</w:t>
      </w:r>
      <w:r w:rsidR="00F07DBA" w:rsidRPr="00A975F6">
        <w:rPr>
          <w:rFonts w:ascii="Arial" w:hAnsi="Arial" w:cs="Arial"/>
          <w:noProof/>
          <w:sz w:val="20"/>
          <w:lang w:val="en-US"/>
        </w:rPr>
        <w:t xml:space="preserve"> „</w:t>
      </w:r>
      <w:r w:rsidR="00F07DBA" w:rsidRPr="00A975F6">
        <w:rPr>
          <w:rFonts w:ascii="Arial" w:hAnsi="Arial" w:cs="Arial" w:hint="eastAsia"/>
          <w:noProof/>
          <w:sz w:val="20"/>
          <w:lang w:val="en-US"/>
        </w:rPr>
        <w:t>хибриден“</w:t>
      </w:r>
      <w:r w:rsidR="00F07DBA" w:rsidRPr="00A975F6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A975F6">
        <w:rPr>
          <w:rFonts w:ascii="Arial" w:hAnsi="Arial" w:cs="Arial" w:hint="eastAsia"/>
          <w:noProof/>
          <w:sz w:val="20"/>
          <w:lang w:val="en-US"/>
        </w:rPr>
        <w:t>модел</w:t>
      </w:r>
      <w:r w:rsidR="00F07DBA" w:rsidRPr="00A975F6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A975F6">
        <w:rPr>
          <w:rFonts w:ascii="Arial" w:hAnsi="Arial" w:cs="Arial" w:hint="eastAsia"/>
          <w:noProof/>
          <w:sz w:val="20"/>
          <w:lang w:val="en-US"/>
        </w:rPr>
        <w:t>би</w:t>
      </w:r>
      <w:r w:rsidR="00F07DBA" w:rsidRPr="00A975F6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A975F6">
        <w:rPr>
          <w:rFonts w:ascii="Arial" w:hAnsi="Arial" w:cs="Arial" w:hint="eastAsia"/>
          <w:noProof/>
          <w:sz w:val="20"/>
          <w:lang w:val="en-US"/>
        </w:rPr>
        <w:t>бил</w:t>
      </w:r>
      <w:r w:rsidR="00F07DBA" w:rsidRPr="00A975F6">
        <w:rPr>
          <w:rFonts w:ascii="Arial" w:hAnsi="Arial" w:cs="Arial"/>
          <w:noProof/>
          <w:sz w:val="20"/>
          <w:lang w:val="en-US"/>
        </w:rPr>
        <w:t xml:space="preserve"> „</w:t>
      </w:r>
      <w:r w:rsidR="00F07DBA" w:rsidRPr="00A975F6">
        <w:rPr>
          <w:rFonts w:ascii="Arial" w:hAnsi="Arial" w:cs="Arial" w:hint="eastAsia"/>
          <w:noProof/>
          <w:sz w:val="20"/>
          <w:lang w:val="en-US"/>
        </w:rPr>
        <w:t>неосъществим“</w:t>
      </w:r>
      <w:r w:rsidR="00F07DBA" w:rsidRPr="00A975F6">
        <w:rPr>
          <w:rFonts w:ascii="Arial" w:hAnsi="Arial" w:cs="Arial"/>
          <w:noProof/>
          <w:sz w:val="20"/>
          <w:lang w:val="en-US"/>
        </w:rPr>
        <w:t xml:space="preserve">, </w:t>
      </w:r>
      <w:r w:rsidR="00F07DBA" w:rsidRPr="00A975F6">
        <w:rPr>
          <w:rFonts w:ascii="Arial" w:hAnsi="Arial" w:cs="Arial" w:hint="eastAsia"/>
          <w:noProof/>
          <w:sz w:val="20"/>
          <w:lang w:val="en-US"/>
        </w:rPr>
        <w:t>че</w:t>
      </w:r>
      <w:r w:rsidR="00F07DBA" w:rsidRPr="00A975F6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A975F6">
        <w:rPr>
          <w:rFonts w:ascii="Arial" w:hAnsi="Arial" w:cs="Arial" w:hint="eastAsia"/>
          <w:noProof/>
          <w:sz w:val="20"/>
          <w:lang w:val="en-US"/>
        </w:rPr>
        <w:t>противоречи</w:t>
      </w:r>
      <w:r w:rsidR="00F07DBA" w:rsidRPr="00A975F6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A975F6">
        <w:rPr>
          <w:rFonts w:ascii="Arial" w:hAnsi="Arial" w:cs="Arial" w:hint="eastAsia"/>
          <w:noProof/>
          <w:sz w:val="20"/>
          <w:lang w:val="en-US"/>
        </w:rPr>
        <w:t>на</w:t>
      </w:r>
      <w:r w:rsidR="00F07DBA" w:rsidRPr="00A975F6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A975F6">
        <w:rPr>
          <w:rFonts w:ascii="Arial" w:hAnsi="Arial" w:cs="Arial" w:hint="eastAsia"/>
          <w:noProof/>
          <w:sz w:val="20"/>
          <w:lang w:val="en-US"/>
        </w:rPr>
        <w:t>целта</w:t>
      </w:r>
      <w:r w:rsidR="00F07DBA" w:rsidRPr="00A975F6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A975F6">
        <w:rPr>
          <w:rFonts w:ascii="Arial" w:hAnsi="Arial" w:cs="Arial" w:hint="eastAsia"/>
          <w:noProof/>
          <w:sz w:val="20"/>
          <w:lang w:val="en-US"/>
        </w:rPr>
        <w:t>за</w:t>
      </w:r>
      <w:r w:rsidR="00F07DBA" w:rsidRPr="00A975F6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A975F6">
        <w:rPr>
          <w:rFonts w:ascii="Arial" w:hAnsi="Arial" w:cs="Arial" w:hint="eastAsia"/>
          <w:noProof/>
          <w:sz w:val="20"/>
          <w:lang w:val="en-US"/>
        </w:rPr>
        <w:t>опростяване</w:t>
      </w:r>
      <w:r w:rsidR="00A975F6">
        <w:rPr>
          <w:rFonts w:ascii="Arial" w:hAnsi="Arial" w:cs="Arial"/>
          <w:noProof/>
          <w:sz w:val="20"/>
        </w:rPr>
        <w:t>то</w:t>
      </w:r>
      <w:r w:rsidR="00F07DBA" w:rsidRPr="00A975F6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A975F6">
        <w:rPr>
          <w:rFonts w:ascii="Arial" w:hAnsi="Arial" w:cs="Arial" w:hint="eastAsia"/>
          <w:noProof/>
          <w:sz w:val="20"/>
          <w:lang w:val="en-US"/>
        </w:rPr>
        <w:t>на</w:t>
      </w:r>
      <w:r w:rsidR="00F07DBA" w:rsidRPr="00A975F6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A975F6">
        <w:rPr>
          <w:rFonts w:ascii="Arial" w:hAnsi="Arial" w:cs="Arial" w:hint="eastAsia"/>
          <w:noProof/>
          <w:sz w:val="20"/>
          <w:lang w:val="en-US"/>
        </w:rPr>
        <w:t>ОСП</w:t>
      </w:r>
      <w:r w:rsidR="00F07DBA" w:rsidRPr="00A975F6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A975F6">
        <w:rPr>
          <w:rFonts w:ascii="Arial" w:hAnsi="Arial" w:cs="Arial" w:hint="eastAsia"/>
          <w:noProof/>
          <w:sz w:val="20"/>
          <w:lang w:val="en-US"/>
        </w:rPr>
        <w:t>и</w:t>
      </w:r>
      <w:r w:rsidR="00F07DBA" w:rsidRPr="00A975F6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A975F6">
        <w:rPr>
          <w:rFonts w:ascii="Arial" w:hAnsi="Arial" w:cs="Arial" w:hint="eastAsia"/>
          <w:noProof/>
          <w:sz w:val="20"/>
          <w:lang w:val="en-US"/>
        </w:rPr>
        <w:t>че</w:t>
      </w:r>
      <w:r w:rsidR="00F07DBA" w:rsidRPr="00A975F6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A975F6">
        <w:rPr>
          <w:rFonts w:ascii="Arial" w:hAnsi="Arial" w:cs="Arial" w:hint="eastAsia"/>
          <w:noProof/>
          <w:sz w:val="20"/>
          <w:lang w:val="en-US"/>
        </w:rPr>
        <w:t>би</w:t>
      </w:r>
      <w:r w:rsidR="00F07DBA" w:rsidRPr="00A975F6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A975F6">
        <w:rPr>
          <w:rFonts w:ascii="Arial" w:hAnsi="Arial" w:cs="Arial" w:hint="eastAsia"/>
          <w:noProof/>
          <w:sz w:val="20"/>
          <w:lang w:val="en-US"/>
        </w:rPr>
        <w:t>добавил</w:t>
      </w:r>
      <w:r w:rsidR="00F07DBA" w:rsidRPr="00A975F6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A975F6">
        <w:rPr>
          <w:rFonts w:ascii="Arial" w:hAnsi="Arial" w:cs="Arial" w:hint="eastAsia"/>
          <w:noProof/>
          <w:sz w:val="20"/>
          <w:lang w:val="en-US"/>
        </w:rPr>
        <w:t>допълнителни</w:t>
      </w:r>
      <w:r w:rsidR="00F07DBA" w:rsidRPr="00A975F6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A975F6">
        <w:rPr>
          <w:rFonts w:ascii="Arial" w:hAnsi="Arial" w:cs="Arial" w:hint="eastAsia"/>
          <w:noProof/>
          <w:sz w:val="20"/>
          <w:lang w:val="en-US"/>
        </w:rPr>
        <w:t>разходи</w:t>
      </w:r>
      <w:r w:rsidR="00F07DBA" w:rsidRPr="00A975F6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A975F6">
        <w:rPr>
          <w:rFonts w:ascii="Arial" w:hAnsi="Arial" w:cs="Arial" w:hint="eastAsia"/>
          <w:noProof/>
          <w:sz w:val="20"/>
          <w:lang w:val="en-US"/>
        </w:rPr>
        <w:t>и</w:t>
      </w:r>
      <w:r w:rsidR="00F07DBA" w:rsidRPr="00A975F6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A975F6">
        <w:rPr>
          <w:rFonts w:ascii="Arial" w:hAnsi="Arial" w:cs="Arial" w:hint="eastAsia"/>
          <w:noProof/>
          <w:sz w:val="20"/>
          <w:lang w:val="en-US"/>
        </w:rPr>
        <w:t>натоварване</w:t>
      </w:r>
      <w:r w:rsidR="00F07DBA" w:rsidRPr="00A975F6">
        <w:rPr>
          <w:rFonts w:ascii="Arial" w:hAnsi="Arial" w:cs="Arial"/>
          <w:noProof/>
          <w:sz w:val="20"/>
          <w:lang w:val="en-US"/>
        </w:rPr>
        <w:t>.</w:t>
      </w:r>
      <w:r w:rsidR="00A975F6">
        <w:rPr>
          <w:rFonts w:ascii="Arial" w:hAnsi="Arial" w:cs="Arial"/>
          <w:noProof/>
          <w:sz w:val="20"/>
        </w:rPr>
        <w:t xml:space="preserve"> </w:t>
      </w:r>
      <w:r w:rsidR="00F07DBA" w:rsidRPr="00A975F6">
        <w:rPr>
          <w:rFonts w:ascii="Arial" w:hAnsi="Arial" w:cs="Arial" w:hint="eastAsia"/>
          <w:noProof/>
          <w:sz w:val="20"/>
          <w:lang w:val="en-US"/>
        </w:rPr>
        <w:t>Тя</w:t>
      </w:r>
      <w:r w:rsidR="00F07DBA" w:rsidRPr="00A975F6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A975F6">
        <w:rPr>
          <w:rFonts w:ascii="Arial" w:hAnsi="Arial" w:cs="Arial" w:hint="eastAsia"/>
          <w:noProof/>
          <w:sz w:val="20"/>
          <w:lang w:val="en-US"/>
        </w:rPr>
        <w:t>отчете</w:t>
      </w:r>
      <w:r w:rsidR="00F07DBA" w:rsidRPr="00A975F6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A975F6">
        <w:rPr>
          <w:rFonts w:ascii="Arial" w:hAnsi="Arial" w:cs="Arial" w:hint="eastAsia"/>
          <w:noProof/>
          <w:sz w:val="20"/>
          <w:lang w:val="en-US"/>
        </w:rPr>
        <w:t>напредък</w:t>
      </w:r>
      <w:r w:rsidR="00F07DBA" w:rsidRPr="00A975F6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A975F6">
        <w:rPr>
          <w:rFonts w:ascii="Arial" w:hAnsi="Arial" w:cs="Arial" w:hint="eastAsia"/>
          <w:noProof/>
          <w:sz w:val="20"/>
          <w:lang w:val="en-US"/>
        </w:rPr>
        <w:t>по</w:t>
      </w:r>
      <w:r w:rsidR="00F07DBA" w:rsidRPr="00A975F6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A975F6">
        <w:rPr>
          <w:rFonts w:ascii="Arial" w:hAnsi="Arial" w:cs="Arial" w:hint="eastAsia"/>
          <w:noProof/>
          <w:sz w:val="20"/>
          <w:lang w:val="en-US"/>
        </w:rPr>
        <w:t>въпроса</w:t>
      </w:r>
      <w:r w:rsidR="00F07DBA" w:rsidRPr="00A975F6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A975F6">
        <w:rPr>
          <w:rFonts w:ascii="Arial" w:hAnsi="Arial" w:cs="Arial" w:hint="eastAsia"/>
          <w:noProof/>
          <w:sz w:val="20"/>
          <w:lang w:val="en-US"/>
        </w:rPr>
        <w:t>за</w:t>
      </w:r>
      <w:r w:rsidR="00F07DBA" w:rsidRPr="00A975F6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A975F6">
        <w:rPr>
          <w:rFonts w:ascii="Arial" w:hAnsi="Arial" w:cs="Arial" w:hint="eastAsia"/>
          <w:noProof/>
          <w:sz w:val="20"/>
          <w:lang w:val="en-US"/>
        </w:rPr>
        <w:t>управлението</w:t>
      </w:r>
      <w:r w:rsidR="00F07DBA" w:rsidRPr="00A975F6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A975F6">
        <w:rPr>
          <w:rFonts w:ascii="Arial" w:hAnsi="Arial" w:cs="Arial" w:hint="eastAsia"/>
          <w:noProof/>
          <w:sz w:val="20"/>
          <w:lang w:val="en-US"/>
        </w:rPr>
        <w:t>и</w:t>
      </w:r>
      <w:r w:rsidR="00F07DBA" w:rsidRPr="00A975F6">
        <w:rPr>
          <w:rFonts w:ascii="Arial" w:hAnsi="Arial" w:cs="Arial"/>
          <w:noProof/>
          <w:sz w:val="20"/>
          <w:lang w:val="en-US"/>
        </w:rPr>
        <w:t xml:space="preserve"> </w:t>
      </w:r>
      <w:r w:rsidR="00A975F6">
        <w:rPr>
          <w:rFonts w:ascii="Arial" w:hAnsi="Arial" w:cs="Arial"/>
          <w:noProof/>
          <w:sz w:val="20"/>
        </w:rPr>
        <w:t>отбеляза като</w:t>
      </w:r>
      <w:r w:rsidR="00F07DBA" w:rsidRPr="00A975F6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A975F6">
        <w:rPr>
          <w:rFonts w:ascii="Arial" w:hAnsi="Arial" w:cs="Arial" w:hint="eastAsia"/>
          <w:noProof/>
          <w:sz w:val="20"/>
          <w:lang w:val="en-US"/>
        </w:rPr>
        <w:t>възможен</w:t>
      </w:r>
      <w:r w:rsidR="00F07DBA" w:rsidRPr="00A975F6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A975F6">
        <w:rPr>
          <w:rFonts w:ascii="Arial" w:hAnsi="Arial" w:cs="Arial" w:hint="eastAsia"/>
          <w:noProof/>
          <w:sz w:val="20"/>
          <w:lang w:val="en-US"/>
        </w:rPr>
        <w:t>компромис</w:t>
      </w:r>
      <w:r w:rsidR="00F07DBA" w:rsidRPr="00A975F6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A975F6">
        <w:rPr>
          <w:rFonts w:ascii="Arial" w:hAnsi="Arial" w:cs="Arial" w:hint="eastAsia"/>
          <w:noProof/>
          <w:sz w:val="20"/>
          <w:lang w:val="en-US"/>
        </w:rPr>
        <w:t>прозрачността</w:t>
      </w:r>
      <w:r w:rsidR="00F07DBA" w:rsidRPr="00A975F6">
        <w:rPr>
          <w:rFonts w:ascii="Arial" w:hAnsi="Arial" w:cs="Arial"/>
          <w:noProof/>
          <w:sz w:val="20"/>
          <w:lang w:val="en-US"/>
        </w:rPr>
        <w:t xml:space="preserve"> </w:t>
      </w:r>
      <w:r w:rsidR="00A975F6">
        <w:rPr>
          <w:rFonts w:ascii="Arial" w:hAnsi="Arial" w:cs="Arial"/>
          <w:noProof/>
          <w:sz w:val="20"/>
        </w:rPr>
        <w:t>относно</w:t>
      </w:r>
      <w:r w:rsidR="00F07DBA" w:rsidRPr="00A975F6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A975F6">
        <w:rPr>
          <w:rFonts w:ascii="Arial" w:hAnsi="Arial" w:cs="Arial" w:hint="eastAsia"/>
          <w:noProof/>
          <w:sz w:val="20"/>
          <w:lang w:val="en-US"/>
        </w:rPr>
        <w:t>получателите</w:t>
      </w:r>
      <w:r w:rsidR="00F07DBA" w:rsidRPr="00A975F6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A975F6">
        <w:rPr>
          <w:rFonts w:ascii="Arial" w:hAnsi="Arial" w:cs="Arial" w:hint="eastAsia"/>
          <w:noProof/>
          <w:sz w:val="20"/>
          <w:lang w:val="en-US"/>
        </w:rPr>
        <w:t>на</w:t>
      </w:r>
      <w:r w:rsidR="00F07DBA" w:rsidRPr="00A975F6">
        <w:rPr>
          <w:rFonts w:ascii="Arial" w:hAnsi="Arial" w:cs="Arial"/>
          <w:noProof/>
          <w:sz w:val="20"/>
          <w:lang w:val="en-US"/>
        </w:rPr>
        <w:t xml:space="preserve"> </w:t>
      </w:r>
      <w:r w:rsidR="001A6EE1">
        <w:rPr>
          <w:rFonts w:ascii="Arial" w:hAnsi="Arial" w:cs="Arial" w:hint="eastAsia"/>
          <w:noProof/>
          <w:sz w:val="20"/>
          <w:lang w:val="en-US"/>
        </w:rPr>
        <w:t>подкрепа</w:t>
      </w:r>
      <w:r w:rsidR="00F07DBA" w:rsidRPr="00A975F6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A975F6">
        <w:rPr>
          <w:rFonts w:ascii="Arial" w:hAnsi="Arial" w:cs="Arial" w:hint="eastAsia"/>
          <w:noProof/>
          <w:sz w:val="20"/>
          <w:lang w:val="en-US"/>
        </w:rPr>
        <w:t>по</w:t>
      </w:r>
      <w:r w:rsidR="00F07DBA" w:rsidRPr="00A975F6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A975F6">
        <w:rPr>
          <w:rFonts w:ascii="Arial" w:hAnsi="Arial" w:cs="Arial" w:hint="eastAsia"/>
          <w:noProof/>
          <w:sz w:val="20"/>
          <w:lang w:val="en-US"/>
        </w:rPr>
        <w:t>ОСП</w:t>
      </w:r>
      <w:r w:rsidR="00F07DBA" w:rsidRPr="00A975F6">
        <w:rPr>
          <w:rFonts w:ascii="Arial" w:hAnsi="Arial" w:cs="Arial"/>
          <w:noProof/>
          <w:sz w:val="20"/>
          <w:lang w:val="en-US"/>
        </w:rPr>
        <w:t xml:space="preserve">. </w:t>
      </w:r>
      <w:r w:rsidR="00F07DBA" w:rsidRPr="00A975F6">
        <w:rPr>
          <w:rFonts w:ascii="Arial" w:hAnsi="Arial" w:cs="Arial" w:hint="eastAsia"/>
          <w:noProof/>
          <w:sz w:val="20"/>
          <w:lang w:val="en-US"/>
        </w:rPr>
        <w:t>Следващият</w:t>
      </w:r>
      <w:r w:rsidR="00F07DBA" w:rsidRPr="00A975F6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A975F6">
        <w:rPr>
          <w:rFonts w:ascii="Arial" w:hAnsi="Arial" w:cs="Arial" w:hint="eastAsia"/>
          <w:noProof/>
          <w:sz w:val="20"/>
          <w:lang w:val="en-US"/>
        </w:rPr>
        <w:t>триалог</w:t>
      </w:r>
      <w:r w:rsidR="00F07DBA" w:rsidRPr="00A975F6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A975F6">
        <w:rPr>
          <w:rFonts w:ascii="Arial" w:hAnsi="Arial" w:cs="Arial" w:hint="eastAsia"/>
          <w:noProof/>
          <w:sz w:val="20"/>
          <w:lang w:val="en-US"/>
        </w:rPr>
        <w:t>по</w:t>
      </w:r>
      <w:r w:rsidR="00F07DBA" w:rsidRPr="00A975F6">
        <w:rPr>
          <w:rFonts w:ascii="Arial" w:hAnsi="Arial" w:cs="Arial"/>
          <w:noProof/>
          <w:sz w:val="20"/>
          <w:lang w:val="en-US"/>
        </w:rPr>
        <w:t xml:space="preserve"> </w:t>
      </w:r>
      <w:r w:rsidR="00A975F6">
        <w:rPr>
          <w:rFonts w:ascii="Arial" w:hAnsi="Arial" w:cs="Arial"/>
          <w:noProof/>
          <w:sz w:val="20"/>
        </w:rPr>
        <w:t>Х</w:t>
      </w:r>
      <w:r w:rsidR="00F07DBA" w:rsidRPr="00A975F6">
        <w:rPr>
          <w:rFonts w:ascii="Arial" w:hAnsi="Arial" w:cs="Arial" w:hint="eastAsia"/>
          <w:noProof/>
          <w:sz w:val="20"/>
          <w:lang w:val="en-US"/>
        </w:rPr>
        <w:t>оризонталния</w:t>
      </w:r>
      <w:r w:rsidR="00F07DBA" w:rsidRPr="00A975F6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A975F6">
        <w:rPr>
          <w:rFonts w:ascii="Arial" w:hAnsi="Arial" w:cs="Arial" w:hint="eastAsia"/>
          <w:noProof/>
          <w:sz w:val="20"/>
          <w:lang w:val="en-US"/>
        </w:rPr>
        <w:t>регламент</w:t>
      </w:r>
      <w:r w:rsidR="00F07DBA" w:rsidRPr="00A975F6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A975F6">
        <w:rPr>
          <w:rFonts w:ascii="Arial" w:hAnsi="Arial" w:cs="Arial" w:hint="eastAsia"/>
          <w:noProof/>
          <w:sz w:val="20"/>
          <w:lang w:val="en-US"/>
        </w:rPr>
        <w:t>е</w:t>
      </w:r>
      <w:r w:rsidR="00F07DBA" w:rsidRPr="00A975F6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A975F6">
        <w:rPr>
          <w:rFonts w:ascii="Arial" w:hAnsi="Arial" w:cs="Arial" w:hint="eastAsia"/>
          <w:noProof/>
          <w:sz w:val="20"/>
          <w:lang w:val="en-US"/>
        </w:rPr>
        <w:t>насрочен</w:t>
      </w:r>
      <w:r w:rsidR="00F07DBA" w:rsidRPr="00A975F6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A975F6">
        <w:rPr>
          <w:rFonts w:ascii="Arial" w:hAnsi="Arial" w:cs="Arial" w:hint="eastAsia"/>
          <w:noProof/>
          <w:sz w:val="20"/>
          <w:lang w:val="en-US"/>
        </w:rPr>
        <w:t>за</w:t>
      </w:r>
      <w:r w:rsidR="00F07DBA" w:rsidRPr="00A975F6">
        <w:rPr>
          <w:rFonts w:ascii="Arial" w:hAnsi="Arial" w:cs="Arial"/>
          <w:noProof/>
          <w:sz w:val="20"/>
          <w:lang w:val="en-US"/>
        </w:rPr>
        <w:t xml:space="preserve"> 29 </w:t>
      </w:r>
      <w:r w:rsidR="00F07DBA" w:rsidRPr="00A975F6">
        <w:rPr>
          <w:rFonts w:ascii="Arial" w:hAnsi="Arial" w:cs="Arial" w:hint="eastAsia"/>
          <w:noProof/>
          <w:sz w:val="20"/>
          <w:lang w:val="en-US"/>
        </w:rPr>
        <w:t>януари</w:t>
      </w:r>
      <w:r w:rsidR="00F07DBA" w:rsidRPr="00A975F6">
        <w:rPr>
          <w:rFonts w:ascii="Arial" w:hAnsi="Arial" w:cs="Arial"/>
          <w:noProof/>
          <w:sz w:val="20"/>
          <w:lang w:val="en-US"/>
        </w:rPr>
        <w:t>.</w:t>
      </w:r>
      <w:r w:rsidR="00220829">
        <w:rPr>
          <w:rFonts w:ascii="Arial" w:hAnsi="Arial" w:cs="Arial"/>
          <w:noProof/>
          <w:sz w:val="20"/>
        </w:rPr>
        <w:t xml:space="preserve"> </w:t>
      </w:r>
      <w:r w:rsidR="00F07DBA" w:rsidRPr="00220829">
        <w:rPr>
          <w:rFonts w:ascii="Arial" w:hAnsi="Arial" w:cs="Arial" w:hint="eastAsia"/>
          <w:noProof/>
          <w:sz w:val="20"/>
          <w:lang w:val="en-US"/>
        </w:rPr>
        <w:t>На</w:t>
      </w:r>
      <w:r w:rsidR="00F07DBA" w:rsidRPr="00220829">
        <w:rPr>
          <w:rFonts w:ascii="Arial" w:hAnsi="Arial" w:cs="Arial"/>
          <w:noProof/>
          <w:sz w:val="20"/>
          <w:lang w:val="en-US"/>
        </w:rPr>
        <w:t xml:space="preserve"> 25 </w:t>
      </w:r>
      <w:r w:rsidR="00F07DBA" w:rsidRPr="00220829">
        <w:rPr>
          <w:rFonts w:ascii="Arial" w:hAnsi="Arial" w:cs="Arial" w:hint="eastAsia"/>
          <w:noProof/>
          <w:sz w:val="20"/>
          <w:lang w:val="en-US"/>
        </w:rPr>
        <w:t>януари</w:t>
      </w:r>
      <w:r w:rsidR="00F07DBA" w:rsidRPr="00220829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220829">
        <w:rPr>
          <w:rFonts w:ascii="Arial" w:hAnsi="Arial" w:cs="Arial" w:hint="eastAsia"/>
          <w:noProof/>
          <w:sz w:val="20"/>
          <w:lang w:val="en-US"/>
        </w:rPr>
        <w:t>министрите</w:t>
      </w:r>
      <w:r w:rsidR="00F07DBA" w:rsidRPr="00220829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220829">
        <w:rPr>
          <w:rFonts w:ascii="Arial" w:hAnsi="Arial" w:cs="Arial" w:hint="eastAsia"/>
          <w:noProof/>
          <w:sz w:val="20"/>
          <w:lang w:val="en-US"/>
        </w:rPr>
        <w:t>на</w:t>
      </w:r>
      <w:r w:rsidR="00F07DBA" w:rsidRPr="00220829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220829">
        <w:rPr>
          <w:rFonts w:ascii="Arial" w:hAnsi="Arial" w:cs="Arial" w:hint="eastAsia"/>
          <w:noProof/>
          <w:sz w:val="20"/>
          <w:lang w:val="en-US"/>
        </w:rPr>
        <w:t>земеделието</w:t>
      </w:r>
      <w:r w:rsidR="00F07DBA" w:rsidRPr="00220829">
        <w:rPr>
          <w:rFonts w:ascii="Arial" w:hAnsi="Arial" w:cs="Arial"/>
          <w:noProof/>
          <w:sz w:val="20"/>
          <w:lang w:val="en-US"/>
        </w:rPr>
        <w:t xml:space="preserve"> </w:t>
      </w:r>
      <w:r w:rsidR="00220829">
        <w:rPr>
          <w:rFonts w:ascii="Arial" w:hAnsi="Arial" w:cs="Arial"/>
          <w:noProof/>
          <w:sz w:val="20"/>
        </w:rPr>
        <w:t>на държавите членки</w:t>
      </w:r>
      <w:r w:rsidR="00F07DBA" w:rsidRPr="00220829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220829">
        <w:rPr>
          <w:rFonts w:ascii="Arial" w:hAnsi="Arial" w:cs="Arial" w:hint="eastAsia"/>
          <w:noProof/>
          <w:sz w:val="20"/>
          <w:lang w:val="en-US"/>
        </w:rPr>
        <w:t>от</w:t>
      </w:r>
      <w:r w:rsidR="00F07DBA" w:rsidRPr="00220829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220829">
        <w:rPr>
          <w:rFonts w:ascii="Arial" w:hAnsi="Arial" w:cs="Arial" w:hint="eastAsia"/>
          <w:noProof/>
          <w:sz w:val="20"/>
          <w:lang w:val="en-US"/>
        </w:rPr>
        <w:t>ЕС</w:t>
      </w:r>
      <w:r w:rsidR="00F07DBA" w:rsidRPr="00220829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220829">
        <w:rPr>
          <w:rFonts w:ascii="Arial" w:hAnsi="Arial" w:cs="Arial" w:hint="eastAsia"/>
          <w:noProof/>
          <w:sz w:val="20"/>
          <w:lang w:val="en-US"/>
        </w:rPr>
        <w:t>ще</w:t>
      </w:r>
      <w:r w:rsidR="00F07DBA" w:rsidRPr="00220829">
        <w:rPr>
          <w:rFonts w:ascii="Arial" w:hAnsi="Arial" w:cs="Arial"/>
          <w:noProof/>
          <w:sz w:val="20"/>
          <w:lang w:val="en-US"/>
        </w:rPr>
        <w:t xml:space="preserve"> </w:t>
      </w:r>
      <w:r w:rsidR="00220829">
        <w:rPr>
          <w:rFonts w:ascii="Arial" w:hAnsi="Arial" w:cs="Arial"/>
          <w:noProof/>
          <w:sz w:val="20"/>
        </w:rPr>
        <w:t>обсъдят</w:t>
      </w:r>
      <w:r w:rsidR="00F07DBA" w:rsidRPr="00220829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220829">
        <w:rPr>
          <w:rFonts w:ascii="Arial" w:hAnsi="Arial" w:cs="Arial" w:hint="eastAsia"/>
          <w:noProof/>
          <w:sz w:val="20"/>
          <w:lang w:val="en-US"/>
        </w:rPr>
        <w:t>състоянието</w:t>
      </w:r>
      <w:r w:rsidR="00F07DBA" w:rsidRPr="00220829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220829">
        <w:rPr>
          <w:rFonts w:ascii="Arial" w:hAnsi="Arial" w:cs="Arial" w:hint="eastAsia"/>
          <w:noProof/>
          <w:sz w:val="20"/>
          <w:lang w:val="en-US"/>
        </w:rPr>
        <w:t>на</w:t>
      </w:r>
      <w:r w:rsidR="00F07DBA" w:rsidRPr="00220829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220829">
        <w:rPr>
          <w:rFonts w:ascii="Arial" w:hAnsi="Arial" w:cs="Arial" w:hint="eastAsia"/>
          <w:noProof/>
          <w:sz w:val="20"/>
          <w:lang w:val="en-US"/>
        </w:rPr>
        <w:t>междуинституционалните</w:t>
      </w:r>
      <w:r w:rsidR="00F07DBA" w:rsidRPr="00220829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220829">
        <w:rPr>
          <w:rFonts w:ascii="Arial" w:hAnsi="Arial" w:cs="Arial" w:hint="eastAsia"/>
          <w:noProof/>
          <w:sz w:val="20"/>
          <w:lang w:val="en-US"/>
        </w:rPr>
        <w:t>преговори</w:t>
      </w:r>
      <w:r w:rsidR="00F07DBA" w:rsidRPr="00220829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220829">
        <w:rPr>
          <w:rFonts w:ascii="Arial" w:hAnsi="Arial" w:cs="Arial" w:hint="eastAsia"/>
          <w:noProof/>
          <w:sz w:val="20"/>
          <w:lang w:val="en-US"/>
        </w:rPr>
        <w:t>по</w:t>
      </w:r>
      <w:r w:rsidR="00F07DBA" w:rsidRPr="00220829">
        <w:rPr>
          <w:rFonts w:ascii="Arial" w:hAnsi="Arial" w:cs="Arial"/>
          <w:noProof/>
          <w:sz w:val="20"/>
          <w:lang w:val="en-US"/>
        </w:rPr>
        <w:t xml:space="preserve"> </w:t>
      </w:r>
      <w:r w:rsidR="00F07DBA" w:rsidRPr="00220829">
        <w:rPr>
          <w:rFonts w:ascii="Arial" w:hAnsi="Arial" w:cs="Arial" w:hint="eastAsia"/>
          <w:noProof/>
          <w:sz w:val="20"/>
          <w:lang w:val="en-US"/>
        </w:rPr>
        <w:t>ОСП</w:t>
      </w:r>
      <w:r w:rsidR="00F07DBA" w:rsidRPr="00220829">
        <w:rPr>
          <w:rFonts w:ascii="Arial" w:hAnsi="Arial" w:cs="Arial"/>
          <w:noProof/>
          <w:sz w:val="20"/>
          <w:lang w:val="en-US"/>
        </w:rPr>
        <w:t xml:space="preserve">. </w:t>
      </w:r>
    </w:p>
    <w:p w:rsidR="00C34C44" w:rsidRDefault="00C34C44" w:rsidP="00324462">
      <w:pPr>
        <w:shd w:val="clear" w:color="auto" w:fill="FFFFFF"/>
        <w:jc w:val="both"/>
        <w:rPr>
          <w:rFonts w:ascii="Arial" w:hAnsi="Arial" w:cs="Arial"/>
          <w:b/>
          <w:noProof/>
          <w:color w:val="000000"/>
          <w:sz w:val="20"/>
        </w:rPr>
      </w:pPr>
    </w:p>
    <w:p w:rsidR="00F72CA0" w:rsidRDefault="00842C12" w:rsidP="00324462">
      <w:pPr>
        <w:shd w:val="clear" w:color="auto" w:fill="FFFFFF"/>
        <w:jc w:val="both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b/>
          <w:noProof/>
          <w:color w:val="000000"/>
          <w:sz w:val="20"/>
        </w:rPr>
        <w:t>4</w:t>
      </w:r>
      <w:r w:rsidR="005B2FE3" w:rsidRPr="00324462">
        <w:rPr>
          <w:rFonts w:ascii="Arial" w:hAnsi="Arial" w:cs="Arial"/>
          <w:b/>
          <w:noProof/>
          <w:color w:val="000000"/>
          <w:sz w:val="20"/>
          <w:lang w:val="en-US"/>
        </w:rPr>
        <w:t xml:space="preserve">. </w:t>
      </w:r>
      <w:r w:rsidR="00324462" w:rsidRPr="00324462">
        <w:rPr>
          <w:rFonts w:ascii="Arial" w:hAnsi="Arial" w:cs="Arial"/>
          <w:b/>
          <w:color w:val="000000"/>
          <w:sz w:val="20"/>
        </w:rPr>
        <w:t xml:space="preserve">Германският министър на земеделието Юлия Клокнер се обърна с писма до министрите на земеделието и законодателите в 16-те федерални провинции в своята страна,  с призив да дадат своя принос </w:t>
      </w:r>
      <w:r w:rsidR="00FA736B">
        <w:rPr>
          <w:rFonts w:ascii="Arial" w:hAnsi="Arial" w:cs="Arial"/>
          <w:b/>
          <w:color w:val="000000"/>
          <w:sz w:val="20"/>
        </w:rPr>
        <w:t>в</w:t>
      </w:r>
      <w:r w:rsidR="00324462" w:rsidRPr="00324462">
        <w:rPr>
          <w:rFonts w:ascii="Arial" w:hAnsi="Arial" w:cs="Arial"/>
          <w:b/>
          <w:color w:val="000000"/>
          <w:sz w:val="20"/>
        </w:rPr>
        <w:t xml:space="preserve"> разработването на Стратегическия план по новата ОСП</w:t>
      </w:r>
      <w:r w:rsidR="00324462" w:rsidRPr="00324462">
        <w:rPr>
          <w:rFonts w:ascii="Arial" w:hAnsi="Arial" w:cs="Arial"/>
          <w:color w:val="000000"/>
          <w:sz w:val="20"/>
        </w:rPr>
        <w:t>. В писмо</w:t>
      </w:r>
      <w:r w:rsidR="00FA736B">
        <w:rPr>
          <w:rFonts w:ascii="Arial" w:hAnsi="Arial" w:cs="Arial"/>
          <w:color w:val="000000"/>
          <w:sz w:val="20"/>
        </w:rPr>
        <w:t>то си</w:t>
      </w:r>
      <w:r w:rsidR="00324462" w:rsidRPr="00324462">
        <w:rPr>
          <w:rFonts w:ascii="Arial" w:hAnsi="Arial" w:cs="Arial"/>
          <w:color w:val="000000"/>
          <w:sz w:val="20"/>
        </w:rPr>
        <w:t xml:space="preserve"> от 6 януари</w:t>
      </w:r>
      <w:r w:rsidR="009327DF">
        <w:rPr>
          <w:rFonts w:ascii="Arial" w:hAnsi="Arial" w:cs="Arial"/>
          <w:color w:val="000000"/>
          <w:sz w:val="20"/>
        </w:rPr>
        <w:t xml:space="preserve"> </w:t>
      </w:r>
      <w:r w:rsidR="002360EE">
        <w:rPr>
          <w:rFonts w:ascii="Arial" w:hAnsi="Arial" w:cs="Arial"/>
          <w:color w:val="000000"/>
          <w:sz w:val="20"/>
        </w:rPr>
        <w:t>тя</w:t>
      </w:r>
      <w:r w:rsidR="00324462" w:rsidRPr="00324462">
        <w:rPr>
          <w:rFonts w:ascii="Arial" w:hAnsi="Arial" w:cs="Arial"/>
          <w:color w:val="000000"/>
          <w:sz w:val="20"/>
        </w:rPr>
        <w:t xml:space="preserve"> настоя, че </w:t>
      </w:r>
      <w:r w:rsidR="002360EE">
        <w:rPr>
          <w:rFonts w:ascii="Arial" w:hAnsi="Arial" w:cs="Arial"/>
          <w:color w:val="000000"/>
          <w:sz w:val="20"/>
        </w:rPr>
        <w:t>Германия</w:t>
      </w:r>
      <w:r w:rsidR="00324462" w:rsidRPr="00324462">
        <w:rPr>
          <w:rFonts w:ascii="Arial" w:hAnsi="Arial" w:cs="Arial"/>
          <w:color w:val="000000"/>
          <w:sz w:val="20"/>
        </w:rPr>
        <w:t xml:space="preserve"> </w:t>
      </w:r>
      <w:r w:rsidR="002360EE" w:rsidRPr="002360EE">
        <w:rPr>
          <w:rFonts w:ascii="Arial" w:hAnsi="Arial" w:cs="Arial" w:hint="eastAsia"/>
          <w:color w:val="000000"/>
          <w:sz w:val="20"/>
        </w:rPr>
        <w:t>не</w:t>
      </w:r>
      <w:r w:rsidR="002360EE" w:rsidRPr="002360EE">
        <w:rPr>
          <w:rFonts w:ascii="Arial" w:hAnsi="Arial" w:cs="Arial"/>
          <w:color w:val="000000"/>
          <w:sz w:val="20"/>
        </w:rPr>
        <w:t xml:space="preserve"> </w:t>
      </w:r>
      <w:r w:rsidR="002360EE" w:rsidRPr="002360EE">
        <w:rPr>
          <w:rFonts w:ascii="Arial" w:hAnsi="Arial" w:cs="Arial" w:hint="eastAsia"/>
          <w:color w:val="000000"/>
          <w:sz w:val="20"/>
        </w:rPr>
        <w:t>трябва</w:t>
      </w:r>
      <w:r w:rsidR="002360EE" w:rsidRPr="002360EE">
        <w:rPr>
          <w:rFonts w:ascii="Arial" w:hAnsi="Arial" w:cs="Arial"/>
          <w:color w:val="000000"/>
          <w:sz w:val="20"/>
        </w:rPr>
        <w:t xml:space="preserve"> </w:t>
      </w:r>
      <w:r w:rsidR="002360EE" w:rsidRPr="002360EE">
        <w:rPr>
          <w:rFonts w:ascii="Arial" w:hAnsi="Arial" w:cs="Arial" w:hint="eastAsia"/>
          <w:color w:val="000000"/>
          <w:sz w:val="20"/>
        </w:rPr>
        <w:t>да</w:t>
      </w:r>
      <w:r w:rsidR="002360EE" w:rsidRPr="002360EE">
        <w:rPr>
          <w:rFonts w:ascii="Arial" w:hAnsi="Arial" w:cs="Arial"/>
          <w:color w:val="000000"/>
          <w:sz w:val="20"/>
        </w:rPr>
        <w:t xml:space="preserve"> </w:t>
      </w:r>
      <w:r w:rsidR="002360EE" w:rsidRPr="002360EE">
        <w:rPr>
          <w:rFonts w:ascii="Arial" w:hAnsi="Arial" w:cs="Arial" w:hint="eastAsia"/>
          <w:color w:val="000000"/>
          <w:sz w:val="20"/>
        </w:rPr>
        <w:t>рискува</w:t>
      </w:r>
      <w:r w:rsidR="002360EE" w:rsidRPr="002360EE">
        <w:rPr>
          <w:rFonts w:ascii="Arial" w:hAnsi="Arial" w:cs="Arial"/>
          <w:color w:val="000000"/>
          <w:sz w:val="20"/>
        </w:rPr>
        <w:t xml:space="preserve"> </w:t>
      </w:r>
      <w:r w:rsidR="002360EE" w:rsidRPr="002360EE">
        <w:rPr>
          <w:rFonts w:ascii="Arial" w:hAnsi="Arial" w:cs="Arial" w:hint="eastAsia"/>
          <w:color w:val="000000"/>
          <w:sz w:val="20"/>
        </w:rPr>
        <w:t>да</w:t>
      </w:r>
      <w:r w:rsidR="002360EE" w:rsidRPr="002360EE">
        <w:rPr>
          <w:rFonts w:ascii="Arial" w:hAnsi="Arial" w:cs="Arial"/>
          <w:color w:val="000000"/>
          <w:sz w:val="20"/>
        </w:rPr>
        <w:t xml:space="preserve"> </w:t>
      </w:r>
      <w:r w:rsidR="002360EE">
        <w:rPr>
          <w:rFonts w:ascii="Arial" w:hAnsi="Arial" w:cs="Arial"/>
          <w:color w:val="000000"/>
          <w:sz w:val="20"/>
        </w:rPr>
        <w:t xml:space="preserve">се </w:t>
      </w:r>
      <w:r w:rsidR="002360EE" w:rsidRPr="002360EE">
        <w:rPr>
          <w:rFonts w:ascii="Arial" w:hAnsi="Arial" w:cs="Arial" w:hint="eastAsia"/>
          <w:color w:val="000000"/>
          <w:sz w:val="20"/>
        </w:rPr>
        <w:t>стигне</w:t>
      </w:r>
      <w:r w:rsidR="002360EE" w:rsidRPr="002360EE">
        <w:rPr>
          <w:rFonts w:ascii="Arial" w:hAnsi="Arial" w:cs="Arial"/>
          <w:color w:val="000000"/>
          <w:sz w:val="20"/>
        </w:rPr>
        <w:t xml:space="preserve"> </w:t>
      </w:r>
      <w:r w:rsidR="002360EE" w:rsidRPr="002360EE">
        <w:rPr>
          <w:rFonts w:ascii="Arial" w:hAnsi="Arial" w:cs="Arial" w:hint="eastAsia"/>
          <w:color w:val="000000"/>
          <w:sz w:val="20"/>
        </w:rPr>
        <w:t>до</w:t>
      </w:r>
      <w:r w:rsidR="002360EE" w:rsidRPr="002360EE">
        <w:rPr>
          <w:rFonts w:ascii="Arial" w:hAnsi="Arial" w:cs="Arial"/>
          <w:color w:val="000000"/>
          <w:sz w:val="20"/>
        </w:rPr>
        <w:t xml:space="preserve"> 1 </w:t>
      </w:r>
      <w:r w:rsidR="002360EE" w:rsidRPr="002360EE">
        <w:rPr>
          <w:rFonts w:ascii="Arial" w:hAnsi="Arial" w:cs="Arial" w:hint="eastAsia"/>
          <w:color w:val="000000"/>
          <w:sz w:val="20"/>
        </w:rPr>
        <w:t>януари</w:t>
      </w:r>
      <w:r w:rsidR="002360EE" w:rsidRPr="002360EE">
        <w:rPr>
          <w:rFonts w:ascii="Arial" w:hAnsi="Arial" w:cs="Arial"/>
          <w:color w:val="000000"/>
          <w:sz w:val="20"/>
        </w:rPr>
        <w:t xml:space="preserve"> 2023 </w:t>
      </w:r>
      <w:r w:rsidR="002360EE" w:rsidRPr="002360EE">
        <w:rPr>
          <w:rFonts w:ascii="Arial" w:hAnsi="Arial" w:cs="Arial" w:hint="eastAsia"/>
          <w:color w:val="000000"/>
          <w:sz w:val="20"/>
        </w:rPr>
        <w:t>г</w:t>
      </w:r>
      <w:r w:rsidR="002360EE" w:rsidRPr="002360EE">
        <w:rPr>
          <w:rFonts w:ascii="Arial" w:hAnsi="Arial" w:cs="Arial"/>
          <w:color w:val="000000"/>
          <w:sz w:val="20"/>
        </w:rPr>
        <w:t xml:space="preserve">. </w:t>
      </w:r>
      <w:r w:rsidR="002360EE" w:rsidRPr="002360EE">
        <w:rPr>
          <w:rFonts w:ascii="Arial" w:hAnsi="Arial" w:cs="Arial" w:hint="eastAsia"/>
          <w:color w:val="000000"/>
          <w:sz w:val="20"/>
        </w:rPr>
        <w:t>без</w:t>
      </w:r>
      <w:r w:rsidR="002360EE" w:rsidRPr="002360EE">
        <w:rPr>
          <w:rFonts w:ascii="Arial" w:hAnsi="Arial" w:cs="Arial"/>
          <w:color w:val="000000"/>
          <w:sz w:val="20"/>
        </w:rPr>
        <w:t xml:space="preserve"> </w:t>
      </w:r>
      <w:r w:rsidR="002360EE" w:rsidRPr="002360EE">
        <w:rPr>
          <w:rFonts w:ascii="Arial" w:hAnsi="Arial" w:cs="Arial" w:hint="eastAsia"/>
          <w:color w:val="000000"/>
          <w:sz w:val="20"/>
        </w:rPr>
        <w:t>стратегически</w:t>
      </w:r>
      <w:r w:rsidR="002360EE" w:rsidRPr="002360EE">
        <w:rPr>
          <w:rFonts w:ascii="Arial" w:hAnsi="Arial" w:cs="Arial"/>
          <w:color w:val="000000"/>
          <w:sz w:val="20"/>
        </w:rPr>
        <w:t xml:space="preserve"> </w:t>
      </w:r>
      <w:r w:rsidR="002360EE" w:rsidRPr="002360EE">
        <w:rPr>
          <w:rFonts w:ascii="Arial" w:hAnsi="Arial" w:cs="Arial" w:hint="eastAsia"/>
          <w:color w:val="000000"/>
          <w:sz w:val="20"/>
        </w:rPr>
        <w:t>план</w:t>
      </w:r>
      <w:r w:rsidR="002360EE" w:rsidRPr="002360EE">
        <w:rPr>
          <w:rFonts w:ascii="Arial" w:hAnsi="Arial" w:cs="Arial"/>
          <w:color w:val="000000"/>
          <w:sz w:val="20"/>
        </w:rPr>
        <w:t xml:space="preserve"> </w:t>
      </w:r>
      <w:r w:rsidR="002360EE" w:rsidRPr="002360EE">
        <w:rPr>
          <w:rFonts w:ascii="Arial" w:hAnsi="Arial" w:cs="Arial" w:hint="eastAsia"/>
          <w:color w:val="000000"/>
          <w:sz w:val="20"/>
        </w:rPr>
        <w:t>и</w:t>
      </w:r>
      <w:r w:rsidR="002360EE" w:rsidRPr="002360EE">
        <w:rPr>
          <w:rFonts w:ascii="Arial" w:hAnsi="Arial" w:cs="Arial"/>
          <w:color w:val="000000"/>
          <w:sz w:val="20"/>
        </w:rPr>
        <w:t xml:space="preserve"> </w:t>
      </w:r>
      <w:r w:rsidR="002360EE" w:rsidRPr="002360EE">
        <w:rPr>
          <w:rFonts w:ascii="Arial" w:hAnsi="Arial" w:cs="Arial" w:hint="eastAsia"/>
          <w:color w:val="000000"/>
          <w:sz w:val="20"/>
        </w:rPr>
        <w:t>следователно</w:t>
      </w:r>
      <w:r w:rsidR="002360EE" w:rsidRPr="002360EE">
        <w:rPr>
          <w:rFonts w:ascii="Arial" w:hAnsi="Arial" w:cs="Arial"/>
          <w:color w:val="000000"/>
          <w:sz w:val="20"/>
        </w:rPr>
        <w:t xml:space="preserve"> </w:t>
      </w:r>
      <w:r w:rsidR="002360EE">
        <w:rPr>
          <w:rFonts w:ascii="Arial" w:hAnsi="Arial" w:cs="Arial"/>
          <w:color w:val="000000"/>
          <w:sz w:val="20"/>
        </w:rPr>
        <w:t>без</w:t>
      </w:r>
      <w:r w:rsidR="002360EE" w:rsidRPr="002360EE">
        <w:rPr>
          <w:rFonts w:ascii="Arial" w:hAnsi="Arial" w:cs="Arial"/>
          <w:color w:val="000000"/>
          <w:sz w:val="20"/>
        </w:rPr>
        <w:t xml:space="preserve"> </w:t>
      </w:r>
      <w:r w:rsidR="002360EE">
        <w:rPr>
          <w:rFonts w:ascii="Arial" w:hAnsi="Arial" w:cs="Arial"/>
          <w:color w:val="000000"/>
          <w:sz w:val="20"/>
        </w:rPr>
        <w:t>основание за</w:t>
      </w:r>
      <w:r w:rsidR="002360EE" w:rsidRPr="002360EE">
        <w:rPr>
          <w:rFonts w:ascii="Arial" w:hAnsi="Arial" w:cs="Arial"/>
          <w:color w:val="000000"/>
          <w:sz w:val="20"/>
        </w:rPr>
        <w:t xml:space="preserve"> </w:t>
      </w:r>
      <w:r w:rsidR="002360EE" w:rsidRPr="002360EE">
        <w:rPr>
          <w:rFonts w:ascii="Arial" w:hAnsi="Arial" w:cs="Arial" w:hint="eastAsia"/>
          <w:color w:val="000000"/>
          <w:sz w:val="20"/>
        </w:rPr>
        <w:t>извършва</w:t>
      </w:r>
      <w:r w:rsidR="002360EE">
        <w:rPr>
          <w:rFonts w:ascii="Arial" w:hAnsi="Arial" w:cs="Arial"/>
          <w:color w:val="000000"/>
          <w:sz w:val="20"/>
        </w:rPr>
        <w:t>не на</w:t>
      </w:r>
      <w:r w:rsidR="002360EE" w:rsidRPr="002360EE">
        <w:rPr>
          <w:rFonts w:ascii="Arial" w:hAnsi="Arial" w:cs="Arial"/>
          <w:color w:val="000000"/>
          <w:sz w:val="20"/>
        </w:rPr>
        <w:t xml:space="preserve"> </w:t>
      </w:r>
      <w:r w:rsidR="002360EE" w:rsidRPr="002360EE">
        <w:rPr>
          <w:rFonts w:ascii="Arial" w:hAnsi="Arial" w:cs="Arial" w:hint="eastAsia"/>
          <w:color w:val="000000"/>
          <w:sz w:val="20"/>
        </w:rPr>
        <w:t>плащания</w:t>
      </w:r>
      <w:r w:rsidR="002360EE">
        <w:rPr>
          <w:rFonts w:ascii="Arial" w:hAnsi="Arial" w:cs="Arial"/>
          <w:color w:val="000000"/>
          <w:sz w:val="20"/>
        </w:rPr>
        <w:t xml:space="preserve"> към</w:t>
      </w:r>
      <w:r w:rsidR="002360EE" w:rsidRPr="002360EE">
        <w:rPr>
          <w:rFonts w:ascii="Arial" w:hAnsi="Arial" w:cs="Arial"/>
          <w:color w:val="000000"/>
          <w:sz w:val="20"/>
        </w:rPr>
        <w:t xml:space="preserve"> </w:t>
      </w:r>
      <w:r w:rsidR="00FA736B">
        <w:rPr>
          <w:rFonts w:ascii="Arial" w:hAnsi="Arial" w:cs="Arial" w:hint="eastAsia"/>
          <w:color w:val="000000"/>
          <w:sz w:val="20"/>
          <w:lang w:val="en-US"/>
        </w:rPr>
        <w:t>фермерите</w:t>
      </w:r>
      <w:r w:rsidR="002360EE" w:rsidRPr="002360EE">
        <w:rPr>
          <w:rFonts w:ascii="Arial" w:hAnsi="Arial" w:cs="Arial"/>
          <w:color w:val="000000"/>
          <w:sz w:val="20"/>
        </w:rPr>
        <w:t xml:space="preserve">. </w:t>
      </w:r>
      <w:r w:rsidR="00324462" w:rsidRPr="00324462">
        <w:rPr>
          <w:rFonts w:ascii="Arial" w:hAnsi="Arial" w:cs="Arial"/>
          <w:color w:val="000000"/>
          <w:sz w:val="20"/>
        </w:rPr>
        <w:t xml:space="preserve">Това означава, че планът трябва да бъде готов </w:t>
      </w:r>
      <w:r w:rsidR="00333FF4">
        <w:rPr>
          <w:rFonts w:ascii="Arial" w:hAnsi="Arial" w:cs="Arial"/>
          <w:color w:val="000000"/>
          <w:sz w:val="20"/>
        </w:rPr>
        <w:t xml:space="preserve">за </w:t>
      </w:r>
      <w:r w:rsidR="00FA736B">
        <w:rPr>
          <w:rFonts w:ascii="Arial" w:hAnsi="Arial" w:cs="Arial"/>
          <w:color w:val="000000"/>
          <w:sz w:val="20"/>
        </w:rPr>
        <w:t xml:space="preserve">представяне </w:t>
      </w:r>
      <w:r w:rsidR="00324462" w:rsidRPr="00324462">
        <w:rPr>
          <w:rFonts w:ascii="Arial" w:hAnsi="Arial" w:cs="Arial"/>
          <w:color w:val="000000"/>
          <w:sz w:val="20"/>
        </w:rPr>
        <w:t xml:space="preserve">пред </w:t>
      </w:r>
      <w:r w:rsidR="00FA736B">
        <w:rPr>
          <w:rFonts w:ascii="Arial" w:hAnsi="Arial" w:cs="Arial"/>
          <w:color w:val="000000"/>
          <w:sz w:val="20"/>
        </w:rPr>
        <w:t>ЕК</w:t>
      </w:r>
      <w:r w:rsidR="00324462" w:rsidRPr="00324462">
        <w:rPr>
          <w:rFonts w:ascii="Arial" w:hAnsi="Arial" w:cs="Arial"/>
          <w:color w:val="000000"/>
          <w:sz w:val="20"/>
        </w:rPr>
        <w:t xml:space="preserve"> до 31 декември 2021 г. Припомняйки </w:t>
      </w:r>
      <w:r w:rsidR="00333FF4">
        <w:rPr>
          <w:rFonts w:ascii="Arial" w:hAnsi="Arial" w:cs="Arial"/>
          <w:color w:val="000000"/>
          <w:sz w:val="20"/>
        </w:rPr>
        <w:t>публикуваните на 18 декември</w:t>
      </w:r>
      <w:r w:rsidR="00324462" w:rsidRPr="00324462">
        <w:rPr>
          <w:rFonts w:ascii="Arial" w:hAnsi="Arial" w:cs="Arial"/>
          <w:color w:val="000000"/>
          <w:sz w:val="20"/>
        </w:rPr>
        <w:t xml:space="preserve"> препоръки на Комисията относно стратегическите планове</w:t>
      </w:r>
      <w:r w:rsidR="00586AE5">
        <w:rPr>
          <w:rFonts w:ascii="Arial" w:hAnsi="Arial" w:cs="Arial"/>
          <w:color w:val="000000"/>
          <w:sz w:val="20"/>
        </w:rPr>
        <w:t xml:space="preserve"> на държавите членки</w:t>
      </w:r>
      <w:r w:rsidR="00324462" w:rsidRPr="00324462">
        <w:rPr>
          <w:rFonts w:ascii="Arial" w:hAnsi="Arial" w:cs="Arial"/>
          <w:color w:val="000000"/>
          <w:sz w:val="20"/>
        </w:rPr>
        <w:t xml:space="preserve">, Юлия Клокнер </w:t>
      </w:r>
      <w:r w:rsidR="00B069BA">
        <w:rPr>
          <w:rFonts w:ascii="Arial" w:hAnsi="Arial" w:cs="Arial"/>
          <w:color w:val="000000"/>
          <w:sz w:val="20"/>
        </w:rPr>
        <w:t>поставя</w:t>
      </w:r>
      <w:r w:rsidR="00324462">
        <w:rPr>
          <w:rFonts w:ascii="Arial" w:hAnsi="Arial" w:cs="Arial"/>
          <w:color w:val="000000"/>
          <w:sz w:val="20"/>
        </w:rPr>
        <w:t xml:space="preserve"> редица </w:t>
      </w:r>
      <w:r w:rsidR="00324462" w:rsidRPr="00324462">
        <w:rPr>
          <w:rFonts w:ascii="Arial" w:hAnsi="Arial" w:cs="Arial"/>
          <w:color w:val="000000"/>
          <w:sz w:val="20"/>
        </w:rPr>
        <w:t xml:space="preserve"> въпро</w:t>
      </w:r>
      <w:r w:rsidR="00324462">
        <w:rPr>
          <w:rFonts w:ascii="Arial" w:hAnsi="Arial" w:cs="Arial"/>
          <w:color w:val="000000"/>
          <w:sz w:val="20"/>
        </w:rPr>
        <w:t>си</w:t>
      </w:r>
      <w:r w:rsidR="00586AE5">
        <w:rPr>
          <w:rFonts w:ascii="Arial" w:hAnsi="Arial" w:cs="Arial"/>
          <w:color w:val="000000"/>
          <w:sz w:val="20"/>
        </w:rPr>
        <w:t>, като например к</w:t>
      </w:r>
      <w:r w:rsidR="00B069BA" w:rsidRPr="00B069BA">
        <w:rPr>
          <w:rFonts w:ascii="Arial" w:hAnsi="Arial" w:cs="Arial" w:hint="eastAsia"/>
          <w:color w:val="000000"/>
          <w:sz w:val="20"/>
        </w:rPr>
        <w:t>ак</w:t>
      </w:r>
      <w:r w:rsidR="00B069BA" w:rsidRPr="00B069BA">
        <w:rPr>
          <w:rFonts w:ascii="Arial" w:hAnsi="Arial" w:cs="Arial"/>
          <w:color w:val="000000"/>
          <w:sz w:val="20"/>
        </w:rPr>
        <w:t xml:space="preserve"> </w:t>
      </w:r>
      <w:r w:rsidR="00B069BA">
        <w:rPr>
          <w:rFonts w:ascii="Arial" w:hAnsi="Arial" w:cs="Arial"/>
          <w:color w:val="000000"/>
          <w:sz w:val="20"/>
        </w:rPr>
        <w:t>считат</w:t>
      </w:r>
      <w:r w:rsidR="00B069BA" w:rsidRPr="00B069BA">
        <w:rPr>
          <w:rFonts w:ascii="Arial" w:hAnsi="Arial" w:cs="Arial"/>
          <w:color w:val="000000"/>
          <w:sz w:val="20"/>
        </w:rPr>
        <w:t xml:space="preserve">, </w:t>
      </w:r>
      <w:r w:rsidR="00B069BA" w:rsidRPr="00B069BA">
        <w:rPr>
          <w:rFonts w:ascii="Arial" w:hAnsi="Arial" w:cs="Arial" w:hint="eastAsia"/>
          <w:color w:val="000000"/>
          <w:sz w:val="20"/>
        </w:rPr>
        <w:t>че</w:t>
      </w:r>
      <w:r w:rsidR="00B069BA" w:rsidRPr="00B069BA">
        <w:rPr>
          <w:rFonts w:ascii="Arial" w:hAnsi="Arial" w:cs="Arial"/>
          <w:color w:val="000000"/>
          <w:sz w:val="20"/>
        </w:rPr>
        <w:t xml:space="preserve"> </w:t>
      </w:r>
      <w:r w:rsidR="00B069BA" w:rsidRPr="00B069BA">
        <w:rPr>
          <w:rFonts w:ascii="Arial" w:hAnsi="Arial" w:cs="Arial" w:hint="eastAsia"/>
          <w:color w:val="000000"/>
          <w:sz w:val="20"/>
        </w:rPr>
        <w:t>целите</w:t>
      </w:r>
      <w:r w:rsidR="00B069BA" w:rsidRPr="00B069BA">
        <w:rPr>
          <w:rFonts w:ascii="Arial" w:hAnsi="Arial" w:cs="Arial"/>
          <w:color w:val="000000"/>
          <w:sz w:val="20"/>
        </w:rPr>
        <w:t xml:space="preserve"> </w:t>
      </w:r>
      <w:r w:rsidR="00B069BA" w:rsidRPr="00B069BA">
        <w:rPr>
          <w:rFonts w:ascii="Arial" w:hAnsi="Arial" w:cs="Arial" w:hint="eastAsia"/>
          <w:color w:val="000000"/>
          <w:sz w:val="20"/>
        </w:rPr>
        <w:t>за</w:t>
      </w:r>
      <w:r w:rsidR="00B069BA" w:rsidRPr="00B069BA">
        <w:rPr>
          <w:rFonts w:ascii="Arial" w:hAnsi="Arial" w:cs="Arial"/>
          <w:color w:val="000000"/>
          <w:sz w:val="20"/>
        </w:rPr>
        <w:t xml:space="preserve"> </w:t>
      </w:r>
      <w:r w:rsidR="00B069BA">
        <w:rPr>
          <w:rFonts w:ascii="Arial" w:hAnsi="Arial" w:cs="Arial"/>
          <w:color w:val="000000"/>
          <w:sz w:val="20"/>
        </w:rPr>
        <w:t>устойчивост</w:t>
      </w:r>
      <w:r w:rsidR="00B069BA" w:rsidRPr="00B069BA">
        <w:rPr>
          <w:rFonts w:ascii="Arial" w:hAnsi="Arial" w:cs="Arial"/>
          <w:color w:val="000000"/>
          <w:sz w:val="20"/>
        </w:rPr>
        <w:t xml:space="preserve"> </w:t>
      </w:r>
      <w:r w:rsidR="00B069BA" w:rsidRPr="00B069BA">
        <w:rPr>
          <w:rFonts w:ascii="Arial" w:hAnsi="Arial" w:cs="Arial" w:hint="eastAsia"/>
          <w:color w:val="000000"/>
          <w:sz w:val="20"/>
        </w:rPr>
        <w:t>на</w:t>
      </w:r>
      <w:r w:rsidR="00B069BA" w:rsidRPr="00B069BA">
        <w:rPr>
          <w:rFonts w:ascii="Arial" w:hAnsi="Arial" w:cs="Arial"/>
          <w:color w:val="000000"/>
          <w:sz w:val="20"/>
        </w:rPr>
        <w:t xml:space="preserve"> </w:t>
      </w:r>
      <w:r w:rsidR="00B069BA" w:rsidRPr="00B069BA">
        <w:rPr>
          <w:rFonts w:ascii="Arial" w:hAnsi="Arial" w:cs="Arial" w:hint="eastAsia"/>
          <w:color w:val="000000"/>
          <w:sz w:val="20"/>
        </w:rPr>
        <w:t>селското</w:t>
      </w:r>
      <w:r w:rsidR="00B069BA" w:rsidRPr="00B069BA">
        <w:rPr>
          <w:rFonts w:ascii="Arial" w:hAnsi="Arial" w:cs="Arial"/>
          <w:color w:val="000000"/>
          <w:sz w:val="20"/>
        </w:rPr>
        <w:t xml:space="preserve"> </w:t>
      </w:r>
      <w:r w:rsidR="00B069BA" w:rsidRPr="00B069BA">
        <w:rPr>
          <w:rFonts w:ascii="Arial" w:hAnsi="Arial" w:cs="Arial" w:hint="eastAsia"/>
          <w:color w:val="000000"/>
          <w:sz w:val="20"/>
        </w:rPr>
        <w:t>стопанство</w:t>
      </w:r>
      <w:r w:rsidR="00B069BA" w:rsidRPr="00B069BA">
        <w:rPr>
          <w:rFonts w:ascii="Arial" w:hAnsi="Arial" w:cs="Arial"/>
          <w:color w:val="000000"/>
          <w:sz w:val="20"/>
        </w:rPr>
        <w:t xml:space="preserve">, </w:t>
      </w:r>
      <w:r w:rsidR="00B069BA" w:rsidRPr="00B069BA">
        <w:rPr>
          <w:rFonts w:ascii="Arial" w:hAnsi="Arial" w:cs="Arial" w:hint="eastAsia"/>
          <w:color w:val="000000"/>
          <w:sz w:val="20"/>
        </w:rPr>
        <w:t>опазване</w:t>
      </w:r>
      <w:r w:rsidR="00B069BA" w:rsidRPr="00B069BA">
        <w:rPr>
          <w:rFonts w:ascii="Arial" w:hAnsi="Arial" w:cs="Arial"/>
          <w:color w:val="000000"/>
          <w:sz w:val="20"/>
        </w:rPr>
        <w:t xml:space="preserve"> </w:t>
      </w:r>
      <w:r w:rsidR="00B069BA" w:rsidRPr="00B069BA">
        <w:rPr>
          <w:rFonts w:ascii="Arial" w:hAnsi="Arial" w:cs="Arial" w:hint="eastAsia"/>
          <w:color w:val="000000"/>
          <w:sz w:val="20"/>
        </w:rPr>
        <w:t>на</w:t>
      </w:r>
      <w:r w:rsidR="00B069BA" w:rsidRPr="00B069BA">
        <w:rPr>
          <w:rFonts w:ascii="Arial" w:hAnsi="Arial" w:cs="Arial"/>
          <w:color w:val="000000"/>
          <w:sz w:val="20"/>
        </w:rPr>
        <w:t xml:space="preserve"> </w:t>
      </w:r>
      <w:r w:rsidR="00B069BA" w:rsidRPr="00B069BA">
        <w:rPr>
          <w:rFonts w:ascii="Arial" w:hAnsi="Arial" w:cs="Arial" w:hint="eastAsia"/>
          <w:color w:val="000000"/>
          <w:sz w:val="20"/>
        </w:rPr>
        <w:t>околната</w:t>
      </w:r>
      <w:r w:rsidR="00B069BA" w:rsidRPr="00B069BA">
        <w:rPr>
          <w:rFonts w:ascii="Arial" w:hAnsi="Arial" w:cs="Arial"/>
          <w:color w:val="000000"/>
          <w:sz w:val="20"/>
        </w:rPr>
        <w:t xml:space="preserve"> </w:t>
      </w:r>
      <w:r w:rsidR="00B069BA" w:rsidRPr="00B069BA">
        <w:rPr>
          <w:rFonts w:ascii="Arial" w:hAnsi="Arial" w:cs="Arial" w:hint="eastAsia"/>
          <w:color w:val="000000"/>
          <w:sz w:val="20"/>
        </w:rPr>
        <w:t>среда</w:t>
      </w:r>
      <w:r w:rsidR="00B069BA" w:rsidRPr="00B069BA">
        <w:rPr>
          <w:rFonts w:ascii="Arial" w:hAnsi="Arial" w:cs="Arial"/>
          <w:color w:val="000000"/>
          <w:sz w:val="20"/>
        </w:rPr>
        <w:t xml:space="preserve"> </w:t>
      </w:r>
      <w:r w:rsidR="00B069BA" w:rsidRPr="00B069BA">
        <w:rPr>
          <w:rFonts w:ascii="Arial" w:hAnsi="Arial" w:cs="Arial" w:hint="eastAsia"/>
          <w:color w:val="000000"/>
          <w:sz w:val="20"/>
        </w:rPr>
        <w:t>и</w:t>
      </w:r>
      <w:r w:rsidR="00B069BA" w:rsidRPr="00B069BA">
        <w:rPr>
          <w:rFonts w:ascii="Arial" w:hAnsi="Arial" w:cs="Arial"/>
          <w:color w:val="000000"/>
          <w:sz w:val="20"/>
        </w:rPr>
        <w:t xml:space="preserve"> </w:t>
      </w:r>
      <w:r w:rsidR="00B069BA" w:rsidRPr="00B069BA">
        <w:rPr>
          <w:rFonts w:ascii="Arial" w:hAnsi="Arial" w:cs="Arial" w:hint="eastAsia"/>
          <w:color w:val="000000"/>
          <w:sz w:val="20"/>
        </w:rPr>
        <w:t>климата</w:t>
      </w:r>
      <w:r w:rsidR="00B069BA" w:rsidRPr="00B069BA">
        <w:rPr>
          <w:rFonts w:ascii="Arial" w:hAnsi="Arial" w:cs="Arial"/>
          <w:color w:val="000000"/>
          <w:sz w:val="20"/>
        </w:rPr>
        <w:t xml:space="preserve"> </w:t>
      </w:r>
      <w:r w:rsidR="00B069BA" w:rsidRPr="00B069BA">
        <w:rPr>
          <w:rFonts w:ascii="Arial" w:hAnsi="Arial" w:cs="Arial" w:hint="eastAsia"/>
          <w:color w:val="000000"/>
          <w:sz w:val="20"/>
        </w:rPr>
        <w:t>и</w:t>
      </w:r>
      <w:r w:rsidR="00B069BA" w:rsidRPr="00B069BA">
        <w:rPr>
          <w:rFonts w:ascii="Arial" w:hAnsi="Arial" w:cs="Arial"/>
          <w:color w:val="000000"/>
          <w:sz w:val="20"/>
        </w:rPr>
        <w:t xml:space="preserve"> </w:t>
      </w:r>
      <w:r w:rsidR="00B069BA" w:rsidRPr="00B069BA">
        <w:rPr>
          <w:rFonts w:ascii="Arial" w:hAnsi="Arial" w:cs="Arial" w:hint="eastAsia"/>
          <w:color w:val="000000"/>
          <w:sz w:val="20"/>
        </w:rPr>
        <w:t>подпомагане</w:t>
      </w:r>
      <w:r w:rsidR="00B069BA" w:rsidRPr="00B069BA">
        <w:rPr>
          <w:rFonts w:ascii="Arial" w:hAnsi="Arial" w:cs="Arial"/>
          <w:color w:val="000000"/>
          <w:sz w:val="20"/>
        </w:rPr>
        <w:t xml:space="preserve"> </w:t>
      </w:r>
      <w:r w:rsidR="00B069BA" w:rsidRPr="00B069BA">
        <w:rPr>
          <w:rFonts w:ascii="Arial" w:hAnsi="Arial" w:cs="Arial" w:hint="eastAsia"/>
          <w:color w:val="000000"/>
          <w:sz w:val="20"/>
        </w:rPr>
        <w:t>на</w:t>
      </w:r>
      <w:r w:rsidR="00B069BA" w:rsidRPr="00B069BA">
        <w:rPr>
          <w:rFonts w:ascii="Arial" w:hAnsi="Arial" w:cs="Arial"/>
          <w:color w:val="000000"/>
          <w:sz w:val="20"/>
        </w:rPr>
        <w:t xml:space="preserve"> </w:t>
      </w:r>
      <w:r w:rsidR="00B069BA" w:rsidRPr="00B069BA">
        <w:rPr>
          <w:rFonts w:ascii="Arial" w:hAnsi="Arial" w:cs="Arial" w:hint="eastAsia"/>
          <w:color w:val="000000"/>
          <w:sz w:val="20"/>
        </w:rPr>
        <w:t>селските</w:t>
      </w:r>
      <w:r w:rsidR="00B069BA" w:rsidRPr="00B069BA">
        <w:rPr>
          <w:rFonts w:ascii="Arial" w:hAnsi="Arial" w:cs="Arial"/>
          <w:color w:val="000000"/>
          <w:sz w:val="20"/>
        </w:rPr>
        <w:t xml:space="preserve"> </w:t>
      </w:r>
      <w:r w:rsidR="00B069BA" w:rsidRPr="00B069BA">
        <w:rPr>
          <w:rFonts w:ascii="Arial" w:hAnsi="Arial" w:cs="Arial" w:hint="eastAsia"/>
          <w:color w:val="000000"/>
          <w:sz w:val="20"/>
        </w:rPr>
        <w:t>райони</w:t>
      </w:r>
      <w:r w:rsidR="00B069BA" w:rsidRPr="00B069BA">
        <w:rPr>
          <w:rFonts w:ascii="Arial" w:hAnsi="Arial" w:cs="Arial"/>
          <w:color w:val="000000"/>
          <w:sz w:val="20"/>
        </w:rPr>
        <w:t xml:space="preserve"> </w:t>
      </w:r>
      <w:r w:rsidR="00B069BA" w:rsidRPr="00B069BA">
        <w:rPr>
          <w:rFonts w:ascii="Arial" w:hAnsi="Arial" w:cs="Arial" w:hint="eastAsia"/>
          <w:color w:val="000000"/>
          <w:sz w:val="20"/>
        </w:rPr>
        <w:t>трябва</w:t>
      </w:r>
      <w:r w:rsidR="00B069BA" w:rsidRPr="00B069BA">
        <w:rPr>
          <w:rFonts w:ascii="Arial" w:hAnsi="Arial" w:cs="Arial"/>
          <w:color w:val="000000"/>
          <w:sz w:val="20"/>
        </w:rPr>
        <w:t xml:space="preserve"> </w:t>
      </w:r>
      <w:r w:rsidR="00B069BA" w:rsidRPr="00B069BA">
        <w:rPr>
          <w:rFonts w:ascii="Arial" w:hAnsi="Arial" w:cs="Arial" w:hint="eastAsia"/>
          <w:color w:val="000000"/>
          <w:sz w:val="20"/>
        </w:rPr>
        <w:t>да</w:t>
      </w:r>
      <w:r w:rsidR="00B069BA" w:rsidRPr="00B069BA">
        <w:rPr>
          <w:rFonts w:ascii="Arial" w:hAnsi="Arial" w:cs="Arial"/>
          <w:color w:val="000000"/>
          <w:sz w:val="20"/>
        </w:rPr>
        <w:t xml:space="preserve"> </w:t>
      </w:r>
      <w:r w:rsidR="00B069BA" w:rsidRPr="00B069BA">
        <w:rPr>
          <w:rFonts w:ascii="Arial" w:hAnsi="Arial" w:cs="Arial" w:hint="eastAsia"/>
          <w:color w:val="000000"/>
          <w:sz w:val="20"/>
        </w:rPr>
        <w:t>бъдат</w:t>
      </w:r>
      <w:r w:rsidR="00B069BA" w:rsidRPr="00B069BA">
        <w:rPr>
          <w:rFonts w:ascii="Arial" w:hAnsi="Arial" w:cs="Arial"/>
          <w:color w:val="000000"/>
          <w:sz w:val="20"/>
        </w:rPr>
        <w:t xml:space="preserve"> </w:t>
      </w:r>
      <w:r w:rsidR="00B069BA" w:rsidRPr="00B069BA">
        <w:rPr>
          <w:rFonts w:ascii="Arial" w:hAnsi="Arial" w:cs="Arial" w:hint="eastAsia"/>
          <w:color w:val="000000"/>
          <w:sz w:val="20"/>
        </w:rPr>
        <w:t>постигнати</w:t>
      </w:r>
      <w:r w:rsidR="00586AE5">
        <w:rPr>
          <w:rFonts w:ascii="Arial" w:hAnsi="Arial" w:cs="Arial"/>
          <w:color w:val="000000"/>
          <w:sz w:val="20"/>
        </w:rPr>
        <w:t>.</w:t>
      </w:r>
      <w:r w:rsidR="00324462" w:rsidRPr="00324462">
        <w:rPr>
          <w:rFonts w:ascii="Arial" w:hAnsi="Arial" w:cs="Arial"/>
          <w:color w:val="000000"/>
          <w:sz w:val="20"/>
        </w:rPr>
        <w:t xml:space="preserve"> </w:t>
      </w:r>
      <w:r w:rsidR="002B41A0">
        <w:rPr>
          <w:rFonts w:ascii="Arial" w:hAnsi="Arial" w:cs="Arial"/>
          <w:color w:val="000000"/>
          <w:sz w:val="20"/>
        </w:rPr>
        <w:t>Германският министър</w:t>
      </w:r>
      <w:r w:rsidR="002B41A0" w:rsidRPr="002B41A0">
        <w:rPr>
          <w:rFonts w:ascii="Arial" w:hAnsi="Arial" w:cs="Arial"/>
          <w:color w:val="000000"/>
          <w:sz w:val="20"/>
        </w:rPr>
        <w:t xml:space="preserve"> </w:t>
      </w:r>
      <w:r w:rsidR="002B41A0" w:rsidRPr="002B41A0">
        <w:rPr>
          <w:rFonts w:ascii="Arial" w:hAnsi="Arial" w:cs="Arial" w:hint="eastAsia"/>
          <w:color w:val="000000"/>
          <w:sz w:val="20"/>
        </w:rPr>
        <w:t>посочва</w:t>
      </w:r>
      <w:r w:rsidR="002B41A0" w:rsidRPr="002B41A0">
        <w:rPr>
          <w:rFonts w:ascii="Arial" w:hAnsi="Arial" w:cs="Arial"/>
          <w:color w:val="000000"/>
          <w:sz w:val="20"/>
        </w:rPr>
        <w:t xml:space="preserve">, </w:t>
      </w:r>
      <w:r w:rsidR="002B41A0" w:rsidRPr="002B41A0">
        <w:rPr>
          <w:rFonts w:ascii="Arial" w:hAnsi="Arial" w:cs="Arial" w:hint="eastAsia"/>
          <w:color w:val="000000"/>
          <w:sz w:val="20"/>
        </w:rPr>
        <w:t>че</w:t>
      </w:r>
      <w:r w:rsidR="002B41A0" w:rsidRPr="002B41A0">
        <w:rPr>
          <w:rFonts w:ascii="Arial" w:hAnsi="Arial" w:cs="Arial"/>
          <w:color w:val="000000"/>
          <w:sz w:val="20"/>
        </w:rPr>
        <w:t xml:space="preserve"> </w:t>
      </w:r>
      <w:r w:rsidR="002B41A0" w:rsidRPr="002B41A0">
        <w:rPr>
          <w:rFonts w:ascii="Arial" w:hAnsi="Arial" w:cs="Arial" w:hint="eastAsia"/>
          <w:color w:val="000000"/>
          <w:sz w:val="20"/>
        </w:rPr>
        <w:t>според</w:t>
      </w:r>
      <w:r w:rsidR="002B41A0" w:rsidRPr="002B41A0">
        <w:rPr>
          <w:rFonts w:ascii="Arial" w:hAnsi="Arial" w:cs="Arial"/>
          <w:color w:val="000000"/>
          <w:sz w:val="20"/>
        </w:rPr>
        <w:t xml:space="preserve"> </w:t>
      </w:r>
      <w:r w:rsidR="002B41A0" w:rsidRPr="002B41A0">
        <w:rPr>
          <w:rFonts w:ascii="Arial" w:hAnsi="Arial" w:cs="Arial" w:hint="eastAsia"/>
          <w:color w:val="000000"/>
          <w:sz w:val="20"/>
        </w:rPr>
        <w:t>Комисията</w:t>
      </w:r>
      <w:r w:rsidR="002B41A0" w:rsidRPr="002B41A0">
        <w:rPr>
          <w:rFonts w:ascii="Arial" w:hAnsi="Arial" w:cs="Arial"/>
          <w:color w:val="000000"/>
          <w:sz w:val="20"/>
        </w:rPr>
        <w:t xml:space="preserve"> </w:t>
      </w:r>
      <w:r w:rsidR="002B41A0" w:rsidRPr="002B41A0">
        <w:rPr>
          <w:rFonts w:ascii="Arial" w:hAnsi="Arial" w:cs="Arial" w:hint="eastAsia"/>
          <w:color w:val="000000"/>
          <w:sz w:val="20"/>
        </w:rPr>
        <w:t>производителността</w:t>
      </w:r>
      <w:r w:rsidR="002B41A0" w:rsidRPr="002B41A0">
        <w:rPr>
          <w:rFonts w:ascii="Arial" w:hAnsi="Arial" w:cs="Arial"/>
          <w:color w:val="000000"/>
          <w:sz w:val="20"/>
        </w:rPr>
        <w:t xml:space="preserve"> </w:t>
      </w:r>
      <w:r w:rsidR="002B41A0" w:rsidRPr="002B41A0">
        <w:rPr>
          <w:rFonts w:ascii="Arial" w:hAnsi="Arial" w:cs="Arial" w:hint="eastAsia"/>
          <w:color w:val="000000"/>
          <w:sz w:val="20"/>
        </w:rPr>
        <w:t>на</w:t>
      </w:r>
      <w:r w:rsidR="002B41A0" w:rsidRPr="002B41A0">
        <w:rPr>
          <w:rFonts w:ascii="Arial" w:hAnsi="Arial" w:cs="Arial"/>
          <w:color w:val="000000"/>
          <w:sz w:val="20"/>
        </w:rPr>
        <w:t xml:space="preserve"> </w:t>
      </w:r>
      <w:r w:rsidR="002B41A0" w:rsidRPr="002B41A0">
        <w:rPr>
          <w:rFonts w:ascii="Arial" w:hAnsi="Arial" w:cs="Arial" w:hint="eastAsia"/>
          <w:color w:val="000000"/>
          <w:sz w:val="20"/>
        </w:rPr>
        <w:t>селското</w:t>
      </w:r>
      <w:r w:rsidR="002B41A0" w:rsidRPr="002B41A0">
        <w:rPr>
          <w:rFonts w:ascii="Arial" w:hAnsi="Arial" w:cs="Arial"/>
          <w:color w:val="000000"/>
          <w:sz w:val="20"/>
        </w:rPr>
        <w:t xml:space="preserve"> </w:t>
      </w:r>
      <w:r w:rsidR="002B41A0" w:rsidRPr="002B41A0">
        <w:rPr>
          <w:rFonts w:ascii="Arial" w:hAnsi="Arial" w:cs="Arial" w:hint="eastAsia"/>
          <w:color w:val="000000"/>
          <w:sz w:val="20"/>
        </w:rPr>
        <w:t>стопанство</w:t>
      </w:r>
      <w:r w:rsidR="002B41A0" w:rsidRPr="002B41A0">
        <w:rPr>
          <w:rFonts w:ascii="Arial" w:hAnsi="Arial" w:cs="Arial"/>
          <w:color w:val="000000"/>
          <w:sz w:val="20"/>
        </w:rPr>
        <w:t xml:space="preserve"> </w:t>
      </w:r>
      <w:r w:rsidR="002B41A0" w:rsidRPr="002B41A0">
        <w:rPr>
          <w:rFonts w:ascii="Arial" w:hAnsi="Arial" w:cs="Arial" w:hint="eastAsia"/>
          <w:color w:val="000000"/>
          <w:sz w:val="20"/>
        </w:rPr>
        <w:t>в</w:t>
      </w:r>
      <w:r w:rsidR="002B41A0" w:rsidRPr="002B41A0">
        <w:rPr>
          <w:rFonts w:ascii="Arial" w:hAnsi="Arial" w:cs="Arial"/>
          <w:color w:val="000000"/>
          <w:sz w:val="20"/>
        </w:rPr>
        <w:t xml:space="preserve"> </w:t>
      </w:r>
      <w:r w:rsidR="002B41A0" w:rsidRPr="002B41A0">
        <w:rPr>
          <w:rFonts w:ascii="Arial" w:hAnsi="Arial" w:cs="Arial" w:hint="eastAsia"/>
          <w:color w:val="000000"/>
          <w:sz w:val="20"/>
        </w:rPr>
        <w:t>Германия</w:t>
      </w:r>
      <w:r w:rsidR="002B41A0" w:rsidRPr="002B41A0">
        <w:rPr>
          <w:rFonts w:ascii="Arial" w:hAnsi="Arial" w:cs="Arial"/>
          <w:color w:val="000000"/>
          <w:sz w:val="20"/>
        </w:rPr>
        <w:t xml:space="preserve"> </w:t>
      </w:r>
      <w:r w:rsidR="002B41A0" w:rsidRPr="002B41A0">
        <w:rPr>
          <w:rFonts w:ascii="Arial" w:hAnsi="Arial" w:cs="Arial" w:hint="eastAsia"/>
          <w:color w:val="000000"/>
          <w:sz w:val="20"/>
        </w:rPr>
        <w:t>е</w:t>
      </w:r>
      <w:r w:rsidR="002B41A0" w:rsidRPr="002B41A0">
        <w:rPr>
          <w:rFonts w:ascii="Arial" w:hAnsi="Arial" w:cs="Arial"/>
          <w:color w:val="000000"/>
          <w:sz w:val="20"/>
        </w:rPr>
        <w:t xml:space="preserve"> </w:t>
      </w:r>
      <w:r w:rsidR="002B41A0" w:rsidRPr="002B41A0">
        <w:rPr>
          <w:rFonts w:ascii="Arial" w:hAnsi="Arial" w:cs="Arial" w:hint="eastAsia"/>
          <w:color w:val="000000"/>
          <w:sz w:val="20"/>
        </w:rPr>
        <w:t>под</w:t>
      </w:r>
      <w:r w:rsidR="002B41A0" w:rsidRPr="002B41A0">
        <w:rPr>
          <w:rFonts w:ascii="Arial" w:hAnsi="Arial" w:cs="Arial"/>
          <w:color w:val="000000"/>
          <w:sz w:val="20"/>
        </w:rPr>
        <w:t xml:space="preserve"> </w:t>
      </w:r>
      <w:r w:rsidR="002B41A0" w:rsidRPr="002B41A0">
        <w:rPr>
          <w:rFonts w:ascii="Arial" w:hAnsi="Arial" w:cs="Arial" w:hint="eastAsia"/>
          <w:color w:val="000000"/>
          <w:sz w:val="20"/>
        </w:rPr>
        <w:t>средн</w:t>
      </w:r>
      <w:r w:rsidR="002B41A0">
        <w:rPr>
          <w:rFonts w:ascii="Arial" w:hAnsi="Arial" w:cs="Arial"/>
          <w:color w:val="000000"/>
          <w:sz w:val="20"/>
        </w:rPr>
        <w:t>ата</w:t>
      </w:r>
      <w:r w:rsidR="002B41A0" w:rsidRPr="002B41A0">
        <w:rPr>
          <w:rFonts w:ascii="Arial" w:hAnsi="Arial" w:cs="Arial"/>
          <w:color w:val="000000"/>
          <w:sz w:val="20"/>
        </w:rPr>
        <w:t xml:space="preserve"> </w:t>
      </w:r>
      <w:r w:rsidR="002B41A0" w:rsidRPr="002B41A0">
        <w:rPr>
          <w:rFonts w:ascii="Arial" w:hAnsi="Arial" w:cs="Arial" w:hint="eastAsia"/>
          <w:color w:val="000000"/>
          <w:sz w:val="20"/>
        </w:rPr>
        <w:t>за</w:t>
      </w:r>
      <w:r w:rsidR="002B41A0" w:rsidRPr="002B41A0">
        <w:rPr>
          <w:rFonts w:ascii="Arial" w:hAnsi="Arial" w:cs="Arial"/>
          <w:color w:val="000000"/>
          <w:sz w:val="20"/>
        </w:rPr>
        <w:t xml:space="preserve"> </w:t>
      </w:r>
      <w:r w:rsidR="002B41A0" w:rsidRPr="002B41A0">
        <w:rPr>
          <w:rFonts w:ascii="Arial" w:hAnsi="Arial" w:cs="Arial" w:hint="eastAsia"/>
          <w:color w:val="000000"/>
          <w:sz w:val="20"/>
        </w:rPr>
        <w:t>ЕС</w:t>
      </w:r>
      <w:r w:rsidR="002B41A0" w:rsidRPr="002B41A0">
        <w:rPr>
          <w:rFonts w:ascii="Arial" w:hAnsi="Arial" w:cs="Arial"/>
          <w:color w:val="000000"/>
          <w:sz w:val="20"/>
        </w:rPr>
        <w:t xml:space="preserve">, </w:t>
      </w:r>
      <w:r w:rsidR="002B41A0" w:rsidRPr="002B41A0">
        <w:rPr>
          <w:rFonts w:ascii="Arial" w:hAnsi="Arial" w:cs="Arial" w:hint="eastAsia"/>
          <w:color w:val="000000"/>
          <w:sz w:val="20"/>
        </w:rPr>
        <w:t>а</w:t>
      </w:r>
      <w:r w:rsidR="002B41A0" w:rsidRPr="002B41A0">
        <w:rPr>
          <w:rFonts w:ascii="Arial" w:hAnsi="Arial" w:cs="Arial"/>
          <w:color w:val="000000"/>
          <w:sz w:val="20"/>
        </w:rPr>
        <w:t xml:space="preserve"> </w:t>
      </w:r>
      <w:r w:rsidR="002B41A0" w:rsidRPr="002B41A0">
        <w:rPr>
          <w:rFonts w:ascii="Arial" w:hAnsi="Arial" w:cs="Arial" w:hint="eastAsia"/>
          <w:color w:val="000000"/>
          <w:sz w:val="20"/>
        </w:rPr>
        <w:t>доходите</w:t>
      </w:r>
      <w:r w:rsidR="002B41A0" w:rsidRPr="002B41A0">
        <w:rPr>
          <w:rFonts w:ascii="Arial" w:hAnsi="Arial" w:cs="Arial"/>
          <w:color w:val="000000"/>
          <w:sz w:val="20"/>
        </w:rPr>
        <w:t xml:space="preserve"> </w:t>
      </w:r>
      <w:r w:rsidR="002B41A0" w:rsidRPr="002B41A0">
        <w:rPr>
          <w:rFonts w:ascii="Arial" w:hAnsi="Arial" w:cs="Arial" w:hint="eastAsia"/>
          <w:color w:val="000000"/>
          <w:sz w:val="20"/>
        </w:rPr>
        <w:t>на</w:t>
      </w:r>
      <w:r w:rsidR="002B41A0" w:rsidRPr="002B41A0">
        <w:rPr>
          <w:rFonts w:ascii="Arial" w:hAnsi="Arial" w:cs="Arial"/>
          <w:color w:val="000000"/>
          <w:sz w:val="20"/>
        </w:rPr>
        <w:t xml:space="preserve"> </w:t>
      </w:r>
      <w:r w:rsidR="002B41A0" w:rsidRPr="002B41A0">
        <w:rPr>
          <w:rFonts w:ascii="Arial" w:hAnsi="Arial" w:cs="Arial" w:hint="eastAsia"/>
          <w:color w:val="000000"/>
          <w:sz w:val="20"/>
        </w:rPr>
        <w:t>земеделските</w:t>
      </w:r>
      <w:r w:rsidR="002B41A0" w:rsidRPr="002B41A0">
        <w:rPr>
          <w:rFonts w:ascii="Arial" w:hAnsi="Arial" w:cs="Arial"/>
          <w:color w:val="000000"/>
          <w:sz w:val="20"/>
        </w:rPr>
        <w:t xml:space="preserve"> </w:t>
      </w:r>
      <w:r w:rsidR="002B41A0">
        <w:rPr>
          <w:rFonts w:ascii="Arial" w:hAnsi="Arial" w:cs="Arial"/>
          <w:color w:val="000000"/>
          <w:sz w:val="20"/>
        </w:rPr>
        <w:t>стопани</w:t>
      </w:r>
      <w:r w:rsidR="002B41A0" w:rsidRPr="002B41A0">
        <w:rPr>
          <w:rFonts w:ascii="Arial" w:hAnsi="Arial" w:cs="Arial"/>
          <w:color w:val="000000"/>
          <w:sz w:val="20"/>
        </w:rPr>
        <w:t xml:space="preserve"> </w:t>
      </w:r>
      <w:r w:rsidR="002B41A0" w:rsidRPr="002B41A0">
        <w:rPr>
          <w:rFonts w:ascii="Arial" w:hAnsi="Arial" w:cs="Arial" w:hint="eastAsia"/>
          <w:color w:val="000000"/>
          <w:sz w:val="20"/>
        </w:rPr>
        <w:t>са</w:t>
      </w:r>
      <w:r w:rsidR="002B41A0" w:rsidRPr="002B41A0">
        <w:rPr>
          <w:rFonts w:ascii="Arial" w:hAnsi="Arial" w:cs="Arial"/>
          <w:color w:val="000000"/>
          <w:sz w:val="20"/>
        </w:rPr>
        <w:t xml:space="preserve"> </w:t>
      </w:r>
      <w:r w:rsidR="002B41A0" w:rsidRPr="002B41A0">
        <w:rPr>
          <w:rFonts w:ascii="Arial" w:hAnsi="Arial" w:cs="Arial" w:hint="eastAsia"/>
          <w:color w:val="000000"/>
          <w:sz w:val="20"/>
        </w:rPr>
        <w:t>под</w:t>
      </w:r>
      <w:r w:rsidR="002B41A0" w:rsidRPr="002B41A0">
        <w:rPr>
          <w:rFonts w:ascii="Arial" w:hAnsi="Arial" w:cs="Arial"/>
          <w:color w:val="000000"/>
          <w:sz w:val="20"/>
        </w:rPr>
        <w:t xml:space="preserve"> </w:t>
      </w:r>
      <w:r w:rsidR="002B41A0" w:rsidRPr="002B41A0">
        <w:rPr>
          <w:rFonts w:ascii="Arial" w:hAnsi="Arial" w:cs="Arial" w:hint="eastAsia"/>
          <w:color w:val="000000"/>
          <w:sz w:val="20"/>
        </w:rPr>
        <w:t>средните</w:t>
      </w:r>
      <w:r w:rsidR="002B41A0" w:rsidRPr="002B41A0">
        <w:rPr>
          <w:rFonts w:ascii="Arial" w:hAnsi="Arial" w:cs="Arial"/>
          <w:color w:val="000000"/>
          <w:sz w:val="20"/>
        </w:rPr>
        <w:t xml:space="preserve"> </w:t>
      </w:r>
      <w:r w:rsidR="002B41A0" w:rsidRPr="002B41A0">
        <w:rPr>
          <w:rFonts w:ascii="Arial" w:hAnsi="Arial" w:cs="Arial" w:hint="eastAsia"/>
          <w:color w:val="000000"/>
          <w:sz w:val="20"/>
        </w:rPr>
        <w:t>за</w:t>
      </w:r>
      <w:r w:rsidR="002B41A0" w:rsidRPr="002B41A0">
        <w:rPr>
          <w:rFonts w:ascii="Arial" w:hAnsi="Arial" w:cs="Arial"/>
          <w:color w:val="000000"/>
          <w:sz w:val="20"/>
        </w:rPr>
        <w:t xml:space="preserve"> </w:t>
      </w:r>
      <w:r w:rsidR="002B41A0" w:rsidRPr="002B41A0">
        <w:rPr>
          <w:rFonts w:ascii="Arial" w:hAnsi="Arial" w:cs="Arial" w:hint="eastAsia"/>
          <w:color w:val="000000"/>
          <w:sz w:val="20"/>
        </w:rPr>
        <w:t>страната</w:t>
      </w:r>
      <w:r w:rsidR="002B41A0" w:rsidRPr="002B41A0">
        <w:rPr>
          <w:rFonts w:ascii="Arial" w:hAnsi="Arial" w:cs="Arial"/>
          <w:color w:val="000000"/>
          <w:sz w:val="20"/>
        </w:rPr>
        <w:t>.</w:t>
      </w:r>
      <w:r w:rsidR="002B41A0">
        <w:rPr>
          <w:rFonts w:ascii="Arial" w:hAnsi="Arial" w:cs="Arial"/>
          <w:color w:val="000000"/>
          <w:sz w:val="20"/>
        </w:rPr>
        <w:t xml:space="preserve"> Също така тя</w:t>
      </w:r>
      <w:r w:rsidR="002B41A0" w:rsidRPr="002B41A0">
        <w:rPr>
          <w:rFonts w:ascii="Arial" w:hAnsi="Arial" w:cs="Arial"/>
          <w:color w:val="000000"/>
          <w:sz w:val="20"/>
        </w:rPr>
        <w:t xml:space="preserve"> </w:t>
      </w:r>
      <w:r w:rsidR="002B41A0" w:rsidRPr="002B41A0">
        <w:rPr>
          <w:rFonts w:ascii="Arial" w:hAnsi="Arial" w:cs="Arial" w:hint="eastAsia"/>
          <w:color w:val="000000"/>
          <w:sz w:val="20"/>
        </w:rPr>
        <w:t>пита</w:t>
      </w:r>
      <w:r w:rsidR="002B41A0" w:rsidRPr="002B41A0">
        <w:rPr>
          <w:rFonts w:ascii="Arial" w:hAnsi="Arial" w:cs="Arial"/>
          <w:color w:val="000000"/>
          <w:sz w:val="20"/>
        </w:rPr>
        <w:t xml:space="preserve"> </w:t>
      </w:r>
      <w:r w:rsidR="002B41A0">
        <w:rPr>
          <w:rFonts w:ascii="Arial" w:hAnsi="Arial" w:cs="Arial"/>
          <w:color w:val="000000"/>
          <w:sz w:val="20"/>
        </w:rPr>
        <w:t>адресатите на</w:t>
      </w:r>
      <w:r w:rsidR="002B41A0" w:rsidRPr="002B41A0">
        <w:rPr>
          <w:rFonts w:ascii="Arial" w:hAnsi="Arial" w:cs="Arial"/>
          <w:color w:val="000000"/>
          <w:sz w:val="20"/>
        </w:rPr>
        <w:t xml:space="preserve"> </w:t>
      </w:r>
      <w:r w:rsidR="002B41A0" w:rsidRPr="002B41A0">
        <w:rPr>
          <w:rFonts w:ascii="Arial" w:hAnsi="Arial" w:cs="Arial" w:hint="eastAsia"/>
          <w:color w:val="000000"/>
          <w:sz w:val="20"/>
        </w:rPr>
        <w:t>писмото</w:t>
      </w:r>
      <w:r w:rsidR="002B41A0" w:rsidRPr="002B41A0">
        <w:rPr>
          <w:rFonts w:ascii="Arial" w:hAnsi="Arial" w:cs="Arial"/>
          <w:color w:val="000000"/>
          <w:sz w:val="20"/>
        </w:rPr>
        <w:t xml:space="preserve"> </w:t>
      </w:r>
      <w:r w:rsidR="002B41A0" w:rsidRPr="002B41A0">
        <w:rPr>
          <w:rFonts w:ascii="Arial" w:hAnsi="Arial" w:cs="Arial" w:hint="eastAsia"/>
          <w:color w:val="000000"/>
          <w:sz w:val="20"/>
        </w:rPr>
        <w:t>дали</w:t>
      </w:r>
      <w:r w:rsidR="002B41A0" w:rsidRPr="002B41A0">
        <w:rPr>
          <w:rFonts w:ascii="Arial" w:hAnsi="Arial" w:cs="Arial"/>
          <w:color w:val="000000"/>
          <w:sz w:val="20"/>
        </w:rPr>
        <w:t xml:space="preserve"> </w:t>
      </w:r>
      <w:r w:rsidR="00ED59F7">
        <w:rPr>
          <w:rFonts w:ascii="Arial" w:hAnsi="Arial" w:cs="Arial"/>
          <w:color w:val="000000"/>
          <w:sz w:val="20"/>
        </w:rPr>
        <w:t>виждат</w:t>
      </w:r>
      <w:r w:rsidR="002B41A0" w:rsidRPr="002B41A0">
        <w:rPr>
          <w:rFonts w:ascii="Arial" w:hAnsi="Arial" w:cs="Arial"/>
          <w:color w:val="000000"/>
          <w:sz w:val="20"/>
        </w:rPr>
        <w:t xml:space="preserve"> </w:t>
      </w:r>
      <w:r w:rsidR="002B41A0">
        <w:rPr>
          <w:rFonts w:ascii="Arial" w:hAnsi="Arial" w:cs="Arial"/>
          <w:color w:val="000000"/>
          <w:sz w:val="20"/>
        </w:rPr>
        <w:t>директните</w:t>
      </w:r>
      <w:r w:rsidR="002B41A0" w:rsidRPr="002B41A0">
        <w:rPr>
          <w:rFonts w:ascii="Arial" w:hAnsi="Arial" w:cs="Arial"/>
          <w:color w:val="000000"/>
          <w:sz w:val="20"/>
        </w:rPr>
        <w:t xml:space="preserve"> </w:t>
      </w:r>
      <w:r w:rsidR="002B41A0" w:rsidRPr="002B41A0">
        <w:rPr>
          <w:rFonts w:ascii="Arial" w:hAnsi="Arial" w:cs="Arial" w:hint="eastAsia"/>
          <w:color w:val="000000"/>
          <w:sz w:val="20"/>
        </w:rPr>
        <w:t>плащания</w:t>
      </w:r>
      <w:r w:rsidR="002B41A0" w:rsidRPr="002B41A0">
        <w:rPr>
          <w:rFonts w:ascii="Arial" w:hAnsi="Arial" w:cs="Arial"/>
          <w:color w:val="000000"/>
          <w:sz w:val="20"/>
        </w:rPr>
        <w:t xml:space="preserve"> </w:t>
      </w:r>
      <w:r w:rsidR="00ED59F7">
        <w:rPr>
          <w:rFonts w:ascii="Arial" w:hAnsi="Arial" w:cs="Arial"/>
          <w:color w:val="000000"/>
          <w:sz w:val="20"/>
        </w:rPr>
        <w:t>като</w:t>
      </w:r>
      <w:r w:rsidR="002B41A0" w:rsidRPr="002B41A0">
        <w:rPr>
          <w:rFonts w:ascii="Arial" w:hAnsi="Arial" w:cs="Arial"/>
          <w:color w:val="000000"/>
          <w:sz w:val="20"/>
        </w:rPr>
        <w:t xml:space="preserve"> </w:t>
      </w:r>
      <w:r w:rsidR="002B41A0" w:rsidRPr="002B41A0">
        <w:rPr>
          <w:rFonts w:ascii="Arial" w:hAnsi="Arial" w:cs="Arial" w:hint="eastAsia"/>
          <w:color w:val="000000"/>
          <w:sz w:val="20"/>
        </w:rPr>
        <w:lastRenderedPageBreak/>
        <w:t>необходими</w:t>
      </w:r>
      <w:r w:rsidR="002B41A0" w:rsidRPr="002B41A0">
        <w:rPr>
          <w:rFonts w:ascii="Arial" w:hAnsi="Arial" w:cs="Arial"/>
          <w:color w:val="000000"/>
          <w:sz w:val="20"/>
        </w:rPr>
        <w:t xml:space="preserve"> </w:t>
      </w:r>
      <w:r w:rsidR="002B41A0" w:rsidRPr="002B41A0">
        <w:rPr>
          <w:rFonts w:ascii="Arial" w:hAnsi="Arial" w:cs="Arial" w:hint="eastAsia"/>
          <w:color w:val="000000"/>
          <w:sz w:val="20"/>
        </w:rPr>
        <w:t>за</w:t>
      </w:r>
      <w:r w:rsidR="002B41A0" w:rsidRPr="002B41A0">
        <w:rPr>
          <w:rFonts w:ascii="Arial" w:hAnsi="Arial" w:cs="Arial"/>
          <w:color w:val="000000"/>
          <w:sz w:val="20"/>
        </w:rPr>
        <w:t xml:space="preserve"> </w:t>
      </w:r>
      <w:r w:rsidR="002B41A0" w:rsidRPr="002B41A0">
        <w:rPr>
          <w:rFonts w:ascii="Arial" w:hAnsi="Arial" w:cs="Arial" w:hint="eastAsia"/>
          <w:color w:val="000000"/>
          <w:sz w:val="20"/>
        </w:rPr>
        <w:t>стабилизиране</w:t>
      </w:r>
      <w:r w:rsidR="002B41A0" w:rsidRPr="002B41A0">
        <w:rPr>
          <w:rFonts w:ascii="Arial" w:hAnsi="Arial" w:cs="Arial"/>
          <w:color w:val="000000"/>
          <w:sz w:val="20"/>
        </w:rPr>
        <w:t xml:space="preserve"> </w:t>
      </w:r>
      <w:r w:rsidR="002B41A0" w:rsidRPr="002B41A0">
        <w:rPr>
          <w:rFonts w:ascii="Arial" w:hAnsi="Arial" w:cs="Arial" w:hint="eastAsia"/>
          <w:color w:val="000000"/>
          <w:sz w:val="20"/>
        </w:rPr>
        <w:t>на</w:t>
      </w:r>
      <w:r w:rsidR="002B41A0" w:rsidRPr="002B41A0">
        <w:rPr>
          <w:rFonts w:ascii="Arial" w:hAnsi="Arial" w:cs="Arial"/>
          <w:color w:val="000000"/>
          <w:sz w:val="20"/>
        </w:rPr>
        <w:t xml:space="preserve"> </w:t>
      </w:r>
      <w:r w:rsidR="002B41A0" w:rsidRPr="002B41A0">
        <w:rPr>
          <w:rFonts w:ascii="Arial" w:hAnsi="Arial" w:cs="Arial" w:hint="eastAsia"/>
          <w:color w:val="000000"/>
          <w:sz w:val="20"/>
        </w:rPr>
        <w:t>доходите</w:t>
      </w:r>
      <w:r w:rsidR="002B41A0" w:rsidRPr="002B41A0">
        <w:rPr>
          <w:rFonts w:ascii="Arial" w:hAnsi="Arial" w:cs="Arial"/>
          <w:color w:val="000000"/>
          <w:sz w:val="20"/>
        </w:rPr>
        <w:t xml:space="preserve">, </w:t>
      </w:r>
      <w:r w:rsidR="00586AE5">
        <w:rPr>
          <w:rFonts w:ascii="Arial" w:hAnsi="Arial" w:cs="Arial"/>
          <w:color w:val="000000"/>
          <w:sz w:val="20"/>
        </w:rPr>
        <w:t xml:space="preserve">за </w:t>
      </w:r>
      <w:r w:rsidR="002B41A0" w:rsidRPr="002B41A0">
        <w:rPr>
          <w:rFonts w:ascii="Arial" w:hAnsi="Arial" w:cs="Arial" w:hint="eastAsia"/>
          <w:color w:val="000000"/>
          <w:sz w:val="20"/>
        </w:rPr>
        <w:t>осигуряване</w:t>
      </w:r>
      <w:r w:rsidR="002B41A0" w:rsidRPr="002B41A0">
        <w:rPr>
          <w:rFonts w:ascii="Arial" w:hAnsi="Arial" w:cs="Arial"/>
          <w:color w:val="000000"/>
          <w:sz w:val="20"/>
        </w:rPr>
        <w:t xml:space="preserve"> </w:t>
      </w:r>
      <w:r w:rsidR="002B41A0" w:rsidRPr="002B41A0">
        <w:rPr>
          <w:rFonts w:ascii="Arial" w:hAnsi="Arial" w:cs="Arial" w:hint="eastAsia"/>
          <w:color w:val="000000"/>
          <w:sz w:val="20"/>
        </w:rPr>
        <w:t>на</w:t>
      </w:r>
      <w:r w:rsidR="002B41A0" w:rsidRPr="002B41A0">
        <w:rPr>
          <w:rFonts w:ascii="Arial" w:hAnsi="Arial" w:cs="Arial"/>
          <w:color w:val="000000"/>
          <w:sz w:val="20"/>
        </w:rPr>
        <w:t xml:space="preserve"> </w:t>
      </w:r>
      <w:r w:rsidR="002B41A0" w:rsidRPr="002B41A0">
        <w:rPr>
          <w:rFonts w:ascii="Arial" w:hAnsi="Arial" w:cs="Arial" w:hint="eastAsia"/>
          <w:color w:val="000000"/>
          <w:sz w:val="20"/>
        </w:rPr>
        <w:t>конкурентоспособност</w:t>
      </w:r>
      <w:r w:rsidR="002B41A0" w:rsidRPr="002B41A0">
        <w:rPr>
          <w:rFonts w:ascii="Arial" w:hAnsi="Arial" w:cs="Arial"/>
          <w:color w:val="000000"/>
          <w:sz w:val="20"/>
        </w:rPr>
        <w:t xml:space="preserve"> </w:t>
      </w:r>
      <w:r w:rsidR="002B41A0" w:rsidRPr="002B41A0">
        <w:rPr>
          <w:rFonts w:ascii="Arial" w:hAnsi="Arial" w:cs="Arial" w:hint="eastAsia"/>
          <w:color w:val="000000"/>
          <w:sz w:val="20"/>
        </w:rPr>
        <w:t>и</w:t>
      </w:r>
      <w:r w:rsidR="002B41A0" w:rsidRPr="002B41A0">
        <w:rPr>
          <w:rFonts w:ascii="Arial" w:hAnsi="Arial" w:cs="Arial"/>
          <w:color w:val="000000"/>
          <w:sz w:val="20"/>
        </w:rPr>
        <w:t xml:space="preserve"> </w:t>
      </w:r>
      <w:r w:rsidR="00586AE5">
        <w:rPr>
          <w:rFonts w:ascii="Arial" w:hAnsi="Arial" w:cs="Arial"/>
          <w:color w:val="000000"/>
          <w:sz w:val="20"/>
        </w:rPr>
        <w:t xml:space="preserve">за </w:t>
      </w:r>
      <w:r w:rsidR="002B41A0" w:rsidRPr="002B41A0">
        <w:rPr>
          <w:rFonts w:ascii="Arial" w:hAnsi="Arial" w:cs="Arial" w:hint="eastAsia"/>
          <w:color w:val="000000"/>
          <w:sz w:val="20"/>
        </w:rPr>
        <w:t>управление</w:t>
      </w:r>
      <w:r w:rsidR="002B41A0" w:rsidRPr="002B41A0">
        <w:rPr>
          <w:rFonts w:ascii="Arial" w:hAnsi="Arial" w:cs="Arial"/>
          <w:color w:val="000000"/>
          <w:sz w:val="20"/>
        </w:rPr>
        <w:t xml:space="preserve"> </w:t>
      </w:r>
      <w:r w:rsidR="002B41A0" w:rsidRPr="002B41A0">
        <w:rPr>
          <w:rFonts w:ascii="Arial" w:hAnsi="Arial" w:cs="Arial" w:hint="eastAsia"/>
          <w:color w:val="000000"/>
          <w:sz w:val="20"/>
        </w:rPr>
        <w:t>на</w:t>
      </w:r>
      <w:r w:rsidR="002B41A0" w:rsidRPr="002B41A0">
        <w:rPr>
          <w:rFonts w:ascii="Arial" w:hAnsi="Arial" w:cs="Arial"/>
          <w:color w:val="000000"/>
          <w:sz w:val="20"/>
        </w:rPr>
        <w:t xml:space="preserve"> </w:t>
      </w:r>
      <w:r w:rsidR="002B41A0" w:rsidRPr="002B41A0">
        <w:rPr>
          <w:rFonts w:ascii="Arial" w:hAnsi="Arial" w:cs="Arial" w:hint="eastAsia"/>
          <w:color w:val="000000"/>
          <w:sz w:val="20"/>
        </w:rPr>
        <w:t>риска</w:t>
      </w:r>
      <w:r w:rsidR="002B41A0" w:rsidRPr="002B41A0">
        <w:rPr>
          <w:rFonts w:ascii="Arial" w:hAnsi="Arial" w:cs="Arial"/>
          <w:color w:val="000000"/>
          <w:sz w:val="20"/>
        </w:rPr>
        <w:t>.</w:t>
      </w:r>
      <w:r w:rsidR="00ED59F7">
        <w:rPr>
          <w:rFonts w:ascii="Arial" w:hAnsi="Arial" w:cs="Arial"/>
          <w:color w:val="000000"/>
          <w:sz w:val="20"/>
        </w:rPr>
        <w:t xml:space="preserve"> </w:t>
      </w:r>
      <w:r w:rsidR="00586AE5">
        <w:rPr>
          <w:rFonts w:ascii="Arial" w:hAnsi="Arial" w:cs="Arial"/>
          <w:color w:val="000000"/>
          <w:sz w:val="20"/>
        </w:rPr>
        <w:t>Германският министър пита също така</w:t>
      </w:r>
      <w:r w:rsidR="00324462" w:rsidRPr="00324462">
        <w:rPr>
          <w:rFonts w:ascii="Arial" w:hAnsi="Arial" w:cs="Arial"/>
          <w:color w:val="000000"/>
          <w:sz w:val="20"/>
        </w:rPr>
        <w:t xml:space="preserve">, </w:t>
      </w:r>
      <w:r w:rsidR="00DD7CF5">
        <w:rPr>
          <w:rFonts w:ascii="Arial" w:hAnsi="Arial" w:cs="Arial"/>
          <w:color w:val="000000"/>
          <w:sz w:val="20"/>
        </w:rPr>
        <w:t>какви са техните</w:t>
      </w:r>
      <w:r w:rsidR="00324462" w:rsidRPr="00324462">
        <w:rPr>
          <w:rFonts w:ascii="Arial" w:hAnsi="Arial" w:cs="Arial"/>
          <w:color w:val="000000"/>
          <w:sz w:val="20"/>
        </w:rPr>
        <w:t xml:space="preserve"> възгледи за еко-схеми</w:t>
      </w:r>
      <w:r w:rsidR="00586AE5">
        <w:rPr>
          <w:rFonts w:ascii="Arial" w:hAnsi="Arial" w:cs="Arial"/>
          <w:color w:val="000000"/>
          <w:sz w:val="20"/>
        </w:rPr>
        <w:t>те</w:t>
      </w:r>
      <w:r w:rsidR="00324462" w:rsidRPr="00324462">
        <w:rPr>
          <w:rFonts w:ascii="Arial" w:hAnsi="Arial" w:cs="Arial"/>
          <w:color w:val="000000"/>
          <w:sz w:val="20"/>
        </w:rPr>
        <w:t xml:space="preserve"> и </w:t>
      </w:r>
      <w:r w:rsidR="00DD7CF5">
        <w:rPr>
          <w:rFonts w:ascii="Arial" w:hAnsi="Arial" w:cs="Arial"/>
          <w:color w:val="000000"/>
          <w:sz w:val="20"/>
        </w:rPr>
        <w:t xml:space="preserve">имат ли </w:t>
      </w:r>
      <w:r w:rsidR="00324462" w:rsidRPr="00324462">
        <w:rPr>
          <w:rFonts w:ascii="Arial" w:hAnsi="Arial" w:cs="Arial"/>
          <w:color w:val="000000"/>
          <w:sz w:val="20"/>
        </w:rPr>
        <w:t xml:space="preserve">конкретни идеи </w:t>
      </w:r>
      <w:r w:rsidR="00DD7CF5">
        <w:rPr>
          <w:rFonts w:ascii="Arial" w:hAnsi="Arial" w:cs="Arial"/>
          <w:color w:val="000000"/>
          <w:sz w:val="20"/>
        </w:rPr>
        <w:t>за</w:t>
      </w:r>
      <w:r w:rsidR="00324462" w:rsidRPr="00324462">
        <w:rPr>
          <w:rFonts w:ascii="Arial" w:hAnsi="Arial" w:cs="Arial"/>
          <w:color w:val="000000"/>
          <w:sz w:val="20"/>
        </w:rPr>
        <w:t xml:space="preserve"> </w:t>
      </w:r>
      <w:r w:rsidR="00DD7CF5">
        <w:rPr>
          <w:rFonts w:ascii="Arial" w:hAnsi="Arial" w:cs="Arial"/>
          <w:color w:val="000000"/>
          <w:sz w:val="20"/>
        </w:rPr>
        <w:t>федерални</w:t>
      </w:r>
      <w:r w:rsidR="00586AE5">
        <w:rPr>
          <w:rFonts w:ascii="Arial" w:hAnsi="Arial" w:cs="Arial"/>
          <w:color w:val="000000"/>
          <w:sz w:val="20"/>
        </w:rPr>
        <w:t>те</w:t>
      </w:r>
      <w:r w:rsidR="00DD7CF5">
        <w:rPr>
          <w:rFonts w:ascii="Arial" w:hAnsi="Arial" w:cs="Arial"/>
          <w:color w:val="000000"/>
          <w:sz w:val="20"/>
        </w:rPr>
        <w:t xml:space="preserve"> провинции</w:t>
      </w:r>
      <w:r w:rsidR="00324462" w:rsidRPr="00324462">
        <w:rPr>
          <w:rFonts w:ascii="Arial" w:hAnsi="Arial" w:cs="Arial"/>
          <w:color w:val="000000"/>
          <w:sz w:val="20"/>
        </w:rPr>
        <w:t xml:space="preserve">, които биха били полезни за федералното министерство. </w:t>
      </w:r>
      <w:r w:rsidR="00DD7CF5">
        <w:rPr>
          <w:rFonts w:ascii="Arial" w:hAnsi="Arial" w:cs="Arial"/>
          <w:color w:val="000000"/>
          <w:sz w:val="20"/>
        </w:rPr>
        <w:t xml:space="preserve">Относно селските райони, в писмото се посочва, че </w:t>
      </w:r>
      <w:r w:rsidR="00324462" w:rsidRPr="00324462">
        <w:rPr>
          <w:rFonts w:ascii="Arial" w:hAnsi="Arial" w:cs="Arial"/>
          <w:color w:val="000000"/>
          <w:sz w:val="20"/>
        </w:rPr>
        <w:t xml:space="preserve">Комисията иска да види обрат </w:t>
      </w:r>
      <w:r w:rsidR="00DA1C7E">
        <w:rPr>
          <w:rFonts w:ascii="Arial" w:hAnsi="Arial" w:cs="Arial"/>
          <w:color w:val="000000"/>
          <w:sz w:val="20"/>
        </w:rPr>
        <w:t>на</w:t>
      </w:r>
      <w:r w:rsidR="00324462" w:rsidRPr="00324462">
        <w:rPr>
          <w:rFonts w:ascii="Arial" w:hAnsi="Arial" w:cs="Arial"/>
          <w:color w:val="000000"/>
          <w:sz w:val="20"/>
        </w:rPr>
        <w:t xml:space="preserve"> тенденцията, при която хората </w:t>
      </w:r>
      <w:r w:rsidR="00DD7CF5">
        <w:rPr>
          <w:rFonts w:ascii="Arial" w:hAnsi="Arial" w:cs="Arial"/>
          <w:color w:val="000000"/>
          <w:sz w:val="20"/>
        </w:rPr>
        <w:t xml:space="preserve">ги </w:t>
      </w:r>
      <w:r w:rsidR="00324462" w:rsidRPr="00324462">
        <w:rPr>
          <w:rFonts w:ascii="Arial" w:hAnsi="Arial" w:cs="Arial"/>
          <w:color w:val="000000"/>
          <w:sz w:val="20"/>
        </w:rPr>
        <w:t xml:space="preserve">напускат и населението </w:t>
      </w:r>
      <w:r w:rsidR="00DD7CF5">
        <w:rPr>
          <w:rFonts w:ascii="Arial" w:hAnsi="Arial" w:cs="Arial"/>
          <w:color w:val="000000"/>
          <w:sz w:val="20"/>
        </w:rPr>
        <w:t xml:space="preserve">в тях </w:t>
      </w:r>
      <w:r w:rsidR="00324462" w:rsidRPr="00324462">
        <w:rPr>
          <w:rFonts w:ascii="Arial" w:hAnsi="Arial" w:cs="Arial"/>
          <w:color w:val="000000"/>
          <w:sz w:val="20"/>
        </w:rPr>
        <w:t>остарява. </w:t>
      </w:r>
      <w:r w:rsidR="00DD7CF5">
        <w:rPr>
          <w:rFonts w:ascii="Arial" w:hAnsi="Arial" w:cs="Arial"/>
          <w:color w:val="000000"/>
          <w:sz w:val="20"/>
        </w:rPr>
        <w:t>Германският министър</w:t>
      </w:r>
      <w:r w:rsidR="00324462" w:rsidRPr="00324462">
        <w:rPr>
          <w:rFonts w:ascii="Arial" w:hAnsi="Arial" w:cs="Arial"/>
          <w:color w:val="000000"/>
          <w:sz w:val="20"/>
        </w:rPr>
        <w:t xml:space="preserve"> </w:t>
      </w:r>
      <w:r w:rsidR="008A4BC8">
        <w:rPr>
          <w:rFonts w:ascii="Arial" w:hAnsi="Arial" w:cs="Arial"/>
          <w:color w:val="000000"/>
          <w:sz w:val="20"/>
        </w:rPr>
        <w:t xml:space="preserve">пита </w:t>
      </w:r>
      <w:r w:rsidR="00B54778">
        <w:rPr>
          <w:rFonts w:ascii="Arial" w:hAnsi="Arial" w:cs="Arial"/>
          <w:color w:val="000000"/>
          <w:sz w:val="20"/>
        </w:rPr>
        <w:t>адресатите</w:t>
      </w:r>
      <w:r w:rsidR="00DA1C7E">
        <w:rPr>
          <w:rFonts w:ascii="Arial" w:hAnsi="Arial" w:cs="Arial"/>
          <w:color w:val="000000"/>
          <w:sz w:val="20"/>
        </w:rPr>
        <w:t xml:space="preserve"> </w:t>
      </w:r>
      <w:r w:rsidR="008A4BC8">
        <w:rPr>
          <w:rFonts w:ascii="Arial" w:hAnsi="Arial" w:cs="Arial"/>
          <w:color w:val="000000"/>
          <w:sz w:val="20"/>
        </w:rPr>
        <w:t xml:space="preserve">дали са съгласни, че са необходими </w:t>
      </w:r>
      <w:r w:rsidR="00324462" w:rsidRPr="00324462">
        <w:rPr>
          <w:rFonts w:ascii="Arial" w:hAnsi="Arial" w:cs="Arial"/>
          <w:color w:val="000000"/>
          <w:sz w:val="20"/>
        </w:rPr>
        <w:t>мерки за насърчаване на премест</w:t>
      </w:r>
      <w:r w:rsidR="00D44A1F">
        <w:rPr>
          <w:rFonts w:ascii="Arial" w:hAnsi="Arial" w:cs="Arial"/>
          <w:color w:val="000000"/>
          <w:sz w:val="20"/>
        </w:rPr>
        <w:t>ването на бизнеса</w:t>
      </w:r>
      <w:r w:rsidR="00324462" w:rsidRPr="00324462">
        <w:rPr>
          <w:rFonts w:ascii="Arial" w:hAnsi="Arial" w:cs="Arial"/>
          <w:color w:val="000000"/>
          <w:sz w:val="20"/>
        </w:rPr>
        <w:t xml:space="preserve"> в селските райони</w:t>
      </w:r>
      <w:r w:rsidR="00D44A1F">
        <w:rPr>
          <w:rFonts w:ascii="Arial" w:hAnsi="Arial" w:cs="Arial"/>
          <w:color w:val="000000"/>
          <w:sz w:val="20"/>
        </w:rPr>
        <w:t xml:space="preserve"> и </w:t>
      </w:r>
      <w:r w:rsidR="00B54778">
        <w:rPr>
          <w:rFonts w:ascii="Arial" w:hAnsi="Arial" w:cs="Arial"/>
          <w:color w:val="000000"/>
          <w:sz w:val="20"/>
        </w:rPr>
        <w:t>з</w:t>
      </w:r>
      <w:r w:rsidR="00D44A1F">
        <w:rPr>
          <w:rFonts w:ascii="Arial" w:hAnsi="Arial" w:cs="Arial"/>
          <w:color w:val="000000"/>
          <w:sz w:val="20"/>
        </w:rPr>
        <w:t>а</w:t>
      </w:r>
      <w:r w:rsidR="00324462" w:rsidRPr="00324462">
        <w:rPr>
          <w:rFonts w:ascii="Arial" w:hAnsi="Arial" w:cs="Arial"/>
          <w:color w:val="000000"/>
          <w:sz w:val="20"/>
        </w:rPr>
        <w:t xml:space="preserve"> инвестиции в инфраструктура</w:t>
      </w:r>
      <w:r w:rsidR="00B54778">
        <w:rPr>
          <w:rFonts w:ascii="Arial" w:hAnsi="Arial" w:cs="Arial"/>
          <w:color w:val="000000"/>
          <w:sz w:val="20"/>
        </w:rPr>
        <w:t>та</w:t>
      </w:r>
      <w:r w:rsidR="00324462" w:rsidRPr="00324462">
        <w:rPr>
          <w:rFonts w:ascii="Arial" w:hAnsi="Arial" w:cs="Arial"/>
          <w:color w:val="000000"/>
          <w:sz w:val="20"/>
        </w:rPr>
        <w:t>. </w:t>
      </w:r>
      <w:r w:rsidR="00DA1C7E">
        <w:rPr>
          <w:rFonts w:ascii="Arial" w:hAnsi="Arial" w:cs="Arial"/>
          <w:color w:val="000000"/>
          <w:sz w:val="20"/>
        </w:rPr>
        <w:t xml:space="preserve">Юлия </w:t>
      </w:r>
      <w:r w:rsidR="00324462" w:rsidRPr="00324462">
        <w:rPr>
          <w:rFonts w:ascii="Arial" w:hAnsi="Arial" w:cs="Arial"/>
          <w:color w:val="000000"/>
          <w:sz w:val="20"/>
        </w:rPr>
        <w:t xml:space="preserve">Клокнер </w:t>
      </w:r>
      <w:r w:rsidR="00B54778">
        <w:rPr>
          <w:rFonts w:ascii="Arial" w:hAnsi="Arial" w:cs="Arial"/>
          <w:color w:val="000000"/>
          <w:sz w:val="20"/>
        </w:rPr>
        <w:t>поставя и въпрос</w:t>
      </w:r>
      <w:r w:rsidR="00DA1C7E" w:rsidRPr="00DA1C7E">
        <w:rPr>
          <w:rFonts w:ascii="Arial" w:hAnsi="Arial" w:cs="Arial"/>
          <w:color w:val="000000"/>
          <w:sz w:val="20"/>
        </w:rPr>
        <w:t xml:space="preserve"> </w:t>
      </w:r>
      <w:r w:rsidR="00DA1C7E" w:rsidRPr="00DA1C7E">
        <w:rPr>
          <w:rFonts w:ascii="Arial" w:hAnsi="Arial" w:cs="Arial" w:hint="eastAsia"/>
          <w:color w:val="000000"/>
          <w:sz w:val="20"/>
        </w:rPr>
        <w:t>дали</w:t>
      </w:r>
      <w:r w:rsidR="00DA1C7E" w:rsidRPr="00DA1C7E">
        <w:rPr>
          <w:rFonts w:ascii="Arial" w:hAnsi="Arial" w:cs="Arial"/>
          <w:color w:val="000000"/>
          <w:sz w:val="20"/>
        </w:rPr>
        <w:t xml:space="preserve"> </w:t>
      </w:r>
      <w:r w:rsidR="00B54778">
        <w:rPr>
          <w:rFonts w:ascii="Arial" w:hAnsi="Arial" w:cs="Arial"/>
          <w:color w:val="000000"/>
          <w:sz w:val="20"/>
        </w:rPr>
        <w:t xml:space="preserve">те </w:t>
      </w:r>
      <w:r w:rsidR="00DA1C7E" w:rsidRPr="00DA1C7E">
        <w:rPr>
          <w:rFonts w:ascii="Arial" w:hAnsi="Arial" w:cs="Arial" w:hint="eastAsia"/>
          <w:color w:val="000000"/>
          <w:sz w:val="20"/>
        </w:rPr>
        <w:t>виждат</w:t>
      </w:r>
      <w:r w:rsidR="00DA1C7E" w:rsidRPr="00DA1C7E">
        <w:rPr>
          <w:rFonts w:ascii="Arial" w:hAnsi="Arial" w:cs="Arial"/>
          <w:color w:val="000000"/>
          <w:sz w:val="20"/>
        </w:rPr>
        <w:t xml:space="preserve"> </w:t>
      </w:r>
      <w:r w:rsidR="00DA1C7E" w:rsidRPr="00DA1C7E">
        <w:rPr>
          <w:rFonts w:ascii="Arial" w:hAnsi="Arial" w:cs="Arial" w:hint="eastAsia"/>
          <w:color w:val="000000"/>
          <w:sz w:val="20"/>
        </w:rPr>
        <w:t>необходимост</w:t>
      </w:r>
      <w:r w:rsidR="00DA1C7E" w:rsidRPr="00DA1C7E">
        <w:rPr>
          <w:rFonts w:ascii="Arial" w:hAnsi="Arial" w:cs="Arial"/>
          <w:color w:val="000000"/>
          <w:sz w:val="20"/>
        </w:rPr>
        <w:t xml:space="preserve"> </w:t>
      </w:r>
      <w:r w:rsidR="00DA1C7E" w:rsidRPr="00DA1C7E">
        <w:rPr>
          <w:rFonts w:ascii="Arial" w:hAnsi="Arial" w:cs="Arial" w:hint="eastAsia"/>
          <w:color w:val="000000"/>
          <w:sz w:val="20"/>
        </w:rPr>
        <w:t>от</w:t>
      </w:r>
      <w:r w:rsidR="00DA1C7E" w:rsidRPr="00DA1C7E">
        <w:rPr>
          <w:rFonts w:ascii="Arial" w:hAnsi="Arial" w:cs="Arial"/>
          <w:color w:val="000000"/>
          <w:sz w:val="20"/>
        </w:rPr>
        <w:t xml:space="preserve"> </w:t>
      </w:r>
      <w:r w:rsidR="00DA1C7E" w:rsidRPr="00DA1C7E">
        <w:rPr>
          <w:rFonts w:ascii="Arial" w:hAnsi="Arial" w:cs="Arial" w:hint="eastAsia"/>
          <w:color w:val="000000"/>
          <w:sz w:val="20"/>
        </w:rPr>
        <w:t>мярка</w:t>
      </w:r>
      <w:r w:rsidR="00DA1C7E" w:rsidRPr="00DA1C7E">
        <w:rPr>
          <w:rFonts w:ascii="Arial" w:hAnsi="Arial" w:cs="Arial"/>
          <w:color w:val="000000"/>
          <w:sz w:val="20"/>
        </w:rPr>
        <w:t xml:space="preserve"> </w:t>
      </w:r>
      <w:r w:rsidR="00DA1C7E" w:rsidRPr="00DA1C7E">
        <w:rPr>
          <w:rFonts w:ascii="Arial" w:hAnsi="Arial" w:cs="Arial" w:hint="eastAsia"/>
          <w:color w:val="000000"/>
          <w:sz w:val="20"/>
        </w:rPr>
        <w:t>за</w:t>
      </w:r>
      <w:r w:rsidR="00DA1C7E" w:rsidRPr="00DA1C7E">
        <w:rPr>
          <w:rFonts w:ascii="Arial" w:hAnsi="Arial" w:cs="Arial"/>
          <w:color w:val="000000"/>
          <w:sz w:val="20"/>
        </w:rPr>
        <w:t xml:space="preserve"> </w:t>
      </w:r>
      <w:r w:rsidR="00DA1C7E" w:rsidRPr="00DA1C7E">
        <w:rPr>
          <w:rFonts w:ascii="Arial" w:hAnsi="Arial" w:cs="Arial" w:hint="eastAsia"/>
          <w:color w:val="000000"/>
          <w:sz w:val="20"/>
        </w:rPr>
        <w:t>насърчаване</w:t>
      </w:r>
      <w:r w:rsidR="00DA1C7E" w:rsidRPr="00DA1C7E">
        <w:rPr>
          <w:rFonts w:ascii="Arial" w:hAnsi="Arial" w:cs="Arial"/>
          <w:color w:val="000000"/>
          <w:sz w:val="20"/>
        </w:rPr>
        <w:t xml:space="preserve"> </w:t>
      </w:r>
      <w:r w:rsidR="00DA1C7E" w:rsidRPr="00DA1C7E">
        <w:rPr>
          <w:rFonts w:ascii="Arial" w:hAnsi="Arial" w:cs="Arial" w:hint="eastAsia"/>
          <w:color w:val="000000"/>
          <w:sz w:val="20"/>
        </w:rPr>
        <w:t>на</w:t>
      </w:r>
      <w:r w:rsidR="00DA1C7E" w:rsidRPr="00DA1C7E">
        <w:rPr>
          <w:rFonts w:ascii="Arial" w:hAnsi="Arial" w:cs="Arial"/>
          <w:color w:val="000000"/>
          <w:sz w:val="20"/>
        </w:rPr>
        <w:t xml:space="preserve"> </w:t>
      </w:r>
      <w:r w:rsidR="00DA1C7E" w:rsidRPr="00DA1C7E">
        <w:rPr>
          <w:rFonts w:ascii="Arial" w:hAnsi="Arial" w:cs="Arial" w:hint="eastAsia"/>
          <w:color w:val="000000"/>
          <w:sz w:val="20"/>
        </w:rPr>
        <w:t>младите</w:t>
      </w:r>
      <w:r w:rsidR="00DA1C7E" w:rsidRPr="00DA1C7E">
        <w:rPr>
          <w:rFonts w:ascii="Arial" w:hAnsi="Arial" w:cs="Arial"/>
          <w:color w:val="000000"/>
          <w:sz w:val="20"/>
        </w:rPr>
        <w:t xml:space="preserve"> </w:t>
      </w:r>
      <w:r w:rsidR="00DA1C7E" w:rsidRPr="00DA1C7E">
        <w:rPr>
          <w:rFonts w:ascii="Arial" w:hAnsi="Arial" w:cs="Arial" w:hint="eastAsia"/>
          <w:color w:val="000000"/>
          <w:sz w:val="20"/>
        </w:rPr>
        <w:t>земеделски</w:t>
      </w:r>
      <w:r w:rsidR="00DA1C7E" w:rsidRPr="00DA1C7E">
        <w:rPr>
          <w:rFonts w:ascii="Arial" w:hAnsi="Arial" w:cs="Arial"/>
          <w:color w:val="000000"/>
          <w:sz w:val="20"/>
        </w:rPr>
        <w:t xml:space="preserve"> </w:t>
      </w:r>
      <w:r w:rsidR="00DA1C7E" w:rsidRPr="00DA1C7E">
        <w:rPr>
          <w:rFonts w:ascii="Arial" w:hAnsi="Arial" w:cs="Arial" w:hint="eastAsia"/>
          <w:color w:val="000000"/>
          <w:sz w:val="20"/>
        </w:rPr>
        <w:t>стопани</w:t>
      </w:r>
      <w:r w:rsidR="00DA1C7E" w:rsidRPr="00DA1C7E">
        <w:rPr>
          <w:rFonts w:ascii="Arial" w:hAnsi="Arial" w:cs="Arial"/>
          <w:color w:val="000000"/>
          <w:sz w:val="20"/>
        </w:rPr>
        <w:t xml:space="preserve"> </w:t>
      </w:r>
      <w:r w:rsidR="00DA1C7E" w:rsidRPr="00DA1C7E">
        <w:rPr>
          <w:rFonts w:ascii="Arial" w:hAnsi="Arial" w:cs="Arial" w:hint="eastAsia"/>
          <w:color w:val="000000"/>
          <w:sz w:val="20"/>
        </w:rPr>
        <w:t>в</w:t>
      </w:r>
      <w:r w:rsidR="00DA1C7E" w:rsidRPr="00DA1C7E">
        <w:rPr>
          <w:rFonts w:ascii="Arial" w:hAnsi="Arial" w:cs="Arial"/>
          <w:color w:val="000000"/>
          <w:sz w:val="20"/>
        </w:rPr>
        <w:t xml:space="preserve"> </w:t>
      </w:r>
      <w:r w:rsidR="00DA1C7E" w:rsidRPr="00DA1C7E">
        <w:rPr>
          <w:rFonts w:ascii="Arial" w:hAnsi="Arial" w:cs="Arial" w:hint="eastAsia"/>
          <w:color w:val="000000"/>
          <w:sz w:val="20"/>
        </w:rPr>
        <w:t>рамките</w:t>
      </w:r>
      <w:r w:rsidR="00DA1C7E" w:rsidRPr="00DA1C7E">
        <w:rPr>
          <w:rFonts w:ascii="Arial" w:hAnsi="Arial" w:cs="Arial"/>
          <w:color w:val="000000"/>
          <w:sz w:val="20"/>
        </w:rPr>
        <w:t xml:space="preserve"> </w:t>
      </w:r>
      <w:r w:rsidR="00DA1C7E" w:rsidRPr="00DA1C7E">
        <w:rPr>
          <w:rFonts w:ascii="Arial" w:hAnsi="Arial" w:cs="Arial" w:hint="eastAsia"/>
          <w:color w:val="000000"/>
          <w:sz w:val="20"/>
        </w:rPr>
        <w:t>на</w:t>
      </w:r>
      <w:r w:rsidR="00DA1C7E" w:rsidRPr="00DA1C7E">
        <w:rPr>
          <w:rFonts w:ascii="Arial" w:hAnsi="Arial" w:cs="Arial"/>
          <w:color w:val="000000"/>
          <w:sz w:val="20"/>
        </w:rPr>
        <w:t xml:space="preserve"> 1-</w:t>
      </w:r>
      <w:r w:rsidR="00DA1C7E" w:rsidRPr="00DA1C7E">
        <w:rPr>
          <w:rFonts w:ascii="Arial" w:hAnsi="Arial" w:cs="Arial" w:hint="eastAsia"/>
          <w:color w:val="000000"/>
          <w:sz w:val="20"/>
        </w:rPr>
        <w:t>ви</w:t>
      </w:r>
      <w:r w:rsidR="00DA1C7E" w:rsidRPr="00DA1C7E">
        <w:rPr>
          <w:rFonts w:ascii="Arial" w:hAnsi="Arial" w:cs="Arial"/>
          <w:color w:val="000000"/>
          <w:sz w:val="20"/>
        </w:rPr>
        <w:t xml:space="preserve"> </w:t>
      </w:r>
      <w:r w:rsidR="00DA1C7E" w:rsidRPr="00DA1C7E">
        <w:rPr>
          <w:rFonts w:ascii="Arial" w:hAnsi="Arial" w:cs="Arial" w:hint="eastAsia"/>
          <w:color w:val="000000"/>
          <w:sz w:val="20"/>
        </w:rPr>
        <w:t>стълб</w:t>
      </w:r>
      <w:r w:rsidR="00DA1C7E" w:rsidRPr="00DA1C7E">
        <w:rPr>
          <w:rFonts w:ascii="Arial" w:hAnsi="Arial" w:cs="Arial"/>
          <w:color w:val="000000"/>
          <w:sz w:val="20"/>
        </w:rPr>
        <w:t xml:space="preserve"> </w:t>
      </w:r>
      <w:r w:rsidR="00DA1C7E" w:rsidRPr="00DA1C7E">
        <w:rPr>
          <w:rFonts w:ascii="Arial" w:hAnsi="Arial" w:cs="Arial" w:hint="eastAsia"/>
          <w:color w:val="000000"/>
          <w:sz w:val="20"/>
        </w:rPr>
        <w:t>на</w:t>
      </w:r>
      <w:r w:rsidR="00DA1C7E" w:rsidRPr="00DA1C7E">
        <w:rPr>
          <w:rFonts w:ascii="Arial" w:hAnsi="Arial" w:cs="Arial"/>
          <w:color w:val="000000"/>
          <w:sz w:val="20"/>
        </w:rPr>
        <w:t xml:space="preserve"> </w:t>
      </w:r>
      <w:r w:rsidR="00DA1C7E" w:rsidRPr="00DA1C7E">
        <w:rPr>
          <w:rFonts w:ascii="Arial" w:hAnsi="Arial" w:cs="Arial" w:hint="eastAsia"/>
          <w:color w:val="000000"/>
          <w:sz w:val="20"/>
        </w:rPr>
        <w:t>ОСП</w:t>
      </w:r>
      <w:r w:rsidR="00DA1C7E" w:rsidRPr="00DA1C7E">
        <w:rPr>
          <w:rFonts w:ascii="Arial" w:hAnsi="Arial" w:cs="Arial"/>
          <w:color w:val="000000"/>
          <w:sz w:val="20"/>
        </w:rPr>
        <w:t xml:space="preserve"> </w:t>
      </w:r>
      <w:r w:rsidR="00DA1C7E" w:rsidRPr="00DA1C7E">
        <w:rPr>
          <w:rFonts w:ascii="Arial" w:hAnsi="Arial" w:cs="Arial" w:hint="eastAsia"/>
          <w:color w:val="000000"/>
          <w:sz w:val="20"/>
        </w:rPr>
        <w:t>и</w:t>
      </w:r>
      <w:r w:rsidR="00DA1C7E" w:rsidRPr="00DA1C7E">
        <w:rPr>
          <w:rFonts w:ascii="Arial" w:hAnsi="Arial" w:cs="Arial"/>
          <w:color w:val="000000"/>
          <w:sz w:val="20"/>
        </w:rPr>
        <w:t xml:space="preserve"> </w:t>
      </w:r>
      <w:r w:rsidR="00DA1C7E">
        <w:rPr>
          <w:rFonts w:ascii="Arial" w:hAnsi="Arial" w:cs="Arial"/>
          <w:color w:val="000000"/>
          <w:sz w:val="20"/>
        </w:rPr>
        <w:t xml:space="preserve">дали </w:t>
      </w:r>
      <w:r w:rsidR="00B54778">
        <w:rPr>
          <w:rFonts w:ascii="Arial" w:hAnsi="Arial" w:cs="Arial"/>
          <w:color w:val="000000"/>
          <w:sz w:val="20"/>
        </w:rPr>
        <w:t>оценяват</w:t>
      </w:r>
      <w:r w:rsidR="00DA1C7E" w:rsidRPr="00DA1C7E">
        <w:rPr>
          <w:rFonts w:ascii="Arial" w:hAnsi="Arial" w:cs="Arial"/>
          <w:color w:val="000000"/>
          <w:sz w:val="20"/>
        </w:rPr>
        <w:t xml:space="preserve"> </w:t>
      </w:r>
      <w:r w:rsidR="00DA1C7E" w:rsidRPr="00DA1C7E">
        <w:rPr>
          <w:rFonts w:ascii="Arial" w:hAnsi="Arial" w:cs="Arial" w:hint="eastAsia"/>
          <w:color w:val="000000"/>
          <w:sz w:val="20"/>
        </w:rPr>
        <w:t>специално</w:t>
      </w:r>
      <w:r w:rsidR="00DA1C7E">
        <w:rPr>
          <w:rFonts w:ascii="Arial" w:hAnsi="Arial" w:cs="Arial"/>
          <w:color w:val="000000"/>
          <w:sz w:val="20"/>
        </w:rPr>
        <w:t>то</w:t>
      </w:r>
      <w:r w:rsidR="00DA1C7E" w:rsidRPr="00DA1C7E">
        <w:rPr>
          <w:rFonts w:ascii="Arial" w:hAnsi="Arial" w:cs="Arial"/>
          <w:color w:val="000000"/>
          <w:sz w:val="20"/>
        </w:rPr>
        <w:t xml:space="preserve"> </w:t>
      </w:r>
      <w:r w:rsidR="00DA1C7E" w:rsidRPr="00DA1C7E">
        <w:rPr>
          <w:rFonts w:ascii="Arial" w:hAnsi="Arial" w:cs="Arial" w:hint="eastAsia"/>
          <w:color w:val="000000"/>
          <w:sz w:val="20"/>
        </w:rPr>
        <w:t>плащане</w:t>
      </w:r>
      <w:r w:rsidR="00DA1C7E" w:rsidRPr="00DA1C7E">
        <w:rPr>
          <w:rFonts w:ascii="Arial" w:hAnsi="Arial" w:cs="Arial"/>
          <w:color w:val="000000"/>
          <w:sz w:val="20"/>
        </w:rPr>
        <w:t xml:space="preserve"> </w:t>
      </w:r>
      <w:r w:rsidR="00DA1C7E" w:rsidRPr="00DA1C7E">
        <w:rPr>
          <w:rFonts w:ascii="Arial" w:hAnsi="Arial" w:cs="Arial" w:hint="eastAsia"/>
          <w:color w:val="000000"/>
          <w:sz w:val="20"/>
        </w:rPr>
        <w:t>за</w:t>
      </w:r>
      <w:r w:rsidR="00DA1C7E" w:rsidRPr="00DA1C7E">
        <w:rPr>
          <w:rFonts w:ascii="Arial" w:hAnsi="Arial" w:cs="Arial"/>
          <w:color w:val="000000"/>
          <w:sz w:val="20"/>
        </w:rPr>
        <w:t xml:space="preserve"> </w:t>
      </w:r>
      <w:r w:rsidR="00DA1C7E" w:rsidRPr="00DA1C7E">
        <w:rPr>
          <w:rFonts w:ascii="Arial" w:hAnsi="Arial" w:cs="Arial" w:hint="eastAsia"/>
          <w:color w:val="000000"/>
          <w:sz w:val="20"/>
        </w:rPr>
        <w:t>млади</w:t>
      </w:r>
      <w:r w:rsidR="00DA1C7E" w:rsidRPr="00DA1C7E">
        <w:rPr>
          <w:rFonts w:ascii="Arial" w:hAnsi="Arial" w:cs="Arial"/>
          <w:color w:val="000000"/>
          <w:sz w:val="20"/>
        </w:rPr>
        <w:t xml:space="preserve"> </w:t>
      </w:r>
      <w:r w:rsidR="00DA1C7E" w:rsidRPr="00DA1C7E">
        <w:rPr>
          <w:rFonts w:ascii="Arial" w:hAnsi="Arial" w:cs="Arial" w:hint="eastAsia"/>
          <w:color w:val="000000"/>
          <w:sz w:val="20"/>
        </w:rPr>
        <w:t>фермери</w:t>
      </w:r>
      <w:r w:rsidR="00DA1C7E" w:rsidRPr="00DA1C7E">
        <w:rPr>
          <w:rFonts w:ascii="Arial" w:hAnsi="Arial" w:cs="Arial"/>
          <w:color w:val="000000"/>
          <w:sz w:val="20"/>
        </w:rPr>
        <w:t xml:space="preserve"> </w:t>
      </w:r>
      <w:r w:rsidR="00DA1C7E" w:rsidRPr="00DA1C7E">
        <w:rPr>
          <w:rFonts w:ascii="Arial" w:hAnsi="Arial" w:cs="Arial" w:hint="eastAsia"/>
          <w:color w:val="000000"/>
          <w:sz w:val="20"/>
        </w:rPr>
        <w:t>като</w:t>
      </w:r>
      <w:r w:rsidR="00DA1C7E" w:rsidRPr="00DA1C7E">
        <w:rPr>
          <w:rFonts w:ascii="Arial" w:hAnsi="Arial" w:cs="Arial"/>
          <w:color w:val="000000"/>
          <w:sz w:val="20"/>
        </w:rPr>
        <w:t xml:space="preserve"> </w:t>
      </w:r>
      <w:r w:rsidR="00DA1C7E" w:rsidRPr="00DA1C7E">
        <w:rPr>
          <w:rFonts w:ascii="Arial" w:hAnsi="Arial" w:cs="Arial" w:hint="eastAsia"/>
          <w:color w:val="000000"/>
          <w:sz w:val="20"/>
        </w:rPr>
        <w:t>добра</w:t>
      </w:r>
      <w:r w:rsidR="00DA1C7E" w:rsidRPr="00DA1C7E">
        <w:rPr>
          <w:rFonts w:ascii="Arial" w:hAnsi="Arial" w:cs="Arial"/>
          <w:color w:val="000000"/>
          <w:sz w:val="20"/>
        </w:rPr>
        <w:t xml:space="preserve"> </w:t>
      </w:r>
      <w:r w:rsidR="00DA1C7E" w:rsidRPr="00DA1C7E">
        <w:rPr>
          <w:rFonts w:ascii="Arial" w:hAnsi="Arial" w:cs="Arial" w:hint="eastAsia"/>
          <w:color w:val="000000"/>
          <w:sz w:val="20"/>
        </w:rPr>
        <w:t>идея</w:t>
      </w:r>
      <w:r w:rsidR="00DA1C7E" w:rsidRPr="00DA1C7E">
        <w:rPr>
          <w:rFonts w:ascii="Arial" w:hAnsi="Arial" w:cs="Arial"/>
          <w:color w:val="000000"/>
          <w:sz w:val="20"/>
        </w:rPr>
        <w:t>.</w:t>
      </w:r>
      <w:r w:rsidR="00DA1C7E">
        <w:rPr>
          <w:rFonts w:ascii="Arial" w:hAnsi="Arial" w:cs="Arial"/>
          <w:color w:val="000000"/>
          <w:sz w:val="20"/>
        </w:rPr>
        <w:t xml:space="preserve"> </w:t>
      </w:r>
      <w:r w:rsidR="00B54778">
        <w:rPr>
          <w:rFonts w:ascii="Arial" w:hAnsi="Arial" w:cs="Arial" w:hint="eastAsia"/>
          <w:color w:val="000000"/>
          <w:sz w:val="20"/>
          <w:lang w:val="en-US"/>
        </w:rPr>
        <w:t>Друг поставен в писмото въпрос се отнася до въвеждането на</w:t>
      </w:r>
      <w:r w:rsidR="00B54778">
        <w:rPr>
          <w:rFonts w:ascii="Arial" w:hAnsi="Arial" w:cs="Arial"/>
          <w:color w:val="000000"/>
          <w:sz w:val="20"/>
        </w:rPr>
        <w:t xml:space="preserve"> </w:t>
      </w:r>
      <w:r w:rsidR="005E4FBB" w:rsidRPr="005E4FBB">
        <w:rPr>
          <w:rFonts w:ascii="Arial" w:hAnsi="Arial" w:cs="Arial" w:hint="eastAsia"/>
          <w:color w:val="000000"/>
          <w:sz w:val="20"/>
        </w:rPr>
        <w:t>мерки</w:t>
      </w:r>
      <w:r w:rsidR="005E4FBB" w:rsidRPr="005E4FBB">
        <w:rPr>
          <w:rFonts w:ascii="Arial" w:hAnsi="Arial" w:cs="Arial"/>
          <w:color w:val="000000"/>
          <w:sz w:val="20"/>
        </w:rPr>
        <w:t xml:space="preserve"> </w:t>
      </w:r>
      <w:r w:rsidR="00B54778">
        <w:rPr>
          <w:rFonts w:ascii="Arial" w:hAnsi="Arial" w:cs="Arial"/>
          <w:color w:val="000000"/>
          <w:sz w:val="20"/>
        </w:rPr>
        <w:t xml:space="preserve">за млад фермер </w:t>
      </w:r>
      <w:r w:rsidR="005E4FBB" w:rsidRPr="005E4FBB">
        <w:rPr>
          <w:rFonts w:ascii="Arial" w:hAnsi="Arial" w:cs="Arial" w:hint="eastAsia"/>
          <w:color w:val="000000"/>
          <w:sz w:val="20"/>
        </w:rPr>
        <w:t>по</w:t>
      </w:r>
      <w:r w:rsidR="005E4FBB" w:rsidRPr="005E4FBB">
        <w:rPr>
          <w:rFonts w:ascii="Arial" w:hAnsi="Arial" w:cs="Arial"/>
          <w:color w:val="000000"/>
          <w:sz w:val="20"/>
        </w:rPr>
        <w:t xml:space="preserve"> </w:t>
      </w:r>
      <w:r w:rsidR="005E4FBB" w:rsidRPr="005E4FBB">
        <w:rPr>
          <w:rFonts w:ascii="Arial" w:hAnsi="Arial" w:cs="Arial" w:hint="eastAsia"/>
          <w:color w:val="000000"/>
          <w:sz w:val="20"/>
        </w:rPr>
        <w:t>втори</w:t>
      </w:r>
      <w:r w:rsidR="005E4FBB" w:rsidRPr="005E4FBB">
        <w:rPr>
          <w:rFonts w:ascii="Arial" w:hAnsi="Arial" w:cs="Arial"/>
          <w:color w:val="000000"/>
          <w:sz w:val="20"/>
        </w:rPr>
        <w:t xml:space="preserve"> </w:t>
      </w:r>
      <w:r w:rsidR="005E4FBB" w:rsidRPr="005E4FBB">
        <w:rPr>
          <w:rFonts w:ascii="Arial" w:hAnsi="Arial" w:cs="Arial" w:hint="eastAsia"/>
          <w:color w:val="000000"/>
          <w:sz w:val="20"/>
        </w:rPr>
        <w:t>стълб</w:t>
      </w:r>
      <w:r w:rsidR="005E4FBB" w:rsidRPr="005E4FBB">
        <w:rPr>
          <w:rFonts w:ascii="Arial" w:hAnsi="Arial" w:cs="Arial"/>
          <w:color w:val="000000"/>
          <w:sz w:val="20"/>
        </w:rPr>
        <w:t xml:space="preserve">, </w:t>
      </w:r>
      <w:r w:rsidR="00B54778">
        <w:rPr>
          <w:rFonts w:ascii="Arial" w:hAnsi="Arial" w:cs="Arial" w:hint="eastAsia"/>
          <w:color w:val="000000"/>
          <w:sz w:val="20"/>
          <w:lang w:val="en-US"/>
        </w:rPr>
        <w:t>с цел</w:t>
      </w:r>
      <w:r w:rsidR="005E4FBB" w:rsidRPr="005E4FBB">
        <w:rPr>
          <w:rFonts w:ascii="Arial" w:hAnsi="Arial" w:cs="Arial"/>
          <w:color w:val="000000"/>
          <w:sz w:val="20"/>
        </w:rPr>
        <w:t xml:space="preserve"> </w:t>
      </w:r>
      <w:r w:rsidR="005E4FBB" w:rsidRPr="005E4FBB">
        <w:rPr>
          <w:rFonts w:ascii="Arial" w:hAnsi="Arial" w:cs="Arial" w:hint="eastAsia"/>
          <w:color w:val="000000"/>
          <w:sz w:val="20"/>
        </w:rPr>
        <w:t>да</w:t>
      </w:r>
      <w:r w:rsidR="00B54778">
        <w:rPr>
          <w:rFonts w:ascii="Arial" w:hAnsi="Arial" w:cs="Arial"/>
          <w:color w:val="000000"/>
          <w:sz w:val="20"/>
        </w:rPr>
        <w:t xml:space="preserve"> се</w:t>
      </w:r>
      <w:r w:rsidR="005E4FBB" w:rsidRPr="005E4FBB">
        <w:rPr>
          <w:rFonts w:ascii="Arial" w:hAnsi="Arial" w:cs="Arial"/>
          <w:color w:val="000000"/>
          <w:sz w:val="20"/>
        </w:rPr>
        <w:t xml:space="preserve"> </w:t>
      </w:r>
      <w:r w:rsidR="005E4FBB" w:rsidRPr="005E4FBB">
        <w:rPr>
          <w:rFonts w:ascii="Arial" w:hAnsi="Arial" w:cs="Arial" w:hint="eastAsia"/>
          <w:color w:val="000000"/>
          <w:sz w:val="20"/>
        </w:rPr>
        <w:t>помогне</w:t>
      </w:r>
      <w:r w:rsidR="005E4FBB" w:rsidRPr="005E4FBB">
        <w:rPr>
          <w:rFonts w:ascii="Arial" w:hAnsi="Arial" w:cs="Arial"/>
          <w:color w:val="000000"/>
          <w:sz w:val="20"/>
        </w:rPr>
        <w:t xml:space="preserve"> </w:t>
      </w:r>
      <w:r w:rsidR="005E4FBB" w:rsidRPr="005E4FBB">
        <w:rPr>
          <w:rFonts w:ascii="Arial" w:hAnsi="Arial" w:cs="Arial" w:hint="eastAsia"/>
          <w:color w:val="000000"/>
          <w:sz w:val="20"/>
        </w:rPr>
        <w:t>на</w:t>
      </w:r>
      <w:r w:rsidR="005E4FBB" w:rsidRPr="005E4FBB">
        <w:rPr>
          <w:rFonts w:ascii="Arial" w:hAnsi="Arial" w:cs="Arial"/>
          <w:color w:val="000000"/>
          <w:sz w:val="20"/>
        </w:rPr>
        <w:t xml:space="preserve"> </w:t>
      </w:r>
      <w:r w:rsidR="005E4FBB" w:rsidRPr="005E4FBB">
        <w:rPr>
          <w:rFonts w:ascii="Arial" w:hAnsi="Arial" w:cs="Arial" w:hint="eastAsia"/>
          <w:color w:val="000000"/>
          <w:sz w:val="20"/>
        </w:rPr>
        <w:t>новите</w:t>
      </w:r>
      <w:r w:rsidR="005E4FBB" w:rsidRPr="005E4FBB">
        <w:rPr>
          <w:rFonts w:ascii="Arial" w:hAnsi="Arial" w:cs="Arial"/>
          <w:color w:val="000000"/>
          <w:sz w:val="20"/>
        </w:rPr>
        <w:t xml:space="preserve"> </w:t>
      </w:r>
      <w:r w:rsidR="005E4FBB" w:rsidRPr="005E4FBB">
        <w:rPr>
          <w:rFonts w:ascii="Arial" w:hAnsi="Arial" w:cs="Arial" w:hint="eastAsia"/>
          <w:color w:val="000000"/>
          <w:sz w:val="20"/>
        </w:rPr>
        <w:t>участници</w:t>
      </w:r>
      <w:r w:rsidR="005E4FBB" w:rsidRPr="005E4FBB">
        <w:rPr>
          <w:rFonts w:ascii="Arial" w:hAnsi="Arial" w:cs="Arial"/>
          <w:color w:val="000000"/>
          <w:sz w:val="20"/>
        </w:rPr>
        <w:t xml:space="preserve">, </w:t>
      </w:r>
      <w:r w:rsidR="00B54778">
        <w:rPr>
          <w:rFonts w:ascii="Arial" w:hAnsi="Arial" w:cs="Arial"/>
          <w:color w:val="000000"/>
          <w:sz w:val="20"/>
        </w:rPr>
        <w:t xml:space="preserve">като </w:t>
      </w:r>
      <w:r w:rsidR="005E4FBB" w:rsidRPr="005E4FBB">
        <w:rPr>
          <w:rFonts w:ascii="Arial" w:hAnsi="Arial" w:cs="Arial" w:hint="eastAsia"/>
          <w:color w:val="000000"/>
          <w:sz w:val="20"/>
        </w:rPr>
        <w:t>например</w:t>
      </w:r>
      <w:r w:rsidR="005E4FBB" w:rsidRPr="005E4FBB">
        <w:rPr>
          <w:rFonts w:ascii="Arial" w:hAnsi="Arial" w:cs="Arial"/>
          <w:color w:val="000000"/>
          <w:sz w:val="20"/>
        </w:rPr>
        <w:t xml:space="preserve"> </w:t>
      </w:r>
      <w:r w:rsidR="005E4FBB" w:rsidRPr="005E4FBB">
        <w:rPr>
          <w:rFonts w:ascii="Arial" w:hAnsi="Arial" w:cs="Arial" w:hint="eastAsia"/>
          <w:color w:val="000000"/>
          <w:sz w:val="20"/>
        </w:rPr>
        <w:t>стартови</w:t>
      </w:r>
      <w:r w:rsidR="005E4FBB" w:rsidRPr="005E4FBB">
        <w:rPr>
          <w:rFonts w:ascii="Arial" w:hAnsi="Arial" w:cs="Arial"/>
          <w:color w:val="000000"/>
          <w:sz w:val="20"/>
        </w:rPr>
        <w:t xml:space="preserve"> </w:t>
      </w:r>
      <w:r w:rsidR="005E4FBB" w:rsidRPr="005E4FBB">
        <w:rPr>
          <w:rFonts w:ascii="Arial" w:hAnsi="Arial" w:cs="Arial" w:hint="eastAsia"/>
          <w:color w:val="000000"/>
          <w:sz w:val="20"/>
        </w:rPr>
        <w:t>плащания</w:t>
      </w:r>
      <w:r w:rsidR="005E4FBB" w:rsidRPr="005E4FBB">
        <w:rPr>
          <w:rFonts w:ascii="Arial" w:hAnsi="Arial" w:cs="Arial"/>
          <w:color w:val="000000"/>
          <w:sz w:val="20"/>
        </w:rPr>
        <w:t xml:space="preserve"> </w:t>
      </w:r>
      <w:r w:rsidR="005E4FBB" w:rsidRPr="005E4FBB">
        <w:rPr>
          <w:rFonts w:ascii="Arial" w:hAnsi="Arial" w:cs="Arial" w:hint="eastAsia"/>
          <w:color w:val="000000"/>
          <w:sz w:val="20"/>
        </w:rPr>
        <w:t>или</w:t>
      </w:r>
      <w:r w:rsidR="005E4FBB" w:rsidRPr="005E4FBB">
        <w:rPr>
          <w:rFonts w:ascii="Arial" w:hAnsi="Arial" w:cs="Arial"/>
          <w:color w:val="000000"/>
          <w:sz w:val="20"/>
        </w:rPr>
        <w:t xml:space="preserve"> </w:t>
      </w:r>
      <w:r w:rsidR="005E4FBB" w:rsidRPr="005E4FBB">
        <w:rPr>
          <w:rFonts w:ascii="Arial" w:hAnsi="Arial" w:cs="Arial" w:hint="eastAsia"/>
          <w:color w:val="000000"/>
          <w:sz w:val="20"/>
        </w:rPr>
        <w:t>подкрепа</w:t>
      </w:r>
      <w:r w:rsidR="005E4FBB" w:rsidRPr="005E4FBB">
        <w:rPr>
          <w:rFonts w:ascii="Arial" w:hAnsi="Arial" w:cs="Arial"/>
          <w:color w:val="000000"/>
          <w:sz w:val="20"/>
        </w:rPr>
        <w:t xml:space="preserve"> </w:t>
      </w:r>
      <w:r w:rsidR="005E4FBB" w:rsidRPr="005E4FBB">
        <w:rPr>
          <w:rFonts w:ascii="Arial" w:hAnsi="Arial" w:cs="Arial" w:hint="eastAsia"/>
          <w:color w:val="000000"/>
          <w:sz w:val="20"/>
        </w:rPr>
        <w:t>за</w:t>
      </w:r>
      <w:r w:rsidR="005E4FBB" w:rsidRPr="005E4FBB">
        <w:rPr>
          <w:rFonts w:ascii="Arial" w:hAnsi="Arial" w:cs="Arial"/>
          <w:color w:val="000000"/>
          <w:sz w:val="20"/>
        </w:rPr>
        <w:t xml:space="preserve"> </w:t>
      </w:r>
      <w:r w:rsidR="005E4FBB" w:rsidRPr="005E4FBB">
        <w:rPr>
          <w:rFonts w:ascii="Arial" w:hAnsi="Arial" w:cs="Arial" w:hint="eastAsia"/>
          <w:color w:val="000000"/>
          <w:sz w:val="20"/>
        </w:rPr>
        <w:t>инвестиции</w:t>
      </w:r>
      <w:r w:rsidR="005E4FBB" w:rsidRPr="005E4FBB">
        <w:rPr>
          <w:rFonts w:ascii="Arial" w:hAnsi="Arial" w:cs="Arial"/>
          <w:color w:val="000000"/>
          <w:sz w:val="20"/>
        </w:rPr>
        <w:t>.</w:t>
      </w:r>
      <w:r w:rsidR="005E4FBB">
        <w:rPr>
          <w:rFonts w:ascii="Arial" w:hAnsi="Arial" w:cs="Arial"/>
          <w:color w:val="000000"/>
          <w:sz w:val="20"/>
        </w:rPr>
        <w:t xml:space="preserve"> </w:t>
      </w:r>
    </w:p>
    <w:p w:rsidR="00B54778" w:rsidRDefault="00B54778" w:rsidP="00324462">
      <w:pPr>
        <w:shd w:val="clear" w:color="auto" w:fill="FFFFFF"/>
        <w:jc w:val="both"/>
        <w:rPr>
          <w:rFonts w:ascii="Arial" w:hAnsi="Arial" w:cs="Arial"/>
          <w:color w:val="000000"/>
          <w:sz w:val="20"/>
          <w:lang w:val="en-US"/>
        </w:rPr>
      </w:pPr>
    </w:p>
    <w:p w:rsidR="00F72CA0" w:rsidRPr="007467A1" w:rsidRDefault="00842C12" w:rsidP="00F72CA0">
      <w:pPr>
        <w:shd w:val="clear" w:color="auto" w:fill="FFFFFF"/>
        <w:jc w:val="both"/>
        <w:rPr>
          <w:rFonts w:ascii="Arial" w:hAnsi="Arial" w:cs="Arial"/>
          <w:noProof/>
          <w:color w:val="000000"/>
          <w:sz w:val="20"/>
        </w:rPr>
      </w:pPr>
      <w:r>
        <w:rPr>
          <w:rFonts w:ascii="Arial" w:hAnsi="Arial" w:cs="Arial"/>
          <w:b/>
          <w:noProof/>
          <w:color w:val="000000"/>
          <w:sz w:val="20"/>
          <w:lang w:val="en-US"/>
        </w:rPr>
        <w:t>5</w:t>
      </w:r>
      <w:r w:rsidR="00F72CA0" w:rsidRPr="008A5583">
        <w:rPr>
          <w:rFonts w:ascii="Arial" w:hAnsi="Arial" w:cs="Arial"/>
          <w:b/>
          <w:noProof/>
          <w:color w:val="000000"/>
          <w:sz w:val="20"/>
          <w:lang w:val="en-US"/>
        </w:rPr>
        <w:t xml:space="preserve">. </w:t>
      </w:r>
      <w:r w:rsidR="00F72CA0" w:rsidRPr="007467A1">
        <w:rPr>
          <w:rFonts w:ascii="Arial" w:hAnsi="Arial" w:cs="Arial"/>
          <w:b/>
          <w:noProof/>
          <w:color w:val="000000"/>
          <w:sz w:val="20"/>
          <w:lang w:val="en-US"/>
        </w:rPr>
        <w:t xml:space="preserve">В понеделник, </w:t>
      </w:r>
      <w:r w:rsidR="007467A1" w:rsidRPr="007467A1">
        <w:rPr>
          <w:rFonts w:ascii="Arial" w:hAnsi="Arial" w:cs="Arial"/>
          <w:b/>
          <w:noProof/>
          <w:color w:val="000000"/>
          <w:sz w:val="20"/>
        </w:rPr>
        <w:t xml:space="preserve">на </w:t>
      </w:r>
      <w:r w:rsidR="00F72CA0" w:rsidRPr="007467A1">
        <w:rPr>
          <w:rFonts w:ascii="Arial" w:hAnsi="Arial" w:cs="Arial"/>
          <w:b/>
          <w:noProof/>
          <w:color w:val="000000"/>
          <w:sz w:val="20"/>
          <w:lang w:val="en-US"/>
        </w:rPr>
        <w:t xml:space="preserve">11 януари, политици и експерти от ЕС се разминаха </w:t>
      </w:r>
      <w:r w:rsidR="007467A1">
        <w:rPr>
          <w:rFonts w:ascii="Arial" w:hAnsi="Arial" w:cs="Arial"/>
          <w:b/>
          <w:noProof/>
          <w:color w:val="000000"/>
          <w:sz w:val="20"/>
        </w:rPr>
        <w:t>във</w:t>
      </w:r>
      <w:r w:rsidR="00F72CA0" w:rsidRPr="007467A1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7467A1">
        <w:rPr>
          <w:rFonts w:ascii="Arial" w:hAnsi="Arial" w:cs="Arial"/>
          <w:b/>
          <w:noProof/>
          <w:color w:val="000000"/>
          <w:sz w:val="20"/>
        </w:rPr>
        <w:t>вижданията си</w:t>
      </w:r>
      <w:r w:rsidR="00F72CA0" w:rsidRPr="007467A1">
        <w:rPr>
          <w:rFonts w:ascii="Arial" w:hAnsi="Arial" w:cs="Arial"/>
          <w:b/>
          <w:noProof/>
          <w:color w:val="000000"/>
          <w:sz w:val="20"/>
          <w:lang w:val="en-US"/>
        </w:rPr>
        <w:t xml:space="preserve"> как да се гарантира опазването на биологичното разнообразие в селското стопанство</w:t>
      </w:r>
      <w:r w:rsidR="008A5583" w:rsidRPr="008A5583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7467A1">
        <w:rPr>
          <w:rFonts w:ascii="Arial" w:hAnsi="Arial" w:cs="Arial"/>
          <w:noProof/>
          <w:color w:val="000000"/>
          <w:sz w:val="20"/>
        </w:rPr>
        <w:t xml:space="preserve"> </w:t>
      </w:r>
      <w:r w:rsidR="008A5583" w:rsidRPr="008A5583">
        <w:rPr>
          <w:rFonts w:ascii="Arial" w:hAnsi="Arial" w:cs="Arial"/>
          <w:noProof/>
          <w:color w:val="000000"/>
          <w:sz w:val="20"/>
          <w:lang w:val="en-US"/>
        </w:rPr>
        <w:t>П</w:t>
      </w:r>
      <w:r w:rsidR="00F72CA0" w:rsidRPr="008A5583">
        <w:rPr>
          <w:rFonts w:ascii="Arial" w:hAnsi="Arial" w:cs="Arial"/>
          <w:noProof/>
          <w:color w:val="000000"/>
          <w:sz w:val="20"/>
          <w:lang w:val="en-US"/>
        </w:rPr>
        <w:t xml:space="preserve">о време на изслушване в </w:t>
      </w:r>
      <w:r w:rsidR="008A5583" w:rsidRPr="008A5583">
        <w:rPr>
          <w:rFonts w:ascii="Arial" w:hAnsi="Arial" w:cs="Arial"/>
          <w:noProof/>
          <w:color w:val="000000"/>
          <w:sz w:val="20"/>
          <w:lang w:val="en-US"/>
        </w:rPr>
        <w:t>К</w:t>
      </w:r>
      <w:r w:rsidR="00F72CA0" w:rsidRPr="008A5583">
        <w:rPr>
          <w:rFonts w:ascii="Arial" w:hAnsi="Arial" w:cs="Arial"/>
          <w:noProof/>
          <w:color w:val="000000"/>
          <w:sz w:val="20"/>
          <w:lang w:val="en-US"/>
        </w:rPr>
        <w:t xml:space="preserve">омисията по земеделие на Европейския парламент относно начините за подобряване на биологичното разнообразие, Умберто Делгадо Роса, директор </w:t>
      </w:r>
      <w:r w:rsidR="007467A1">
        <w:rPr>
          <w:rFonts w:ascii="Arial" w:hAnsi="Arial" w:cs="Arial"/>
          <w:noProof/>
          <w:color w:val="000000"/>
          <w:sz w:val="20"/>
        </w:rPr>
        <w:t>в</w:t>
      </w:r>
      <w:r w:rsidR="00F72CA0" w:rsidRPr="008A5583">
        <w:rPr>
          <w:rFonts w:ascii="Arial" w:hAnsi="Arial" w:cs="Arial"/>
          <w:noProof/>
          <w:color w:val="000000"/>
          <w:sz w:val="20"/>
          <w:lang w:val="en-US"/>
        </w:rPr>
        <w:t xml:space="preserve"> ГД „Околна среда“ на Европейската комисия, даде уверение, че целите в </w:t>
      </w:r>
      <w:r w:rsidR="008A5583" w:rsidRPr="008A5583">
        <w:rPr>
          <w:rFonts w:ascii="Arial" w:hAnsi="Arial" w:cs="Arial"/>
          <w:noProof/>
          <w:color w:val="000000"/>
          <w:sz w:val="20"/>
          <w:lang w:val="en-US"/>
        </w:rPr>
        <w:t>Е</w:t>
      </w:r>
      <w:r w:rsidR="00F72CA0" w:rsidRPr="008A5583">
        <w:rPr>
          <w:rFonts w:ascii="Arial" w:hAnsi="Arial" w:cs="Arial"/>
          <w:noProof/>
          <w:color w:val="000000"/>
          <w:sz w:val="20"/>
          <w:lang w:val="en-US"/>
        </w:rPr>
        <w:t>вропейската зелена сделка (</w:t>
      </w:r>
      <w:r w:rsidR="008A5583" w:rsidRPr="008A5583">
        <w:rPr>
          <w:rFonts w:ascii="Arial" w:hAnsi="Arial" w:cs="Arial"/>
          <w:noProof/>
          <w:color w:val="000000"/>
          <w:sz w:val="20"/>
          <w:lang w:val="en-US"/>
        </w:rPr>
        <w:t>стартегиите Би</w:t>
      </w:r>
      <w:r w:rsidR="00F72CA0" w:rsidRPr="008A5583">
        <w:rPr>
          <w:rFonts w:ascii="Arial" w:hAnsi="Arial" w:cs="Arial"/>
          <w:noProof/>
          <w:color w:val="000000"/>
          <w:sz w:val="20"/>
          <w:lang w:val="en-US"/>
        </w:rPr>
        <w:t>оразнообразие и „</w:t>
      </w:r>
      <w:r w:rsidR="007467A1">
        <w:rPr>
          <w:rFonts w:ascii="Arial" w:hAnsi="Arial" w:cs="Arial"/>
          <w:noProof/>
          <w:color w:val="000000"/>
          <w:sz w:val="20"/>
          <w:lang w:val="en-US"/>
        </w:rPr>
        <w:t>От фермата до трап</w:t>
      </w:r>
      <w:r w:rsidR="008A5583" w:rsidRPr="008A5583">
        <w:rPr>
          <w:rFonts w:ascii="Arial" w:hAnsi="Arial" w:cs="Arial"/>
          <w:noProof/>
          <w:color w:val="000000"/>
          <w:sz w:val="20"/>
          <w:lang w:val="en-US"/>
        </w:rPr>
        <w:t>езата</w:t>
      </w:r>
      <w:r w:rsidR="00F72CA0" w:rsidRPr="008A5583">
        <w:rPr>
          <w:rFonts w:ascii="Arial" w:hAnsi="Arial" w:cs="Arial"/>
          <w:noProof/>
          <w:color w:val="000000"/>
          <w:sz w:val="20"/>
          <w:lang w:val="en-US"/>
        </w:rPr>
        <w:t>“</w:t>
      </w:r>
      <w:r w:rsidR="008A5583" w:rsidRPr="008A5583">
        <w:rPr>
          <w:rFonts w:ascii="Arial" w:hAnsi="Arial" w:cs="Arial"/>
          <w:noProof/>
          <w:color w:val="000000"/>
          <w:sz w:val="20"/>
          <w:lang w:val="en-US"/>
        </w:rPr>
        <w:t>) са</w:t>
      </w:r>
      <w:r w:rsidR="00F72CA0" w:rsidRPr="008A5583">
        <w:rPr>
          <w:rFonts w:ascii="Arial" w:hAnsi="Arial" w:cs="Arial"/>
          <w:noProof/>
          <w:color w:val="000000"/>
          <w:sz w:val="20"/>
          <w:lang w:val="en-US"/>
        </w:rPr>
        <w:t xml:space="preserve"> „реалистични“ и базирани на „научни изследвания“.</w:t>
      </w:r>
      <w:r w:rsidR="008A5583" w:rsidRPr="008A558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72CA0" w:rsidRPr="008A5583">
        <w:rPr>
          <w:rFonts w:ascii="Arial" w:hAnsi="Arial" w:cs="Arial"/>
          <w:noProof/>
          <w:color w:val="000000"/>
          <w:sz w:val="20"/>
          <w:lang w:val="en-US"/>
        </w:rPr>
        <w:t>Целите в тези стратегии могат и трябва да бъдат постигнати, защото някои</w:t>
      </w:r>
      <w:r w:rsidR="00F72CA0" w:rsidRPr="008A5583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F72CA0" w:rsidRPr="008A5583">
        <w:rPr>
          <w:rFonts w:ascii="Arial" w:hAnsi="Arial" w:cs="Arial"/>
          <w:noProof/>
          <w:color w:val="000000"/>
          <w:sz w:val="20"/>
          <w:lang w:val="en-US"/>
        </w:rPr>
        <w:t xml:space="preserve">селскостопански практики са се превърнали в „движеща сила за намаляването на видовете“, каза той. Това </w:t>
      </w:r>
      <w:r w:rsidR="007467A1">
        <w:rPr>
          <w:rFonts w:ascii="Arial" w:hAnsi="Arial" w:cs="Arial"/>
          <w:noProof/>
          <w:color w:val="000000"/>
          <w:sz w:val="20"/>
        </w:rPr>
        <w:t>поставя</w:t>
      </w:r>
      <w:r w:rsidR="00F72CA0" w:rsidRPr="008A5583">
        <w:rPr>
          <w:rFonts w:ascii="Arial" w:hAnsi="Arial" w:cs="Arial"/>
          <w:noProof/>
          <w:color w:val="000000"/>
          <w:sz w:val="20"/>
          <w:lang w:val="en-US"/>
        </w:rPr>
        <w:t xml:space="preserve"> въпроса за земеделските практики, каза той.</w:t>
      </w:r>
      <w:r w:rsidR="008A5583" w:rsidRPr="008A558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72CA0" w:rsidRPr="008A5583">
        <w:rPr>
          <w:rFonts w:ascii="Arial" w:hAnsi="Arial" w:cs="Arial"/>
          <w:noProof/>
          <w:color w:val="000000"/>
          <w:sz w:val="20"/>
          <w:lang w:val="en-US"/>
        </w:rPr>
        <w:t>Делгадо Роза даде уверение, че прилагането на тези стратегии не представлява „заплаха за продоволствената сигурност“ в Европейския съюз. Той обеща „цялостни оценки на въздействието“.</w:t>
      </w:r>
      <w:r w:rsidR="008A5583" w:rsidRPr="008A558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72CA0" w:rsidRPr="008A5583">
        <w:rPr>
          <w:rFonts w:ascii="Arial" w:hAnsi="Arial" w:cs="Arial"/>
          <w:noProof/>
          <w:color w:val="000000"/>
          <w:sz w:val="20"/>
          <w:lang w:val="en-US"/>
        </w:rPr>
        <w:t xml:space="preserve">Пале Боргстрьом, вицепрезидент на </w:t>
      </w:r>
      <w:r w:rsidR="008A5583" w:rsidRPr="008A5583">
        <w:rPr>
          <w:rFonts w:ascii="Arial" w:hAnsi="Arial" w:cs="Arial"/>
          <w:noProof/>
          <w:color w:val="000000"/>
          <w:sz w:val="20"/>
          <w:lang w:val="en-US"/>
        </w:rPr>
        <w:t>Копа-Коджека</w:t>
      </w:r>
      <w:r w:rsidR="00F72CA0" w:rsidRPr="008A5583">
        <w:rPr>
          <w:rFonts w:ascii="Arial" w:hAnsi="Arial" w:cs="Arial"/>
          <w:noProof/>
          <w:color w:val="000000"/>
          <w:sz w:val="20"/>
          <w:lang w:val="en-US"/>
        </w:rPr>
        <w:t xml:space="preserve"> обаче смята, че изпълнението на целите ще направи ЕС „вносител на селскостопански продукти“.</w:t>
      </w:r>
      <w:r w:rsidR="008A5583" w:rsidRPr="008A558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72CA0" w:rsidRPr="008A5583">
        <w:rPr>
          <w:rFonts w:ascii="Arial" w:hAnsi="Arial" w:cs="Arial"/>
          <w:noProof/>
          <w:color w:val="000000"/>
          <w:sz w:val="20"/>
          <w:lang w:val="en-US"/>
        </w:rPr>
        <w:t>Евродепутатът Херберт Дорфман (ЕНП, Италия) и Самюел Масе, заместник-председател на CEJA (Европейския съвет на младите фермери), разкритикуваха целта за връщане на 10% от земеделските земи в естественото им състояние.</w:t>
      </w:r>
      <w:r w:rsidR="008A5583" w:rsidRPr="008A558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72CA0" w:rsidRPr="008A5583">
        <w:rPr>
          <w:rFonts w:ascii="Arial" w:hAnsi="Arial" w:cs="Arial"/>
          <w:noProof/>
          <w:color w:val="000000"/>
          <w:sz w:val="20"/>
          <w:lang w:val="en-US"/>
        </w:rPr>
        <w:t>Улрике Мюлер (</w:t>
      </w:r>
      <w:r w:rsidR="008A5583" w:rsidRPr="008A5583">
        <w:rPr>
          <w:rFonts w:ascii="Arial" w:hAnsi="Arial" w:cs="Arial"/>
          <w:noProof/>
          <w:color w:val="000000"/>
          <w:sz w:val="20"/>
          <w:lang w:val="en-US"/>
        </w:rPr>
        <w:t>Обнови Европа</w:t>
      </w:r>
      <w:r w:rsidR="00F72CA0" w:rsidRPr="008A5583">
        <w:rPr>
          <w:rFonts w:ascii="Arial" w:hAnsi="Arial" w:cs="Arial"/>
          <w:noProof/>
          <w:color w:val="000000"/>
          <w:sz w:val="20"/>
          <w:lang w:val="en-US"/>
        </w:rPr>
        <w:t>, Германия) заяви, че изпълнението на целите ще доведе до по-високи производствени разходи за фермерите</w:t>
      </w:r>
      <w:r w:rsidR="007467A1">
        <w:rPr>
          <w:rFonts w:ascii="Arial" w:hAnsi="Arial" w:cs="Arial"/>
          <w:noProof/>
          <w:color w:val="000000"/>
          <w:sz w:val="20"/>
        </w:rPr>
        <w:t>.</w:t>
      </w:r>
    </w:p>
    <w:p w:rsidR="00324462" w:rsidRPr="00DB5D61" w:rsidRDefault="00324462" w:rsidP="00324462">
      <w:pPr>
        <w:rPr>
          <w:rFonts w:ascii="Arial" w:hAnsi="Arial" w:cs="Arial"/>
          <w:sz w:val="20"/>
        </w:rPr>
      </w:pPr>
    </w:p>
    <w:tbl>
      <w:tblPr>
        <w:tblW w:w="10159" w:type="dxa"/>
        <w:tblInd w:w="108" w:type="dxa"/>
        <w:tblLook w:val="01E0" w:firstRow="1" w:lastRow="1" w:firstColumn="1" w:lastColumn="1" w:noHBand="0" w:noVBand="0"/>
      </w:tblPr>
      <w:tblGrid>
        <w:gridCol w:w="9923"/>
        <w:gridCol w:w="236"/>
      </w:tblGrid>
      <w:tr w:rsidR="001B1430" w:rsidRPr="0002016E" w:rsidTr="00F73636">
        <w:tc>
          <w:tcPr>
            <w:tcW w:w="9923" w:type="dxa"/>
            <w:shd w:val="clear" w:color="auto" w:fill="C0C0C0"/>
            <w:hideMark/>
          </w:tcPr>
          <w:p w:rsidR="001B1430" w:rsidRPr="0002016E" w:rsidRDefault="001B1430" w:rsidP="008B7A95">
            <w:pPr>
              <w:jc w:val="both"/>
              <w:rPr>
                <w:rStyle w:val="longtext"/>
                <w:rFonts w:ascii="Arial" w:hAnsi="Arial" w:cs="Arial"/>
                <w:b/>
                <w:i/>
                <w:noProof/>
                <w:sz w:val="20"/>
              </w:rPr>
            </w:pPr>
            <w:r w:rsidRPr="0002016E">
              <w:rPr>
                <w:rStyle w:val="longtext"/>
                <w:rFonts w:ascii="Arial" w:hAnsi="Arial" w:cs="Arial"/>
                <w:b/>
                <w:i/>
                <w:noProof/>
                <w:sz w:val="20"/>
              </w:rPr>
              <w:t>Още от ЕС и света</w:t>
            </w:r>
          </w:p>
        </w:tc>
        <w:tc>
          <w:tcPr>
            <w:tcW w:w="236" w:type="dxa"/>
          </w:tcPr>
          <w:p w:rsidR="001B1430" w:rsidRPr="0002016E" w:rsidRDefault="001B1430" w:rsidP="008B7A95">
            <w:pPr>
              <w:jc w:val="both"/>
              <w:rPr>
                <w:rStyle w:val="longtext"/>
                <w:rFonts w:ascii="Arial" w:hAnsi="Arial" w:cs="Arial"/>
                <w:b/>
                <w:noProof/>
                <w:sz w:val="20"/>
              </w:rPr>
            </w:pPr>
          </w:p>
        </w:tc>
      </w:tr>
    </w:tbl>
    <w:p w:rsidR="001B1430" w:rsidRPr="0002016E" w:rsidRDefault="001B1430" w:rsidP="008B7A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longtext"/>
          <w:rFonts w:ascii="Arial" w:hAnsi="Arial" w:cs="Arial"/>
          <w:b/>
          <w:noProof/>
          <w:sz w:val="20"/>
        </w:rPr>
      </w:pPr>
    </w:p>
    <w:p w:rsidR="006203D1" w:rsidRPr="009A01C3" w:rsidRDefault="00842C12" w:rsidP="006203D1">
      <w:pPr>
        <w:jc w:val="both"/>
        <w:rPr>
          <w:rFonts w:ascii="Arial" w:hAnsi="Arial" w:cs="Arial"/>
          <w:b/>
          <w:color w:val="000000"/>
          <w:sz w:val="20"/>
        </w:rPr>
      </w:pPr>
      <w:r>
        <w:rPr>
          <w:rFonts w:ascii="Arial" w:hAnsi="Arial" w:cs="Arial"/>
          <w:b/>
          <w:noProof/>
          <w:color w:val="000000"/>
          <w:sz w:val="20"/>
        </w:rPr>
        <w:t>1</w:t>
      </w:r>
      <w:bookmarkStart w:id="0" w:name="_GoBack"/>
      <w:bookmarkEnd w:id="0"/>
      <w:r w:rsidR="005B2FE3" w:rsidRPr="009A01C3">
        <w:rPr>
          <w:rFonts w:ascii="Arial" w:hAnsi="Arial" w:cs="Arial"/>
          <w:b/>
          <w:noProof/>
          <w:color w:val="000000"/>
          <w:sz w:val="20"/>
          <w:lang w:val="en-US"/>
        </w:rPr>
        <w:t>.</w:t>
      </w:r>
      <w:r w:rsidR="006203D1" w:rsidRPr="009A01C3">
        <w:rPr>
          <w:rFonts w:ascii="Arial" w:hAnsi="Arial" w:cs="Arial"/>
          <w:color w:val="000000"/>
          <w:sz w:val="20"/>
        </w:rPr>
        <w:t xml:space="preserve"> </w:t>
      </w:r>
      <w:r w:rsidR="006203D1" w:rsidRPr="009A01C3">
        <w:rPr>
          <w:rFonts w:ascii="Arial" w:hAnsi="Arial" w:cs="Arial"/>
          <w:b/>
          <w:color w:val="000000"/>
          <w:sz w:val="20"/>
        </w:rPr>
        <w:t xml:space="preserve">Преговорите за търговско споразумение </w:t>
      </w:r>
      <w:r w:rsidR="00983088" w:rsidRPr="009A01C3">
        <w:rPr>
          <w:rFonts w:ascii="Arial" w:hAnsi="Arial" w:cs="Arial"/>
          <w:b/>
          <w:color w:val="000000"/>
          <w:sz w:val="20"/>
        </w:rPr>
        <w:t xml:space="preserve">на ЕС </w:t>
      </w:r>
      <w:r w:rsidR="006203D1" w:rsidRPr="009A01C3">
        <w:rPr>
          <w:rFonts w:ascii="Arial" w:hAnsi="Arial" w:cs="Arial"/>
          <w:b/>
          <w:color w:val="000000"/>
          <w:sz w:val="20"/>
        </w:rPr>
        <w:t>с Обединеното кралство</w:t>
      </w:r>
      <w:r w:rsidR="00590E2F">
        <w:rPr>
          <w:rFonts w:ascii="Arial" w:hAnsi="Arial" w:cs="Arial"/>
          <w:b/>
          <w:color w:val="000000"/>
          <w:sz w:val="20"/>
        </w:rPr>
        <w:t xml:space="preserve"> </w:t>
      </w:r>
      <w:r w:rsidR="00590E2F" w:rsidRPr="009A01C3">
        <w:rPr>
          <w:rFonts w:ascii="Arial" w:hAnsi="Arial" w:cs="Arial"/>
          <w:b/>
          <w:color w:val="000000"/>
          <w:sz w:val="20"/>
        </w:rPr>
        <w:t>след Брекзит</w:t>
      </w:r>
      <w:r w:rsidR="00590E2F">
        <w:rPr>
          <w:rFonts w:ascii="Arial" w:hAnsi="Arial" w:cs="Arial"/>
          <w:b/>
          <w:color w:val="000000"/>
          <w:sz w:val="20"/>
        </w:rPr>
        <w:t>,</w:t>
      </w:r>
      <w:r w:rsidR="006203D1" w:rsidRPr="009A01C3">
        <w:rPr>
          <w:rFonts w:ascii="Arial" w:hAnsi="Arial" w:cs="Arial"/>
          <w:b/>
          <w:color w:val="000000"/>
          <w:sz w:val="20"/>
        </w:rPr>
        <w:t xml:space="preserve"> най-накрая бяха</w:t>
      </w:r>
      <w:r w:rsidR="00983088" w:rsidRPr="009A01C3">
        <w:rPr>
          <w:rFonts w:ascii="Arial" w:hAnsi="Arial" w:cs="Arial"/>
          <w:b/>
          <w:color w:val="000000"/>
          <w:sz w:val="20"/>
        </w:rPr>
        <w:t xml:space="preserve"> </w:t>
      </w:r>
      <w:r w:rsidR="00590E2F">
        <w:rPr>
          <w:rFonts w:ascii="Arial" w:hAnsi="Arial" w:cs="Arial"/>
          <w:b/>
          <w:color w:val="000000"/>
          <w:sz w:val="20"/>
        </w:rPr>
        <w:t>приключени</w:t>
      </w:r>
      <w:r w:rsidR="006203D1" w:rsidRPr="009A01C3">
        <w:rPr>
          <w:rFonts w:ascii="Arial" w:hAnsi="Arial" w:cs="Arial"/>
          <w:b/>
          <w:color w:val="000000"/>
          <w:sz w:val="20"/>
        </w:rPr>
        <w:t>, след години на възходи и падения.</w:t>
      </w:r>
      <w:r w:rsidR="006203D1" w:rsidRPr="009A01C3">
        <w:rPr>
          <w:rFonts w:ascii="Arial" w:hAnsi="Arial" w:cs="Arial"/>
          <w:color w:val="000000"/>
          <w:sz w:val="20"/>
        </w:rPr>
        <w:t xml:space="preserve"> Според Farm Europe постигнатата сделка е почти най-добрият възможен резултат, макар че най-доброто би било да няма Брекзит. Сключеното търговското споразумение предоставя </w:t>
      </w:r>
      <w:r w:rsidR="00A97E0B">
        <w:rPr>
          <w:rFonts w:ascii="Arial" w:hAnsi="Arial" w:cs="Arial"/>
          <w:color w:val="000000"/>
          <w:sz w:val="20"/>
        </w:rPr>
        <w:t>възможност за безмитен внос</w:t>
      </w:r>
      <w:r w:rsidR="006203D1" w:rsidRPr="009A01C3">
        <w:rPr>
          <w:rFonts w:ascii="Arial" w:hAnsi="Arial" w:cs="Arial"/>
          <w:color w:val="000000"/>
          <w:sz w:val="20"/>
        </w:rPr>
        <w:t xml:space="preserve"> и квот</w:t>
      </w:r>
      <w:r w:rsidR="00A97E0B">
        <w:rPr>
          <w:rFonts w:ascii="Arial" w:hAnsi="Arial" w:cs="Arial"/>
          <w:color w:val="000000"/>
          <w:sz w:val="20"/>
        </w:rPr>
        <w:t>и</w:t>
      </w:r>
      <w:r w:rsidR="006203D1" w:rsidRPr="009A01C3">
        <w:rPr>
          <w:rFonts w:ascii="Arial" w:hAnsi="Arial" w:cs="Arial"/>
          <w:color w:val="000000"/>
          <w:sz w:val="20"/>
        </w:rPr>
        <w:t xml:space="preserve"> за свободна търговия </w:t>
      </w:r>
      <w:r w:rsidR="00A97E0B">
        <w:rPr>
          <w:rFonts w:ascii="Arial" w:hAnsi="Arial" w:cs="Arial"/>
          <w:color w:val="000000"/>
          <w:sz w:val="20"/>
        </w:rPr>
        <w:t xml:space="preserve">със </w:t>
      </w:r>
      <w:r w:rsidR="006203D1" w:rsidRPr="009A01C3">
        <w:rPr>
          <w:rFonts w:ascii="Arial" w:hAnsi="Arial" w:cs="Arial"/>
          <w:color w:val="000000"/>
          <w:sz w:val="20"/>
        </w:rPr>
        <w:t>земеделски продукти. По отношение на санитарните и фитосанитарните правила, всяка страна трябва да спазва правилата на другата при осъществяване на износ. По отношение на биологичните продукти е постигнато споразумение за еквивалентност.</w:t>
      </w:r>
      <w:r w:rsidR="00983088" w:rsidRPr="009A01C3">
        <w:rPr>
          <w:rFonts w:ascii="Arial" w:hAnsi="Arial" w:cs="Arial"/>
          <w:color w:val="000000"/>
          <w:sz w:val="20"/>
        </w:rPr>
        <w:t xml:space="preserve"> </w:t>
      </w:r>
      <w:r w:rsidR="006203D1" w:rsidRPr="009A01C3">
        <w:rPr>
          <w:rFonts w:ascii="Arial" w:hAnsi="Arial" w:cs="Arial"/>
          <w:color w:val="000000"/>
          <w:sz w:val="20"/>
        </w:rPr>
        <w:t>По много техническия, н</w:t>
      </w:r>
      <w:r w:rsidR="000A0ECC">
        <w:rPr>
          <w:rFonts w:ascii="Arial" w:hAnsi="Arial" w:cs="Arial"/>
          <w:color w:val="000000"/>
          <w:sz w:val="20"/>
        </w:rPr>
        <w:t>о също толкова важен въпрос за п</w:t>
      </w:r>
      <w:r w:rsidR="006203D1" w:rsidRPr="009A01C3">
        <w:rPr>
          <w:rFonts w:ascii="Arial" w:hAnsi="Arial" w:cs="Arial"/>
          <w:color w:val="000000"/>
          <w:sz w:val="20"/>
        </w:rPr>
        <w:t>равилата за произход, ключов за предотвратяване на „триъгълна търговия“ и страхът от превръщане на Обединеното кралство в платформа за износ на продукти от трети страни към ЕС</w:t>
      </w:r>
      <w:r w:rsidR="000A0ECC">
        <w:rPr>
          <w:rFonts w:ascii="Arial" w:hAnsi="Arial" w:cs="Arial"/>
          <w:color w:val="000000"/>
          <w:sz w:val="20"/>
        </w:rPr>
        <w:t>,</w:t>
      </w:r>
      <w:r w:rsidR="006203D1" w:rsidRPr="009A01C3">
        <w:rPr>
          <w:rFonts w:ascii="Arial" w:hAnsi="Arial" w:cs="Arial"/>
          <w:color w:val="000000"/>
          <w:sz w:val="20"/>
        </w:rPr>
        <w:t xml:space="preserve"> е постигнато споразумение. Повечето продукти са обхванати, което означава, че продуктите, изнасяни от Обединеното кралство</w:t>
      </w:r>
      <w:r w:rsidR="000A0ECC">
        <w:rPr>
          <w:rFonts w:ascii="Arial" w:hAnsi="Arial" w:cs="Arial"/>
          <w:color w:val="000000"/>
          <w:sz w:val="20"/>
        </w:rPr>
        <w:t xml:space="preserve"> и</w:t>
      </w:r>
      <w:r w:rsidR="006203D1" w:rsidRPr="009A01C3">
        <w:rPr>
          <w:rFonts w:ascii="Arial" w:hAnsi="Arial" w:cs="Arial"/>
          <w:color w:val="000000"/>
          <w:sz w:val="20"/>
        </w:rPr>
        <w:t xml:space="preserve"> облагодетелствани от безмитен достъп до ЕС</w:t>
      </w:r>
      <w:r w:rsidR="000A0ECC">
        <w:rPr>
          <w:rFonts w:ascii="Arial" w:hAnsi="Arial" w:cs="Arial"/>
          <w:color w:val="000000"/>
          <w:sz w:val="20"/>
        </w:rPr>
        <w:t>,</w:t>
      </w:r>
      <w:r w:rsidR="006203D1" w:rsidRPr="009A01C3">
        <w:rPr>
          <w:rFonts w:ascii="Arial" w:hAnsi="Arial" w:cs="Arial"/>
          <w:color w:val="000000"/>
          <w:sz w:val="20"/>
        </w:rPr>
        <w:t xml:space="preserve"> </w:t>
      </w:r>
      <w:r w:rsidR="00983088" w:rsidRPr="009A01C3">
        <w:rPr>
          <w:rFonts w:ascii="Arial" w:hAnsi="Arial" w:cs="Arial"/>
          <w:color w:val="000000"/>
          <w:sz w:val="20"/>
        </w:rPr>
        <w:t xml:space="preserve">също така </w:t>
      </w:r>
      <w:r w:rsidR="006203D1" w:rsidRPr="009A01C3">
        <w:rPr>
          <w:rFonts w:ascii="Arial" w:hAnsi="Arial" w:cs="Arial"/>
          <w:color w:val="000000"/>
          <w:sz w:val="20"/>
        </w:rPr>
        <w:t xml:space="preserve">трябва да са произведени в Обединеното кралство и да са без никакви значителни </w:t>
      </w:r>
      <w:r w:rsidR="000A0ECC">
        <w:rPr>
          <w:rFonts w:ascii="Arial" w:hAnsi="Arial" w:cs="Arial"/>
          <w:color w:val="000000"/>
          <w:sz w:val="20"/>
        </w:rPr>
        <w:t>съставки с</w:t>
      </w:r>
      <w:r w:rsidR="006203D1" w:rsidRPr="009A01C3">
        <w:rPr>
          <w:rFonts w:ascii="Arial" w:hAnsi="Arial" w:cs="Arial"/>
          <w:color w:val="000000"/>
          <w:sz w:val="20"/>
        </w:rPr>
        <w:t xml:space="preserve"> произход </w:t>
      </w:r>
      <w:r w:rsidR="000A0ECC">
        <w:rPr>
          <w:rFonts w:ascii="Arial" w:hAnsi="Arial" w:cs="Arial"/>
          <w:color w:val="000000"/>
          <w:sz w:val="20"/>
        </w:rPr>
        <w:t>от</w:t>
      </w:r>
      <w:r w:rsidR="006203D1" w:rsidRPr="009A01C3">
        <w:rPr>
          <w:rFonts w:ascii="Arial" w:hAnsi="Arial" w:cs="Arial"/>
          <w:color w:val="000000"/>
          <w:sz w:val="20"/>
        </w:rPr>
        <w:t xml:space="preserve"> трети страни. Месото, млечните продукти, зърнените храни, нишестето</w:t>
      </w:r>
      <w:r w:rsidR="00E40AA7">
        <w:rPr>
          <w:rFonts w:ascii="Arial" w:hAnsi="Arial" w:cs="Arial"/>
          <w:color w:val="000000"/>
          <w:sz w:val="20"/>
        </w:rPr>
        <w:t xml:space="preserve"> и</w:t>
      </w:r>
      <w:r w:rsidR="006203D1" w:rsidRPr="009A01C3">
        <w:rPr>
          <w:rFonts w:ascii="Arial" w:hAnsi="Arial" w:cs="Arial"/>
          <w:color w:val="000000"/>
          <w:sz w:val="20"/>
        </w:rPr>
        <w:t xml:space="preserve"> вината попадат под това правило. </w:t>
      </w:r>
      <w:r w:rsidR="00BA3931">
        <w:rPr>
          <w:rFonts w:ascii="Arial" w:hAnsi="Arial" w:cs="Arial"/>
          <w:color w:val="000000"/>
          <w:sz w:val="20"/>
        </w:rPr>
        <w:t>Така</w:t>
      </w:r>
      <w:r w:rsidR="006203D1" w:rsidRPr="009A01C3">
        <w:rPr>
          <w:rFonts w:ascii="Arial" w:hAnsi="Arial" w:cs="Arial"/>
          <w:color w:val="000000"/>
          <w:sz w:val="20"/>
        </w:rPr>
        <w:t xml:space="preserve"> </w:t>
      </w:r>
      <w:r w:rsidR="00983088" w:rsidRPr="009A01C3">
        <w:rPr>
          <w:rFonts w:ascii="Arial" w:hAnsi="Arial" w:cs="Arial"/>
          <w:color w:val="000000"/>
          <w:sz w:val="20"/>
        </w:rPr>
        <w:t xml:space="preserve">се запазва </w:t>
      </w:r>
      <w:r w:rsidR="006203D1" w:rsidRPr="009A01C3">
        <w:rPr>
          <w:rFonts w:ascii="Arial" w:hAnsi="Arial" w:cs="Arial"/>
          <w:color w:val="000000"/>
          <w:sz w:val="20"/>
        </w:rPr>
        <w:t>целостта на единн</w:t>
      </w:r>
      <w:r w:rsidR="00983088" w:rsidRPr="009A01C3">
        <w:rPr>
          <w:rFonts w:ascii="Arial" w:hAnsi="Arial" w:cs="Arial"/>
          <w:color w:val="000000"/>
          <w:sz w:val="20"/>
        </w:rPr>
        <w:t xml:space="preserve">ия пазар на Европа. </w:t>
      </w:r>
      <w:r w:rsidR="006203D1" w:rsidRPr="009A01C3">
        <w:rPr>
          <w:rFonts w:ascii="Arial" w:hAnsi="Arial" w:cs="Arial"/>
          <w:color w:val="000000"/>
          <w:sz w:val="20"/>
        </w:rPr>
        <w:t>Единствената област, в която изглежда не е постигнато широко споразумение е признаването на географски</w:t>
      </w:r>
      <w:r w:rsidR="00BA3931">
        <w:rPr>
          <w:rFonts w:ascii="Arial" w:hAnsi="Arial" w:cs="Arial"/>
          <w:color w:val="000000"/>
          <w:sz w:val="20"/>
        </w:rPr>
        <w:t>те</w:t>
      </w:r>
      <w:r w:rsidR="006203D1" w:rsidRPr="009A01C3">
        <w:rPr>
          <w:rFonts w:ascii="Arial" w:hAnsi="Arial" w:cs="Arial"/>
          <w:color w:val="000000"/>
          <w:sz w:val="20"/>
        </w:rPr>
        <w:t xml:space="preserve"> </w:t>
      </w:r>
      <w:r w:rsidR="00BA3931">
        <w:rPr>
          <w:rFonts w:ascii="Arial" w:hAnsi="Arial" w:cs="Arial"/>
          <w:color w:val="000000"/>
          <w:sz w:val="20"/>
        </w:rPr>
        <w:t>означения</w:t>
      </w:r>
      <w:r w:rsidR="006203D1" w:rsidRPr="009A01C3">
        <w:rPr>
          <w:rFonts w:ascii="Arial" w:hAnsi="Arial" w:cs="Arial"/>
          <w:color w:val="000000"/>
          <w:sz w:val="20"/>
        </w:rPr>
        <w:t xml:space="preserve">. </w:t>
      </w:r>
      <w:r w:rsidR="00BA3931">
        <w:rPr>
          <w:rFonts w:ascii="Arial" w:hAnsi="Arial" w:cs="Arial"/>
          <w:color w:val="000000"/>
          <w:sz w:val="20"/>
        </w:rPr>
        <w:t>О</w:t>
      </w:r>
      <w:r w:rsidR="006203D1" w:rsidRPr="009A01C3">
        <w:rPr>
          <w:rFonts w:ascii="Arial" w:hAnsi="Arial" w:cs="Arial"/>
          <w:color w:val="000000"/>
          <w:sz w:val="20"/>
        </w:rPr>
        <w:t xml:space="preserve">т Farm Europe </w:t>
      </w:r>
      <w:r w:rsidR="00BA3931">
        <w:rPr>
          <w:rFonts w:ascii="Arial" w:hAnsi="Arial" w:cs="Arial"/>
          <w:color w:val="000000"/>
          <w:sz w:val="20"/>
        </w:rPr>
        <w:t>отбелязват</w:t>
      </w:r>
      <w:r w:rsidR="006203D1" w:rsidRPr="009A01C3">
        <w:rPr>
          <w:rFonts w:ascii="Arial" w:hAnsi="Arial" w:cs="Arial"/>
          <w:color w:val="000000"/>
          <w:sz w:val="20"/>
        </w:rPr>
        <w:t>, че Брекзит, дори и с добро търговско споразумение, ще донесе повече разходи</w:t>
      </w:r>
      <w:r w:rsidR="00BA3931">
        <w:rPr>
          <w:rFonts w:ascii="Arial" w:hAnsi="Arial" w:cs="Arial"/>
          <w:color w:val="000000"/>
          <w:sz w:val="20"/>
        </w:rPr>
        <w:t xml:space="preserve"> </w:t>
      </w:r>
      <w:r w:rsidR="006203D1" w:rsidRPr="009A01C3">
        <w:rPr>
          <w:rFonts w:ascii="Arial" w:hAnsi="Arial" w:cs="Arial"/>
          <w:color w:val="000000"/>
          <w:sz w:val="20"/>
        </w:rPr>
        <w:t xml:space="preserve">и бюрокрация. Също така, рискът от регулаторни различия в </w:t>
      </w:r>
      <w:r w:rsidR="00983088" w:rsidRPr="009A01C3">
        <w:rPr>
          <w:rFonts w:ascii="Arial" w:hAnsi="Arial" w:cs="Arial"/>
          <w:color w:val="000000"/>
          <w:sz w:val="20"/>
        </w:rPr>
        <w:t>бъдеще е реален и</w:t>
      </w:r>
      <w:r w:rsidR="006203D1" w:rsidRPr="009A01C3">
        <w:rPr>
          <w:rFonts w:ascii="Arial" w:hAnsi="Arial" w:cs="Arial"/>
          <w:color w:val="000000"/>
          <w:sz w:val="20"/>
        </w:rPr>
        <w:t xml:space="preserve"> работи в двете посоки</w:t>
      </w:r>
      <w:r w:rsidR="00BA3931">
        <w:rPr>
          <w:rFonts w:ascii="Arial" w:hAnsi="Arial" w:cs="Arial"/>
          <w:color w:val="000000"/>
          <w:sz w:val="20"/>
        </w:rPr>
        <w:t xml:space="preserve">, което </w:t>
      </w:r>
      <w:r w:rsidR="006203D1" w:rsidRPr="009A01C3">
        <w:rPr>
          <w:rFonts w:ascii="Arial" w:hAnsi="Arial" w:cs="Arial"/>
          <w:color w:val="000000"/>
          <w:sz w:val="20"/>
        </w:rPr>
        <w:t>може да окаже отрицателно въздействие върху свободната търговия. Въпреки че търговското споразумение е възможно най-доброто, селскостопански</w:t>
      </w:r>
      <w:r w:rsidR="00281C60">
        <w:rPr>
          <w:rFonts w:ascii="Arial" w:hAnsi="Arial" w:cs="Arial"/>
          <w:color w:val="000000"/>
          <w:sz w:val="20"/>
        </w:rPr>
        <w:t>ят и</w:t>
      </w:r>
      <w:r w:rsidR="006203D1" w:rsidRPr="009A01C3">
        <w:rPr>
          <w:rFonts w:ascii="Arial" w:hAnsi="Arial" w:cs="Arial"/>
          <w:color w:val="000000"/>
          <w:sz w:val="20"/>
        </w:rPr>
        <w:t xml:space="preserve"> хранителен сектор на ЕС </w:t>
      </w:r>
      <w:r w:rsidR="00983088" w:rsidRPr="009A01C3">
        <w:rPr>
          <w:rFonts w:ascii="Arial" w:hAnsi="Arial" w:cs="Arial"/>
          <w:color w:val="000000"/>
          <w:sz w:val="20"/>
        </w:rPr>
        <w:t xml:space="preserve">не трябва да губи време и трябва </w:t>
      </w:r>
      <w:r w:rsidR="006203D1" w:rsidRPr="009A01C3">
        <w:rPr>
          <w:rFonts w:ascii="Arial" w:hAnsi="Arial" w:cs="Arial"/>
          <w:color w:val="000000"/>
          <w:sz w:val="20"/>
        </w:rPr>
        <w:t>да се подготви за повече конкуренция. Ресурсите на ОСП следва незабавно да бъдат мобилизирани за подкрепа и подобряване на икономическата производителност на земеделието, като същевременно се подобри екологич</w:t>
      </w:r>
      <w:r w:rsidR="00281C60">
        <w:rPr>
          <w:rFonts w:ascii="Arial" w:hAnsi="Arial" w:cs="Arial"/>
          <w:color w:val="000000"/>
          <w:sz w:val="20"/>
        </w:rPr>
        <w:t>ният</w:t>
      </w:r>
      <w:r w:rsidR="006203D1" w:rsidRPr="009A01C3">
        <w:rPr>
          <w:rFonts w:ascii="Arial" w:hAnsi="Arial" w:cs="Arial"/>
          <w:color w:val="000000"/>
          <w:sz w:val="20"/>
        </w:rPr>
        <w:t xml:space="preserve"> аспект.</w:t>
      </w:r>
    </w:p>
    <w:p w:rsidR="006203D1" w:rsidRPr="009A01C3" w:rsidRDefault="006203D1" w:rsidP="006203D1">
      <w:pPr>
        <w:shd w:val="clear" w:color="auto" w:fill="FFFFFF"/>
        <w:rPr>
          <w:rFonts w:ascii="Arial" w:hAnsi="Arial" w:cs="Arial"/>
          <w:color w:val="000000"/>
          <w:sz w:val="20"/>
        </w:rPr>
      </w:pPr>
    </w:p>
    <w:p w:rsidR="00815640" w:rsidRPr="005B2FE3" w:rsidRDefault="00815640" w:rsidP="001A0EBC">
      <w:pPr>
        <w:jc w:val="both"/>
        <w:rPr>
          <w:rFonts w:ascii="Arial" w:hAnsi="Arial" w:cs="Arial"/>
          <w:b/>
          <w:noProof/>
          <w:color w:val="000000"/>
          <w:sz w:val="20"/>
          <w:lang w:val="en-US"/>
        </w:rPr>
      </w:pPr>
    </w:p>
    <w:p w:rsidR="00B64B72" w:rsidRPr="005915B0" w:rsidRDefault="00B64B72" w:rsidP="00CB62A3">
      <w:pPr>
        <w:jc w:val="both"/>
        <w:rPr>
          <w:rFonts w:ascii="Arial" w:hAnsi="Arial" w:cs="Arial"/>
          <w:color w:val="000000"/>
          <w:sz w:val="20"/>
        </w:rPr>
      </w:pPr>
    </w:p>
    <w:p w:rsidR="00B64B72" w:rsidRDefault="00B64B72" w:rsidP="00CB62A3">
      <w:pPr>
        <w:jc w:val="both"/>
        <w:rPr>
          <w:rFonts w:ascii="Verdana" w:hAnsi="Verdana"/>
          <w:sz w:val="20"/>
        </w:rPr>
      </w:pPr>
    </w:p>
    <w:sectPr w:rsidR="00B64B72" w:rsidSect="008526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926" w:bottom="360" w:left="1080" w:header="533" w:footer="9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7917" w:rsidRDefault="00FB7917">
      <w:r>
        <w:separator/>
      </w:r>
    </w:p>
  </w:endnote>
  <w:endnote w:type="continuationSeparator" w:id="0">
    <w:p w:rsidR="00FB7917" w:rsidRDefault="00FB7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8E1" w:rsidRDefault="00403CB9">
    <w:pPr>
      <w:pStyle w:val="a5"/>
      <w:framePr w:wrap="around" w:vAnchor="text" w:hAnchor="margin" w:xAlign="right" w:y="1"/>
      <w:rPr>
        <w:rStyle w:val="a9"/>
        <w:rFonts w:eastAsia="SimSun"/>
      </w:rPr>
    </w:pPr>
    <w:r>
      <w:rPr>
        <w:rStyle w:val="a9"/>
        <w:rFonts w:eastAsia="SimSun"/>
      </w:rPr>
      <w:fldChar w:fldCharType="begin"/>
    </w:r>
    <w:r>
      <w:rPr>
        <w:rStyle w:val="a9"/>
        <w:rFonts w:eastAsia="SimSun"/>
      </w:rPr>
      <w:instrText xml:space="preserve">PAGE  </w:instrText>
    </w:r>
    <w:r>
      <w:rPr>
        <w:rStyle w:val="a9"/>
        <w:rFonts w:eastAsia="SimSun"/>
      </w:rPr>
      <w:fldChar w:fldCharType="end"/>
    </w:r>
  </w:p>
  <w:p w:rsidR="005618E1" w:rsidRDefault="00842C12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CB3" w:rsidRPr="004B3CB3" w:rsidRDefault="00842C12" w:rsidP="004B3CB3">
    <w:pPr>
      <w:pStyle w:val="a5"/>
      <w:pBdr>
        <w:bottom w:val="single" w:sz="4" w:space="1" w:color="7030A0"/>
      </w:pBdr>
      <w:ind w:right="-23"/>
      <w:rPr>
        <w:rFonts w:ascii="Arial" w:hAnsi="Arial"/>
        <w:i/>
        <w:iCs/>
        <w:color w:val="800080"/>
        <w:sz w:val="18"/>
        <w:szCs w:val="18"/>
        <w:lang w:val="en-US"/>
      </w:rPr>
    </w:pPr>
  </w:p>
  <w:p w:rsidR="004B3CB3" w:rsidRPr="008B7A95" w:rsidRDefault="00403CB9" w:rsidP="004B3CB3">
    <w:pPr>
      <w:pStyle w:val="a5"/>
      <w:ind w:right="-23"/>
      <w:rPr>
        <w:rFonts w:ascii="Arial" w:hAnsi="Arial" w:cs="Arial"/>
        <w:i/>
        <w:sz w:val="20"/>
        <w:lang w:val="ru-RU"/>
      </w:rPr>
    </w:pPr>
    <w:r>
      <w:rPr>
        <w:rFonts w:ascii="Arial" w:hAnsi="Arial"/>
        <w:i/>
        <w:iCs/>
        <w:color w:val="800080"/>
        <w:sz w:val="18"/>
        <w:szCs w:val="18"/>
      </w:rPr>
      <w:t>Д</w:t>
    </w:r>
    <w:r w:rsidR="00AB2303">
      <w:rPr>
        <w:rFonts w:ascii="Arial" w:hAnsi="Arial"/>
        <w:i/>
        <w:iCs/>
        <w:color w:val="800080"/>
        <w:sz w:val="18"/>
        <w:szCs w:val="18"/>
      </w:rPr>
      <w:t xml:space="preserve">ирекции „Директни плащания </w:t>
    </w:r>
    <w:r>
      <w:rPr>
        <w:rFonts w:ascii="Arial" w:hAnsi="Arial"/>
        <w:i/>
        <w:iCs/>
        <w:color w:val="800080"/>
        <w:sz w:val="18"/>
        <w:szCs w:val="18"/>
      </w:rPr>
      <w:t xml:space="preserve">” и „Пазарни мерки и организации на </w:t>
    </w:r>
    <w:r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  <w:r w:rsidR="00AB2303">
      <w:rPr>
        <w:rFonts w:ascii="Arial" w:hAnsi="Arial"/>
        <w:i/>
        <w:iCs/>
        <w:color w:val="800080"/>
        <w:sz w:val="18"/>
        <w:szCs w:val="18"/>
      </w:rPr>
      <w:t>производители“, МЗХГ</w:t>
    </w:r>
    <w:r w:rsidR="00AB2303"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Pr="004B3CB3">
      <w:rPr>
        <w:rFonts w:ascii="Arial" w:hAnsi="Arial"/>
        <w:i/>
        <w:iCs/>
        <w:color w:val="800080"/>
        <w:sz w:val="18"/>
        <w:szCs w:val="18"/>
      </w:rPr>
      <w:fldChar w:fldCharType="begin"/>
    </w:r>
    <w:r w:rsidRPr="004B3CB3">
      <w:rPr>
        <w:rFonts w:ascii="Arial" w:hAnsi="Arial"/>
        <w:i/>
        <w:iCs/>
        <w:color w:val="800080"/>
        <w:sz w:val="18"/>
        <w:szCs w:val="18"/>
      </w:rPr>
      <w:instrText xml:space="preserve"> PAGE   \* MERGEFORMAT </w:instrTex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separate"/>
    </w:r>
    <w:r w:rsidR="00842C12">
      <w:rPr>
        <w:rFonts w:ascii="Arial" w:hAnsi="Arial"/>
        <w:i/>
        <w:iCs/>
        <w:noProof/>
        <w:color w:val="800080"/>
        <w:sz w:val="18"/>
        <w:szCs w:val="18"/>
      </w:rPr>
      <w:t>1</w: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end"/>
    </w:r>
  </w:p>
  <w:p w:rsidR="005618E1" w:rsidRPr="004B3CB3" w:rsidRDefault="00842C12">
    <w:pPr>
      <w:pStyle w:val="a5"/>
      <w:ind w:right="360"/>
      <w:rPr>
        <w:rFonts w:ascii="Arial" w:hAnsi="Arial"/>
        <w:i/>
        <w:iCs/>
        <w:color w:val="800080"/>
        <w:sz w:val="18"/>
        <w:szCs w:val="18"/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5E40" w:rsidRDefault="00845E4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7917" w:rsidRDefault="00FB7917">
      <w:r>
        <w:separator/>
      </w:r>
    </w:p>
  </w:footnote>
  <w:footnote w:type="continuationSeparator" w:id="0">
    <w:p w:rsidR="00FB7917" w:rsidRDefault="00FB79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5E40" w:rsidRDefault="00845E4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1E0" w:firstRow="1" w:lastRow="1" w:firstColumn="1" w:lastColumn="1" w:noHBand="0" w:noVBand="0"/>
    </w:tblPr>
    <w:tblGrid>
      <w:gridCol w:w="7379"/>
      <w:gridCol w:w="2535"/>
    </w:tblGrid>
    <w:tr w:rsidR="005618E1">
      <w:trPr>
        <w:trHeight w:val="495"/>
      </w:trPr>
      <w:tc>
        <w:tcPr>
          <w:tcW w:w="7379" w:type="dxa"/>
        </w:tcPr>
        <w:p w:rsidR="005618E1" w:rsidRDefault="00403CB9">
          <w:r>
            <w:rPr>
              <w:rFonts w:ascii="Palatino Linotype" w:hAnsi="Palatino Linotype" w:cs="Palatino Linotype"/>
              <w:i/>
              <w:iCs/>
              <w:noProof/>
              <w:sz w:val="52"/>
              <w:szCs w:val="52"/>
              <w:lang w:eastAsia="bg-BG"/>
            </w:rPr>
            <w:drawing>
              <wp:inline distT="0" distB="0" distL="0" distR="0" wp14:anchorId="74A51F42" wp14:editId="7DAD1498">
                <wp:extent cx="233680" cy="212725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3680" cy="212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>INFO SHEET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  <w:lang w:val="en-US"/>
            </w:rPr>
            <w:t xml:space="preserve"> 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 xml:space="preserve">         </w:t>
          </w:r>
        </w:p>
      </w:tc>
      <w:tc>
        <w:tcPr>
          <w:tcW w:w="2535" w:type="dxa"/>
          <w:vMerge w:val="restart"/>
          <w:tcBorders>
            <w:bottom w:val="single" w:sz="24" w:space="0" w:color="0000FF"/>
          </w:tcBorders>
          <w:vAlign w:val="center"/>
        </w:tcPr>
        <w:p w:rsidR="005618E1" w:rsidRDefault="00842C12" w:rsidP="00831EFF">
          <w:pPr>
            <w:jc w:val="right"/>
            <w:rPr>
              <w:rFonts w:ascii="Comic Sans MS" w:hAnsi="Comic Sans MS" w:cs="Arial"/>
              <w:b/>
              <w:color w:val="640064"/>
              <w:sz w:val="18"/>
              <w:szCs w:val="18"/>
            </w:rPr>
          </w:pPr>
        </w:p>
        <w:p w:rsidR="005618E1" w:rsidRDefault="00403CB9" w:rsidP="00FB1F3E">
          <w:pPr>
            <w:jc w:val="right"/>
            <w:rPr>
              <w:color w:val="640064"/>
              <w:sz w:val="18"/>
              <w:szCs w:val="18"/>
              <w:lang w:val="en-US"/>
            </w:rPr>
          </w:pP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DIRECT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PAYMENTS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br/>
          </w:r>
          <w:r w:rsidR="008836F2"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>MARKET SUPP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>ORT</w:t>
          </w:r>
        </w:p>
      </w:tc>
    </w:tr>
    <w:tr w:rsidR="005618E1">
      <w:trPr>
        <w:trHeight w:val="241"/>
      </w:trPr>
      <w:tc>
        <w:tcPr>
          <w:tcW w:w="7379" w:type="dxa"/>
          <w:tcBorders>
            <w:bottom w:val="single" w:sz="24" w:space="0" w:color="0000FF"/>
          </w:tcBorders>
        </w:tcPr>
        <w:p w:rsidR="005618E1" w:rsidRDefault="00403CB9" w:rsidP="00EA332C">
          <w:pPr>
            <w:tabs>
              <w:tab w:val="left" w:pos="6165"/>
            </w:tabs>
            <w:rPr>
              <w:sz w:val="20"/>
              <w:lang w:val="ru-RU"/>
            </w:rPr>
          </w:pPr>
          <w:r>
            <w:rPr>
              <w:rFonts w:ascii="Arial" w:hAnsi="Arial"/>
              <w:b/>
              <w:color w:val="800080"/>
              <w:sz w:val="20"/>
            </w:rPr>
            <w:t>Събития</w:t>
          </w:r>
          <w:r>
            <w:rPr>
              <w:rFonts w:ascii="Arial" w:hAnsi="Arial"/>
              <w:b/>
              <w:color w:val="800080"/>
              <w:sz w:val="20"/>
              <w:lang w:val="ru-RU"/>
            </w:rPr>
            <w:t>та</w:t>
          </w:r>
          <w:r>
            <w:rPr>
              <w:rFonts w:ascii="Arial" w:hAnsi="Arial"/>
              <w:b/>
              <w:color w:val="800080"/>
              <w:sz w:val="20"/>
            </w:rPr>
            <w:t xml:space="preserve"> от изминалата седмица          </w:t>
          </w:r>
          <w:r w:rsidR="00EA332C">
            <w:rPr>
              <w:rFonts w:ascii="Arial" w:hAnsi="Arial"/>
              <w:b/>
              <w:color w:val="800080"/>
              <w:sz w:val="20"/>
            </w:rPr>
            <w:tab/>
          </w:r>
        </w:p>
      </w:tc>
      <w:tc>
        <w:tcPr>
          <w:tcW w:w="2535" w:type="dxa"/>
          <w:vMerge/>
          <w:tcBorders>
            <w:top w:val="single" w:sz="4" w:space="0" w:color="auto"/>
            <w:bottom w:val="single" w:sz="24" w:space="0" w:color="0000FF"/>
          </w:tcBorders>
        </w:tcPr>
        <w:p w:rsidR="005618E1" w:rsidRDefault="00842C12">
          <w:pPr>
            <w:rPr>
              <w:lang w:val="ru-RU"/>
            </w:rPr>
          </w:pPr>
        </w:p>
      </w:tc>
    </w:tr>
  </w:tbl>
  <w:p w:rsidR="005618E1" w:rsidRPr="008C0AED" w:rsidRDefault="00403CB9" w:rsidP="0076290D">
    <w:pPr>
      <w:ind w:left="2835" w:firstLine="567"/>
      <w:jc w:val="right"/>
      <w:rPr>
        <w:rFonts w:ascii="Arial" w:hAnsi="Arial"/>
        <w:b/>
        <w:bCs/>
        <w:color w:val="800080"/>
        <w:sz w:val="20"/>
        <w:lang w:val="en-US"/>
      </w:rPr>
    </w:pPr>
    <w:r>
      <w:rPr>
        <w:rFonts w:ascii="Arial" w:hAnsi="Arial" w:cs="Arial"/>
        <w:b/>
        <w:i/>
        <w:color w:val="8D9DE3"/>
        <w:sz w:val="32"/>
        <w:szCs w:val="32"/>
      </w:rPr>
      <w:tab/>
    </w:r>
    <w:r w:rsidR="00050832">
      <w:rPr>
        <w:rFonts w:ascii="Arial" w:hAnsi="Arial"/>
        <w:b/>
        <w:bCs/>
        <w:color w:val="800080"/>
        <w:sz w:val="20"/>
        <w:lang w:val="en-US"/>
      </w:rPr>
      <w:t>4</w:t>
    </w:r>
    <w:r w:rsidR="009D32BB">
      <w:rPr>
        <w:rFonts w:ascii="Arial" w:hAnsi="Arial"/>
        <w:b/>
        <w:bCs/>
        <w:color w:val="800080"/>
        <w:sz w:val="20"/>
        <w:lang w:val="en-US"/>
      </w:rPr>
      <w:t>49</w:t>
    </w:r>
    <w:r>
      <w:rPr>
        <w:rFonts w:ascii="Arial" w:hAnsi="Arial"/>
        <w:b/>
        <w:bCs/>
        <w:color w:val="800080"/>
        <w:sz w:val="20"/>
      </w:rPr>
      <w:t>/</w:t>
    </w:r>
    <w:r w:rsidR="009D32BB">
      <w:rPr>
        <w:rFonts w:ascii="Arial" w:hAnsi="Arial"/>
        <w:b/>
        <w:bCs/>
        <w:color w:val="800080"/>
        <w:sz w:val="20"/>
        <w:lang w:val="en-US"/>
      </w:rPr>
      <w:t>18</w:t>
    </w:r>
    <w:r w:rsidR="006E7A46">
      <w:rPr>
        <w:rFonts w:ascii="Arial" w:hAnsi="Arial"/>
        <w:b/>
        <w:bCs/>
        <w:color w:val="800080"/>
        <w:sz w:val="20"/>
        <w:lang w:val="en-US"/>
      </w:rPr>
      <w:t>.</w:t>
    </w:r>
    <w:r w:rsidR="00845E40">
      <w:rPr>
        <w:rFonts w:ascii="Arial" w:hAnsi="Arial"/>
        <w:b/>
        <w:bCs/>
        <w:color w:val="800080"/>
        <w:sz w:val="20"/>
        <w:lang w:val="en-US"/>
      </w:rPr>
      <w:t>01</w:t>
    </w:r>
    <w:r w:rsidR="00235DDB">
      <w:rPr>
        <w:rFonts w:ascii="Arial" w:hAnsi="Arial"/>
        <w:b/>
        <w:bCs/>
        <w:color w:val="800080"/>
        <w:sz w:val="20"/>
        <w:lang w:val="en-US"/>
      </w:rPr>
      <w:t>.</w:t>
    </w:r>
    <w:r>
      <w:rPr>
        <w:rFonts w:ascii="Arial" w:hAnsi="Arial"/>
        <w:b/>
        <w:bCs/>
        <w:color w:val="800080"/>
        <w:sz w:val="20"/>
      </w:rPr>
      <w:t>20</w:t>
    </w:r>
    <w:r w:rsidR="00845E40">
      <w:rPr>
        <w:rFonts w:ascii="Arial" w:hAnsi="Arial"/>
        <w:b/>
        <w:bCs/>
        <w:color w:val="800080"/>
        <w:sz w:val="20"/>
        <w:lang w:val="en-US"/>
      </w:rPr>
      <w:t>21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5E40" w:rsidRDefault="00845E4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A69FB"/>
    <w:multiLevelType w:val="hybridMultilevel"/>
    <w:tmpl w:val="443AC382"/>
    <w:lvl w:ilvl="0" w:tplc="04020001">
      <w:start w:val="1"/>
      <w:numFmt w:val="bullet"/>
      <w:lvlText w:val=""/>
      <w:lvlJc w:val="left"/>
      <w:pPr>
        <w:ind w:left="13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</w:abstractNum>
  <w:abstractNum w:abstractNumId="1" w15:restartNumberingAfterBreak="0">
    <w:nsid w:val="0A342B8F"/>
    <w:multiLevelType w:val="multilevel"/>
    <w:tmpl w:val="943C2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9F1547"/>
    <w:multiLevelType w:val="hybridMultilevel"/>
    <w:tmpl w:val="D4A42A0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20967"/>
    <w:multiLevelType w:val="hybridMultilevel"/>
    <w:tmpl w:val="76562E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074020"/>
    <w:multiLevelType w:val="hybridMultilevel"/>
    <w:tmpl w:val="06FC54A6"/>
    <w:lvl w:ilvl="0" w:tplc="8D64C0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3B71CA"/>
    <w:multiLevelType w:val="hybridMultilevel"/>
    <w:tmpl w:val="27149D6C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1E66499"/>
    <w:multiLevelType w:val="hybridMultilevel"/>
    <w:tmpl w:val="3B4C22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1B4D8B"/>
    <w:multiLevelType w:val="hybridMultilevel"/>
    <w:tmpl w:val="28967A82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D7D0709"/>
    <w:multiLevelType w:val="hybridMultilevel"/>
    <w:tmpl w:val="E1CE1E36"/>
    <w:lvl w:ilvl="0" w:tplc="F314FBF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5150E0"/>
    <w:multiLevelType w:val="hybridMultilevel"/>
    <w:tmpl w:val="C240AE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B86231"/>
    <w:multiLevelType w:val="hybridMultilevel"/>
    <w:tmpl w:val="7EF286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09077C"/>
    <w:multiLevelType w:val="hybridMultilevel"/>
    <w:tmpl w:val="41246D0A"/>
    <w:lvl w:ilvl="0" w:tplc="7C16BEA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5"/>
  </w:num>
  <w:num w:numId="5">
    <w:abstractNumId w:val="0"/>
  </w:num>
  <w:num w:numId="6">
    <w:abstractNumId w:val="2"/>
  </w:num>
  <w:num w:numId="7">
    <w:abstractNumId w:val="8"/>
  </w:num>
  <w:num w:numId="8">
    <w:abstractNumId w:val="6"/>
  </w:num>
  <w:num w:numId="9">
    <w:abstractNumId w:val="9"/>
  </w:num>
  <w:num w:numId="10">
    <w:abstractNumId w:val="1"/>
  </w:num>
  <w:num w:numId="11">
    <w:abstractNumId w:val="4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CB9"/>
    <w:rsid w:val="00000E7B"/>
    <w:rsid w:val="000023EA"/>
    <w:rsid w:val="00002852"/>
    <w:rsid w:val="00007F25"/>
    <w:rsid w:val="00013FC8"/>
    <w:rsid w:val="000144D9"/>
    <w:rsid w:val="0001496E"/>
    <w:rsid w:val="0002016E"/>
    <w:rsid w:val="00020865"/>
    <w:rsid w:val="00020A15"/>
    <w:rsid w:val="0002497A"/>
    <w:rsid w:val="00024DB1"/>
    <w:rsid w:val="00031331"/>
    <w:rsid w:val="00032EDB"/>
    <w:rsid w:val="0004205F"/>
    <w:rsid w:val="0004366B"/>
    <w:rsid w:val="00046BB0"/>
    <w:rsid w:val="00046D50"/>
    <w:rsid w:val="00050832"/>
    <w:rsid w:val="000518AE"/>
    <w:rsid w:val="00056231"/>
    <w:rsid w:val="0005714A"/>
    <w:rsid w:val="000576D0"/>
    <w:rsid w:val="0006687D"/>
    <w:rsid w:val="00066B08"/>
    <w:rsid w:val="000678FD"/>
    <w:rsid w:val="00067C97"/>
    <w:rsid w:val="0007208A"/>
    <w:rsid w:val="00081DAE"/>
    <w:rsid w:val="00091CD4"/>
    <w:rsid w:val="000A0296"/>
    <w:rsid w:val="000A0ECC"/>
    <w:rsid w:val="000A1F15"/>
    <w:rsid w:val="000A31F0"/>
    <w:rsid w:val="000A6CF0"/>
    <w:rsid w:val="000A7CFB"/>
    <w:rsid w:val="000B2026"/>
    <w:rsid w:val="000B3B85"/>
    <w:rsid w:val="000B402F"/>
    <w:rsid w:val="000B7B54"/>
    <w:rsid w:val="000C72E3"/>
    <w:rsid w:val="000D2B7C"/>
    <w:rsid w:val="000E1DC9"/>
    <w:rsid w:val="000F3D2D"/>
    <w:rsid w:val="00102A64"/>
    <w:rsid w:val="00115665"/>
    <w:rsid w:val="001164FC"/>
    <w:rsid w:val="001173C3"/>
    <w:rsid w:val="00117955"/>
    <w:rsid w:val="00117A81"/>
    <w:rsid w:val="00120AD2"/>
    <w:rsid w:val="00131A6D"/>
    <w:rsid w:val="001324F4"/>
    <w:rsid w:val="00134872"/>
    <w:rsid w:val="0013606E"/>
    <w:rsid w:val="0013656A"/>
    <w:rsid w:val="00141A95"/>
    <w:rsid w:val="0014608C"/>
    <w:rsid w:val="0015728C"/>
    <w:rsid w:val="00161AE4"/>
    <w:rsid w:val="001639CC"/>
    <w:rsid w:val="00170DF4"/>
    <w:rsid w:val="00173E25"/>
    <w:rsid w:val="00180311"/>
    <w:rsid w:val="00180441"/>
    <w:rsid w:val="00183F49"/>
    <w:rsid w:val="00186654"/>
    <w:rsid w:val="00193B69"/>
    <w:rsid w:val="00193EEE"/>
    <w:rsid w:val="0019617C"/>
    <w:rsid w:val="001A0EBC"/>
    <w:rsid w:val="001A6A7A"/>
    <w:rsid w:val="001A6EE1"/>
    <w:rsid w:val="001B1430"/>
    <w:rsid w:val="001B2D6A"/>
    <w:rsid w:val="001B5399"/>
    <w:rsid w:val="001C2460"/>
    <w:rsid w:val="001C3F62"/>
    <w:rsid w:val="001C5BC3"/>
    <w:rsid w:val="001D080C"/>
    <w:rsid w:val="001E1A80"/>
    <w:rsid w:val="001E1EAA"/>
    <w:rsid w:val="001E1F98"/>
    <w:rsid w:val="001E4050"/>
    <w:rsid w:val="001E4C01"/>
    <w:rsid w:val="001F08A2"/>
    <w:rsid w:val="001F2EC7"/>
    <w:rsid w:val="001F396B"/>
    <w:rsid w:val="00210721"/>
    <w:rsid w:val="00211722"/>
    <w:rsid w:val="002118F6"/>
    <w:rsid w:val="00215B7E"/>
    <w:rsid w:val="002163C0"/>
    <w:rsid w:val="00220829"/>
    <w:rsid w:val="00221CDF"/>
    <w:rsid w:val="0023339B"/>
    <w:rsid w:val="00235DDB"/>
    <w:rsid w:val="002360EE"/>
    <w:rsid w:val="0023708A"/>
    <w:rsid w:val="002437E7"/>
    <w:rsid w:val="0024496F"/>
    <w:rsid w:val="0024546F"/>
    <w:rsid w:val="00251328"/>
    <w:rsid w:val="002521C1"/>
    <w:rsid w:val="002544D2"/>
    <w:rsid w:val="002610A9"/>
    <w:rsid w:val="00262D34"/>
    <w:rsid w:val="002653C2"/>
    <w:rsid w:val="00274F4E"/>
    <w:rsid w:val="00275471"/>
    <w:rsid w:val="002806E5"/>
    <w:rsid w:val="0028175F"/>
    <w:rsid w:val="00281C60"/>
    <w:rsid w:val="00285183"/>
    <w:rsid w:val="0029075B"/>
    <w:rsid w:val="002918DE"/>
    <w:rsid w:val="00291A66"/>
    <w:rsid w:val="0029220D"/>
    <w:rsid w:val="002A2BBE"/>
    <w:rsid w:val="002A2C5F"/>
    <w:rsid w:val="002A5150"/>
    <w:rsid w:val="002A566C"/>
    <w:rsid w:val="002A6A4C"/>
    <w:rsid w:val="002B091E"/>
    <w:rsid w:val="002B379D"/>
    <w:rsid w:val="002B41A0"/>
    <w:rsid w:val="002B44DA"/>
    <w:rsid w:val="002C21A3"/>
    <w:rsid w:val="002C512F"/>
    <w:rsid w:val="002C6EFE"/>
    <w:rsid w:val="002D0216"/>
    <w:rsid w:val="002D1A87"/>
    <w:rsid w:val="002D25F9"/>
    <w:rsid w:val="002D4BE9"/>
    <w:rsid w:val="002E3E3F"/>
    <w:rsid w:val="002E6EDC"/>
    <w:rsid w:val="002F1104"/>
    <w:rsid w:val="002F3080"/>
    <w:rsid w:val="002F6211"/>
    <w:rsid w:val="002F64FF"/>
    <w:rsid w:val="002F7E40"/>
    <w:rsid w:val="00300FA3"/>
    <w:rsid w:val="00303C35"/>
    <w:rsid w:val="00304D05"/>
    <w:rsid w:val="00305C45"/>
    <w:rsid w:val="00312DA6"/>
    <w:rsid w:val="00313FBA"/>
    <w:rsid w:val="00317473"/>
    <w:rsid w:val="00320AF0"/>
    <w:rsid w:val="00324462"/>
    <w:rsid w:val="0033369E"/>
    <w:rsid w:val="00333FF4"/>
    <w:rsid w:val="00350E9F"/>
    <w:rsid w:val="00351AB5"/>
    <w:rsid w:val="00353ACF"/>
    <w:rsid w:val="00374E31"/>
    <w:rsid w:val="00375575"/>
    <w:rsid w:val="003835B0"/>
    <w:rsid w:val="003877CA"/>
    <w:rsid w:val="003952CE"/>
    <w:rsid w:val="00395737"/>
    <w:rsid w:val="0039630B"/>
    <w:rsid w:val="00396C28"/>
    <w:rsid w:val="003A56BA"/>
    <w:rsid w:val="003B7AAB"/>
    <w:rsid w:val="003C0E47"/>
    <w:rsid w:val="003C1BFF"/>
    <w:rsid w:val="003C2AC0"/>
    <w:rsid w:val="003C3DEB"/>
    <w:rsid w:val="003D0C6C"/>
    <w:rsid w:val="003D4968"/>
    <w:rsid w:val="003D523C"/>
    <w:rsid w:val="003D5B7F"/>
    <w:rsid w:val="003D6634"/>
    <w:rsid w:val="003E0404"/>
    <w:rsid w:val="003E118D"/>
    <w:rsid w:val="003E5CB2"/>
    <w:rsid w:val="003F2390"/>
    <w:rsid w:val="003F3071"/>
    <w:rsid w:val="003F562A"/>
    <w:rsid w:val="00403C17"/>
    <w:rsid w:val="00403CB9"/>
    <w:rsid w:val="00403F9C"/>
    <w:rsid w:val="00407F6D"/>
    <w:rsid w:val="00411829"/>
    <w:rsid w:val="00412AFD"/>
    <w:rsid w:val="004133A8"/>
    <w:rsid w:val="00414784"/>
    <w:rsid w:val="00422311"/>
    <w:rsid w:val="00422CDC"/>
    <w:rsid w:val="00423A14"/>
    <w:rsid w:val="004317EA"/>
    <w:rsid w:val="0043388D"/>
    <w:rsid w:val="00437AEE"/>
    <w:rsid w:val="0044148C"/>
    <w:rsid w:val="00445A9F"/>
    <w:rsid w:val="00446398"/>
    <w:rsid w:val="004506A9"/>
    <w:rsid w:val="00452F9D"/>
    <w:rsid w:val="004577D8"/>
    <w:rsid w:val="0046415A"/>
    <w:rsid w:val="00465689"/>
    <w:rsid w:val="00467DF0"/>
    <w:rsid w:val="00487F12"/>
    <w:rsid w:val="00487FE0"/>
    <w:rsid w:val="004923C1"/>
    <w:rsid w:val="00496775"/>
    <w:rsid w:val="004A0254"/>
    <w:rsid w:val="004A4C92"/>
    <w:rsid w:val="004B46D9"/>
    <w:rsid w:val="004C1EE5"/>
    <w:rsid w:val="004C4EB0"/>
    <w:rsid w:val="004E4561"/>
    <w:rsid w:val="004F4705"/>
    <w:rsid w:val="004F5E4F"/>
    <w:rsid w:val="004F6C71"/>
    <w:rsid w:val="00502A0A"/>
    <w:rsid w:val="00504E8D"/>
    <w:rsid w:val="00505B0A"/>
    <w:rsid w:val="0051071D"/>
    <w:rsid w:val="005159B7"/>
    <w:rsid w:val="005179AD"/>
    <w:rsid w:val="00517F21"/>
    <w:rsid w:val="00523D20"/>
    <w:rsid w:val="005247A5"/>
    <w:rsid w:val="0052706F"/>
    <w:rsid w:val="005279E4"/>
    <w:rsid w:val="00527A50"/>
    <w:rsid w:val="00530C09"/>
    <w:rsid w:val="00537A32"/>
    <w:rsid w:val="0054006E"/>
    <w:rsid w:val="00542DE9"/>
    <w:rsid w:val="00542E84"/>
    <w:rsid w:val="00550360"/>
    <w:rsid w:val="00555894"/>
    <w:rsid w:val="00562C02"/>
    <w:rsid w:val="00563064"/>
    <w:rsid w:val="00586AE5"/>
    <w:rsid w:val="00590E2F"/>
    <w:rsid w:val="005915B0"/>
    <w:rsid w:val="00594324"/>
    <w:rsid w:val="00596313"/>
    <w:rsid w:val="005A0184"/>
    <w:rsid w:val="005B1884"/>
    <w:rsid w:val="005B2FE3"/>
    <w:rsid w:val="005B4574"/>
    <w:rsid w:val="005C1BB7"/>
    <w:rsid w:val="005C31B6"/>
    <w:rsid w:val="005C5395"/>
    <w:rsid w:val="005D5EBB"/>
    <w:rsid w:val="005E4FBB"/>
    <w:rsid w:val="005E559C"/>
    <w:rsid w:val="005F3548"/>
    <w:rsid w:val="005F70D7"/>
    <w:rsid w:val="005F7D2D"/>
    <w:rsid w:val="006068B4"/>
    <w:rsid w:val="00610711"/>
    <w:rsid w:val="00617956"/>
    <w:rsid w:val="006203D1"/>
    <w:rsid w:val="00623765"/>
    <w:rsid w:val="00626A3F"/>
    <w:rsid w:val="00627881"/>
    <w:rsid w:val="006367A9"/>
    <w:rsid w:val="00642BB6"/>
    <w:rsid w:val="00655D3A"/>
    <w:rsid w:val="0066444F"/>
    <w:rsid w:val="00667861"/>
    <w:rsid w:val="00667C81"/>
    <w:rsid w:val="00673829"/>
    <w:rsid w:val="006809BC"/>
    <w:rsid w:val="00682667"/>
    <w:rsid w:val="00684801"/>
    <w:rsid w:val="006961F0"/>
    <w:rsid w:val="00696F73"/>
    <w:rsid w:val="006A094F"/>
    <w:rsid w:val="006A3FDE"/>
    <w:rsid w:val="006A4466"/>
    <w:rsid w:val="006A7391"/>
    <w:rsid w:val="006A739D"/>
    <w:rsid w:val="006A75A6"/>
    <w:rsid w:val="006B6A9B"/>
    <w:rsid w:val="006C196D"/>
    <w:rsid w:val="006D3A68"/>
    <w:rsid w:val="006E7A46"/>
    <w:rsid w:val="006F38F7"/>
    <w:rsid w:val="006F5A28"/>
    <w:rsid w:val="0070200F"/>
    <w:rsid w:val="00703520"/>
    <w:rsid w:val="00705B40"/>
    <w:rsid w:val="00713942"/>
    <w:rsid w:val="00714838"/>
    <w:rsid w:val="007178AB"/>
    <w:rsid w:val="00720E60"/>
    <w:rsid w:val="00723155"/>
    <w:rsid w:val="0072576F"/>
    <w:rsid w:val="00726AB6"/>
    <w:rsid w:val="00734448"/>
    <w:rsid w:val="007467A1"/>
    <w:rsid w:val="0074799B"/>
    <w:rsid w:val="00750FB4"/>
    <w:rsid w:val="00751732"/>
    <w:rsid w:val="00767AA8"/>
    <w:rsid w:val="007712FE"/>
    <w:rsid w:val="00782D3D"/>
    <w:rsid w:val="007846E5"/>
    <w:rsid w:val="0079544C"/>
    <w:rsid w:val="0079698C"/>
    <w:rsid w:val="007A388B"/>
    <w:rsid w:val="007A70E6"/>
    <w:rsid w:val="007B03F2"/>
    <w:rsid w:val="007B0CB0"/>
    <w:rsid w:val="007B2DB0"/>
    <w:rsid w:val="007C3F39"/>
    <w:rsid w:val="007C75B4"/>
    <w:rsid w:val="007D7438"/>
    <w:rsid w:val="007E2D2C"/>
    <w:rsid w:val="007E46F1"/>
    <w:rsid w:val="007E475C"/>
    <w:rsid w:val="007F4E89"/>
    <w:rsid w:val="008030C3"/>
    <w:rsid w:val="00811B89"/>
    <w:rsid w:val="00811C30"/>
    <w:rsid w:val="00815640"/>
    <w:rsid w:val="00816686"/>
    <w:rsid w:val="0082007C"/>
    <w:rsid w:val="0082041E"/>
    <w:rsid w:val="008206C1"/>
    <w:rsid w:val="00821E30"/>
    <w:rsid w:val="00823CA3"/>
    <w:rsid w:val="0083184F"/>
    <w:rsid w:val="0083232B"/>
    <w:rsid w:val="0083395C"/>
    <w:rsid w:val="00842C12"/>
    <w:rsid w:val="00845489"/>
    <w:rsid w:val="0084577D"/>
    <w:rsid w:val="00845E40"/>
    <w:rsid w:val="008523EE"/>
    <w:rsid w:val="00852DE4"/>
    <w:rsid w:val="00861450"/>
    <w:rsid w:val="00865E24"/>
    <w:rsid w:val="008702D1"/>
    <w:rsid w:val="0087702E"/>
    <w:rsid w:val="0087763E"/>
    <w:rsid w:val="008803A4"/>
    <w:rsid w:val="008836F2"/>
    <w:rsid w:val="008933AB"/>
    <w:rsid w:val="00894A77"/>
    <w:rsid w:val="00894F41"/>
    <w:rsid w:val="008A1360"/>
    <w:rsid w:val="008A4BC8"/>
    <w:rsid w:val="008A5583"/>
    <w:rsid w:val="008B0069"/>
    <w:rsid w:val="008B2118"/>
    <w:rsid w:val="008B7A95"/>
    <w:rsid w:val="008C1A20"/>
    <w:rsid w:val="008D0E78"/>
    <w:rsid w:val="008D2FF4"/>
    <w:rsid w:val="008D58EC"/>
    <w:rsid w:val="008D7A9E"/>
    <w:rsid w:val="008E0F81"/>
    <w:rsid w:val="008E68B0"/>
    <w:rsid w:val="008F13E5"/>
    <w:rsid w:val="008F166B"/>
    <w:rsid w:val="008F1C90"/>
    <w:rsid w:val="008F2206"/>
    <w:rsid w:val="008F4BE2"/>
    <w:rsid w:val="008F7ECC"/>
    <w:rsid w:val="009010C3"/>
    <w:rsid w:val="009063C7"/>
    <w:rsid w:val="0090678A"/>
    <w:rsid w:val="00910462"/>
    <w:rsid w:val="00912A06"/>
    <w:rsid w:val="00917F99"/>
    <w:rsid w:val="009203FA"/>
    <w:rsid w:val="00925BD4"/>
    <w:rsid w:val="009327DF"/>
    <w:rsid w:val="009342EC"/>
    <w:rsid w:val="00934FA6"/>
    <w:rsid w:val="009355BA"/>
    <w:rsid w:val="00936F1A"/>
    <w:rsid w:val="0094133F"/>
    <w:rsid w:val="00953F05"/>
    <w:rsid w:val="00955B0D"/>
    <w:rsid w:val="00956512"/>
    <w:rsid w:val="009704A2"/>
    <w:rsid w:val="00975F09"/>
    <w:rsid w:val="00977CA7"/>
    <w:rsid w:val="00983088"/>
    <w:rsid w:val="0099695D"/>
    <w:rsid w:val="009A01C3"/>
    <w:rsid w:val="009A2752"/>
    <w:rsid w:val="009A4329"/>
    <w:rsid w:val="009A5D09"/>
    <w:rsid w:val="009B1FAD"/>
    <w:rsid w:val="009B51D2"/>
    <w:rsid w:val="009C11B2"/>
    <w:rsid w:val="009C5ACD"/>
    <w:rsid w:val="009D0924"/>
    <w:rsid w:val="009D2A2B"/>
    <w:rsid w:val="009D32BB"/>
    <w:rsid w:val="009D6F1E"/>
    <w:rsid w:val="009E424C"/>
    <w:rsid w:val="009E45D3"/>
    <w:rsid w:val="009E6BDB"/>
    <w:rsid w:val="009F4E95"/>
    <w:rsid w:val="009F7022"/>
    <w:rsid w:val="00A0180A"/>
    <w:rsid w:val="00A02393"/>
    <w:rsid w:val="00A1170C"/>
    <w:rsid w:val="00A15D87"/>
    <w:rsid w:val="00A227FC"/>
    <w:rsid w:val="00A25AAA"/>
    <w:rsid w:val="00A341F7"/>
    <w:rsid w:val="00A447C0"/>
    <w:rsid w:val="00A50E2C"/>
    <w:rsid w:val="00A5214D"/>
    <w:rsid w:val="00A56825"/>
    <w:rsid w:val="00A673EB"/>
    <w:rsid w:val="00A741E2"/>
    <w:rsid w:val="00A74737"/>
    <w:rsid w:val="00A77E07"/>
    <w:rsid w:val="00A77EC5"/>
    <w:rsid w:val="00A975F6"/>
    <w:rsid w:val="00A97E0B"/>
    <w:rsid w:val="00AA0722"/>
    <w:rsid w:val="00AA4608"/>
    <w:rsid w:val="00AB140A"/>
    <w:rsid w:val="00AB1841"/>
    <w:rsid w:val="00AB2303"/>
    <w:rsid w:val="00AC52D6"/>
    <w:rsid w:val="00AC6D0C"/>
    <w:rsid w:val="00AC73DE"/>
    <w:rsid w:val="00AC79F2"/>
    <w:rsid w:val="00AD2864"/>
    <w:rsid w:val="00AD504F"/>
    <w:rsid w:val="00AE0CB4"/>
    <w:rsid w:val="00AE0D25"/>
    <w:rsid w:val="00AE14FF"/>
    <w:rsid w:val="00AE2FF4"/>
    <w:rsid w:val="00B03285"/>
    <w:rsid w:val="00B069BA"/>
    <w:rsid w:val="00B06B71"/>
    <w:rsid w:val="00B16835"/>
    <w:rsid w:val="00B16C07"/>
    <w:rsid w:val="00B200ED"/>
    <w:rsid w:val="00B24F05"/>
    <w:rsid w:val="00B3223C"/>
    <w:rsid w:val="00B34793"/>
    <w:rsid w:val="00B36E39"/>
    <w:rsid w:val="00B411AC"/>
    <w:rsid w:val="00B513C4"/>
    <w:rsid w:val="00B539A9"/>
    <w:rsid w:val="00B54778"/>
    <w:rsid w:val="00B6207E"/>
    <w:rsid w:val="00B62817"/>
    <w:rsid w:val="00B62BA6"/>
    <w:rsid w:val="00B64B72"/>
    <w:rsid w:val="00B64F87"/>
    <w:rsid w:val="00B73DA3"/>
    <w:rsid w:val="00B81125"/>
    <w:rsid w:val="00B8112B"/>
    <w:rsid w:val="00B853D4"/>
    <w:rsid w:val="00B863B6"/>
    <w:rsid w:val="00B873EA"/>
    <w:rsid w:val="00B90317"/>
    <w:rsid w:val="00B9102D"/>
    <w:rsid w:val="00B93F21"/>
    <w:rsid w:val="00B94708"/>
    <w:rsid w:val="00B9548C"/>
    <w:rsid w:val="00BA2A9E"/>
    <w:rsid w:val="00BA3931"/>
    <w:rsid w:val="00BB4446"/>
    <w:rsid w:val="00BB446F"/>
    <w:rsid w:val="00BB5782"/>
    <w:rsid w:val="00BC0F4A"/>
    <w:rsid w:val="00BC35B8"/>
    <w:rsid w:val="00BC70E2"/>
    <w:rsid w:val="00BD5219"/>
    <w:rsid w:val="00BD76C6"/>
    <w:rsid w:val="00BE0FE4"/>
    <w:rsid w:val="00BE55CA"/>
    <w:rsid w:val="00BF118B"/>
    <w:rsid w:val="00BF28EC"/>
    <w:rsid w:val="00BF7565"/>
    <w:rsid w:val="00C00F88"/>
    <w:rsid w:val="00C05E95"/>
    <w:rsid w:val="00C12F44"/>
    <w:rsid w:val="00C137A5"/>
    <w:rsid w:val="00C20809"/>
    <w:rsid w:val="00C34C44"/>
    <w:rsid w:val="00C3643A"/>
    <w:rsid w:val="00C37B23"/>
    <w:rsid w:val="00C44608"/>
    <w:rsid w:val="00C526C6"/>
    <w:rsid w:val="00C574EE"/>
    <w:rsid w:val="00C60D17"/>
    <w:rsid w:val="00C6312D"/>
    <w:rsid w:val="00C70511"/>
    <w:rsid w:val="00C718EB"/>
    <w:rsid w:val="00C71F16"/>
    <w:rsid w:val="00C7577F"/>
    <w:rsid w:val="00C801BF"/>
    <w:rsid w:val="00C80422"/>
    <w:rsid w:val="00C96E9D"/>
    <w:rsid w:val="00C97050"/>
    <w:rsid w:val="00CA35A8"/>
    <w:rsid w:val="00CA3892"/>
    <w:rsid w:val="00CA40F5"/>
    <w:rsid w:val="00CA6CB8"/>
    <w:rsid w:val="00CA7960"/>
    <w:rsid w:val="00CB196D"/>
    <w:rsid w:val="00CB1E0D"/>
    <w:rsid w:val="00CB2886"/>
    <w:rsid w:val="00CB62A3"/>
    <w:rsid w:val="00CC7CF0"/>
    <w:rsid w:val="00CD171C"/>
    <w:rsid w:val="00CD304C"/>
    <w:rsid w:val="00CE5641"/>
    <w:rsid w:val="00CE5E69"/>
    <w:rsid w:val="00CE7025"/>
    <w:rsid w:val="00CF0DEA"/>
    <w:rsid w:val="00CF15CD"/>
    <w:rsid w:val="00D000AE"/>
    <w:rsid w:val="00D100BD"/>
    <w:rsid w:val="00D118DE"/>
    <w:rsid w:val="00D11956"/>
    <w:rsid w:val="00D1195A"/>
    <w:rsid w:val="00D167B1"/>
    <w:rsid w:val="00D24D49"/>
    <w:rsid w:val="00D254B1"/>
    <w:rsid w:val="00D25C9A"/>
    <w:rsid w:val="00D3159B"/>
    <w:rsid w:val="00D32B06"/>
    <w:rsid w:val="00D34070"/>
    <w:rsid w:val="00D415C9"/>
    <w:rsid w:val="00D43BBD"/>
    <w:rsid w:val="00D44A1F"/>
    <w:rsid w:val="00D52E17"/>
    <w:rsid w:val="00D61B59"/>
    <w:rsid w:val="00D6359C"/>
    <w:rsid w:val="00D63914"/>
    <w:rsid w:val="00D63C43"/>
    <w:rsid w:val="00D758EF"/>
    <w:rsid w:val="00D80D84"/>
    <w:rsid w:val="00D8519B"/>
    <w:rsid w:val="00D86732"/>
    <w:rsid w:val="00DA1C7E"/>
    <w:rsid w:val="00DA25C0"/>
    <w:rsid w:val="00DA44A9"/>
    <w:rsid w:val="00DA4860"/>
    <w:rsid w:val="00DC2737"/>
    <w:rsid w:val="00DC502B"/>
    <w:rsid w:val="00DC5A8E"/>
    <w:rsid w:val="00DC6AD1"/>
    <w:rsid w:val="00DD1C95"/>
    <w:rsid w:val="00DD7CF5"/>
    <w:rsid w:val="00DE74D4"/>
    <w:rsid w:val="00DE752F"/>
    <w:rsid w:val="00DF1BAC"/>
    <w:rsid w:val="00DF7E91"/>
    <w:rsid w:val="00E02B6A"/>
    <w:rsid w:val="00E14276"/>
    <w:rsid w:val="00E17E07"/>
    <w:rsid w:val="00E2125A"/>
    <w:rsid w:val="00E23670"/>
    <w:rsid w:val="00E24FA2"/>
    <w:rsid w:val="00E256E7"/>
    <w:rsid w:val="00E32DB5"/>
    <w:rsid w:val="00E350AD"/>
    <w:rsid w:val="00E35D6F"/>
    <w:rsid w:val="00E40AA7"/>
    <w:rsid w:val="00E41EF5"/>
    <w:rsid w:val="00E4290A"/>
    <w:rsid w:val="00E44DF1"/>
    <w:rsid w:val="00E47639"/>
    <w:rsid w:val="00E51A6D"/>
    <w:rsid w:val="00E5449B"/>
    <w:rsid w:val="00E5560C"/>
    <w:rsid w:val="00E6099A"/>
    <w:rsid w:val="00E60B1D"/>
    <w:rsid w:val="00E67885"/>
    <w:rsid w:val="00E80A45"/>
    <w:rsid w:val="00E828B4"/>
    <w:rsid w:val="00E95022"/>
    <w:rsid w:val="00EA332C"/>
    <w:rsid w:val="00EA4B29"/>
    <w:rsid w:val="00EA4B99"/>
    <w:rsid w:val="00EA5878"/>
    <w:rsid w:val="00EB0F17"/>
    <w:rsid w:val="00EB289B"/>
    <w:rsid w:val="00EB4927"/>
    <w:rsid w:val="00EB783C"/>
    <w:rsid w:val="00EB7BA6"/>
    <w:rsid w:val="00EC0DDC"/>
    <w:rsid w:val="00EC1F65"/>
    <w:rsid w:val="00EC4213"/>
    <w:rsid w:val="00EC6BA3"/>
    <w:rsid w:val="00ED13ED"/>
    <w:rsid w:val="00ED59F7"/>
    <w:rsid w:val="00EE1065"/>
    <w:rsid w:val="00EE193B"/>
    <w:rsid w:val="00EE38E7"/>
    <w:rsid w:val="00EE70E7"/>
    <w:rsid w:val="00EE7B1B"/>
    <w:rsid w:val="00EF71AC"/>
    <w:rsid w:val="00F029F3"/>
    <w:rsid w:val="00F02F9B"/>
    <w:rsid w:val="00F0360F"/>
    <w:rsid w:val="00F07DBA"/>
    <w:rsid w:val="00F12C83"/>
    <w:rsid w:val="00F13A72"/>
    <w:rsid w:val="00F23EFD"/>
    <w:rsid w:val="00F30D26"/>
    <w:rsid w:val="00F40091"/>
    <w:rsid w:val="00F40970"/>
    <w:rsid w:val="00F410B8"/>
    <w:rsid w:val="00F43319"/>
    <w:rsid w:val="00F4416D"/>
    <w:rsid w:val="00F51C30"/>
    <w:rsid w:val="00F531AD"/>
    <w:rsid w:val="00F6008B"/>
    <w:rsid w:val="00F60E63"/>
    <w:rsid w:val="00F64C00"/>
    <w:rsid w:val="00F67B7A"/>
    <w:rsid w:val="00F70B6C"/>
    <w:rsid w:val="00F72B07"/>
    <w:rsid w:val="00F72CA0"/>
    <w:rsid w:val="00F72F6C"/>
    <w:rsid w:val="00F73C4B"/>
    <w:rsid w:val="00F74337"/>
    <w:rsid w:val="00F74416"/>
    <w:rsid w:val="00F77B27"/>
    <w:rsid w:val="00F805FE"/>
    <w:rsid w:val="00F84E7C"/>
    <w:rsid w:val="00F95033"/>
    <w:rsid w:val="00FA736B"/>
    <w:rsid w:val="00FB7917"/>
    <w:rsid w:val="00FC754D"/>
    <w:rsid w:val="00FD4196"/>
    <w:rsid w:val="00FD5503"/>
    <w:rsid w:val="00FE14C1"/>
    <w:rsid w:val="00FE4D8F"/>
    <w:rsid w:val="00FE4FAD"/>
    <w:rsid w:val="00FE657F"/>
    <w:rsid w:val="00FF041A"/>
    <w:rsid w:val="00FF2308"/>
    <w:rsid w:val="00FF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7E27CC1"/>
  <w15:docId w15:val="{263BD7FF-512D-4799-8CA7-214C95180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CB9"/>
    <w:pPr>
      <w:spacing w:after="0" w:line="240" w:lineRule="auto"/>
    </w:pPr>
    <w:rPr>
      <w:rFonts w:ascii="Hebar" w:eastAsia="Times New Roman" w:hAnsi="Hebar" w:cs="Times New Roman"/>
      <w:sz w:val="24"/>
      <w:szCs w:val="20"/>
      <w:lang w:val="bg-BG"/>
    </w:rPr>
  </w:style>
  <w:style w:type="paragraph" w:styleId="1">
    <w:name w:val="heading 1"/>
    <w:basedOn w:val="a"/>
    <w:next w:val="a"/>
    <w:link w:val="10"/>
    <w:uiPriority w:val="9"/>
    <w:qFormat/>
    <w:rsid w:val="007257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367A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D2B7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D2B7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paragraph" w:styleId="a5">
    <w:name w:val="footer"/>
    <w:basedOn w:val="a"/>
    <w:link w:val="a6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character" w:styleId="a7">
    <w:name w:val="Hyperlink"/>
    <w:rsid w:val="00403CB9"/>
    <w:rPr>
      <w:color w:val="0000FF"/>
      <w:u w:val="single"/>
    </w:rPr>
  </w:style>
  <w:style w:type="paragraph" w:styleId="a8">
    <w:name w:val="Normal (Web)"/>
    <w:basedOn w:val="a"/>
    <w:uiPriority w:val="99"/>
    <w:rsid w:val="00403CB9"/>
    <w:pPr>
      <w:spacing w:before="100" w:beforeAutospacing="1" w:after="100" w:afterAutospacing="1"/>
    </w:pPr>
    <w:rPr>
      <w:rFonts w:ascii="Times New Roman" w:hAnsi="Times New Roman"/>
      <w:szCs w:val="24"/>
      <w:lang w:eastAsia="bg-BG"/>
    </w:rPr>
  </w:style>
  <w:style w:type="character" w:styleId="a9">
    <w:name w:val="page number"/>
    <w:basedOn w:val="a0"/>
    <w:rsid w:val="00403CB9"/>
  </w:style>
  <w:style w:type="paragraph" w:styleId="HTML">
    <w:name w:val="HTML Preformatted"/>
    <w:basedOn w:val="a"/>
    <w:link w:val="HTML0"/>
    <w:unhideWhenUsed/>
    <w:rsid w:val="00403C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lang w:eastAsia="zh-TW"/>
    </w:rPr>
  </w:style>
  <w:style w:type="character" w:customStyle="1" w:styleId="HTML0">
    <w:name w:val="HTML стандартен Знак"/>
    <w:basedOn w:val="a0"/>
    <w:link w:val="HTML"/>
    <w:rsid w:val="00403CB9"/>
    <w:rPr>
      <w:rFonts w:ascii="Courier New" w:eastAsia="SimSun" w:hAnsi="Courier New" w:cs="Courier New"/>
      <w:sz w:val="20"/>
      <w:szCs w:val="20"/>
      <w:lang w:val="bg-BG" w:eastAsia="zh-TW"/>
    </w:rPr>
  </w:style>
  <w:style w:type="character" w:customStyle="1" w:styleId="longtext">
    <w:name w:val="long_text"/>
    <w:basedOn w:val="a0"/>
    <w:rsid w:val="00403CB9"/>
  </w:style>
  <w:style w:type="character" w:customStyle="1" w:styleId="notranslate">
    <w:name w:val="notranslate"/>
    <w:rsid w:val="00403CB9"/>
  </w:style>
  <w:style w:type="paragraph" w:styleId="aa">
    <w:name w:val="Balloon Text"/>
    <w:basedOn w:val="a"/>
    <w:link w:val="ab"/>
    <w:uiPriority w:val="99"/>
    <w:semiHidden/>
    <w:unhideWhenUsed/>
    <w:rsid w:val="00B93F21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B93F21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">
    <w:name w:val="Знак Знак"/>
    <w:basedOn w:val="a"/>
    <w:rsid w:val="001E1EAA"/>
    <w:rPr>
      <w:rFonts w:ascii="Times New Roman" w:hAnsi="Times New Roman"/>
      <w:szCs w:val="24"/>
      <w:lang w:val="pl-PL" w:eastAsia="pl-PL"/>
    </w:rPr>
  </w:style>
  <w:style w:type="paragraph" w:styleId="ad">
    <w:name w:val="Body Text"/>
    <w:basedOn w:val="a"/>
    <w:link w:val="ae"/>
    <w:rsid w:val="001E1EAA"/>
    <w:rPr>
      <w:rFonts w:ascii="Times New Roman" w:hAnsi="Times New Roman"/>
      <w:sz w:val="28"/>
    </w:rPr>
  </w:style>
  <w:style w:type="character" w:customStyle="1" w:styleId="ae">
    <w:name w:val="Основен текст Знак"/>
    <w:basedOn w:val="a0"/>
    <w:link w:val="ad"/>
    <w:rsid w:val="001E1EAA"/>
    <w:rPr>
      <w:rFonts w:ascii="Times New Roman" w:eastAsia="Times New Roman" w:hAnsi="Times New Roman" w:cs="Times New Roman"/>
      <w:sz w:val="28"/>
      <w:szCs w:val="20"/>
      <w:lang w:val="bg-BG"/>
    </w:rPr>
  </w:style>
  <w:style w:type="character" w:customStyle="1" w:styleId="20">
    <w:name w:val="Заглавие 2 Знак"/>
    <w:basedOn w:val="a0"/>
    <w:link w:val="2"/>
    <w:uiPriority w:val="9"/>
    <w:rsid w:val="006367A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GB"/>
    </w:rPr>
  </w:style>
  <w:style w:type="paragraph" w:styleId="af">
    <w:name w:val="Title"/>
    <w:basedOn w:val="a"/>
    <w:link w:val="af0"/>
    <w:qFormat/>
    <w:rsid w:val="00A1170C"/>
    <w:pPr>
      <w:jc w:val="center"/>
    </w:pPr>
    <w:rPr>
      <w:rFonts w:ascii="Times New Roman" w:hAnsi="Times New Roman"/>
      <w:b/>
      <w:sz w:val="28"/>
      <w:lang w:eastAsia="bg-BG"/>
    </w:rPr>
  </w:style>
  <w:style w:type="character" w:customStyle="1" w:styleId="af0">
    <w:name w:val="Заглавие Знак"/>
    <w:basedOn w:val="a0"/>
    <w:link w:val="af"/>
    <w:rsid w:val="00A1170C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paragraph" w:customStyle="1" w:styleId="Default">
    <w:name w:val="Default"/>
    <w:rsid w:val="0013606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lid-translation">
    <w:name w:val="tlid-translation"/>
    <w:basedOn w:val="a0"/>
    <w:rsid w:val="00C6312D"/>
  </w:style>
  <w:style w:type="paragraph" w:styleId="af1">
    <w:name w:val="List Paragraph"/>
    <w:basedOn w:val="a"/>
    <w:uiPriority w:val="34"/>
    <w:qFormat/>
    <w:rsid w:val="0083184F"/>
    <w:pPr>
      <w:spacing w:after="200" w:line="276" w:lineRule="auto"/>
      <w:ind w:left="720"/>
      <w:contextualSpacing/>
    </w:pPr>
    <w:rPr>
      <w:rFonts w:ascii="Calibri" w:eastAsiaTheme="minorHAnsi" w:hAnsi="Calibri"/>
      <w:sz w:val="22"/>
      <w:szCs w:val="22"/>
      <w:lang w:eastAsia="bg-BG"/>
    </w:rPr>
  </w:style>
  <w:style w:type="character" w:styleId="af2">
    <w:name w:val="annotation reference"/>
    <w:basedOn w:val="a0"/>
    <w:uiPriority w:val="99"/>
    <w:semiHidden/>
    <w:unhideWhenUsed/>
    <w:rsid w:val="00D118D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D118DE"/>
    <w:rPr>
      <w:sz w:val="20"/>
    </w:rPr>
  </w:style>
  <w:style w:type="character" w:customStyle="1" w:styleId="af4">
    <w:name w:val="Текст на коментар Знак"/>
    <w:basedOn w:val="a0"/>
    <w:link w:val="af3"/>
    <w:uiPriority w:val="99"/>
    <w:semiHidden/>
    <w:rsid w:val="00D118DE"/>
    <w:rPr>
      <w:rFonts w:ascii="Hebar" w:eastAsia="Times New Roman" w:hAnsi="Hebar" w:cs="Times New Roman"/>
      <w:sz w:val="20"/>
      <w:szCs w:val="20"/>
      <w:lang w:val="bg-BG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D118DE"/>
    <w:rPr>
      <w:b/>
      <w:bCs/>
    </w:rPr>
  </w:style>
  <w:style w:type="character" w:customStyle="1" w:styleId="af6">
    <w:name w:val="Предмет на коментар Знак"/>
    <w:basedOn w:val="af4"/>
    <w:link w:val="af5"/>
    <w:uiPriority w:val="99"/>
    <w:semiHidden/>
    <w:rsid w:val="00D118DE"/>
    <w:rPr>
      <w:rFonts w:ascii="Hebar" w:eastAsia="Times New Roman" w:hAnsi="Hebar" w:cs="Times New Roman"/>
      <w:b/>
      <w:bCs/>
      <w:sz w:val="20"/>
      <w:szCs w:val="20"/>
      <w:lang w:val="bg-BG"/>
    </w:rPr>
  </w:style>
  <w:style w:type="character" w:customStyle="1" w:styleId="10">
    <w:name w:val="Заглавие 1 Знак"/>
    <w:basedOn w:val="a0"/>
    <w:link w:val="1"/>
    <w:uiPriority w:val="9"/>
    <w:rsid w:val="0072576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bg-BG"/>
    </w:rPr>
  </w:style>
  <w:style w:type="character" w:customStyle="1" w:styleId="50">
    <w:name w:val="Заглавие 5 Знак"/>
    <w:basedOn w:val="a0"/>
    <w:link w:val="5"/>
    <w:uiPriority w:val="9"/>
    <w:semiHidden/>
    <w:rsid w:val="000D2B7C"/>
    <w:rPr>
      <w:rFonts w:asciiTheme="majorHAnsi" w:eastAsiaTheme="majorEastAsia" w:hAnsiTheme="majorHAnsi" w:cstheme="majorBidi"/>
      <w:color w:val="2E74B5" w:themeColor="accent1" w:themeShade="BF"/>
      <w:sz w:val="24"/>
      <w:szCs w:val="20"/>
      <w:lang w:val="bg-BG"/>
    </w:rPr>
  </w:style>
  <w:style w:type="character" w:customStyle="1" w:styleId="60">
    <w:name w:val="Заглавие 6 Знак"/>
    <w:basedOn w:val="a0"/>
    <w:link w:val="6"/>
    <w:uiPriority w:val="9"/>
    <w:semiHidden/>
    <w:rsid w:val="000D2B7C"/>
    <w:rPr>
      <w:rFonts w:asciiTheme="majorHAnsi" w:eastAsiaTheme="majorEastAsia" w:hAnsiTheme="majorHAnsi" w:cstheme="majorBidi"/>
      <w:color w:val="1F4D78" w:themeColor="accent1" w:themeShade="7F"/>
      <w:sz w:val="24"/>
      <w:szCs w:val="20"/>
      <w:lang w:val="bg-BG"/>
    </w:rPr>
  </w:style>
  <w:style w:type="paragraph" w:styleId="3">
    <w:name w:val="Body Text Indent 3"/>
    <w:basedOn w:val="a"/>
    <w:link w:val="30"/>
    <w:uiPriority w:val="99"/>
    <w:unhideWhenUsed/>
    <w:rsid w:val="00D11956"/>
    <w:pPr>
      <w:spacing w:after="120"/>
      <w:ind w:left="360"/>
    </w:pPr>
    <w:rPr>
      <w:sz w:val="16"/>
      <w:szCs w:val="16"/>
    </w:rPr>
  </w:style>
  <w:style w:type="character" w:customStyle="1" w:styleId="30">
    <w:name w:val="Основен текст с отстъп 3 Знак"/>
    <w:basedOn w:val="a0"/>
    <w:link w:val="3"/>
    <w:uiPriority w:val="99"/>
    <w:rsid w:val="00D11956"/>
    <w:rPr>
      <w:rFonts w:ascii="Hebar" w:eastAsia="Times New Roman" w:hAnsi="Hebar" w:cs="Times New Roman"/>
      <w:sz w:val="16"/>
      <w:szCs w:val="16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1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8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4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6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1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4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8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3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0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9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4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6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4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4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8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5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7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7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0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2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7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8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9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2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7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1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8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9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7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4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8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6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5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9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3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0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2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0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8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9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6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96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13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467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83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32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380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2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9BE90F-8A23-4214-A224-5D59B7E00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</Pages>
  <Words>1951</Words>
  <Characters>11121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Dimitar Nikolov</dc:creator>
  <cp:lastModifiedBy>Irena Maslinska</cp:lastModifiedBy>
  <cp:revision>62</cp:revision>
  <dcterms:created xsi:type="dcterms:W3CDTF">2021-01-14T09:34:00Z</dcterms:created>
  <dcterms:modified xsi:type="dcterms:W3CDTF">2021-01-19T11:18:00Z</dcterms:modified>
</cp:coreProperties>
</file>