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AA" w:rsidRDefault="00F302AA" w:rsidP="00F302AA">
      <w:pPr>
        <w:spacing w:line="360" w:lineRule="auto"/>
        <w:jc w:val="right"/>
        <w:rPr>
          <w:color w:val="000000"/>
          <w:lang w:eastAsia="bg-BG"/>
        </w:rPr>
      </w:pPr>
    </w:p>
    <w:p w:rsidR="00713160" w:rsidRPr="00F302AA" w:rsidRDefault="00713160" w:rsidP="00F302AA">
      <w:pPr>
        <w:spacing w:line="360" w:lineRule="auto"/>
        <w:jc w:val="right"/>
        <w:rPr>
          <w:color w:val="000000"/>
          <w:lang w:eastAsia="bg-BG"/>
        </w:rPr>
      </w:pPr>
      <w:r w:rsidRPr="00F302AA">
        <w:rPr>
          <w:color w:val="000000"/>
          <w:lang w:eastAsia="bg-BG"/>
        </w:rPr>
        <w:t>Проект</w:t>
      </w:r>
    </w:p>
    <w:p w:rsidR="00EC026F" w:rsidRPr="00713160" w:rsidRDefault="006F6B48" w:rsidP="00F302AA">
      <w:pPr>
        <w:spacing w:line="360" w:lineRule="auto"/>
        <w:jc w:val="center"/>
        <w:rPr>
          <w:rFonts w:ascii="Times New Roman Bold" w:hAnsi="Times New Roman Bold"/>
          <w:b/>
          <w:color w:val="000000"/>
          <w:spacing w:val="70"/>
          <w:sz w:val="28"/>
          <w:szCs w:val="28"/>
          <w:lang w:eastAsia="bg-BG"/>
        </w:rPr>
      </w:pPr>
      <w:r w:rsidRPr="00713160">
        <w:rPr>
          <w:rFonts w:ascii="Times New Roman Bold" w:hAnsi="Times New Roman Bold"/>
          <w:b/>
          <w:color w:val="000000"/>
          <w:spacing w:val="70"/>
          <w:sz w:val="28"/>
          <w:szCs w:val="28"/>
          <w:lang w:eastAsia="bg-BG"/>
        </w:rPr>
        <w:t>ЗАКОН</w:t>
      </w:r>
    </w:p>
    <w:p w:rsidR="00713160" w:rsidRPr="00713160" w:rsidRDefault="00EC026F" w:rsidP="00F302AA">
      <w:pPr>
        <w:spacing w:line="360" w:lineRule="auto"/>
        <w:jc w:val="center"/>
        <w:rPr>
          <w:b/>
          <w:color w:val="000000"/>
          <w:lang w:eastAsia="bg-BG"/>
        </w:rPr>
      </w:pPr>
      <w:r w:rsidRPr="00713160">
        <w:rPr>
          <w:b/>
          <w:color w:val="000000"/>
          <w:lang w:eastAsia="bg-BG"/>
        </w:rPr>
        <w:t>за изменение и допълнение на Закона за лова и опазване на дивеча</w:t>
      </w:r>
    </w:p>
    <w:p w:rsidR="00917FFC" w:rsidRPr="00713160" w:rsidRDefault="004211F4" w:rsidP="00F302AA">
      <w:pPr>
        <w:spacing w:line="360" w:lineRule="auto"/>
        <w:jc w:val="center"/>
        <w:rPr>
          <w:b/>
          <w:color w:val="000000"/>
          <w:lang w:eastAsia="bg-BG"/>
        </w:rPr>
      </w:pPr>
      <w:r w:rsidRPr="00713160">
        <w:rPr>
          <w:color w:val="000000"/>
          <w:lang w:eastAsia="bg-BG"/>
        </w:rPr>
        <w:t>(</w:t>
      </w:r>
      <w:proofErr w:type="spellStart"/>
      <w:r w:rsidRPr="00713160">
        <w:rPr>
          <w:color w:val="000000"/>
          <w:lang w:eastAsia="bg-BG"/>
        </w:rPr>
        <w:t>обн</w:t>
      </w:r>
      <w:proofErr w:type="spellEnd"/>
      <w:r w:rsidRPr="00713160">
        <w:rPr>
          <w:color w:val="000000"/>
          <w:lang w:eastAsia="bg-BG"/>
        </w:rPr>
        <w:t xml:space="preserve">., ДВ, бр. 78 от 2000 г.; изм., бр. 26 от 2001 г., бр. 77 и 79 от 2002 г., бр. 88 от 2005 г., бр. 82 и 108 от 2006 г., бр. 64 от 2007 г., бр. 43, 67, 69 и 91 от 2008 г., бр. 6, 80 и 92 от 2009 г., бр. 73 и 89 от 2010 г., бр. 8, 19, 39 и 77 от 2011 г., бр. 38, 60, 77 и 102 от 2012 г., бр. 15 от 2013 г.; Решение № 4 на Конституционния съд от 2013 г. – бр. 62 от 2013 г.; изм., бр. 60 от 2015 г., бр. 14 от 2016 г., бр. 58 и 63 от 2017 г., бр. 17, 61 и 77 от 2018 г., бр. 37 и 74 от 2019 г., бр. 45 и 102 от 2022 </w:t>
      </w:r>
      <w:r w:rsidR="00571288" w:rsidRPr="00713160">
        <w:rPr>
          <w:color w:val="000000"/>
          <w:lang w:eastAsia="bg-BG"/>
        </w:rPr>
        <w:t>г.</w:t>
      </w:r>
      <w:r w:rsidR="005E18BF" w:rsidRPr="00713160">
        <w:rPr>
          <w:color w:val="000000"/>
          <w:lang w:eastAsia="bg-BG"/>
        </w:rPr>
        <w:t xml:space="preserve"> и</w:t>
      </w:r>
      <w:r w:rsidR="00571288" w:rsidRPr="00713160">
        <w:rPr>
          <w:color w:val="000000"/>
          <w:lang w:eastAsia="bg-BG"/>
        </w:rPr>
        <w:t xml:space="preserve"> бр. 11 и 102 от </w:t>
      </w:r>
      <w:r w:rsidRPr="00713160">
        <w:rPr>
          <w:color w:val="000000"/>
          <w:lang w:eastAsia="bg-BG"/>
        </w:rPr>
        <w:t>2023 г.)</w:t>
      </w:r>
    </w:p>
    <w:p w:rsidR="00571288" w:rsidRPr="00713160" w:rsidRDefault="00571288" w:rsidP="00F302AA">
      <w:pPr>
        <w:spacing w:line="360" w:lineRule="auto"/>
        <w:ind w:firstLine="709"/>
        <w:contextualSpacing/>
        <w:jc w:val="both"/>
        <w:rPr>
          <w:color w:val="000000"/>
          <w:lang w:eastAsia="bg-BG"/>
        </w:rPr>
      </w:pPr>
      <w:bookmarkStart w:id="0" w:name="to_paragraph_id40490246"/>
      <w:bookmarkStart w:id="1" w:name="to_paragraph_id41571141"/>
      <w:bookmarkEnd w:id="0"/>
      <w:bookmarkEnd w:id="1"/>
    </w:p>
    <w:p w:rsidR="00571288" w:rsidRPr="00713160" w:rsidRDefault="00571288" w:rsidP="00F302AA">
      <w:pPr>
        <w:spacing w:line="360" w:lineRule="auto"/>
        <w:ind w:firstLine="709"/>
        <w:contextualSpacing/>
        <w:jc w:val="both"/>
      </w:pPr>
    </w:p>
    <w:p w:rsidR="009D11AD" w:rsidRPr="00713160" w:rsidRDefault="009D11AD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>§ 1.</w:t>
      </w:r>
      <w:r w:rsidRPr="00713160">
        <w:t xml:space="preserve"> В чл. 9д се създава изречение второ:</w:t>
      </w:r>
      <w:r w:rsidR="003E7386" w:rsidRPr="00713160">
        <w:t xml:space="preserve"> </w:t>
      </w:r>
      <w:r w:rsidRPr="00713160">
        <w:t>„За тях</w:t>
      </w:r>
      <w:r w:rsidR="00F302AA">
        <w:t xml:space="preserve"> не се сключват договори по чл.</w:t>
      </w:r>
      <w:r w:rsidR="00F302AA">
        <w:rPr>
          <w:lang w:val="en-US"/>
        </w:rPr>
        <w:t> </w:t>
      </w:r>
      <w:r w:rsidRPr="00713160">
        <w:t>9, ал. 12.“.</w:t>
      </w:r>
    </w:p>
    <w:p w:rsidR="00D93380" w:rsidRPr="00713160" w:rsidRDefault="00D93380" w:rsidP="00F302AA">
      <w:pPr>
        <w:spacing w:line="360" w:lineRule="auto"/>
        <w:ind w:firstLine="709"/>
        <w:contextualSpacing/>
        <w:jc w:val="both"/>
      </w:pPr>
    </w:p>
    <w:p w:rsidR="00917FFC" w:rsidRPr="00713160" w:rsidRDefault="00917FFC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 xml:space="preserve">§ 2. </w:t>
      </w:r>
      <w:r w:rsidR="004211F4" w:rsidRPr="00713160">
        <w:t xml:space="preserve">В чл. </w:t>
      </w:r>
      <w:r w:rsidR="003B1A53" w:rsidRPr="00713160">
        <w:t>22</w:t>
      </w:r>
      <w:r w:rsidRPr="00713160">
        <w:t xml:space="preserve"> се правят следните изменения и допълнения:</w:t>
      </w:r>
    </w:p>
    <w:p w:rsidR="003B1A53" w:rsidRPr="00713160" w:rsidRDefault="004211F4" w:rsidP="00F302AA">
      <w:pPr>
        <w:spacing w:line="360" w:lineRule="auto"/>
        <w:ind w:firstLine="709"/>
        <w:contextualSpacing/>
        <w:jc w:val="both"/>
      </w:pPr>
      <w:r w:rsidRPr="00713160">
        <w:t>1</w:t>
      </w:r>
      <w:r w:rsidR="00961995" w:rsidRPr="00713160">
        <w:t xml:space="preserve">. </w:t>
      </w:r>
      <w:r w:rsidR="00917FFC" w:rsidRPr="00713160">
        <w:t>А</w:t>
      </w:r>
      <w:r w:rsidR="003B1A53" w:rsidRPr="00713160">
        <w:t>л</w:t>
      </w:r>
      <w:r w:rsidRPr="00713160">
        <w:t>инея</w:t>
      </w:r>
      <w:r w:rsidR="003B1A53" w:rsidRPr="00713160">
        <w:t xml:space="preserve"> 9 се изменя така:</w:t>
      </w:r>
    </w:p>
    <w:p w:rsidR="003B1A53" w:rsidRPr="00713160" w:rsidRDefault="003B1A53" w:rsidP="00F302AA">
      <w:pPr>
        <w:spacing w:line="360" w:lineRule="auto"/>
        <w:ind w:firstLine="709"/>
        <w:contextualSpacing/>
        <w:jc w:val="both"/>
      </w:pPr>
      <w:r w:rsidRPr="00713160">
        <w:t>„(9) Лицата, които не са издържали изпита за придобиване право на лов</w:t>
      </w:r>
      <w:r w:rsidR="00012C16" w:rsidRPr="00713160">
        <w:t xml:space="preserve"> или не са се явили</w:t>
      </w:r>
      <w:r w:rsidRPr="00713160">
        <w:t>, могат да се явят на изпит през месец октомври</w:t>
      </w:r>
      <w:r w:rsidR="00A56EE5" w:rsidRPr="00713160">
        <w:t xml:space="preserve"> на същата календарна година</w:t>
      </w:r>
      <w:r w:rsidRPr="00713160">
        <w:t>.“</w:t>
      </w:r>
    </w:p>
    <w:p w:rsidR="00917FFC" w:rsidRPr="00713160" w:rsidRDefault="00961995" w:rsidP="00F302AA">
      <w:pPr>
        <w:spacing w:line="360" w:lineRule="auto"/>
        <w:ind w:firstLine="709"/>
        <w:contextualSpacing/>
        <w:jc w:val="both"/>
      </w:pPr>
      <w:r w:rsidRPr="00713160">
        <w:t>2</w:t>
      </w:r>
      <w:r w:rsidR="00917FFC" w:rsidRPr="00713160">
        <w:t xml:space="preserve">. </w:t>
      </w:r>
      <w:r w:rsidR="00B409C8" w:rsidRPr="00713160">
        <w:t xml:space="preserve">Създава се </w:t>
      </w:r>
      <w:r w:rsidR="004211F4" w:rsidRPr="00713160">
        <w:t xml:space="preserve">нова </w:t>
      </w:r>
      <w:r w:rsidR="00B409C8" w:rsidRPr="00713160">
        <w:t>ал. 10</w:t>
      </w:r>
      <w:r w:rsidR="00917FFC" w:rsidRPr="00713160">
        <w:t>:</w:t>
      </w:r>
    </w:p>
    <w:p w:rsidR="00815599" w:rsidRPr="00713160" w:rsidRDefault="00917FFC" w:rsidP="00F302AA">
      <w:pPr>
        <w:spacing w:line="360" w:lineRule="auto"/>
        <w:ind w:firstLine="709"/>
        <w:contextualSpacing/>
        <w:jc w:val="both"/>
      </w:pPr>
      <w:r w:rsidRPr="00713160">
        <w:t>„(10) Лицата, които не са издържали изпита за придобива</w:t>
      </w:r>
      <w:r w:rsidR="006D5096" w:rsidRPr="00713160">
        <w:t xml:space="preserve">не право на лов в редовната сесия или </w:t>
      </w:r>
      <w:r w:rsidR="004F2A8F" w:rsidRPr="00713160">
        <w:t xml:space="preserve">в </w:t>
      </w:r>
      <w:r w:rsidR="006D5096" w:rsidRPr="00713160">
        <w:t>тази през месец октомври на същата календарна година</w:t>
      </w:r>
      <w:r w:rsidRPr="00713160">
        <w:t xml:space="preserve"> по ал. 9, могат да се явяват на изпит след преминаване на нов курс за подготовка.“</w:t>
      </w:r>
    </w:p>
    <w:p w:rsidR="00B409C8" w:rsidRPr="00713160" w:rsidRDefault="00961995" w:rsidP="00F302AA">
      <w:pPr>
        <w:spacing w:line="360" w:lineRule="auto"/>
        <w:ind w:firstLine="709"/>
        <w:contextualSpacing/>
        <w:jc w:val="both"/>
      </w:pPr>
      <w:r w:rsidRPr="00713160">
        <w:t>3</w:t>
      </w:r>
      <w:r w:rsidR="00B409C8" w:rsidRPr="00713160">
        <w:t xml:space="preserve">. </w:t>
      </w:r>
      <w:r w:rsidR="003816C6" w:rsidRPr="00713160">
        <w:t>Досегашната а</w:t>
      </w:r>
      <w:r w:rsidR="00B409C8" w:rsidRPr="00713160">
        <w:t>л. 10 става ал. 11.</w:t>
      </w:r>
    </w:p>
    <w:p w:rsidR="000F4569" w:rsidRPr="00713160" w:rsidRDefault="000F4569" w:rsidP="00F302AA">
      <w:pPr>
        <w:spacing w:line="360" w:lineRule="auto"/>
        <w:ind w:firstLine="709"/>
        <w:contextualSpacing/>
        <w:jc w:val="both"/>
      </w:pPr>
    </w:p>
    <w:p w:rsidR="0070663F" w:rsidRPr="00713160" w:rsidRDefault="00573413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  <w:b/>
        </w:rPr>
        <w:t>§ 3.</w:t>
      </w:r>
      <w:r w:rsidRPr="00713160">
        <w:rPr>
          <w:rFonts w:eastAsiaTheme="minorHAnsi"/>
        </w:rPr>
        <w:t xml:space="preserve"> </w:t>
      </w:r>
      <w:bookmarkStart w:id="2" w:name="to_paragraph_id41571143"/>
      <w:bookmarkEnd w:id="2"/>
      <w:r w:rsidR="0070663F" w:rsidRPr="00713160">
        <w:rPr>
          <w:rFonts w:eastAsiaTheme="minorHAnsi"/>
          <w:bCs/>
        </w:rPr>
        <w:t>В чл. 23 се правят следните изменения и допълнения:</w:t>
      </w:r>
    </w:p>
    <w:p w:rsidR="00F0516A" w:rsidRPr="00713160" w:rsidRDefault="00F0516A" w:rsidP="00F302AA">
      <w:pPr>
        <w:spacing w:line="360" w:lineRule="auto"/>
        <w:ind w:firstLine="709"/>
        <w:jc w:val="both"/>
        <w:rPr>
          <w:rFonts w:eastAsiaTheme="minorHAnsi"/>
          <w:bCs/>
        </w:rPr>
      </w:pPr>
      <w:r w:rsidRPr="00713160">
        <w:rPr>
          <w:rFonts w:eastAsiaTheme="minorHAnsi"/>
          <w:bCs/>
        </w:rPr>
        <w:t>1. А</w:t>
      </w:r>
      <w:r w:rsidR="003E7386" w:rsidRPr="00713160">
        <w:rPr>
          <w:rFonts w:eastAsiaTheme="minorHAnsi"/>
          <w:bCs/>
        </w:rPr>
        <w:t>линея</w:t>
      </w:r>
      <w:r w:rsidR="0070663F" w:rsidRPr="00713160">
        <w:rPr>
          <w:rFonts w:eastAsiaTheme="minorHAnsi"/>
          <w:bCs/>
        </w:rPr>
        <w:t xml:space="preserve"> 3</w:t>
      </w:r>
      <w:r w:rsidRPr="00713160">
        <w:rPr>
          <w:rFonts w:eastAsiaTheme="minorHAnsi"/>
          <w:bCs/>
        </w:rPr>
        <w:t xml:space="preserve"> се изменя така:</w:t>
      </w:r>
    </w:p>
    <w:p w:rsidR="00F0516A" w:rsidRPr="00713160" w:rsidRDefault="00F0516A" w:rsidP="00F302AA">
      <w:pPr>
        <w:spacing w:line="360" w:lineRule="auto"/>
        <w:ind w:firstLine="709"/>
        <w:jc w:val="both"/>
        <w:rPr>
          <w:rFonts w:eastAsiaTheme="minorHAnsi"/>
          <w:bCs/>
        </w:rPr>
      </w:pPr>
      <w:r w:rsidRPr="00713160">
        <w:rPr>
          <w:rFonts w:eastAsiaTheme="minorHAnsi"/>
          <w:bCs/>
        </w:rPr>
        <w:t>„(3) Билетът за лов е личен и правата по него не могат да се преотстъпват. Билетът за лов се издава от съответното държавно горско стопанство или държавно ловно стопанство, в чийто район извършва дейност ловното сдружение, в което членува лицето. Билетът за лов се заверява от държавното горско стопанство, държавното ловно стопанство или ловното сдружение, в което членува лицето , след заверена членска карта от ловното сдружение по чл. 30 за съответната година.“</w:t>
      </w:r>
    </w:p>
    <w:p w:rsidR="00F0516A" w:rsidRPr="00713160" w:rsidRDefault="00F0516A" w:rsidP="00F302AA">
      <w:pPr>
        <w:spacing w:line="360" w:lineRule="auto"/>
        <w:ind w:firstLine="709"/>
        <w:jc w:val="both"/>
        <w:rPr>
          <w:rFonts w:eastAsiaTheme="minorHAnsi"/>
          <w:bCs/>
        </w:rPr>
      </w:pPr>
      <w:r w:rsidRPr="00713160">
        <w:rPr>
          <w:rFonts w:eastAsiaTheme="minorHAnsi"/>
          <w:bCs/>
        </w:rPr>
        <w:t xml:space="preserve">2. Създава се </w:t>
      </w:r>
      <w:r w:rsidR="003E7386" w:rsidRPr="00713160">
        <w:rPr>
          <w:rFonts w:eastAsiaTheme="minorHAnsi"/>
          <w:bCs/>
        </w:rPr>
        <w:t xml:space="preserve">нова </w:t>
      </w:r>
      <w:r w:rsidRPr="00713160">
        <w:rPr>
          <w:rFonts w:eastAsiaTheme="minorHAnsi"/>
          <w:bCs/>
        </w:rPr>
        <w:t>ал. 4:</w:t>
      </w:r>
    </w:p>
    <w:p w:rsidR="00F0516A" w:rsidRPr="00713160" w:rsidRDefault="00B97C46" w:rsidP="00F302AA">
      <w:pPr>
        <w:spacing w:line="360" w:lineRule="auto"/>
        <w:ind w:firstLine="709"/>
        <w:jc w:val="both"/>
        <w:rPr>
          <w:rFonts w:eastAsiaTheme="minorHAnsi"/>
          <w:bCs/>
        </w:rPr>
      </w:pPr>
      <w:r w:rsidRPr="00713160">
        <w:rPr>
          <w:rFonts w:eastAsiaTheme="minorHAnsi"/>
          <w:bCs/>
        </w:rPr>
        <w:t>„</w:t>
      </w:r>
      <w:r w:rsidR="00F0516A" w:rsidRPr="00713160">
        <w:rPr>
          <w:rFonts w:eastAsiaTheme="minorHAnsi"/>
          <w:bCs/>
        </w:rPr>
        <w:t>(4) Б</w:t>
      </w:r>
      <w:r w:rsidR="00AB59DE" w:rsidRPr="00713160">
        <w:rPr>
          <w:rFonts w:eastAsiaTheme="minorHAnsi"/>
          <w:bCs/>
        </w:rPr>
        <w:t>илетът за лов може да се завери</w:t>
      </w:r>
      <w:r w:rsidR="000037B0" w:rsidRPr="00713160">
        <w:rPr>
          <w:rFonts w:eastAsiaTheme="minorHAnsi"/>
          <w:bCs/>
        </w:rPr>
        <w:t xml:space="preserve"> </w:t>
      </w:r>
      <w:r w:rsidR="00F0516A" w:rsidRPr="00713160">
        <w:rPr>
          <w:rFonts w:eastAsiaTheme="minorHAnsi"/>
          <w:bCs/>
        </w:rPr>
        <w:t>лично от лицето по електронен път, след заверена членска карта от ловното сдружение по чл. 30 за съответната година.</w:t>
      </w:r>
      <w:r w:rsidRPr="00713160">
        <w:rPr>
          <w:rFonts w:eastAsiaTheme="minorHAnsi"/>
          <w:bCs/>
        </w:rPr>
        <w:t>“</w:t>
      </w:r>
    </w:p>
    <w:p w:rsidR="00B97C46" w:rsidRPr="00713160" w:rsidRDefault="00B97C46" w:rsidP="00F302AA">
      <w:pPr>
        <w:spacing w:line="360" w:lineRule="auto"/>
        <w:ind w:firstLine="709"/>
        <w:jc w:val="both"/>
        <w:rPr>
          <w:rFonts w:eastAsiaTheme="minorHAnsi"/>
          <w:bCs/>
        </w:rPr>
      </w:pPr>
      <w:r w:rsidRPr="00713160">
        <w:rPr>
          <w:rFonts w:eastAsiaTheme="minorHAnsi"/>
          <w:bCs/>
        </w:rPr>
        <w:lastRenderedPageBreak/>
        <w:t xml:space="preserve">3. Създава се </w:t>
      </w:r>
      <w:r w:rsidR="003E7386" w:rsidRPr="00713160">
        <w:rPr>
          <w:rFonts w:eastAsiaTheme="minorHAnsi"/>
          <w:bCs/>
        </w:rPr>
        <w:t xml:space="preserve">нова </w:t>
      </w:r>
      <w:r w:rsidRPr="00713160">
        <w:rPr>
          <w:rFonts w:eastAsiaTheme="minorHAnsi"/>
          <w:bCs/>
        </w:rPr>
        <w:t>ал. 5:</w:t>
      </w:r>
    </w:p>
    <w:p w:rsidR="00F0516A" w:rsidRPr="00713160" w:rsidRDefault="00B97C46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  <w:bCs/>
        </w:rPr>
        <w:t>„</w:t>
      </w:r>
      <w:r w:rsidR="00F0516A" w:rsidRPr="00713160">
        <w:rPr>
          <w:rFonts w:eastAsiaTheme="minorHAnsi"/>
          <w:bCs/>
        </w:rPr>
        <w:t xml:space="preserve">(5) </w:t>
      </w:r>
      <w:r w:rsidR="00F0516A" w:rsidRPr="00713160">
        <w:rPr>
          <w:rFonts w:eastAsiaTheme="minorHAnsi"/>
        </w:rPr>
        <w:t>Събраните средства за издаване и заверка на ловен билет се превеждат по сметка на съответната регионална дирекция по горите до 15 число на месеца, следващ тяхното събиране. Ловното сдружение по чл. 30 отразява в информационната система на Изпълнителна агенция по горите информация за заверените от тях членски карти за съответната година. Условията и редът за издаване и заверка на билета за лов се определят с правилника за прилагане на закона.“</w:t>
      </w:r>
    </w:p>
    <w:p w:rsidR="00F0516A" w:rsidRPr="00713160" w:rsidRDefault="00B97C46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</w:rPr>
        <w:t>4</w:t>
      </w:r>
      <w:r w:rsidR="00F0516A" w:rsidRPr="00713160">
        <w:rPr>
          <w:rFonts w:eastAsiaTheme="minorHAnsi"/>
        </w:rPr>
        <w:t>. Досегашната ал. 4 става ал. 6.</w:t>
      </w:r>
    </w:p>
    <w:p w:rsidR="00F0516A" w:rsidRPr="00713160" w:rsidRDefault="00B97C46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</w:rPr>
        <w:t>5</w:t>
      </w:r>
      <w:r w:rsidR="00F0516A" w:rsidRPr="00713160">
        <w:rPr>
          <w:rFonts w:eastAsiaTheme="minorHAnsi"/>
        </w:rPr>
        <w:t xml:space="preserve">. Досегашната ал. 5 става ал. 7 и в </w:t>
      </w:r>
      <w:r w:rsidR="003E7386" w:rsidRPr="00713160">
        <w:rPr>
          <w:rFonts w:eastAsiaTheme="minorHAnsi"/>
        </w:rPr>
        <w:t xml:space="preserve">нея в </w:t>
      </w:r>
      <w:r w:rsidR="00F0516A" w:rsidRPr="00713160">
        <w:rPr>
          <w:rFonts w:eastAsiaTheme="minorHAnsi"/>
        </w:rPr>
        <w:t xml:space="preserve">т. 2 </w:t>
      </w:r>
      <w:r w:rsidR="003E7386" w:rsidRPr="00713160">
        <w:rPr>
          <w:rFonts w:eastAsiaTheme="minorHAnsi"/>
        </w:rPr>
        <w:t xml:space="preserve"> думите „ал. </w:t>
      </w:r>
      <w:r w:rsidR="006E370E" w:rsidRPr="00713160">
        <w:rPr>
          <w:rFonts w:eastAsiaTheme="minorHAnsi"/>
        </w:rPr>
        <w:t xml:space="preserve">4“ </w:t>
      </w:r>
      <w:r w:rsidR="003E7386" w:rsidRPr="00713160">
        <w:rPr>
          <w:rFonts w:eastAsiaTheme="minorHAnsi"/>
        </w:rPr>
        <w:t xml:space="preserve">се заменят с </w:t>
      </w:r>
      <w:r w:rsidR="006E370E" w:rsidRPr="00713160">
        <w:rPr>
          <w:rFonts w:eastAsiaTheme="minorHAnsi"/>
        </w:rPr>
        <w:t xml:space="preserve"> „</w:t>
      </w:r>
      <w:r w:rsidR="003E7386" w:rsidRPr="00713160">
        <w:rPr>
          <w:rFonts w:eastAsiaTheme="minorHAnsi"/>
        </w:rPr>
        <w:t xml:space="preserve">ал. </w:t>
      </w:r>
      <w:r w:rsidR="006E370E" w:rsidRPr="00713160">
        <w:rPr>
          <w:rFonts w:eastAsiaTheme="minorHAnsi"/>
        </w:rPr>
        <w:t>6“.</w:t>
      </w:r>
    </w:p>
    <w:p w:rsidR="006E370E" w:rsidRPr="00713160" w:rsidRDefault="00B97C46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</w:rPr>
        <w:t>6</w:t>
      </w:r>
      <w:r w:rsidR="006E370E" w:rsidRPr="00713160">
        <w:rPr>
          <w:rFonts w:eastAsiaTheme="minorHAnsi"/>
        </w:rPr>
        <w:t>. Досегашната ал. 6 става ал. 8 и</w:t>
      </w:r>
      <w:r w:rsidR="003E7386" w:rsidRPr="00713160">
        <w:rPr>
          <w:rFonts w:eastAsiaTheme="minorHAnsi"/>
        </w:rPr>
        <w:t xml:space="preserve"> в нея думите „ал. 5“ се заменят с  „ал. 7“.</w:t>
      </w:r>
    </w:p>
    <w:p w:rsidR="0070663F" w:rsidRPr="00713160" w:rsidRDefault="00B97C46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</w:rPr>
        <w:t>7</w:t>
      </w:r>
      <w:r w:rsidR="006E370E" w:rsidRPr="00713160">
        <w:rPr>
          <w:rFonts w:eastAsiaTheme="minorHAnsi"/>
        </w:rPr>
        <w:t>. Досегашната ал. 7 става ал. 9.</w:t>
      </w:r>
    </w:p>
    <w:p w:rsidR="0070663F" w:rsidRPr="00713160" w:rsidRDefault="0070663F" w:rsidP="00F302AA">
      <w:pPr>
        <w:spacing w:line="360" w:lineRule="auto"/>
        <w:ind w:firstLine="709"/>
        <w:jc w:val="both"/>
        <w:rPr>
          <w:rFonts w:eastAsiaTheme="minorHAnsi"/>
        </w:rPr>
      </w:pPr>
    </w:p>
    <w:p w:rsidR="006E370E" w:rsidRPr="00713160" w:rsidRDefault="006E370E" w:rsidP="00F302AA">
      <w:pPr>
        <w:spacing w:line="360" w:lineRule="auto"/>
        <w:ind w:firstLine="709"/>
        <w:jc w:val="both"/>
        <w:rPr>
          <w:rFonts w:eastAsiaTheme="minorHAnsi"/>
        </w:rPr>
      </w:pPr>
      <w:r w:rsidRPr="00713160">
        <w:rPr>
          <w:rFonts w:eastAsiaTheme="minorHAnsi"/>
          <w:b/>
        </w:rPr>
        <w:t>§ 4.</w:t>
      </w:r>
      <w:r w:rsidRPr="00713160">
        <w:rPr>
          <w:rFonts w:eastAsiaTheme="minorHAnsi"/>
        </w:rPr>
        <w:t xml:space="preserve"> В чл. 23а, ал. 4 думите „ал. 7“ се заменят с „ал. 9“.</w:t>
      </w:r>
    </w:p>
    <w:p w:rsidR="006E370E" w:rsidRPr="00713160" w:rsidRDefault="006E370E" w:rsidP="00F302AA">
      <w:pPr>
        <w:spacing w:line="360" w:lineRule="auto"/>
        <w:ind w:firstLine="709"/>
        <w:jc w:val="both"/>
        <w:rPr>
          <w:rFonts w:eastAsiaTheme="minorHAnsi"/>
        </w:rPr>
      </w:pPr>
    </w:p>
    <w:p w:rsidR="00AF4988" w:rsidRPr="00713160" w:rsidRDefault="00815599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 xml:space="preserve">§ </w:t>
      </w:r>
      <w:r w:rsidR="006E370E" w:rsidRPr="00713160">
        <w:rPr>
          <w:b/>
        </w:rPr>
        <w:t>5</w:t>
      </w:r>
      <w:r w:rsidRPr="00713160">
        <w:rPr>
          <w:b/>
        </w:rPr>
        <w:t xml:space="preserve">. </w:t>
      </w:r>
      <w:r w:rsidR="00CC5F98" w:rsidRPr="00713160">
        <w:t xml:space="preserve">В чл. 28, ал. 2 </w:t>
      </w:r>
      <w:r w:rsidR="00AF4988" w:rsidRPr="00713160">
        <w:t>се изменя така:</w:t>
      </w:r>
    </w:p>
    <w:p w:rsidR="00CC5F98" w:rsidRPr="00713160" w:rsidRDefault="00AF4988" w:rsidP="00F302AA">
      <w:pPr>
        <w:spacing w:line="360" w:lineRule="auto"/>
        <w:ind w:firstLine="709"/>
        <w:contextualSpacing/>
        <w:jc w:val="both"/>
      </w:pPr>
      <w:r w:rsidRPr="00713160">
        <w:t xml:space="preserve">„(2) За полагане на изпит по </w:t>
      </w:r>
      <w:hyperlink r:id="rId7" w:history="1">
        <w:r w:rsidRPr="00713160">
          <w:rPr>
            <w:rStyle w:val="Hyperlink"/>
            <w:color w:val="auto"/>
            <w:u w:val="none"/>
          </w:rPr>
          <w:t>чл. 22</w:t>
        </w:r>
      </w:hyperlink>
      <w:r w:rsidRPr="00713160">
        <w:t xml:space="preserve">, чл. </w:t>
      </w:r>
      <w:hyperlink r:id="rId8" w:history="1">
        <w:r w:rsidRPr="00713160">
          <w:rPr>
            <w:rStyle w:val="Hyperlink"/>
            <w:color w:val="auto"/>
            <w:u w:val="none"/>
          </w:rPr>
          <w:t>25, т. 2, чл. 26 и 27</w:t>
        </w:r>
      </w:hyperlink>
      <w:r w:rsidRPr="00713160">
        <w:t xml:space="preserve">, за издаване на билет за лов, </w:t>
      </w:r>
      <w:r w:rsidR="00371856" w:rsidRPr="00713160">
        <w:t>включително в случаите по чл. 25, т. 3</w:t>
      </w:r>
      <w:r w:rsidRPr="00713160">
        <w:t>, както и за заверка на билети за лов се заплащат такси в размер, определен с тарифа на Министерския съвет.“</w:t>
      </w:r>
      <w:r w:rsidR="003322EB" w:rsidRPr="00713160">
        <w:t>.</w:t>
      </w:r>
    </w:p>
    <w:p w:rsidR="00D76EDA" w:rsidRPr="00713160" w:rsidRDefault="00D76EDA" w:rsidP="00F302AA">
      <w:pPr>
        <w:spacing w:line="360" w:lineRule="auto"/>
        <w:ind w:firstLine="709"/>
        <w:contextualSpacing/>
        <w:jc w:val="both"/>
      </w:pPr>
    </w:p>
    <w:p w:rsidR="00115151" w:rsidRPr="00713160" w:rsidRDefault="005168FA" w:rsidP="00F302AA">
      <w:pPr>
        <w:spacing w:line="360" w:lineRule="auto"/>
        <w:ind w:firstLine="709"/>
        <w:contextualSpacing/>
        <w:jc w:val="both"/>
        <w:rPr>
          <w:bCs/>
          <w:color w:val="000000"/>
          <w:lang w:eastAsia="bg-BG"/>
        </w:rPr>
      </w:pPr>
      <w:r w:rsidRPr="00713160">
        <w:rPr>
          <w:b/>
        </w:rPr>
        <w:t xml:space="preserve">§ </w:t>
      </w:r>
      <w:r w:rsidR="006E370E" w:rsidRPr="00713160">
        <w:rPr>
          <w:b/>
        </w:rPr>
        <w:t>6</w:t>
      </w:r>
      <w:r w:rsidRPr="00713160">
        <w:rPr>
          <w:b/>
        </w:rPr>
        <w:t xml:space="preserve">. </w:t>
      </w:r>
      <w:r w:rsidR="00115151" w:rsidRPr="00713160">
        <w:rPr>
          <w:bCs/>
          <w:color w:val="000000"/>
          <w:lang w:eastAsia="bg-BG"/>
        </w:rPr>
        <w:t>В чл. 31 се създава ал. 6:</w:t>
      </w:r>
    </w:p>
    <w:p w:rsidR="00115151" w:rsidRPr="00713160" w:rsidRDefault="00115151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„(6) Националното ловно сдружение</w:t>
      </w:r>
      <w:r w:rsidRPr="00713160">
        <w:rPr>
          <w:bCs/>
          <w:iCs/>
          <w:lang w:eastAsia="bg-BG"/>
        </w:rPr>
        <w:t xml:space="preserve"> </w:t>
      </w:r>
      <w:r w:rsidR="009B07A8" w:rsidRPr="00713160">
        <w:rPr>
          <w:bCs/>
          <w:iCs/>
          <w:color w:val="000000"/>
          <w:lang w:eastAsia="bg-BG"/>
        </w:rPr>
        <w:t>събира информация</w:t>
      </w:r>
      <w:r w:rsidRPr="00713160">
        <w:rPr>
          <w:bCs/>
          <w:iCs/>
          <w:color w:val="000000"/>
          <w:lang w:eastAsia="bg-BG"/>
        </w:rPr>
        <w:t>, включващ</w:t>
      </w:r>
      <w:r w:rsidR="009B07A8" w:rsidRPr="00713160">
        <w:rPr>
          <w:bCs/>
          <w:iCs/>
          <w:color w:val="000000"/>
          <w:lang w:eastAsia="bg-BG"/>
        </w:rPr>
        <w:t>а</w:t>
      </w:r>
      <w:r w:rsidRPr="00713160">
        <w:rPr>
          <w:bCs/>
          <w:iCs/>
          <w:color w:val="000000"/>
          <w:lang w:eastAsia="bg-BG"/>
        </w:rPr>
        <w:t>:</w:t>
      </w:r>
    </w:p>
    <w:p w:rsidR="00115151" w:rsidRPr="00713160" w:rsidRDefault="009B07A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 xml:space="preserve">1. </w:t>
      </w:r>
      <w:r w:rsidR="00115151" w:rsidRPr="00713160">
        <w:rPr>
          <w:bCs/>
          <w:iCs/>
          <w:color w:val="000000"/>
          <w:lang w:eastAsia="bg-BG"/>
        </w:rPr>
        <w:t>списък на ловците по ловни сдружения;</w:t>
      </w:r>
    </w:p>
    <w:p w:rsidR="00115151" w:rsidRPr="00713160" w:rsidRDefault="009B07A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</w:t>
      </w:r>
      <w:r w:rsidR="00115151" w:rsidRPr="00713160">
        <w:rPr>
          <w:bCs/>
          <w:iCs/>
          <w:color w:val="000000"/>
          <w:lang w:eastAsia="bg-BG"/>
        </w:rPr>
        <w:t xml:space="preserve"> </w:t>
      </w:r>
      <w:r w:rsidR="00356E4F" w:rsidRPr="00713160">
        <w:rPr>
          <w:bCs/>
          <w:iCs/>
          <w:color w:val="000000"/>
          <w:lang w:eastAsia="bg-BG"/>
        </w:rPr>
        <w:t xml:space="preserve">списък </w:t>
      </w:r>
      <w:r w:rsidR="00115151" w:rsidRPr="00713160">
        <w:rPr>
          <w:bCs/>
          <w:iCs/>
          <w:color w:val="000000"/>
          <w:lang w:eastAsia="bg-BG"/>
        </w:rPr>
        <w:t>на ловните площи;</w:t>
      </w:r>
    </w:p>
    <w:p w:rsidR="00115151" w:rsidRPr="00713160" w:rsidRDefault="009B07A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3.</w:t>
      </w:r>
      <w:r w:rsidR="00115151" w:rsidRPr="00713160">
        <w:rPr>
          <w:bCs/>
          <w:iCs/>
          <w:color w:val="000000"/>
          <w:lang w:eastAsia="bg-BG"/>
        </w:rPr>
        <w:t xml:space="preserve"> </w:t>
      </w:r>
      <w:r w:rsidR="00C82EFB" w:rsidRPr="00713160">
        <w:rPr>
          <w:bCs/>
          <w:iCs/>
          <w:color w:val="000000"/>
          <w:lang w:eastAsia="bg-BG"/>
        </w:rPr>
        <w:t>информация</w:t>
      </w:r>
      <w:r w:rsidR="00356E4F" w:rsidRPr="00713160">
        <w:rPr>
          <w:bCs/>
          <w:iCs/>
          <w:color w:val="000000"/>
          <w:lang w:eastAsia="bg-BG"/>
        </w:rPr>
        <w:t xml:space="preserve"> </w:t>
      </w:r>
      <w:r w:rsidR="00C82EFB" w:rsidRPr="00713160">
        <w:rPr>
          <w:bCs/>
          <w:iCs/>
          <w:color w:val="000000"/>
          <w:lang w:eastAsia="bg-BG"/>
        </w:rPr>
        <w:t>з</w:t>
      </w:r>
      <w:r w:rsidR="00115151" w:rsidRPr="00713160">
        <w:rPr>
          <w:bCs/>
          <w:iCs/>
          <w:color w:val="000000"/>
          <w:lang w:eastAsia="bg-BG"/>
        </w:rPr>
        <w:t xml:space="preserve">а дивечовите запаси, включващ пролетен запас, план за ползване, </w:t>
      </w:r>
      <w:proofErr w:type="spellStart"/>
      <w:r w:rsidR="00115151" w:rsidRPr="00713160">
        <w:rPr>
          <w:bCs/>
          <w:iCs/>
          <w:color w:val="000000"/>
          <w:lang w:eastAsia="bg-BG"/>
        </w:rPr>
        <w:t>отстрел</w:t>
      </w:r>
      <w:proofErr w:type="spellEnd"/>
      <w:r w:rsidR="00115151" w:rsidRPr="00713160">
        <w:rPr>
          <w:bCs/>
          <w:iCs/>
          <w:color w:val="000000"/>
          <w:lang w:eastAsia="bg-BG"/>
        </w:rPr>
        <w:t xml:space="preserve"> по видове дивеч и разселване на дивеч по ловностопански райони;</w:t>
      </w:r>
    </w:p>
    <w:p w:rsidR="00115151" w:rsidRPr="00713160" w:rsidRDefault="00F646A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4.</w:t>
      </w:r>
      <w:r w:rsidR="0028430D" w:rsidRPr="00713160">
        <w:rPr>
          <w:bCs/>
          <w:iCs/>
          <w:color w:val="000000"/>
          <w:lang w:eastAsia="bg-BG"/>
        </w:rPr>
        <w:t xml:space="preserve"> </w:t>
      </w:r>
      <w:proofErr w:type="spellStart"/>
      <w:r w:rsidR="0028430D" w:rsidRPr="00713160">
        <w:rPr>
          <w:bCs/>
          <w:iCs/>
          <w:color w:val="000000"/>
          <w:lang w:eastAsia="bg-BG"/>
        </w:rPr>
        <w:t>биотехническите</w:t>
      </w:r>
      <w:proofErr w:type="spellEnd"/>
      <w:r w:rsidR="0028430D" w:rsidRPr="00713160">
        <w:rPr>
          <w:bCs/>
          <w:iCs/>
          <w:color w:val="000000"/>
          <w:lang w:eastAsia="bg-BG"/>
        </w:rPr>
        <w:t xml:space="preserve"> съоръжения;</w:t>
      </w:r>
    </w:p>
    <w:p w:rsidR="00115151" w:rsidRPr="00713160" w:rsidRDefault="00F646A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5.</w:t>
      </w:r>
      <w:r w:rsidR="0028430D" w:rsidRPr="00713160">
        <w:rPr>
          <w:bCs/>
          <w:iCs/>
          <w:color w:val="000000"/>
          <w:lang w:eastAsia="bg-BG"/>
        </w:rPr>
        <w:t xml:space="preserve"> </w:t>
      </w:r>
      <w:r w:rsidR="00115151" w:rsidRPr="00713160">
        <w:rPr>
          <w:bCs/>
          <w:iCs/>
          <w:color w:val="000000"/>
          <w:lang w:eastAsia="bg-BG"/>
        </w:rPr>
        <w:t>информация за лица</w:t>
      </w:r>
      <w:r w:rsidR="002C58B7">
        <w:rPr>
          <w:bCs/>
          <w:iCs/>
          <w:color w:val="000000"/>
          <w:lang w:eastAsia="bg-BG"/>
        </w:rPr>
        <w:t>та, изключени по реда на чл. 23</w:t>
      </w:r>
      <w:r w:rsidR="00115151" w:rsidRPr="00713160">
        <w:rPr>
          <w:bCs/>
          <w:iCs/>
          <w:color w:val="000000"/>
          <w:lang w:eastAsia="bg-BG"/>
        </w:rPr>
        <w:t>а, ал</w:t>
      </w:r>
      <w:r w:rsidR="009B07A8" w:rsidRPr="00713160">
        <w:rPr>
          <w:bCs/>
          <w:iCs/>
          <w:color w:val="000000"/>
          <w:lang w:eastAsia="bg-BG"/>
        </w:rPr>
        <w:t>.</w:t>
      </w:r>
      <w:r w:rsidR="00115151" w:rsidRPr="00713160">
        <w:rPr>
          <w:bCs/>
          <w:iCs/>
          <w:color w:val="000000"/>
          <w:lang w:eastAsia="bg-BG"/>
        </w:rPr>
        <w:t xml:space="preserve"> 1, т.</w:t>
      </w:r>
      <w:r w:rsidR="009B07A8" w:rsidRPr="00713160">
        <w:rPr>
          <w:bCs/>
          <w:iCs/>
          <w:color w:val="000000"/>
          <w:lang w:eastAsia="bg-BG"/>
        </w:rPr>
        <w:t xml:space="preserve"> </w:t>
      </w:r>
      <w:r w:rsidR="00115151" w:rsidRPr="00713160">
        <w:rPr>
          <w:bCs/>
          <w:iCs/>
          <w:color w:val="000000"/>
          <w:lang w:eastAsia="bg-BG"/>
        </w:rPr>
        <w:t>2 и ал.</w:t>
      </w:r>
      <w:r w:rsidR="009B07A8" w:rsidRPr="00713160">
        <w:rPr>
          <w:bCs/>
          <w:iCs/>
          <w:color w:val="000000"/>
          <w:lang w:eastAsia="bg-BG"/>
        </w:rPr>
        <w:t xml:space="preserve"> </w:t>
      </w:r>
      <w:r w:rsidR="00115151" w:rsidRPr="00713160">
        <w:rPr>
          <w:bCs/>
          <w:iCs/>
          <w:color w:val="000000"/>
          <w:lang w:eastAsia="bg-BG"/>
        </w:rPr>
        <w:t>2;</w:t>
      </w:r>
    </w:p>
    <w:p w:rsidR="00115151" w:rsidRPr="00713160" w:rsidRDefault="00F646A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6.</w:t>
      </w:r>
      <w:r w:rsidR="00115151" w:rsidRPr="00713160">
        <w:rPr>
          <w:bCs/>
          <w:iCs/>
          <w:color w:val="000000"/>
          <w:lang w:eastAsia="bg-BG"/>
        </w:rPr>
        <w:t xml:space="preserve"> </w:t>
      </w:r>
      <w:r w:rsidR="00C82EFB" w:rsidRPr="00713160">
        <w:rPr>
          <w:bCs/>
          <w:iCs/>
          <w:color w:val="000000"/>
          <w:lang w:eastAsia="bg-BG"/>
        </w:rPr>
        <w:t>информация з</w:t>
      </w:r>
      <w:r w:rsidR="00115151" w:rsidRPr="00713160">
        <w:rPr>
          <w:bCs/>
          <w:iCs/>
          <w:color w:val="000000"/>
          <w:lang w:eastAsia="bg-BG"/>
        </w:rPr>
        <w:t>а ловните трофеи;</w:t>
      </w:r>
    </w:p>
    <w:p w:rsidR="00115151" w:rsidRPr="00713160" w:rsidRDefault="00F646A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7.</w:t>
      </w:r>
      <w:r w:rsidR="00115151" w:rsidRPr="00713160">
        <w:rPr>
          <w:bCs/>
          <w:iCs/>
          <w:color w:val="000000"/>
          <w:lang w:eastAsia="bg-BG"/>
        </w:rPr>
        <w:t xml:space="preserve"> </w:t>
      </w:r>
      <w:r w:rsidR="00356E4F" w:rsidRPr="00713160">
        <w:rPr>
          <w:bCs/>
          <w:iCs/>
          <w:color w:val="000000"/>
          <w:lang w:eastAsia="bg-BG"/>
        </w:rPr>
        <w:t xml:space="preserve">списък </w:t>
      </w:r>
      <w:r w:rsidR="00012C16" w:rsidRPr="00713160">
        <w:rPr>
          <w:bCs/>
          <w:iCs/>
          <w:color w:val="000000"/>
          <w:lang w:eastAsia="bg-BG"/>
        </w:rPr>
        <w:t>на ловните кучета по породи;</w:t>
      </w:r>
    </w:p>
    <w:p w:rsidR="003C2E95" w:rsidRDefault="00F646A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8.</w:t>
      </w:r>
      <w:r w:rsidR="00115151" w:rsidRPr="00713160">
        <w:rPr>
          <w:bCs/>
          <w:iCs/>
          <w:color w:val="000000"/>
          <w:lang w:eastAsia="bg-BG"/>
        </w:rPr>
        <w:t xml:space="preserve"> всякаква друга информация за целите на </w:t>
      </w:r>
      <w:r w:rsidR="00F632D3" w:rsidRPr="00713160">
        <w:rPr>
          <w:bCs/>
          <w:iCs/>
          <w:color w:val="000000"/>
          <w:lang w:eastAsia="bg-BG"/>
        </w:rPr>
        <w:t>ловната статистика</w:t>
      </w:r>
      <w:r w:rsidR="00115151" w:rsidRPr="00713160">
        <w:rPr>
          <w:bCs/>
          <w:iCs/>
          <w:color w:val="000000"/>
          <w:lang w:eastAsia="bg-BG"/>
        </w:rPr>
        <w:t>.“</w:t>
      </w:r>
      <w:r w:rsidR="003246C0">
        <w:rPr>
          <w:bCs/>
          <w:iCs/>
          <w:color w:val="000000"/>
          <w:lang w:eastAsia="bg-BG"/>
        </w:rPr>
        <w:t>.</w:t>
      </w:r>
    </w:p>
    <w:p w:rsidR="003246C0" w:rsidRDefault="003246C0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3246C0" w:rsidRPr="00AE311B" w:rsidRDefault="003246C0" w:rsidP="00F302AA">
      <w:pPr>
        <w:spacing w:line="360" w:lineRule="auto"/>
        <w:ind w:firstLine="709"/>
        <w:jc w:val="both"/>
        <w:rPr>
          <w:bCs/>
          <w:iCs/>
          <w:lang w:eastAsia="bg-BG"/>
        </w:rPr>
      </w:pPr>
      <w:r w:rsidRPr="001A05A6">
        <w:rPr>
          <w:b/>
          <w:bCs/>
          <w:iCs/>
          <w:color w:val="000000"/>
          <w:lang w:eastAsia="bg-BG"/>
        </w:rPr>
        <w:t>§ 7</w:t>
      </w:r>
      <w:r w:rsidRPr="00AE311B">
        <w:rPr>
          <w:b/>
          <w:bCs/>
          <w:iCs/>
          <w:color w:val="000000"/>
          <w:lang w:eastAsia="bg-BG"/>
        </w:rPr>
        <w:t xml:space="preserve">. </w:t>
      </w:r>
      <w:r w:rsidRPr="00AE311B">
        <w:rPr>
          <w:bCs/>
          <w:iCs/>
          <w:lang w:eastAsia="bg-BG"/>
        </w:rPr>
        <w:t>В чл. 36а, ал. 4 думите „ал. 1, т. 1, 2, 3, 5 и 6“</w:t>
      </w:r>
      <w:r w:rsidRPr="00AE311B">
        <w:rPr>
          <w:bCs/>
          <w:iCs/>
          <w:lang w:val="en-US" w:eastAsia="bg-BG"/>
        </w:rPr>
        <w:t xml:space="preserve"> </w:t>
      </w:r>
      <w:r w:rsidRPr="00AE311B">
        <w:rPr>
          <w:bCs/>
          <w:iCs/>
          <w:lang w:eastAsia="bg-BG"/>
        </w:rPr>
        <w:t>се заменят с „ал. 1, т. 1, 2, 3, 5, 6 и 7“.</w:t>
      </w:r>
    </w:p>
    <w:p w:rsidR="002C58B7" w:rsidRPr="00AE311B" w:rsidRDefault="002C58B7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2C58B7" w:rsidRPr="00131338" w:rsidRDefault="0013133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AE311B">
        <w:rPr>
          <w:b/>
          <w:bCs/>
          <w:iCs/>
          <w:color w:val="000000"/>
          <w:lang w:eastAsia="bg-BG"/>
        </w:rPr>
        <w:t xml:space="preserve">§ </w:t>
      </w:r>
      <w:r w:rsidR="001A05A6" w:rsidRPr="00AE311B">
        <w:rPr>
          <w:b/>
          <w:bCs/>
          <w:iCs/>
          <w:color w:val="000000"/>
          <w:lang w:eastAsia="bg-BG"/>
        </w:rPr>
        <w:t>8</w:t>
      </w:r>
      <w:r w:rsidRPr="00AE311B">
        <w:rPr>
          <w:b/>
          <w:bCs/>
          <w:iCs/>
          <w:color w:val="000000"/>
          <w:lang w:eastAsia="bg-BG"/>
        </w:rPr>
        <w:t>.</w:t>
      </w:r>
      <w:r w:rsidRPr="00AE311B">
        <w:rPr>
          <w:bCs/>
          <w:iCs/>
          <w:color w:val="000000"/>
          <w:lang w:eastAsia="bg-BG"/>
        </w:rPr>
        <w:t xml:space="preserve"> В чл. 36г, ал. 4, т. 6 думите „</w:t>
      </w:r>
      <w:proofErr w:type="spellStart"/>
      <w:r w:rsidRPr="00AE311B">
        <w:rPr>
          <w:bCs/>
          <w:iCs/>
          <w:color w:val="000000"/>
          <w:lang w:val="en-US" w:eastAsia="bg-BG"/>
        </w:rPr>
        <w:t>копие</w:t>
      </w:r>
      <w:proofErr w:type="spellEnd"/>
      <w:r w:rsidRPr="00AE311B">
        <w:rPr>
          <w:bCs/>
          <w:iCs/>
          <w:color w:val="000000"/>
          <w:lang w:val="en-US" w:eastAsia="bg-BG"/>
        </w:rPr>
        <w:t xml:space="preserve"> </w:t>
      </w:r>
      <w:proofErr w:type="spellStart"/>
      <w:r w:rsidRPr="00AE311B">
        <w:rPr>
          <w:bCs/>
          <w:iCs/>
          <w:color w:val="000000"/>
          <w:lang w:val="en-US" w:eastAsia="bg-BG"/>
        </w:rPr>
        <w:t>от</w:t>
      </w:r>
      <w:proofErr w:type="spellEnd"/>
      <w:r w:rsidRPr="00AE311B">
        <w:rPr>
          <w:bCs/>
          <w:iCs/>
          <w:color w:val="000000"/>
          <w:lang w:val="en-US" w:eastAsia="bg-BG"/>
        </w:rPr>
        <w:t xml:space="preserve"> </w:t>
      </w:r>
      <w:proofErr w:type="spellStart"/>
      <w:r w:rsidRPr="00AE311B">
        <w:rPr>
          <w:bCs/>
          <w:iCs/>
          <w:color w:val="000000"/>
          <w:lang w:val="en-US" w:eastAsia="bg-BG"/>
        </w:rPr>
        <w:t>договорите</w:t>
      </w:r>
      <w:proofErr w:type="spellEnd"/>
      <w:r w:rsidRPr="00AE311B">
        <w:rPr>
          <w:bCs/>
          <w:iCs/>
          <w:color w:val="000000"/>
          <w:lang w:eastAsia="bg-BG"/>
        </w:rPr>
        <w:t>“</w:t>
      </w:r>
      <w:r w:rsidRPr="00AE311B">
        <w:rPr>
          <w:bCs/>
          <w:iCs/>
          <w:color w:val="000000"/>
          <w:lang w:val="en-US" w:eastAsia="bg-BG"/>
        </w:rPr>
        <w:t xml:space="preserve"> </w:t>
      </w:r>
      <w:r w:rsidRPr="00AE311B">
        <w:rPr>
          <w:bCs/>
          <w:iCs/>
          <w:color w:val="000000"/>
          <w:lang w:eastAsia="bg-BG"/>
        </w:rPr>
        <w:t>се заменят с „име и ЕГН“.</w:t>
      </w:r>
    </w:p>
    <w:p w:rsidR="00E709EA" w:rsidRPr="00713160" w:rsidRDefault="00E709E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E709EA" w:rsidRPr="00713160" w:rsidRDefault="00E709E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/>
          <w:bCs/>
          <w:iCs/>
          <w:color w:val="000000"/>
          <w:lang w:eastAsia="bg-BG"/>
        </w:rPr>
        <w:lastRenderedPageBreak/>
        <w:t>§</w:t>
      </w:r>
      <w:r w:rsidR="003D24A2">
        <w:rPr>
          <w:b/>
          <w:bCs/>
          <w:iCs/>
          <w:color w:val="000000"/>
          <w:lang w:eastAsia="bg-BG"/>
        </w:rPr>
        <w:t xml:space="preserve"> </w:t>
      </w:r>
      <w:r w:rsidR="001A05A6">
        <w:rPr>
          <w:b/>
          <w:bCs/>
          <w:iCs/>
          <w:color w:val="000000"/>
          <w:lang w:eastAsia="bg-BG"/>
        </w:rPr>
        <w:t>9</w:t>
      </w:r>
      <w:r w:rsidRPr="00713160">
        <w:rPr>
          <w:b/>
          <w:bCs/>
          <w:iCs/>
          <w:color w:val="000000"/>
          <w:lang w:eastAsia="bg-BG"/>
        </w:rPr>
        <w:t xml:space="preserve">. </w:t>
      </w:r>
      <w:r w:rsidRPr="00713160">
        <w:rPr>
          <w:bCs/>
          <w:iCs/>
          <w:color w:val="000000"/>
          <w:lang w:eastAsia="bg-BG"/>
        </w:rPr>
        <w:t>В чл. 83а думите „20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до 30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 xml:space="preserve">000 лв.“ се </w:t>
      </w:r>
      <w:r w:rsidR="00125C89" w:rsidRPr="00713160">
        <w:rPr>
          <w:bCs/>
          <w:iCs/>
          <w:color w:val="000000"/>
          <w:lang w:eastAsia="bg-BG"/>
        </w:rPr>
        <w:t>заменят с „10</w:t>
      </w:r>
      <w:r w:rsidR="00643BB0">
        <w:rPr>
          <w:bCs/>
          <w:iCs/>
          <w:color w:val="000000"/>
          <w:lang w:eastAsia="bg-BG"/>
        </w:rPr>
        <w:t> </w:t>
      </w:r>
      <w:r w:rsidR="00125C89" w:rsidRPr="00713160">
        <w:rPr>
          <w:bCs/>
          <w:iCs/>
          <w:color w:val="000000"/>
          <w:lang w:eastAsia="bg-BG"/>
        </w:rPr>
        <w:t>225,84 до 15</w:t>
      </w:r>
      <w:r w:rsidR="00643BB0">
        <w:rPr>
          <w:bCs/>
          <w:iCs/>
          <w:color w:val="000000"/>
          <w:lang w:eastAsia="bg-BG"/>
        </w:rPr>
        <w:t> </w:t>
      </w:r>
      <w:r w:rsidR="00125C89" w:rsidRPr="00713160">
        <w:rPr>
          <w:bCs/>
          <w:iCs/>
          <w:color w:val="000000"/>
          <w:lang w:eastAsia="bg-BG"/>
        </w:rPr>
        <w:t>338,76 евро“.</w:t>
      </w:r>
    </w:p>
    <w:p w:rsidR="00573413" w:rsidRPr="00713160" w:rsidRDefault="00573413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6E370E" w:rsidRPr="00713160" w:rsidRDefault="006E370E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/>
          <w:bCs/>
          <w:iCs/>
          <w:color w:val="000000"/>
          <w:lang w:eastAsia="bg-BG"/>
        </w:rPr>
        <w:t>§</w:t>
      </w:r>
      <w:r w:rsidR="00903EF5" w:rsidRPr="00713160">
        <w:rPr>
          <w:b/>
          <w:bCs/>
          <w:iCs/>
          <w:color w:val="000000"/>
          <w:lang w:eastAsia="bg-BG"/>
        </w:rPr>
        <w:t xml:space="preserve"> </w:t>
      </w:r>
      <w:r w:rsidR="001A05A6">
        <w:rPr>
          <w:b/>
          <w:bCs/>
          <w:iCs/>
          <w:color w:val="000000"/>
          <w:lang w:eastAsia="bg-BG"/>
        </w:rPr>
        <w:t>10</w:t>
      </w:r>
      <w:r w:rsidRPr="00713160">
        <w:rPr>
          <w:b/>
          <w:bCs/>
          <w:iCs/>
          <w:color w:val="000000"/>
          <w:lang w:eastAsia="bg-BG"/>
        </w:rPr>
        <w:t xml:space="preserve">. </w:t>
      </w:r>
      <w:r w:rsidRPr="00713160">
        <w:rPr>
          <w:bCs/>
          <w:iCs/>
          <w:color w:val="000000"/>
          <w:lang w:eastAsia="bg-BG"/>
        </w:rPr>
        <w:t>В чл. 83б думите „ал. 4“ се заменят с „ал. 6“</w:t>
      </w:r>
      <w:r w:rsidR="008E1916" w:rsidRPr="00713160">
        <w:rPr>
          <w:bCs/>
          <w:iCs/>
          <w:color w:val="000000"/>
          <w:lang w:eastAsia="bg-BG"/>
        </w:rPr>
        <w:t xml:space="preserve"> и „50 лв.“ се заменят с „25,56 евро“</w:t>
      </w:r>
      <w:r w:rsidRPr="00713160">
        <w:rPr>
          <w:bCs/>
          <w:iCs/>
          <w:color w:val="000000"/>
          <w:lang w:eastAsia="bg-BG"/>
        </w:rPr>
        <w:t>.</w:t>
      </w:r>
    </w:p>
    <w:p w:rsidR="008E1916" w:rsidRPr="00713160" w:rsidRDefault="008E191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bookmarkStart w:id="3" w:name="to_paragraph_id3887338"/>
      <w:bookmarkEnd w:id="3"/>
      <w:r w:rsidRPr="00713160">
        <w:rPr>
          <w:b/>
          <w:bCs/>
          <w:iCs/>
          <w:color w:val="000000"/>
          <w:lang w:eastAsia="bg-BG"/>
        </w:rPr>
        <w:t xml:space="preserve">§ </w:t>
      </w:r>
      <w:r w:rsidR="003D24A2">
        <w:rPr>
          <w:b/>
          <w:bCs/>
          <w:iCs/>
          <w:color w:val="000000"/>
          <w:lang w:eastAsia="bg-BG"/>
        </w:rPr>
        <w:t>1</w:t>
      </w:r>
      <w:r w:rsidR="001A05A6">
        <w:rPr>
          <w:b/>
          <w:bCs/>
          <w:iCs/>
          <w:color w:val="000000"/>
          <w:lang w:eastAsia="bg-BG"/>
        </w:rPr>
        <w:t>1</w:t>
      </w:r>
      <w:r w:rsidRPr="00713160">
        <w:rPr>
          <w:b/>
          <w:bCs/>
          <w:iCs/>
          <w:color w:val="000000"/>
          <w:lang w:eastAsia="bg-BG"/>
        </w:rPr>
        <w:t xml:space="preserve">. </w:t>
      </w:r>
      <w:r w:rsidRPr="00713160">
        <w:rPr>
          <w:bCs/>
          <w:iCs/>
          <w:color w:val="000000"/>
          <w:lang w:eastAsia="bg-BG"/>
        </w:rPr>
        <w:t>В чл. 83в думите „200 до 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„102,26 до 511,29 евро“.</w:t>
      </w:r>
    </w:p>
    <w:p w:rsidR="008E1916" w:rsidRPr="00660F94" w:rsidRDefault="008E191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bookmarkStart w:id="4" w:name="to_paragraph_id4620884"/>
      <w:bookmarkEnd w:id="4"/>
    </w:p>
    <w:p w:rsidR="008E1916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2</w:t>
      </w:r>
      <w:r w:rsidR="008E1916" w:rsidRPr="00713160">
        <w:rPr>
          <w:b/>
          <w:bCs/>
          <w:iCs/>
          <w:color w:val="000000"/>
          <w:lang w:eastAsia="bg-BG"/>
        </w:rPr>
        <w:t>.</w:t>
      </w:r>
      <w:r w:rsidR="008E1916" w:rsidRPr="00713160">
        <w:rPr>
          <w:bCs/>
          <w:iCs/>
          <w:color w:val="000000"/>
          <w:lang w:eastAsia="bg-BG"/>
        </w:rPr>
        <w:t xml:space="preserve"> В чл. 83г се правят следните изменения:</w:t>
      </w:r>
    </w:p>
    <w:p w:rsidR="008E1916" w:rsidRPr="00713160" w:rsidRDefault="00660F94" w:rsidP="00F302AA">
      <w:pPr>
        <w:pStyle w:val="ListParagraph"/>
        <w:spacing w:line="360" w:lineRule="auto"/>
        <w:ind w:left="0"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1. </w:t>
      </w:r>
      <w:r w:rsidR="008E1916" w:rsidRPr="00713160">
        <w:rPr>
          <w:bCs/>
          <w:iCs/>
          <w:color w:val="000000"/>
          <w:lang w:eastAsia="bg-BG"/>
        </w:rPr>
        <w:t>В ал. 1 думите „1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000 до 3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000 лв.“ се заменят с „511,29 до 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533,88 евро“.</w:t>
      </w:r>
    </w:p>
    <w:p w:rsidR="008E1916" w:rsidRPr="00713160" w:rsidRDefault="00660F94" w:rsidP="00F302AA">
      <w:pPr>
        <w:pStyle w:val="ListParagraph"/>
        <w:spacing w:line="360" w:lineRule="auto"/>
        <w:ind w:left="0"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2. </w:t>
      </w:r>
      <w:r w:rsidR="008E1916" w:rsidRPr="00713160">
        <w:rPr>
          <w:bCs/>
          <w:iCs/>
          <w:color w:val="000000"/>
          <w:lang w:eastAsia="bg-BG"/>
        </w:rPr>
        <w:t>В ал. 2 думите „500 до 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000 лв.“ се заменят с „255,65 до 511,29 евро“.</w:t>
      </w:r>
    </w:p>
    <w:p w:rsidR="008E1916" w:rsidRPr="00713160" w:rsidRDefault="00660F94" w:rsidP="00F302AA">
      <w:pPr>
        <w:pStyle w:val="ListParagraph"/>
        <w:spacing w:line="360" w:lineRule="auto"/>
        <w:ind w:left="0" w:firstLine="709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3. </w:t>
      </w:r>
      <w:r w:rsidR="008E1916" w:rsidRPr="00713160">
        <w:rPr>
          <w:bCs/>
          <w:iCs/>
          <w:color w:val="000000"/>
          <w:lang w:eastAsia="bg-BG"/>
        </w:rPr>
        <w:t>В ал. 3 думите „1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000 до 3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000 лв.“ се заменят с „511,29 до 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533,88 евро“.</w:t>
      </w:r>
    </w:p>
    <w:p w:rsidR="008E1916" w:rsidRPr="00713160" w:rsidRDefault="008E1916" w:rsidP="00F302AA">
      <w:pPr>
        <w:pStyle w:val="ListParagraph"/>
        <w:spacing w:line="360" w:lineRule="auto"/>
        <w:ind w:left="0" w:firstLine="709"/>
        <w:jc w:val="both"/>
        <w:rPr>
          <w:bCs/>
          <w:iCs/>
          <w:color w:val="000000"/>
          <w:lang w:eastAsia="bg-BG"/>
        </w:rPr>
      </w:pPr>
    </w:p>
    <w:p w:rsidR="009704B5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3</w:t>
      </w:r>
      <w:r w:rsidR="008E1916" w:rsidRPr="00713160">
        <w:rPr>
          <w:b/>
          <w:bCs/>
          <w:iCs/>
          <w:color w:val="000000"/>
          <w:lang w:eastAsia="bg-BG"/>
        </w:rPr>
        <w:t>.</w:t>
      </w:r>
      <w:r w:rsidR="008E1916" w:rsidRPr="00713160">
        <w:rPr>
          <w:bCs/>
          <w:iCs/>
          <w:color w:val="000000"/>
          <w:lang w:eastAsia="bg-BG"/>
        </w:rPr>
        <w:t xml:space="preserve"> В чл. 83д</w:t>
      </w:r>
      <w:r w:rsidR="009704B5" w:rsidRPr="00713160">
        <w:rPr>
          <w:bCs/>
          <w:iCs/>
          <w:color w:val="000000"/>
          <w:lang w:eastAsia="bg-BG"/>
        </w:rPr>
        <w:t xml:space="preserve"> се правят следните изменения:</w:t>
      </w:r>
    </w:p>
    <w:p w:rsidR="009704B5" w:rsidRPr="00713160" w:rsidRDefault="009704B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1. В ал. 1 думите „1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до 5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„511,29 до 2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556,46 евро“.</w:t>
      </w:r>
    </w:p>
    <w:p w:rsidR="009704B5" w:rsidRPr="00713160" w:rsidRDefault="009704B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„5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до 10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„2 556,46 до 5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112,92 евро“.</w:t>
      </w:r>
    </w:p>
    <w:p w:rsidR="009704B5" w:rsidRPr="00713160" w:rsidRDefault="009704B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9704B5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4</w:t>
      </w:r>
      <w:r w:rsidR="009704B5" w:rsidRPr="00713160">
        <w:rPr>
          <w:b/>
          <w:bCs/>
          <w:iCs/>
          <w:color w:val="000000"/>
          <w:lang w:eastAsia="bg-BG"/>
        </w:rPr>
        <w:t xml:space="preserve">. </w:t>
      </w:r>
      <w:r w:rsidR="009704B5" w:rsidRPr="00713160">
        <w:rPr>
          <w:bCs/>
          <w:iCs/>
          <w:color w:val="000000"/>
          <w:lang w:eastAsia="bg-BG"/>
        </w:rPr>
        <w:t>В чл. 83е думите „100 до 500 лв.“ се заменят с „51,13 до 255,65 евро“.</w:t>
      </w:r>
    </w:p>
    <w:p w:rsidR="009704B5" w:rsidRPr="00713160" w:rsidRDefault="009704B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C75FCF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bookmarkStart w:id="5" w:name="to_paragraph_id3887341"/>
      <w:bookmarkEnd w:id="5"/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5</w:t>
      </w:r>
      <w:r w:rsidR="00C75FCF" w:rsidRPr="00713160">
        <w:rPr>
          <w:b/>
          <w:bCs/>
          <w:iCs/>
          <w:color w:val="000000"/>
          <w:lang w:eastAsia="bg-BG"/>
        </w:rPr>
        <w:t xml:space="preserve">. </w:t>
      </w:r>
      <w:r w:rsidR="00C75FCF" w:rsidRPr="00713160">
        <w:rPr>
          <w:bCs/>
          <w:iCs/>
          <w:color w:val="000000"/>
          <w:lang w:eastAsia="bg-BG"/>
        </w:rPr>
        <w:t>В чл. 83ж се правят следните изменения:</w:t>
      </w:r>
    </w:p>
    <w:p w:rsidR="00C75FCF" w:rsidRPr="00713160" w:rsidRDefault="00C75FCF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1. В ал. 1 думите „200 до 600 лв.“ се заменят с „102,26 до 306,78 евро“.</w:t>
      </w:r>
    </w:p>
    <w:p w:rsidR="00C75FCF" w:rsidRPr="00713160" w:rsidRDefault="00C75FCF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до 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500 лв.“ се заменят с „511,29 до 766,94 евро“.</w:t>
      </w:r>
    </w:p>
    <w:p w:rsidR="00C75FCF" w:rsidRPr="00660F94" w:rsidRDefault="00C75FCF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C75FCF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6</w:t>
      </w:r>
      <w:r w:rsidR="00C75FCF" w:rsidRPr="00713160">
        <w:rPr>
          <w:b/>
          <w:bCs/>
          <w:iCs/>
          <w:color w:val="000000"/>
          <w:lang w:eastAsia="bg-BG"/>
        </w:rPr>
        <w:t xml:space="preserve">. </w:t>
      </w:r>
      <w:r w:rsidR="00C75FCF" w:rsidRPr="00713160">
        <w:rPr>
          <w:bCs/>
          <w:iCs/>
          <w:color w:val="000000"/>
          <w:lang w:eastAsia="bg-BG"/>
        </w:rPr>
        <w:t>В чл. 83з думите „500 до 2000 лв.“ се заменят с „255,65 до 1</w:t>
      </w:r>
      <w:r w:rsidR="00643BB0">
        <w:rPr>
          <w:bCs/>
          <w:iCs/>
          <w:color w:val="000000"/>
          <w:lang w:eastAsia="bg-BG"/>
        </w:rPr>
        <w:t> </w:t>
      </w:r>
      <w:r w:rsidR="00C75FCF" w:rsidRPr="00713160">
        <w:rPr>
          <w:bCs/>
          <w:iCs/>
          <w:color w:val="000000"/>
          <w:lang w:eastAsia="bg-BG"/>
        </w:rPr>
        <w:t>022,58 евро“.</w:t>
      </w:r>
    </w:p>
    <w:p w:rsidR="00C75FCF" w:rsidRPr="00660F94" w:rsidRDefault="00C75FCF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EF0F95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7</w:t>
      </w:r>
      <w:r w:rsidR="00C75FCF" w:rsidRPr="00713160">
        <w:rPr>
          <w:b/>
          <w:bCs/>
          <w:iCs/>
          <w:color w:val="000000"/>
          <w:lang w:eastAsia="bg-BG"/>
        </w:rPr>
        <w:t xml:space="preserve">. </w:t>
      </w:r>
      <w:r w:rsidR="00EF0F95" w:rsidRPr="00713160">
        <w:rPr>
          <w:bCs/>
          <w:iCs/>
          <w:color w:val="000000"/>
          <w:lang w:eastAsia="bg-BG"/>
        </w:rPr>
        <w:t>В чл. 83и се правят следните изменения:</w:t>
      </w:r>
    </w:p>
    <w:p w:rsidR="00EF0F95" w:rsidRPr="00713160" w:rsidRDefault="00EF0F9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 xml:space="preserve">1. В ал. 1 думите „1000 до 3000 лв.“ се заменят с </w:t>
      </w:r>
      <w:r w:rsidR="008E1916" w:rsidRPr="00713160">
        <w:rPr>
          <w:bCs/>
          <w:iCs/>
          <w:color w:val="000000"/>
          <w:lang w:eastAsia="bg-BG"/>
        </w:rPr>
        <w:t>„511,29 до 1</w:t>
      </w:r>
      <w:r w:rsidR="00643BB0">
        <w:rPr>
          <w:bCs/>
          <w:iCs/>
          <w:color w:val="000000"/>
          <w:lang w:eastAsia="bg-BG"/>
        </w:rPr>
        <w:t> </w:t>
      </w:r>
      <w:r w:rsidR="008E1916" w:rsidRPr="00713160">
        <w:rPr>
          <w:bCs/>
          <w:iCs/>
          <w:color w:val="000000"/>
          <w:lang w:eastAsia="bg-BG"/>
        </w:rPr>
        <w:t>533,88 евро“.</w:t>
      </w:r>
    </w:p>
    <w:p w:rsidR="00EF0F95" w:rsidRPr="00713160" w:rsidRDefault="00EF0F9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„6000 до 8000 лв.“ се заменят с „3</w:t>
      </w:r>
      <w:r w:rsidR="00F302AA">
        <w:rPr>
          <w:bCs/>
          <w:iCs/>
          <w:color w:val="000000"/>
          <w:lang w:val="en-US" w:eastAsia="bg-BG"/>
        </w:rPr>
        <w:t> </w:t>
      </w:r>
      <w:r w:rsidRPr="00713160">
        <w:rPr>
          <w:bCs/>
          <w:iCs/>
          <w:color w:val="000000"/>
          <w:lang w:eastAsia="bg-BG"/>
        </w:rPr>
        <w:t>067,75 до 4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090,34 евро“.</w:t>
      </w:r>
    </w:p>
    <w:p w:rsidR="00D46348" w:rsidRPr="00713160" w:rsidRDefault="00D4634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D46348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8</w:t>
      </w:r>
      <w:r w:rsidR="00D46348" w:rsidRPr="00713160">
        <w:rPr>
          <w:b/>
          <w:bCs/>
          <w:iCs/>
          <w:color w:val="000000"/>
          <w:lang w:eastAsia="bg-BG"/>
        </w:rPr>
        <w:t xml:space="preserve">. </w:t>
      </w:r>
      <w:r w:rsidR="00D46348" w:rsidRPr="00713160">
        <w:rPr>
          <w:bCs/>
          <w:iCs/>
          <w:color w:val="000000"/>
          <w:lang w:eastAsia="bg-BG"/>
        </w:rPr>
        <w:t>В чл. 83к се правят следните изменения:</w:t>
      </w:r>
    </w:p>
    <w:p w:rsidR="00D46348" w:rsidRPr="00713160" w:rsidRDefault="00D4634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1. В ал. 1 думите „1000 до 5000 лв.“ се заменят с „511,29 до 2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556,46 евро“.</w:t>
      </w:r>
    </w:p>
    <w:p w:rsidR="00D46348" w:rsidRPr="00713160" w:rsidRDefault="00D4634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„5000 до 10 000 лв.“ се заменят с „2</w:t>
      </w:r>
      <w:r w:rsidR="00F302AA">
        <w:rPr>
          <w:bCs/>
          <w:iCs/>
          <w:color w:val="000000"/>
          <w:lang w:val="en-US" w:eastAsia="bg-BG"/>
        </w:rPr>
        <w:t> </w:t>
      </w:r>
      <w:r w:rsidRPr="00713160">
        <w:rPr>
          <w:bCs/>
          <w:iCs/>
          <w:color w:val="000000"/>
          <w:lang w:eastAsia="bg-BG"/>
        </w:rPr>
        <w:t>556,46 до 5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112,92 евро“.</w:t>
      </w:r>
    </w:p>
    <w:p w:rsidR="00D46348" w:rsidRPr="00713160" w:rsidRDefault="00D4634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D46348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1</w:t>
      </w:r>
      <w:r w:rsidR="001A05A6">
        <w:rPr>
          <w:b/>
          <w:bCs/>
          <w:iCs/>
          <w:color w:val="000000"/>
          <w:lang w:eastAsia="bg-BG"/>
        </w:rPr>
        <w:t>9</w:t>
      </w:r>
      <w:r w:rsidR="00D46348" w:rsidRPr="00713160">
        <w:rPr>
          <w:b/>
          <w:bCs/>
          <w:iCs/>
          <w:color w:val="000000"/>
          <w:lang w:eastAsia="bg-BG"/>
        </w:rPr>
        <w:t xml:space="preserve">. </w:t>
      </w:r>
      <w:r w:rsidR="00D46348" w:rsidRPr="00713160">
        <w:rPr>
          <w:bCs/>
          <w:iCs/>
          <w:color w:val="000000"/>
          <w:lang w:eastAsia="bg-BG"/>
        </w:rPr>
        <w:t>В чл. 83л, ал. 1 думите „200 до 500 лв.“ се заменят с „102,26 до 255,65 евро“.</w:t>
      </w:r>
    </w:p>
    <w:p w:rsidR="00D46348" w:rsidRPr="00713160" w:rsidRDefault="00D46348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EF2E6B" w:rsidRPr="00713160" w:rsidRDefault="003D24A2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 xml:space="preserve">§ </w:t>
      </w:r>
      <w:r w:rsidR="001A05A6">
        <w:rPr>
          <w:b/>
          <w:bCs/>
          <w:iCs/>
          <w:color w:val="000000"/>
          <w:lang w:eastAsia="bg-BG"/>
        </w:rPr>
        <w:t>20</w:t>
      </w:r>
      <w:r w:rsidR="00EF2E6B" w:rsidRPr="00713160">
        <w:rPr>
          <w:b/>
          <w:bCs/>
          <w:iCs/>
          <w:color w:val="000000"/>
          <w:lang w:eastAsia="bg-BG"/>
        </w:rPr>
        <w:t xml:space="preserve">. </w:t>
      </w:r>
      <w:r w:rsidR="00EF2E6B" w:rsidRPr="00713160">
        <w:rPr>
          <w:bCs/>
          <w:iCs/>
          <w:color w:val="000000"/>
          <w:lang w:eastAsia="bg-BG"/>
        </w:rPr>
        <w:t>В чл. 83м, ал. 1 думите „200 до 2</w:t>
      </w:r>
      <w:r w:rsidR="00643BB0">
        <w:rPr>
          <w:bCs/>
          <w:iCs/>
          <w:color w:val="000000"/>
          <w:lang w:eastAsia="bg-BG"/>
        </w:rPr>
        <w:t> </w:t>
      </w:r>
      <w:r w:rsidR="00EF2E6B" w:rsidRPr="00713160">
        <w:rPr>
          <w:bCs/>
          <w:iCs/>
          <w:color w:val="000000"/>
          <w:lang w:eastAsia="bg-BG"/>
        </w:rPr>
        <w:t>00</w:t>
      </w:r>
      <w:r w:rsidR="00505AAA" w:rsidRPr="00713160">
        <w:rPr>
          <w:bCs/>
          <w:iCs/>
          <w:color w:val="000000"/>
          <w:lang w:eastAsia="bg-BG"/>
        </w:rPr>
        <w:t>0</w:t>
      </w:r>
      <w:r w:rsidR="00EF2E6B" w:rsidRPr="00713160">
        <w:rPr>
          <w:bCs/>
          <w:iCs/>
          <w:color w:val="000000"/>
          <w:lang w:eastAsia="bg-BG"/>
        </w:rPr>
        <w:t xml:space="preserve"> лв.“ се заменят с „102,26 до 1</w:t>
      </w:r>
      <w:r w:rsidR="00643BB0">
        <w:rPr>
          <w:bCs/>
          <w:iCs/>
          <w:color w:val="000000"/>
          <w:lang w:eastAsia="bg-BG"/>
        </w:rPr>
        <w:t> </w:t>
      </w:r>
      <w:r w:rsidR="00EF2E6B" w:rsidRPr="00713160">
        <w:rPr>
          <w:bCs/>
          <w:iCs/>
          <w:color w:val="000000"/>
          <w:lang w:eastAsia="bg-BG"/>
        </w:rPr>
        <w:t>022,58 евро“.</w:t>
      </w:r>
    </w:p>
    <w:p w:rsidR="00EF2E6B" w:rsidRPr="00660F94" w:rsidRDefault="00EF2E6B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bookmarkStart w:id="6" w:name="to_paragraph_id6833958"/>
      <w:bookmarkEnd w:id="6"/>
    </w:p>
    <w:p w:rsidR="00EF2E6B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21</w:t>
      </w:r>
      <w:r w:rsidR="00EF2E6B" w:rsidRPr="00713160">
        <w:rPr>
          <w:b/>
          <w:bCs/>
          <w:iCs/>
          <w:color w:val="000000"/>
          <w:lang w:eastAsia="bg-BG"/>
        </w:rPr>
        <w:t xml:space="preserve">. </w:t>
      </w:r>
      <w:r w:rsidR="00EF2E6B" w:rsidRPr="00713160">
        <w:rPr>
          <w:bCs/>
          <w:iCs/>
          <w:color w:val="000000"/>
          <w:lang w:eastAsia="bg-BG"/>
        </w:rPr>
        <w:t>В чл. 83н думите „100 до 500 лв.“ се заменят с „51,13 до 255,65 евро“.</w:t>
      </w:r>
    </w:p>
    <w:p w:rsidR="00505AAA" w:rsidRPr="00713160" w:rsidRDefault="00505AA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505AAA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22</w:t>
      </w:r>
      <w:r w:rsidR="00505AAA" w:rsidRPr="00713160">
        <w:rPr>
          <w:b/>
          <w:bCs/>
          <w:iCs/>
          <w:color w:val="000000"/>
          <w:lang w:eastAsia="bg-BG"/>
        </w:rPr>
        <w:t xml:space="preserve">. </w:t>
      </w:r>
      <w:r w:rsidR="00505AAA" w:rsidRPr="00713160">
        <w:rPr>
          <w:bCs/>
          <w:iCs/>
          <w:color w:val="000000"/>
          <w:lang w:eastAsia="bg-BG"/>
        </w:rPr>
        <w:t>В чл. 83о се правят следните изменения:</w:t>
      </w:r>
    </w:p>
    <w:p w:rsidR="00505AAA" w:rsidRPr="00713160" w:rsidRDefault="00505AA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1. В ал. 1 думите „200 до 2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„102,26 до 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022,58 евро“.</w:t>
      </w:r>
    </w:p>
    <w:p w:rsidR="00505AAA" w:rsidRDefault="00505AA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„3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до 5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„1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533,88 до 2</w:t>
      </w:r>
      <w:r w:rsidR="00643BB0">
        <w:rPr>
          <w:bCs/>
          <w:iCs/>
          <w:color w:val="000000"/>
          <w:lang w:eastAsia="bg-BG"/>
        </w:rPr>
        <w:t> </w:t>
      </w:r>
      <w:r w:rsidRPr="00713160">
        <w:rPr>
          <w:bCs/>
          <w:iCs/>
          <w:color w:val="000000"/>
          <w:lang w:eastAsia="bg-BG"/>
        </w:rPr>
        <w:t>556,46 евро“.</w:t>
      </w:r>
    </w:p>
    <w:p w:rsidR="001A05A6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CD4469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23</w:t>
      </w:r>
      <w:r w:rsidR="00CD4469" w:rsidRPr="00713160">
        <w:rPr>
          <w:b/>
          <w:bCs/>
          <w:iCs/>
          <w:color w:val="000000"/>
          <w:lang w:eastAsia="bg-BG"/>
        </w:rPr>
        <w:t xml:space="preserve">. </w:t>
      </w:r>
      <w:r w:rsidR="00CD4469" w:rsidRPr="00713160">
        <w:rPr>
          <w:bCs/>
          <w:iCs/>
          <w:color w:val="000000"/>
          <w:lang w:eastAsia="bg-BG"/>
        </w:rPr>
        <w:t>В чл. 83п думите „100 до 1</w:t>
      </w:r>
      <w:r w:rsidR="00643BB0">
        <w:rPr>
          <w:bCs/>
          <w:iCs/>
          <w:color w:val="000000"/>
          <w:lang w:eastAsia="bg-BG"/>
        </w:rPr>
        <w:t> </w:t>
      </w:r>
      <w:r w:rsidR="00CD4469" w:rsidRPr="00713160">
        <w:rPr>
          <w:bCs/>
          <w:iCs/>
          <w:color w:val="000000"/>
          <w:lang w:eastAsia="bg-BG"/>
        </w:rPr>
        <w:t>000 лв.“ се заменят с „51,13 до 511,29 евро“.</w:t>
      </w:r>
    </w:p>
    <w:p w:rsidR="00CD4469" w:rsidRPr="00713160" w:rsidRDefault="00CD4469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CD4469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24</w:t>
      </w:r>
      <w:r w:rsidR="00CD4469" w:rsidRPr="00713160">
        <w:rPr>
          <w:b/>
          <w:bCs/>
          <w:iCs/>
          <w:color w:val="000000"/>
          <w:lang w:eastAsia="bg-BG"/>
        </w:rPr>
        <w:t>.</w:t>
      </w:r>
      <w:r w:rsidR="00CD4469" w:rsidRPr="00713160">
        <w:rPr>
          <w:bCs/>
          <w:iCs/>
          <w:color w:val="000000"/>
          <w:lang w:eastAsia="bg-BG"/>
        </w:rPr>
        <w:t xml:space="preserve"> В чл. 84 се правят следните изменения:</w:t>
      </w:r>
    </w:p>
    <w:p w:rsidR="00CD4469" w:rsidRPr="00713160" w:rsidRDefault="00660F94" w:rsidP="00F302AA">
      <w:pPr>
        <w:pStyle w:val="ListParagraph"/>
        <w:spacing w:line="360" w:lineRule="auto"/>
        <w:ind w:left="0"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1. </w:t>
      </w:r>
      <w:r w:rsidR="00CD4469" w:rsidRPr="00713160">
        <w:rPr>
          <w:bCs/>
          <w:iCs/>
          <w:color w:val="000000"/>
          <w:lang w:eastAsia="bg-BG"/>
        </w:rPr>
        <w:t>В ал. 1 думите „50 до 400 лв.“ се заменят с „25,56 до 204,52 евро“.</w:t>
      </w:r>
    </w:p>
    <w:p w:rsidR="00CD4469" w:rsidRPr="00713160" w:rsidRDefault="00660F94" w:rsidP="00F302AA">
      <w:pPr>
        <w:pStyle w:val="ListParagraph"/>
        <w:spacing w:line="360" w:lineRule="auto"/>
        <w:ind w:left="0"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2. </w:t>
      </w:r>
      <w:r w:rsidR="00CD4469" w:rsidRPr="00713160">
        <w:rPr>
          <w:bCs/>
          <w:iCs/>
          <w:color w:val="000000"/>
          <w:lang w:eastAsia="bg-BG"/>
        </w:rPr>
        <w:t>В ал. 2 думите „100 до 800 лв.“ се заменят с „51,13 до 409,03 евро“.</w:t>
      </w:r>
    </w:p>
    <w:p w:rsidR="00CD4469" w:rsidRPr="00713160" w:rsidRDefault="00660F94" w:rsidP="00F302AA">
      <w:pPr>
        <w:pStyle w:val="ListParagraph"/>
        <w:spacing w:line="360" w:lineRule="auto"/>
        <w:ind w:left="0" w:firstLine="709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3. </w:t>
      </w:r>
      <w:r w:rsidR="00CD4469" w:rsidRPr="00713160">
        <w:rPr>
          <w:bCs/>
          <w:iCs/>
          <w:color w:val="000000"/>
          <w:lang w:eastAsia="bg-BG"/>
        </w:rPr>
        <w:t>В ал. 3 думите „50 лв.“ се заменят с „25,56 евро“.</w:t>
      </w:r>
    </w:p>
    <w:p w:rsidR="00CD4469" w:rsidRPr="00713160" w:rsidRDefault="00660F94" w:rsidP="00F302AA">
      <w:pPr>
        <w:pStyle w:val="ListParagraph"/>
        <w:spacing w:line="360" w:lineRule="auto"/>
        <w:ind w:left="0" w:firstLine="709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 xml:space="preserve">4. </w:t>
      </w:r>
      <w:r w:rsidR="00CD4469" w:rsidRPr="00713160">
        <w:rPr>
          <w:bCs/>
          <w:iCs/>
          <w:color w:val="000000"/>
          <w:lang w:eastAsia="bg-BG"/>
        </w:rPr>
        <w:t>В ал. 4 думите „50 до 300 лв.“ се заменят с „25,56 до 153,39 евро“.</w:t>
      </w:r>
    </w:p>
    <w:p w:rsidR="00E415FC" w:rsidRPr="00713160" w:rsidRDefault="00E415FC" w:rsidP="00F302AA">
      <w:pPr>
        <w:spacing w:line="360" w:lineRule="auto"/>
        <w:ind w:firstLine="709"/>
        <w:rPr>
          <w:bCs/>
          <w:iCs/>
          <w:color w:val="000000"/>
          <w:lang w:eastAsia="bg-BG"/>
        </w:rPr>
      </w:pPr>
    </w:p>
    <w:p w:rsidR="00E415FC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25</w:t>
      </w:r>
      <w:r w:rsidR="00E415FC" w:rsidRPr="00713160">
        <w:rPr>
          <w:b/>
          <w:bCs/>
          <w:iCs/>
          <w:color w:val="000000"/>
          <w:lang w:eastAsia="bg-BG"/>
        </w:rPr>
        <w:t xml:space="preserve">. </w:t>
      </w:r>
      <w:r w:rsidR="00E415FC" w:rsidRPr="00713160">
        <w:rPr>
          <w:bCs/>
          <w:iCs/>
          <w:color w:val="000000"/>
          <w:lang w:eastAsia="bg-BG"/>
        </w:rPr>
        <w:t>В чл. 85 думите „200 до 1000 лв.“ се заменят с „102,26 до 511,29 евро“.</w:t>
      </w:r>
    </w:p>
    <w:p w:rsidR="00CD4469" w:rsidRPr="00660F94" w:rsidRDefault="00CD4469" w:rsidP="00F302AA">
      <w:pPr>
        <w:spacing w:line="360" w:lineRule="auto"/>
        <w:ind w:firstLine="709"/>
        <w:rPr>
          <w:bCs/>
          <w:iCs/>
          <w:color w:val="000000"/>
          <w:lang w:eastAsia="bg-BG"/>
        </w:rPr>
      </w:pPr>
    </w:p>
    <w:p w:rsidR="00E415FC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26</w:t>
      </w:r>
      <w:r w:rsidR="00E415FC" w:rsidRPr="00713160">
        <w:rPr>
          <w:b/>
          <w:bCs/>
          <w:iCs/>
          <w:color w:val="000000"/>
          <w:lang w:eastAsia="bg-BG"/>
        </w:rPr>
        <w:t>.</w:t>
      </w:r>
      <w:r w:rsidR="00E415FC" w:rsidRPr="00713160">
        <w:rPr>
          <w:bCs/>
          <w:iCs/>
          <w:color w:val="000000"/>
          <w:lang w:eastAsia="bg-BG"/>
        </w:rPr>
        <w:t xml:space="preserve"> В чл. 86 се правят следните изменения:</w:t>
      </w:r>
    </w:p>
    <w:p w:rsidR="00E415FC" w:rsidRPr="00660F94" w:rsidRDefault="00660F94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660F94">
        <w:rPr>
          <w:bCs/>
          <w:iCs/>
          <w:color w:val="000000"/>
          <w:lang w:eastAsia="bg-BG"/>
        </w:rPr>
        <w:t xml:space="preserve">1. </w:t>
      </w:r>
      <w:r w:rsidR="00E415FC" w:rsidRPr="00660F94">
        <w:rPr>
          <w:bCs/>
          <w:iCs/>
          <w:color w:val="000000"/>
          <w:lang w:eastAsia="bg-BG"/>
        </w:rPr>
        <w:t>В ал. 1:</w:t>
      </w:r>
    </w:p>
    <w:p w:rsidR="00E415FC" w:rsidRPr="00660F94" w:rsidRDefault="00F94AA0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а)</w:t>
      </w:r>
      <w:r w:rsidR="00660F94" w:rsidRPr="00660F94">
        <w:rPr>
          <w:bCs/>
          <w:iCs/>
          <w:color w:val="000000"/>
          <w:lang w:eastAsia="bg-BG"/>
        </w:rPr>
        <w:t xml:space="preserve"> </w:t>
      </w:r>
      <w:r w:rsidR="00E415FC" w:rsidRPr="00660F94">
        <w:rPr>
          <w:bCs/>
          <w:iCs/>
          <w:color w:val="000000"/>
          <w:lang w:eastAsia="bg-BG"/>
        </w:rPr>
        <w:t>В т. 1 думите „300 до 1</w:t>
      </w:r>
      <w:r w:rsidR="00F302AA">
        <w:rPr>
          <w:bCs/>
          <w:iCs/>
          <w:color w:val="000000"/>
          <w:lang w:val="en-US"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000 лв.“ се заменят с „153,39 до 511,29 евро“.</w:t>
      </w:r>
    </w:p>
    <w:p w:rsidR="00E415FC" w:rsidRPr="00660F94" w:rsidRDefault="00F94AA0" w:rsidP="00F302AA">
      <w:pPr>
        <w:spacing w:line="360" w:lineRule="auto"/>
        <w:ind w:firstLine="709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б)</w:t>
      </w:r>
      <w:r w:rsidR="00660F94" w:rsidRPr="00660F94">
        <w:rPr>
          <w:bCs/>
          <w:iCs/>
          <w:color w:val="000000"/>
          <w:lang w:eastAsia="bg-BG"/>
        </w:rPr>
        <w:t xml:space="preserve"> </w:t>
      </w:r>
      <w:r w:rsidR="00E415FC" w:rsidRPr="00660F94">
        <w:rPr>
          <w:bCs/>
          <w:iCs/>
          <w:color w:val="000000"/>
          <w:lang w:eastAsia="bg-BG"/>
        </w:rPr>
        <w:t>В т. 2 думите „2</w:t>
      </w:r>
      <w:r w:rsidR="00F302AA">
        <w:rPr>
          <w:bCs/>
          <w:iCs/>
          <w:color w:val="000000"/>
          <w:lang w:val="en-US"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000 до 5</w:t>
      </w:r>
      <w:r w:rsidR="00F302AA">
        <w:rPr>
          <w:bCs/>
          <w:iCs/>
          <w:color w:val="000000"/>
          <w:lang w:val="en-US"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000 лв.“ се заменят с „1</w:t>
      </w:r>
      <w:r w:rsidR="00643BB0">
        <w:rPr>
          <w:bCs/>
          <w:iCs/>
          <w:color w:val="000000"/>
          <w:lang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022,58 до 2</w:t>
      </w:r>
      <w:r w:rsidR="00643BB0">
        <w:rPr>
          <w:bCs/>
          <w:iCs/>
          <w:color w:val="000000"/>
          <w:lang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556,46 евро“.</w:t>
      </w:r>
    </w:p>
    <w:p w:rsidR="00E415FC" w:rsidRPr="00660F94" w:rsidRDefault="00660F94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660F94">
        <w:rPr>
          <w:bCs/>
          <w:iCs/>
          <w:color w:val="000000"/>
          <w:lang w:eastAsia="bg-BG"/>
        </w:rPr>
        <w:t xml:space="preserve">2. </w:t>
      </w:r>
      <w:r w:rsidR="00E415FC" w:rsidRPr="00660F94">
        <w:rPr>
          <w:bCs/>
          <w:iCs/>
          <w:color w:val="000000"/>
          <w:lang w:eastAsia="bg-BG"/>
        </w:rPr>
        <w:t>В ал. 2:</w:t>
      </w:r>
    </w:p>
    <w:p w:rsidR="00E415FC" w:rsidRPr="00660F94" w:rsidRDefault="00F94AA0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а)</w:t>
      </w:r>
      <w:r w:rsidR="00660F94" w:rsidRPr="00660F94">
        <w:rPr>
          <w:bCs/>
          <w:iCs/>
          <w:color w:val="000000"/>
          <w:lang w:eastAsia="bg-BG"/>
        </w:rPr>
        <w:t xml:space="preserve"> </w:t>
      </w:r>
      <w:r w:rsidR="00E415FC" w:rsidRPr="00660F94">
        <w:rPr>
          <w:bCs/>
          <w:iCs/>
          <w:color w:val="000000"/>
          <w:lang w:eastAsia="bg-BG"/>
        </w:rPr>
        <w:t xml:space="preserve">В т. 1 </w:t>
      </w:r>
      <w:r w:rsidR="008E1916" w:rsidRPr="00660F94">
        <w:rPr>
          <w:bCs/>
          <w:iCs/>
          <w:color w:val="000000"/>
          <w:lang w:eastAsia="bg-BG"/>
        </w:rPr>
        <w:t>думите „</w:t>
      </w:r>
      <w:r w:rsidR="00E415FC" w:rsidRPr="00660F94">
        <w:rPr>
          <w:bCs/>
          <w:iCs/>
          <w:color w:val="000000"/>
          <w:lang w:eastAsia="bg-BG"/>
        </w:rPr>
        <w:t>60</w:t>
      </w:r>
      <w:r w:rsidR="00CD4469" w:rsidRPr="00660F94">
        <w:rPr>
          <w:bCs/>
          <w:iCs/>
          <w:color w:val="000000"/>
          <w:lang w:eastAsia="bg-BG"/>
        </w:rPr>
        <w:t xml:space="preserve">0 до </w:t>
      </w:r>
      <w:r w:rsidR="00E415FC" w:rsidRPr="00660F94">
        <w:rPr>
          <w:bCs/>
          <w:iCs/>
          <w:color w:val="000000"/>
          <w:lang w:eastAsia="bg-BG"/>
        </w:rPr>
        <w:t>2</w:t>
      </w:r>
      <w:r w:rsidR="00F302AA">
        <w:rPr>
          <w:bCs/>
          <w:iCs/>
          <w:color w:val="000000"/>
          <w:lang w:val="en-US"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>0</w:t>
      </w:r>
      <w:r w:rsidR="008E1916" w:rsidRPr="00660F94">
        <w:rPr>
          <w:bCs/>
          <w:iCs/>
          <w:color w:val="000000"/>
          <w:lang w:eastAsia="bg-BG"/>
        </w:rPr>
        <w:t>00 лв.“ се заменят с „</w:t>
      </w:r>
      <w:r w:rsidR="00E415FC" w:rsidRPr="00660F94">
        <w:rPr>
          <w:bCs/>
          <w:iCs/>
          <w:color w:val="000000"/>
          <w:lang w:eastAsia="bg-BG"/>
        </w:rPr>
        <w:t xml:space="preserve">306,78 </w:t>
      </w:r>
      <w:r w:rsidR="008E1916" w:rsidRPr="00660F94">
        <w:rPr>
          <w:bCs/>
          <w:iCs/>
          <w:color w:val="000000"/>
          <w:lang w:eastAsia="bg-BG"/>
        </w:rPr>
        <w:t xml:space="preserve">до </w:t>
      </w:r>
      <w:r w:rsidR="00E415FC" w:rsidRPr="00660F94">
        <w:rPr>
          <w:bCs/>
          <w:iCs/>
          <w:color w:val="000000"/>
          <w:lang w:eastAsia="bg-BG"/>
        </w:rPr>
        <w:t>1</w:t>
      </w:r>
      <w:r w:rsidR="00643BB0">
        <w:rPr>
          <w:bCs/>
          <w:iCs/>
          <w:color w:val="000000"/>
          <w:lang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 xml:space="preserve">022,58 </w:t>
      </w:r>
      <w:r w:rsidR="008E1916" w:rsidRPr="00660F94">
        <w:rPr>
          <w:bCs/>
          <w:iCs/>
          <w:color w:val="000000"/>
          <w:lang w:eastAsia="bg-BG"/>
        </w:rPr>
        <w:t>евро“.</w:t>
      </w:r>
    </w:p>
    <w:p w:rsidR="00E415FC" w:rsidRPr="00660F94" w:rsidRDefault="00F94AA0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Cs/>
          <w:iCs/>
          <w:color w:val="000000"/>
          <w:lang w:eastAsia="bg-BG"/>
        </w:rPr>
        <w:t>б)</w:t>
      </w:r>
      <w:r w:rsidR="00660F94" w:rsidRPr="00660F94">
        <w:rPr>
          <w:bCs/>
          <w:iCs/>
          <w:color w:val="000000"/>
          <w:lang w:eastAsia="bg-BG"/>
        </w:rPr>
        <w:t xml:space="preserve"> </w:t>
      </w:r>
      <w:r w:rsidR="00E415FC" w:rsidRPr="00660F94">
        <w:rPr>
          <w:bCs/>
          <w:iCs/>
          <w:color w:val="000000"/>
          <w:lang w:eastAsia="bg-BG"/>
        </w:rPr>
        <w:t>В т. 2 думите „1000 до 10</w:t>
      </w:r>
      <w:r w:rsidR="00F302AA">
        <w:rPr>
          <w:bCs/>
          <w:iCs/>
          <w:color w:val="000000"/>
          <w:lang w:val="en-US" w:eastAsia="bg-BG"/>
        </w:rPr>
        <w:t> </w:t>
      </w:r>
      <w:r w:rsidR="00E415FC" w:rsidRPr="00660F94">
        <w:rPr>
          <w:bCs/>
          <w:iCs/>
          <w:color w:val="000000"/>
          <w:lang w:eastAsia="bg-BG"/>
        </w:rPr>
        <w:t xml:space="preserve">000 лв.“ се заменят с „511,29 до </w:t>
      </w:r>
      <w:r w:rsidR="00603E15" w:rsidRPr="00660F94">
        <w:rPr>
          <w:bCs/>
          <w:iCs/>
          <w:color w:val="000000"/>
          <w:lang w:eastAsia="bg-BG"/>
        </w:rPr>
        <w:t>5</w:t>
      </w:r>
      <w:r w:rsidR="00643BB0">
        <w:rPr>
          <w:bCs/>
          <w:iCs/>
          <w:color w:val="000000"/>
          <w:lang w:eastAsia="bg-BG"/>
        </w:rPr>
        <w:t> </w:t>
      </w:r>
      <w:r w:rsidR="00603E15" w:rsidRPr="00660F94">
        <w:rPr>
          <w:bCs/>
          <w:iCs/>
          <w:color w:val="000000"/>
          <w:lang w:eastAsia="bg-BG"/>
        </w:rPr>
        <w:t xml:space="preserve">112,92 </w:t>
      </w:r>
      <w:r w:rsidR="00E415FC" w:rsidRPr="00660F94">
        <w:rPr>
          <w:bCs/>
          <w:iCs/>
          <w:color w:val="000000"/>
          <w:lang w:eastAsia="bg-BG"/>
        </w:rPr>
        <w:t>евро“.</w:t>
      </w:r>
    </w:p>
    <w:p w:rsidR="00505AAA" w:rsidRPr="00660F94" w:rsidRDefault="00660F94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660F94">
        <w:rPr>
          <w:bCs/>
          <w:iCs/>
          <w:lang w:eastAsia="bg-BG"/>
        </w:rPr>
        <w:t xml:space="preserve">3. </w:t>
      </w:r>
      <w:r w:rsidR="00E415FC" w:rsidRPr="00660F94">
        <w:rPr>
          <w:bCs/>
          <w:iCs/>
          <w:lang w:eastAsia="bg-BG"/>
        </w:rPr>
        <w:t xml:space="preserve">В </w:t>
      </w:r>
      <w:r w:rsidR="00E415FC" w:rsidRPr="00660F94">
        <w:rPr>
          <w:bCs/>
          <w:iCs/>
          <w:color w:val="000000"/>
          <w:lang w:eastAsia="bg-BG"/>
        </w:rPr>
        <w:t xml:space="preserve">ал. 3 думите </w:t>
      </w:r>
      <w:r w:rsidR="00603E15" w:rsidRPr="00660F94">
        <w:rPr>
          <w:bCs/>
          <w:iCs/>
          <w:color w:val="000000"/>
          <w:lang w:eastAsia="bg-BG"/>
        </w:rPr>
        <w:t xml:space="preserve">„50 до 400 лв.“ се заменят с „25,56 до </w:t>
      </w:r>
      <w:r w:rsidR="00CD4469" w:rsidRPr="00660F94">
        <w:rPr>
          <w:bCs/>
          <w:iCs/>
          <w:color w:val="000000"/>
          <w:lang w:eastAsia="bg-BG"/>
        </w:rPr>
        <w:t>204,52</w:t>
      </w:r>
      <w:r w:rsidR="008E1916" w:rsidRPr="00660F94">
        <w:rPr>
          <w:bCs/>
          <w:iCs/>
          <w:color w:val="000000"/>
          <w:lang w:eastAsia="bg-BG"/>
        </w:rPr>
        <w:t xml:space="preserve"> </w:t>
      </w:r>
      <w:r w:rsidR="00603E15" w:rsidRPr="00660F94">
        <w:rPr>
          <w:bCs/>
          <w:iCs/>
          <w:color w:val="000000"/>
          <w:lang w:eastAsia="bg-BG"/>
        </w:rPr>
        <w:t>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27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87 думите „50 до 500 лв.“ се заменят с „25,56 до 255,65 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28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88 думите „50 до 100 лв.“ се заменят с „25,56 до 51,13 евро“.</w:t>
      </w:r>
    </w:p>
    <w:p w:rsidR="00505AAA" w:rsidRPr="00713160" w:rsidRDefault="00505AAA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29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90 думите „100 до 2</w:t>
      </w:r>
      <w:r w:rsidR="00643BB0">
        <w:rPr>
          <w:bCs/>
          <w:iCs/>
          <w:color w:val="000000"/>
          <w:lang w:eastAsia="bg-BG"/>
        </w:rPr>
        <w:t> </w:t>
      </w:r>
      <w:r w:rsidR="00603E15" w:rsidRPr="00713160">
        <w:rPr>
          <w:bCs/>
          <w:iCs/>
          <w:color w:val="000000"/>
          <w:lang w:eastAsia="bg-BG"/>
        </w:rPr>
        <w:t>000 лв.“ се заменят с „51,13 до 1</w:t>
      </w:r>
      <w:r w:rsidR="00643BB0">
        <w:rPr>
          <w:bCs/>
          <w:iCs/>
          <w:color w:val="000000"/>
          <w:lang w:eastAsia="bg-BG"/>
        </w:rPr>
        <w:t> </w:t>
      </w:r>
      <w:r w:rsidR="00603E15" w:rsidRPr="00713160">
        <w:rPr>
          <w:bCs/>
          <w:iCs/>
          <w:color w:val="000000"/>
          <w:lang w:eastAsia="bg-BG"/>
        </w:rPr>
        <w:t>022,58 евро“.</w:t>
      </w:r>
    </w:p>
    <w:p w:rsidR="00EF2E6B" w:rsidRPr="00713160" w:rsidRDefault="00EF2E6B" w:rsidP="00F302AA">
      <w:pPr>
        <w:spacing w:line="360" w:lineRule="auto"/>
        <w:ind w:firstLine="709"/>
        <w:jc w:val="both"/>
        <w:rPr>
          <w:b/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29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90а думите „1</w:t>
      </w:r>
      <w:r w:rsidR="00643BB0">
        <w:rPr>
          <w:bCs/>
          <w:iCs/>
          <w:color w:val="000000"/>
          <w:lang w:eastAsia="bg-BG"/>
        </w:rPr>
        <w:t> </w:t>
      </w:r>
      <w:r w:rsidR="00603E15" w:rsidRPr="00713160">
        <w:rPr>
          <w:bCs/>
          <w:iCs/>
          <w:color w:val="000000"/>
          <w:lang w:eastAsia="bg-BG"/>
        </w:rPr>
        <w:t>000 до 5</w:t>
      </w:r>
      <w:r w:rsidR="00643BB0">
        <w:rPr>
          <w:bCs/>
          <w:iCs/>
          <w:color w:val="000000"/>
          <w:lang w:eastAsia="bg-BG"/>
        </w:rPr>
        <w:t> </w:t>
      </w:r>
      <w:r w:rsidR="00603E15" w:rsidRPr="00713160">
        <w:rPr>
          <w:bCs/>
          <w:iCs/>
          <w:color w:val="000000"/>
          <w:lang w:eastAsia="bg-BG"/>
        </w:rPr>
        <w:t>000 лв.“ се заменят с „511,29 до 2</w:t>
      </w:r>
      <w:r w:rsidR="00643BB0">
        <w:rPr>
          <w:bCs/>
          <w:iCs/>
          <w:color w:val="000000"/>
          <w:lang w:eastAsia="bg-BG"/>
        </w:rPr>
        <w:t> </w:t>
      </w:r>
      <w:r w:rsidR="00603E15" w:rsidRPr="00713160">
        <w:rPr>
          <w:bCs/>
          <w:iCs/>
          <w:color w:val="000000"/>
          <w:lang w:eastAsia="bg-BG"/>
        </w:rPr>
        <w:t>556,46 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30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91 думите „50 до 200 лв.“ се заменят с „25,56 до 102,26 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</w:p>
    <w:p w:rsidR="00EF2E6B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lastRenderedPageBreak/>
        <w:t>§ 31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91а думите „50 до 100 лв.“ се заменят с „25,56 до 51,13 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/>
          <w:bCs/>
          <w:iCs/>
          <w:color w:val="000000"/>
          <w:lang w:eastAsia="bg-BG"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32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>В чл. 92 думите „50 до 500 лв.“ се заменят с „25,56 до 255,65 евро“.</w:t>
      </w:r>
    </w:p>
    <w:p w:rsidR="00EF2E6B" w:rsidRPr="00713160" w:rsidRDefault="00EF2E6B" w:rsidP="00F302AA">
      <w:pPr>
        <w:spacing w:line="360" w:lineRule="auto"/>
        <w:ind w:firstLine="709"/>
        <w:contextualSpacing/>
        <w:jc w:val="both"/>
        <w:rPr>
          <w:b/>
        </w:rPr>
      </w:pPr>
    </w:p>
    <w:p w:rsidR="00603E15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33</w:t>
      </w:r>
      <w:r w:rsidR="00603E15" w:rsidRPr="00713160">
        <w:rPr>
          <w:b/>
          <w:bCs/>
          <w:iCs/>
          <w:color w:val="000000"/>
          <w:lang w:eastAsia="bg-BG"/>
        </w:rPr>
        <w:t xml:space="preserve">. </w:t>
      </w:r>
      <w:r w:rsidR="00603E15" w:rsidRPr="00713160">
        <w:rPr>
          <w:bCs/>
          <w:iCs/>
          <w:color w:val="000000"/>
          <w:lang w:eastAsia="bg-BG"/>
        </w:rPr>
        <w:t xml:space="preserve">В чл. </w:t>
      </w:r>
      <w:r w:rsidR="00D02DC0" w:rsidRPr="00713160">
        <w:rPr>
          <w:bCs/>
          <w:iCs/>
          <w:color w:val="000000"/>
          <w:lang w:eastAsia="bg-BG"/>
        </w:rPr>
        <w:t>93</w:t>
      </w:r>
      <w:r w:rsidR="00603E15" w:rsidRPr="00713160">
        <w:rPr>
          <w:bCs/>
          <w:iCs/>
          <w:color w:val="000000"/>
          <w:lang w:eastAsia="bg-BG"/>
        </w:rPr>
        <w:t xml:space="preserve"> се правят следните изменения: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1. В ал. 1 думите „</w:t>
      </w:r>
      <w:r w:rsidR="00D02DC0" w:rsidRPr="00713160">
        <w:rPr>
          <w:bCs/>
          <w:iCs/>
          <w:color w:val="000000"/>
          <w:lang w:eastAsia="bg-BG"/>
        </w:rPr>
        <w:t>5</w:t>
      </w:r>
      <w:r w:rsidRPr="00713160">
        <w:rPr>
          <w:bCs/>
          <w:iCs/>
          <w:color w:val="000000"/>
          <w:lang w:eastAsia="bg-BG"/>
        </w:rPr>
        <w:t xml:space="preserve">0 до </w:t>
      </w:r>
      <w:r w:rsidR="00D02DC0" w:rsidRPr="00713160">
        <w:rPr>
          <w:bCs/>
          <w:iCs/>
          <w:color w:val="000000"/>
          <w:lang w:eastAsia="bg-BG"/>
        </w:rPr>
        <w:t>1</w:t>
      </w:r>
      <w:r w:rsidR="00F302AA">
        <w:rPr>
          <w:bCs/>
          <w:iCs/>
          <w:color w:val="000000"/>
          <w:lang w:val="en-US"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</w:t>
      </w:r>
      <w:r w:rsidR="00D02DC0" w:rsidRPr="00713160">
        <w:rPr>
          <w:bCs/>
          <w:iCs/>
          <w:color w:val="000000"/>
          <w:lang w:eastAsia="bg-BG"/>
        </w:rPr>
        <w:t xml:space="preserve">25,56 </w:t>
      </w:r>
      <w:r w:rsidRPr="00713160">
        <w:rPr>
          <w:bCs/>
          <w:iCs/>
          <w:color w:val="000000"/>
          <w:lang w:eastAsia="bg-BG"/>
        </w:rPr>
        <w:t xml:space="preserve">до </w:t>
      </w:r>
      <w:r w:rsidR="00D02DC0" w:rsidRPr="00713160">
        <w:rPr>
          <w:bCs/>
          <w:iCs/>
          <w:color w:val="000000"/>
          <w:lang w:eastAsia="bg-BG"/>
        </w:rPr>
        <w:t xml:space="preserve">511,29 </w:t>
      </w:r>
      <w:r w:rsidRPr="00713160">
        <w:rPr>
          <w:bCs/>
          <w:iCs/>
          <w:color w:val="000000"/>
          <w:lang w:eastAsia="bg-BG"/>
        </w:rPr>
        <w:t>евро“.</w:t>
      </w:r>
    </w:p>
    <w:p w:rsidR="00603E15" w:rsidRPr="00713160" w:rsidRDefault="00603E15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 w:rsidRPr="00713160">
        <w:rPr>
          <w:bCs/>
          <w:iCs/>
          <w:color w:val="000000"/>
          <w:lang w:eastAsia="bg-BG"/>
        </w:rPr>
        <w:t>2. В ал. 2 думите „</w:t>
      </w:r>
      <w:r w:rsidR="00D02DC0" w:rsidRPr="00713160">
        <w:rPr>
          <w:bCs/>
          <w:iCs/>
          <w:color w:val="000000"/>
          <w:lang w:eastAsia="bg-BG"/>
        </w:rPr>
        <w:t>5</w:t>
      </w:r>
      <w:r w:rsidRPr="00713160">
        <w:rPr>
          <w:bCs/>
          <w:iCs/>
          <w:color w:val="000000"/>
          <w:lang w:eastAsia="bg-BG"/>
        </w:rPr>
        <w:t xml:space="preserve">00 до </w:t>
      </w:r>
      <w:r w:rsidR="00D02DC0" w:rsidRPr="00713160">
        <w:rPr>
          <w:bCs/>
          <w:iCs/>
          <w:color w:val="000000"/>
          <w:lang w:eastAsia="bg-BG"/>
        </w:rPr>
        <w:t>1</w:t>
      </w:r>
      <w:r w:rsidR="00F302AA">
        <w:rPr>
          <w:bCs/>
          <w:iCs/>
          <w:color w:val="000000"/>
          <w:lang w:val="en-US" w:eastAsia="bg-BG"/>
        </w:rPr>
        <w:t> </w:t>
      </w:r>
      <w:r w:rsidRPr="00713160">
        <w:rPr>
          <w:bCs/>
          <w:iCs/>
          <w:color w:val="000000"/>
          <w:lang w:eastAsia="bg-BG"/>
        </w:rPr>
        <w:t>000 лв.“ се заменят с „</w:t>
      </w:r>
      <w:r w:rsidR="00D02DC0" w:rsidRPr="00713160">
        <w:rPr>
          <w:bCs/>
          <w:iCs/>
          <w:color w:val="000000"/>
          <w:lang w:eastAsia="bg-BG"/>
        </w:rPr>
        <w:t xml:space="preserve">255,65 </w:t>
      </w:r>
      <w:r w:rsidRPr="00713160">
        <w:rPr>
          <w:bCs/>
          <w:iCs/>
          <w:color w:val="000000"/>
          <w:lang w:eastAsia="bg-BG"/>
        </w:rPr>
        <w:t xml:space="preserve">до </w:t>
      </w:r>
      <w:r w:rsidR="00D02DC0" w:rsidRPr="00713160">
        <w:rPr>
          <w:bCs/>
          <w:iCs/>
          <w:color w:val="000000"/>
          <w:lang w:eastAsia="bg-BG"/>
        </w:rPr>
        <w:t xml:space="preserve">511,29 </w:t>
      </w:r>
      <w:r w:rsidRPr="00713160">
        <w:rPr>
          <w:bCs/>
          <w:iCs/>
          <w:color w:val="000000"/>
          <w:lang w:eastAsia="bg-BG"/>
        </w:rPr>
        <w:t>евро“.</w:t>
      </w:r>
    </w:p>
    <w:p w:rsidR="00EF2E6B" w:rsidRPr="00713160" w:rsidRDefault="00EF2E6B" w:rsidP="00F302AA">
      <w:pPr>
        <w:spacing w:line="360" w:lineRule="auto"/>
        <w:ind w:firstLine="709"/>
        <w:contextualSpacing/>
        <w:jc w:val="both"/>
        <w:rPr>
          <w:bCs/>
          <w:iCs/>
          <w:color w:val="000000"/>
          <w:lang w:eastAsia="bg-BG"/>
        </w:rPr>
      </w:pPr>
    </w:p>
    <w:p w:rsidR="00D02DC0" w:rsidRPr="00713160" w:rsidRDefault="001A05A6" w:rsidP="00F302AA">
      <w:pPr>
        <w:spacing w:line="360" w:lineRule="auto"/>
        <w:ind w:firstLine="709"/>
        <w:jc w:val="both"/>
        <w:rPr>
          <w:bCs/>
          <w:iCs/>
          <w:color w:val="000000"/>
          <w:lang w:eastAsia="bg-BG"/>
        </w:rPr>
      </w:pPr>
      <w:r>
        <w:rPr>
          <w:b/>
          <w:bCs/>
          <w:iCs/>
          <w:color w:val="000000"/>
          <w:lang w:eastAsia="bg-BG"/>
        </w:rPr>
        <w:t>§ 34</w:t>
      </w:r>
      <w:r w:rsidR="00D02DC0" w:rsidRPr="00713160">
        <w:rPr>
          <w:b/>
          <w:bCs/>
          <w:iCs/>
          <w:color w:val="000000"/>
          <w:lang w:eastAsia="bg-BG"/>
        </w:rPr>
        <w:t xml:space="preserve">. </w:t>
      </w:r>
      <w:r w:rsidR="00D02DC0" w:rsidRPr="00713160">
        <w:rPr>
          <w:bCs/>
          <w:iCs/>
          <w:color w:val="000000"/>
          <w:lang w:eastAsia="bg-BG"/>
        </w:rPr>
        <w:t>В чл. 95а думите „500 до 1</w:t>
      </w:r>
      <w:r w:rsidR="00F302AA">
        <w:rPr>
          <w:bCs/>
          <w:iCs/>
          <w:color w:val="000000"/>
          <w:lang w:val="en-US" w:eastAsia="bg-BG"/>
        </w:rPr>
        <w:t> </w:t>
      </w:r>
      <w:r w:rsidR="00D02DC0" w:rsidRPr="00713160">
        <w:rPr>
          <w:bCs/>
          <w:iCs/>
          <w:color w:val="000000"/>
          <w:lang w:eastAsia="bg-BG"/>
        </w:rPr>
        <w:t>500 лв.“ се заменят с „255,65 до 766,94 евро“.</w:t>
      </w:r>
    </w:p>
    <w:p w:rsidR="00D02DC0" w:rsidRPr="00713160" w:rsidRDefault="00D02DC0" w:rsidP="00F302AA">
      <w:pPr>
        <w:spacing w:line="360" w:lineRule="auto"/>
        <w:ind w:firstLine="709"/>
        <w:contextualSpacing/>
        <w:jc w:val="both"/>
      </w:pPr>
    </w:p>
    <w:p w:rsidR="00BB7390" w:rsidRPr="00713160" w:rsidRDefault="008A486E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 xml:space="preserve">§ </w:t>
      </w:r>
      <w:r w:rsidR="001A05A6">
        <w:rPr>
          <w:b/>
        </w:rPr>
        <w:t>35</w:t>
      </w:r>
      <w:r w:rsidR="008F2FF7" w:rsidRPr="00713160">
        <w:rPr>
          <w:b/>
        </w:rPr>
        <w:t>.</w:t>
      </w:r>
      <w:r w:rsidRPr="00713160">
        <w:t xml:space="preserve"> </w:t>
      </w:r>
      <w:r w:rsidR="00BB7390" w:rsidRPr="00713160">
        <w:t>Създава се чл. 95б:</w:t>
      </w:r>
    </w:p>
    <w:p w:rsidR="006753E1" w:rsidRPr="00713160" w:rsidRDefault="005D0651" w:rsidP="00F302AA">
      <w:pPr>
        <w:spacing w:line="360" w:lineRule="auto"/>
        <w:ind w:firstLine="709"/>
        <w:contextualSpacing/>
        <w:jc w:val="both"/>
      </w:pPr>
      <w:r w:rsidRPr="00713160">
        <w:t>„</w:t>
      </w:r>
      <w:r w:rsidR="006F6B48" w:rsidRPr="00713160">
        <w:t xml:space="preserve">Чл. 95б. </w:t>
      </w:r>
      <w:r w:rsidR="00BB7390" w:rsidRPr="00713160">
        <w:t xml:space="preserve">(1) </w:t>
      </w:r>
      <w:r w:rsidR="00AB6F0F" w:rsidRPr="00713160">
        <w:t>За други нарушения на закон</w:t>
      </w:r>
      <w:r w:rsidR="006753E1" w:rsidRPr="00713160">
        <w:t>а</w:t>
      </w:r>
      <w:r w:rsidR="00AB6F0F" w:rsidRPr="00713160">
        <w:t xml:space="preserve"> и на подзако</w:t>
      </w:r>
      <w:r w:rsidR="006753E1" w:rsidRPr="00713160">
        <w:t xml:space="preserve">новите актове по прилагането му се налага </w:t>
      </w:r>
      <w:r w:rsidR="00AB6F0F" w:rsidRPr="00713160">
        <w:t xml:space="preserve">глоба </w:t>
      </w:r>
      <w:r w:rsidR="00BB7390" w:rsidRPr="00713160">
        <w:t xml:space="preserve">от </w:t>
      </w:r>
      <w:r w:rsidR="008412B4" w:rsidRPr="00713160">
        <w:t>5</w:t>
      </w:r>
      <w:r w:rsidR="001710D7" w:rsidRPr="00713160">
        <w:t xml:space="preserve">0 до </w:t>
      </w:r>
      <w:r w:rsidR="008412B4" w:rsidRPr="00713160">
        <w:t>500 евро</w:t>
      </w:r>
      <w:r w:rsidR="006753E1" w:rsidRPr="00713160">
        <w:t>, ако не е предвидено по-тежко наказание</w:t>
      </w:r>
      <w:r w:rsidR="00BB7390" w:rsidRPr="00713160">
        <w:t xml:space="preserve">, съответно имуществена санкция от </w:t>
      </w:r>
      <w:r w:rsidR="008412B4" w:rsidRPr="00713160">
        <w:t>2</w:t>
      </w:r>
      <w:r w:rsidR="001710D7" w:rsidRPr="00713160">
        <w:t>5</w:t>
      </w:r>
      <w:r w:rsidR="00BB7390" w:rsidRPr="00713160">
        <w:t xml:space="preserve">0 до </w:t>
      </w:r>
      <w:r w:rsidR="008412B4" w:rsidRPr="00713160">
        <w:t>2</w:t>
      </w:r>
      <w:r w:rsidR="00643BB0">
        <w:t> </w:t>
      </w:r>
      <w:r w:rsidR="001710D7" w:rsidRPr="00713160">
        <w:t>5</w:t>
      </w:r>
      <w:r w:rsidR="008412B4" w:rsidRPr="00713160">
        <w:t>00 евро</w:t>
      </w:r>
      <w:r w:rsidR="006753E1" w:rsidRPr="00713160">
        <w:t>.</w:t>
      </w:r>
    </w:p>
    <w:p w:rsidR="009D11AD" w:rsidRPr="00713160" w:rsidRDefault="00BB7390" w:rsidP="00F302AA">
      <w:pPr>
        <w:spacing w:line="360" w:lineRule="auto"/>
        <w:ind w:firstLine="709"/>
        <w:contextualSpacing/>
        <w:jc w:val="both"/>
      </w:pPr>
      <w:r w:rsidRPr="00713160">
        <w:t>(2) Когато нарушението по ал. 1 е извършено повторно в двегодишен срок от влизането в сила на наказателното постановл</w:t>
      </w:r>
      <w:r w:rsidR="00C8685D" w:rsidRPr="00713160">
        <w:t>ение, глобата</w:t>
      </w:r>
      <w:r w:rsidR="0053331F" w:rsidRPr="00713160">
        <w:t>/имуществената санкция</w:t>
      </w:r>
      <w:r w:rsidR="00C8685D" w:rsidRPr="00713160">
        <w:t xml:space="preserve"> е в двоен размер.</w:t>
      </w:r>
      <w:r w:rsidRPr="00713160">
        <w:t>”</w:t>
      </w:r>
      <w:r w:rsidR="00994D6D" w:rsidRPr="00713160">
        <w:t>.</w:t>
      </w:r>
    </w:p>
    <w:p w:rsidR="00571288" w:rsidRPr="00713160" w:rsidRDefault="00571288" w:rsidP="00F302AA">
      <w:pPr>
        <w:spacing w:line="360" w:lineRule="auto"/>
        <w:ind w:firstLine="709"/>
        <w:contextualSpacing/>
        <w:jc w:val="both"/>
      </w:pPr>
    </w:p>
    <w:p w:rsidR="009D11AD" w:rsidRPr="00713160" w:rsidRDefault="009D11AD" w:rsidP="00F302AA">
      <w:pPr>
        <w:spacing w:line="360" w:lineRule="auto"/>
        <w:contextualSpacing/>
        <w:jc w:val="center"/>
        <w:rPr>
          <w:b/>
        </w:rPr>
      </w:pPr>
      <w:r w:rsidRPr="00713160">
        <w:rPr>
          <w:b/>
        </w:rPr>
        <w:t>Преходни и заключителни разпоредби</w:t>
      </w:r>
    </w:p>
    <w:p w:rsidR="009D11AD" w:rsidRPr="00713160" w:rsidRDefault="009D11AD" w:rsidP="00F302AA">
      <w:pPr>
        <w:spacing w:line="360" w:lineRule="auto"/>
        <w:ind w:firstLine="709"/>
        <w:contextualSpacing/>
        <w:jc w:val="both"/>
      </w:pPr>
    </w:p>
    <w:p w:rsidR="009D11AD" w:rsidRPr="00713160" w:rsidRDefault="009D11AD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 xml:space="preserve">§ </w:t>
      </w:r>
      <w:r w:rsidR="001A05A6">
        <w:rPr>
          <w:b/>
        </w:rPr>
        <w:t>36</w:t>
      </w:r>
      <w:r w:rsidRPr="00713160">
        <w:rPr>
          <w:b/>
        </w:rPr>
        <w:t>.</w:t>
      </w:r>
      <w:r w:rsidRPr="00713160">
        <w:t xml:space="preserve"> Сключените договори по чл. 9, ал. 12 за стопанствата по чл. 9д се считат за прекратени в едномесечен срок от влизане в сила на </w:t>
      </w:r>
      <w:r w:rsidR="00F94AA0">
        <w:t>този закон</w:t>
      </w:r>
      <w:r w:rsidRPr="00713160">
        <w:t>.</w:t>
      </w:r>
    </w:p>
    <w:p w:rsidR="00571288" w:rsidRPr="00F302AA" w:rsidRDefault="00571288" w:rsidP="00F302AA">
      <w:pPr>
        <w:spacing w:line="360" w:lineRule="auto"/>
        <w:ind w:firstLine="709"/>
        <w:contextualSpacing/>
        <w:jc w:val="both"/>
      </w:pPr>
      <w:bookmarkStart w:id="7" w:name="_GoBack"/>
    </w:p>
    <w:bookmarkEnd w:id="7"/>
    <w:p w:rsidR="00903EF5" w:rsidRPr="00713160" w:rsidRDefault="009D11AD" w:rsidP="00F302AA">
      <w:pPr>
        <w:spacing w:line="360" w:lineRule="auto"/>
        <w:ind w:firstLine="709"/>
        <w:contextualSpacing/>
        <w:jc w:val="both"/>
      </w:pPr>
      <w:r w:rsidRPr="00713160">
        <w:rPr>
          <w:b/>
        </w:rPr>
        <w:t xml:space="preserve">§ </w:t>
      </w:r>
      <w:r w:rsidR="001A05A6">
        <w:rPr>
          <w:b/>
        </w:rPr>
        <w:t>37</w:t>
      </w:r>
      <w:r w:rsidRPr="00713160">
        <w:rPr>
          <w:b/>
        </w:rPr>
        <w:t>.</w:t>
      </w:r>
      <w:r w:rsidRPr="00713160">
        <w:t xml:space="preserve"> Законът влиза в сила от деня на обнародването му в „Държавен вестник“</w:t>
      </w:r>
      <w:r w:rsidR="00903EF5" w:rsidRPr="00713160">
        <w:t xml:space="preserve"> с изключение на:</w:t>
      </w:r>
    </w:p>
    <w:p w:rsidR="00903EF5" w:rsidRPr="00713160" w:rsidRDefault="00903EF5" w:rsidP="00F302AA">
      <w:pPr>
        <w:spacing w:line="360" w:lineRule="auto"/>
        <w:ind w:firstLine="709"/>
        <w:contextualSpacing/>
        <w:jc w:val="both"/>
      </w:pPr>
      <w:r w:rsidRPr="00713160">
        <w:t xml:space="preserve">1. </w:t>
      </w:r>
      <w:hyperlink r:id="rId9" w:history="1">
        <w:r w:rsidR="006753E1" w:rsidRPr="00713160">
          <w:rPr>
            <w:rStyle w:val="Hyperlink"/>
            <w:color w:val="auto"/>
            <w:u w:val="none"/>
          </w:rPr>
          <w:t>П</w:t>
        </w:r>
        <w:r w:rsidRPr="00713160">
          <w:rPr>
            <w:rStyle w:val="Hyperlink"/>
            <w:color w:val="auto"/>
            <w:u w:val="none"/>
          </w:rPr>
          <w:t>араграф 3</w:t>
        </w:r>
      </w:hyperlink>
      <w:r w:rsidRPr="00713160">
        <w:t>, т. 1, който влиза в сила от 01.11.2026 г</w:t>
      </w:r>
      <w:r w:rsidRPr="00F646AB">
        <w:t>.</w:t>
      </w:r>
      <w:r w:rsidR="007A1539" w:rsidRPr="00F646AB">
        <w:t>;</w:t>
      </w:r>
    </w:p>
    <w:p w:rsidR="000B7C44" w:rsidRPr="00713160" w:rsidRDefault="000B7C44" w:rsidP="00F302AA">
      <w:pPr>
        <w:spacing w:line="360" w:lineRule="auto"/>
        <w:ind w:firstLine="709"/>
        <w:contextualSpacing/>
        <w:jc w:val="both"/>
      </w:pPr>
      <w:r w:rsidRPr="00713160">
        <w:t xml:space="preserve">2. </w:t>
      </w:r>
      <w:hyperlink r:id="rId10" w:history="1">
        <w:r w:rsidR="006753E1" w:rsidRPr="00713160">
          <w:rPr>
            <w:rStyle w:val="Hyperlink"/>
            <w:color w:val="auto"/>
            <w:u w:val="none"/>
          </w:rPr>
          <w:t>П</w:t>
        </w:r>
        <w:r w:rsidRPr="00713160">
          <w:rPr>
            <w:rStyle w:val="Hyperlink"/>
            <w:color w:val="auto"/>
            <w:u w:val="none"/>
          </w:rPr>
          <w:t>араграф 3</w:t>
        </w:r>
      </w:hyperlink>
      <w:r w:rsidRPr="00713160">
        <w:t>, т. 2, който влиза в сила от 01.11.2027 г.</w:t>
      </w:r>
    </w:p>
    <w:p w:rsidR="00FD237B" w:rsidRDefault="00FD237B" w:rsidP="00F302AA">
      <w:pPr>
        <w:shd w:val="clear" w:color="auto" w:fill="FFFFFF"/>
        <w:spacing w:line="360" w:lineRule="auto"/>
        <w:ind w:firstLine="709"/>
        <w:jc w:val="both"/>
      </w:pPr>
    </w:p>
    <w:p w:rsidR="00CC57EF" w:rsidRPr="00211A49" w:rsidRDefault="001A05A6" w:rsidP="00F302AA">
      <w:pPr>
        <w:shd w:val="clear" w:color="auto" w:fill="FFFFFF"/>
        <w:spacing w:line="360" w:lineRule="auto"/>
        <w:ind w:firstLine="709"/>
        <w:jc w:val="both"/>
        <w:rPr>
          <w:b/>
        </w:rPr>
      </w:pPr>
      <w:r>
        <w:rPr>
          <w:b/>
        </w:rPr>
        <w:t>§ 38</w:t>
      </w:r>
      <w:r w:rsidR="00CC57EF" w:rsidRPr="00F94AA0">
        <w:rPr>
          <w:b/>
        </w:rPr>
        <w:t xml:space="preserve">. </w:t>
      </w:r>
      <w:r w:rsidR="00CC57EF" w:rsidRPr="00F94AA0">
        <w:t>В срок до 5 години след влизането в сила на този закон Министерство на земеделието и храните извършва пос</w:t>
      </w:r>
      <w:r w:rsidR="00ED57ED" w:rsidRPr="00F94AA0">
        <w:t>ледваща оценка на въздействието</w:t>
      </w:r>
      <w:r w:rsidR="00ED57ED" w:rsidRPr="00F94AA0">
        <w:rPr>
          <w:lang w:val="en-US"/>
        </w:rPr>
        <w:t xml:space="preserve"> </w:t>
      </w:r>
      <w:r w:rsidR="00ED57ED" w:rsidRPr="00F94AA0">
        <w:t>му</w:t>
      </w:r>
      <w:r w:rsidR="00CC57EF" w:rsidRPr="00F94AA0">
        <w:t xml:space="preserve"> при условията и по реда, предвидени в Закона за нормативните актове.</w:t>
      </w:r>
    </w:p>
    <w:p w:rsidR="00660F94" w:rsidRDefault="00660F94" w:rsidP="00F302AA">
      <w:pPr>
        <w:shd w:val="clear" w:color="auto" w:fill="FFFFFF"/>
        <w:spacing w:line="360" w:lineRule="auto"/>
        <w:jc w:val="both"/>
        <w:rPr>
          <w:color w:val="000000" w:themeColor="text1"/>
        </w:rPr>
      </w:pPr>
    </w:p>
    <w:p w:rsidR="00F302AA" w:rsidRPr="00FD237B" w:rsidRDefault="00F302AA" w:rsidP="00F302AA">
      <w:pPr>
        <w:shd w:val="clear" w:color="auto" w:fill="FFFFFF"/>
        <w:spacing w:line="360" w:lineRule="auto"/>
        <w:jc w:val="both"/>
        <w:rPr>
          <w:color w:val="000000" w:themeColor="text1"/>
        </w:rPr>
      </w:pPr>
    </w:p>
    <w:p w:rsidR="00660F94" w:rsidRPr="00F646AB" w:rsidRDefault="00660F94" w:rsidP="00F302AA">
      <w:pPr>
        <w:shd w:val="clear" w:color="auto" w:fill="FFFFFF"/>
        <w:spacing w:line="360" w:lineRule="auto"/>
        <w:jc w:val="both"/>
        <w:rPr>
          <w:b/>
        </w:rPr>
      </w:pPr>
      <w:r w:rsidRPr="00F646AB">
        <w:rPr>
          <w:b/>
        </w:rPr>
        <w:t>ПРЕДСЕДАТЕЛ НА НАРОДНОТО СЪБРАНИЕ:</w:t>
      </w:r>
    </w:p>
    <w:p w:rsidR="0063070F" w:rsidRPr="00713160" w:rsidRDefault="00660F94" w:rsidP="00F302AA">
      <w:pPr>
        <w:shd w:val="clear" w:color="auto" w:fill="FFFFFF"/>
        <w:spacing w:line="360" w:lineRule="auto"/>
        <w:ind w:left="5556"/>
        <w:jc w:val="both"/>
      </w:pPr>
      <w:r w:rsidRPr="00F646AB">
        <w:rPr>
          <w:b/>
        </w:rPr>
        <w:t>Д-Р МИХАЕЛА ДОЦОВА</w:t>
      </w:r>
    </w:p>
    <w:sectPr w:rsidR="0063070F" w:rsidRPr="00713160" w:rsidSect="00FD237B">
      <w:footerReference w:type="even" r:id="rId11"/>
      <w:footerReference w:type="default" r:id="rId12"/>
      <w:headerReference w:type="first" r:id="rId13"/>
      <w:pgSz w:w="11907" w:h="16839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800" w:rsidRDefault="00D10800" w:rsidP="00224D0F">
      <w:r>
        <w:separator/>
      </w:r>
    </w:p>
  </w:endnote>
  <w:endnote w:type="continuationSeparator" w:id="0">
    <w:p w:rsidR="00D10800" w:rsidRDefault="00D10800" w:rsidP="0022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03558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0A4C27" w:rsidRPr="000A4C27" w:rsidRDefault="000A4C27">
        <w:pPr>
          <w:pStyle w:val="Footer"/>
          <w:jc w:val="right"/>
          <w:rPr>
            <w:sz w:val="20"/>
            <w:szCs w:val="20"/>
          </w:rPr>
        </w:pPr>
        <w:r w:rsidRPr="000A4C27">
          <w:rPr>
            <w:sz w:val="20"/>
            <w:szCs w:val="20"/>
          </w:rPr>
          <w:fldChar w:fldCharType="begin"/>
        </w:r>
        <w:r w:rsidRPr="000A4C27">
          <w:rPr>
            <w:sz w:val="20"/>
            <w:szCs w:val="20"/>
          </w:rPr>
          <w:instrText xml:space="preserve"> PAGE   \* MERGEFORMAT </w:instrText>
        </w:r>
        <w:r w:rsidRPr="000A4C27">
          <w:rPr>
            <w:sz w:val="20"/>
            <w:szCs w:val="20"/>
          </w:rPr>
          <w:fldChar w:fldCharType="separate"/>
        </w:r>
        <w:r w:rsidR="005E18BF">
          <w:rPr>
            <w:noProof/>
            <w:sz w:val="20"/>
            <w:szCs w:val="20"/>
          </w:rPr>
          <w:t>2</w:t>
        </w:r>
        <w:r w:rsidRPr="000A4C27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028914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F13655" w:rsidRPr="00F13655" w:rsidRDefault="00F13655" w:rsidP="00F13655">
        <w:pPr>
          <w:pStyle w:val="Footer"/>
          <w:jc w:val="right"/>
          <w:rPr>
            <w:sz w:val="20"/>
            <w:szCs w:val="20"/>
          </w:rPr>
        </w:pPr>
        <w:r w:rsidRPr="00F13655">
          <w:rPr>
            <w:sz w:val="20"/>
            <w:szCs w:val="20"/>
          </w:rPr>
          <w:fldChar w:fldCharType="begin"/>
        </w:r>
        <w:r w:rsidRPr="00F13655">
          <w:rPr>
            <w:sz w:val="20"/>
            <w:szCs w:val="20"/>
          </w:rPr>
          <w:instrText xml:space="preserve"> PAGE   \* MERGEFORMAT </w:instrText>
        </w:r>
        <w:r w:rsidRPr="00F13655">
          <w:rPr>
            <w:sz w:val="20"/>
            <w:szCs w:val="20"/>
          </w:rPr>
          <w:fldChar w:fldCharType="separate"/>
        </w:r>
        <w:r w:rsidR="00F302AA">
          <w:rPr>
            <w:noProof/>
            <w:sz w:val="20"/>
            <w:szCs w:val="20"/>
          </w:rPr>
          <w:t>5</w:t>
        </w:r>
        <w:r w:rsidRPr="00F13655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800" w:rsidRDefault="00D10800" w:rsidP="00224D0F">
      <w:r>
        <w:separator/>
      </w:r>
    </w:p>
  </w:footnote>
  <w:footnote w:type="continuationSeparator" w:id="0">
    <w:p w:rsidR="00D10800" w:rsidRDefault="00D10800" w:rsidP="00224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8BF" w:rsidRPr="00713160" w:rsidRDefault="005E18BF" w:rsidP="005E18BF">
    <w:pPr>
      <w:tabs>
        <w:tab w:val="center" w:pos="4320"/>
        <w:tab w:val="right" w:pos="8640"/>
      </w:tabs>
      <w:overflowPunct w:val="0"/>
      <w:jc w:val="right"/>
      <w:textAlignment w:val="baseline"/>
      <w:rPr>
        <w:sz w:val="20"/>
        <w:szCs w:val="18"/>
      </w:rPr>
    </w:pPr>
    <w:r w:rsidRPr="00713160">
      <w:rPr>
        <w:sz w:val="20"/>
        <w:szCs w:val="18"/>
      </w:rPr>
      <w:t>Класификация на информацията:</w:t>
    </w:r>
  </w:p>
  <w:p w:rsidR="005E18BF" w:rsidRPr="00713160" w:rsidRDefault="005E18BF" w:rsidP="005E18BF">
    <w:pPr>
      <w:tabs>
        <w:tab w:val="center" w:pos="4153"/>
        <w:tab w:val="right" w:pos="8306"/>
      </w:tabs>
      <w:jc w:val="right"/>
      <w:rPr>
        <w:sz w:val="20"/>
        <w:szCs w:val="18"/>
        <w:lang w:val="ru-RU"/>
      </w:rPr>
    </w:pPr>
    <w:r w:rsidRPr="00713160">
      <w:rPr>
        <w:sz w:val="20"/>
        <w:szCs w:val="18"/>
      </w:rPr>
      <w:t>Ниво 0, TLP-</w:t>
    </w:r>
    <w:r w:rsidRPr="00713160">
      <w:rPr>
        <w:sz w:val="20"/>
        <w:szCs w:val="18"/>
        <w:lang w:val="en-US"/>
      </w:rPr>
      <w:t>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0E73"/>
    <w:multiLevelType w:val="hybridMultilevel"/>
    <w:tmpl w:val="8C74BA00"/>
    <w:lvl w:ilvl="0" w:tplc="90522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642D6"/>
    <w:multiLevelType w:val="hybridMultilevel"/>
    <w:tmpl w:val="DF8465B4"/>
    <w:lvl w:ilvl="0" w:tplc="F6108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40658"/>
    <w:multiLevelType w:val="hybridMultilevel"/>
    <w:tmpl w:val="C438094E"/>
    <w:lvl w:ilvl="0" w:tplc="D8A26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B72FC0"/>
    <w:multiLevelType w:val="hybridMultilevel"/>
    <w:tmpl w:val="579688D4"/>
    <w:lvl w:ilvl="0" w:tplc="39AE41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95E78"/>
    <w:multiLevelType w:val="hybridMultilevel"/>
    <w:tmpl w:val="CBC4A52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C18F5"/>
    <w:multiLevelType w:val="hybridMultilevel"/>
    <w:tmpl w:val="94EED9A8"/>
    <w:lvl w:ilvl="0" w:tplc="F3F48A4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A3836"/>
    <w:multiLevelType w:val="hybridMultilevel"/>
    <w:tmpl w:val="5038E93A"/>
    <w:lvl w:ilvl="0" w:tplc="30BA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D07E43"/>
    <w:multiLevelType w:val="hybridMultilevel"/>
    <w:tmpl w:val="02523BCA"/>
    <w:lvl w:ilvl="0" w:tplc="E55C7D44">
      <w:start w:val="7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1FAE029E"/>
    <w:multiLevelType w:val="hybridMultilevel"/>
    <w:tmpl w:val="17BABE6C"/>
    <w:lvl w:ilvl="0" w:tplc="028034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4F7BEC"/>
    <w:multiLevelType w:val="hybridMultilevel"/>
    <w:tmpl w:val="A3F47898"/>
    <w:lvl w:ilvl="0" w:tplc="E74CF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5400E3"/>
    <w:multiLevelType w:val="hybridMultilevel"/>
    <w:tmpl w:val="EAC65F24"/>
    <w:lvl w:ilvl="0" w:tplc="1BACF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F54A8C"/>
    <w:multiLevelType w:val="hybridMultilevel"/>
    <w:tmpl w:val="22821B00"/>
    <w:lvl w:ilvl="0" w:tplc="24BC9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95656C"/>
    <w:multiLevelType w:val="hybridMultilevel"/>
    <w:tmpl w:val="D7321A42"/>
    <w:lvl w:ilvl="0" w:tplc="362A6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73500"/>
    <w:multiLevelType w:val="hybridMultilevel"/>
    <w:tmpl w:val="06AC35A0"/>
    <w:lvl w:ilvl="0" w:tplc="930CC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D463E9"/>
    <w:multiLevelType w:val="hybridMultilevel"/>
    <w:tmpl w:val="21E22B62"/>
    <w:lvl w:ilvl="0" w:tplc="DCB0C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4F2FC0"/>
    <w:multiLevelType w:val="hybridMultilevel"/>
    <w:tmpl w:val="8E665DC4"/>
    <w:lvl w:ilvl="0" w:tplc="8354C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AC03C0"/>
    <w:multiLevelType w:val="hybridMultilevel"/>
    <w:tmpl w:val="910E6640"/>
    <w:lvl w:ilvl="0" w:tplc="8B863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0F18EF"/>
    <w:multiLevelType w:val="hybridMultilevel"/>
    <w:tmpl w:val="2EE08BB2"/>
    <w:lvl w:ilvl="0" w:tplc="BFC46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804B43"/>
    <w:multiLevelType w:val="hybridMultilevel"/>
    <w:tmpl w:val="67F213DC"/>
    <w:lvl w:ilvl="0" w:tplc="7E04E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CE4CA4"/>
    <w:multiLevelType w:val="hybridMultilevel"/>
    <w:tmpl w:val="19CE3A86"/>
    <w:lvl w:ilvl="0" w:tplc="90522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40F71"/>
    <w:multiLevelType w:val="hybridMultilevel"/>
    <w:tmpl w:val="4D345378"/>
    <w:lvl w:ilvl="0" w:tplc="6226B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C1E0D76"/>
    <w:multiLevelType w:val="multilevel"/>
    <w:tmpl w:val="7B98DB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9FE69EF"/>
    <w:multiLevelType w:val="hybridMultilevel"/>
    <w:tmpl w:val="44F82DF4"/>
    <w:lvl w:ilvl="0" w:tplc="A900CF2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6"/>
  </w:num>
  <w:num w:numId="4">
    <w:abstractNumId w:val="10"/>
  </w:num>
  <w:num w:numId="5">
    <w:abstractNumId w:val="20"/>
  </w:num>
  <w:num w:numId="6">
    <w:abstractNumId w:val="11"/>
  </w:num>
  <w:num w:numId="7">
    <w:abstractNumId w:val="8"/>
  </w:num>
  <w:num w:numId="8">
    <w:abstractNumId w:val="15"/>
  </w:num>
  <w:num w:numId="9">
    <w:abstractNumId w:val="9"/>
  </w:num>
  <w:num w:numId="10">
    <w:abstractNumId w:val="3"/>
  </w:num>
  <w:num w:numId="11">
    <w:abstractNumId w:val="22"/>
  </w:num>
  <w:num w:numId="12">
    <w:abstractNumId w:val="13"/>
  </w:num>
  <w:num w:numId="13">
    <w:abstractNumId w:val="17"/>
  </w:num>
  <w:num w:numId="14">
    <w:abstractNumId w:val="6"/>
  </w:num>
  <w:num w:numId="15">
    <w:abstractNumId w:val="12"/>
  </w:num>
  <w:num w:numId="16">
    <w:abstractNumId w:val="18"/>
  </w:num>
  <w:num w:numId="17">
    <w:abstractNumId w:val="7"/>
  </w:num>
  <w:num w:numId="18">
    <w:abstractNumId w:val="4"/>
  </w:num>
  <w:num w:numId="19">
    <w:abstractNumId w:val="14"/>
  </w:num>
  <w:num w:numId="20">
    <w:abstractNumId w:val="1"/>
  </w:num>
  <w:num w:numId="21">
    <w:abstractNumId w:val="0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80"/>
    <w:rsid w:val="000037B0"/>
    <w:rsid w:val="00010544"/>
    <w:rsid w:val="00012C16"/>
    <w:rsid w:val="00017509"/>
    <w:rsid w:val="00021E48"/>
    <w:rsid w:val="000264B0"/>
    <w:rsid w:val="00026541"/>
    <w:rsid w:val="00026F26"/>
    <w:rsid w:val="0002703F"/>
    <w:rsid w:val="00043B96"/>
    <w:rsid w:val="00043C7F"/>
    <w:rsid w:val="0005494C"/>
    <w:rsid w:val="0005719F"/>
    <w:rsid w:val="00061510"/>
    <w:rsid w:val="00070531"/>
    <w:rsid w:val="000741F7"/>
    <w:rsid w:val="00074513"/>
    <w:rsid w:val="0007651D"/>
    <w:rsid w:val="000841B3"/>
    <w:rsid w:val="00090630"/>
    <w:rsid w:val="00090FE0"/>
    <w:rsid w:val="000A1571"/>
    <w:rsid w:val="000A437D"/>
    <w:rsid w:val="000A4C27"/>
    <w:rsid w:val="000B05CB"/>
    <w:rsid w:val="000B3A67"/>
    <w:rsid w:val="000B7842"/>
    <w:rsid w:val="000B7C44"/>
    <w:rsid w:val="000C4172"/>
    <w:rsid w:val="000E13D3"/>
    <w:rsid w:val="000E24F3"/>
    <w:rsid w:val="000F29F5"/>
    <w:rsid w:val="000F4569"/>
    <w:rsid w:val="000F45D7"/>
    <w:rsid w:val="00105D9D"/>
    <w:rsid w:val="001073F8"/>
    <w:rsid w:val="00107DA5"/>
    <w:rsid w:val="00107F76"/>
    <w:rsid w:val="00112D82"/>
    <w:rsid w:val="00115022"/>
    <w:rsid w:val="00115151"/>
    <w:rsid w:val="00125AC2"/>
    <w:rsid w:val="00125C89"/>
    <w:rsid w:val="0012741E"/>
    <w:rsid w:val="00131338"/>
    <w:rsid w:val="0014401C"/>
    <w:rsid w:val="0014763B"/>
    <w:rsid w:val="00147BB9"/>
    <w:rsid w:val="00147DD7"/>
    <w:rsid w:val="00164168"/>
    <w:rsid w:val="001710D7"/>
    <w:rsid w:val="001741BA"/>
    <w:rsid w:val="00182E85"/>
    <w:rsid w:val="00183957"/>
    <w:rsid w:val="00183F3A"/>
    <w:rsid w:val="001845CC"/>
    <w:rsid w:val="00195D9B"/>
    <w:rsid w:val="001961E1"/>
    <w:rsid w:val="001A0161"/>
    <w:rsid w:val="001A05A6"/>
    <w:rsid w:val="001A2932"/>
    <w:rsid w:val="001B0C72"/>
    <w:rsid w:val="001B2482"/>
    <w:rsid w:val="001B6DF9"/>
    <w:rsid w:val="001C115F"/>
    <w:rsid w:val="001D0B82"/>
    <w:rsid w:val="001D238D"/>
    <w:rsid w:val="001D3B72"/>
    <w:rsid w:val="001E02B1"/>
    <w:rsid w:val="001E694C"/>
    <w:rsid w:val="001F0AF6"/>
    <w:rsid w:val="002033F1"/>
    <w:rsid w:val="00211A49"/>
    <w:rsid w:val="00211FB1"/>
    <w:rsid w:val="00212796"/>
    <w:rsid w:val="00213CA4"/>
    <w:rsid w:val="002238EF"/>
    <w:rsid w:val="00224D0F"/>
    <w:rsid w:val="00225A08"/>
    <w:rsid w:val="002420FF"/>
    <w:rsid w:val="00246A79"/>
    <w:rsid w:val="00247CFF"/>
    <w:rsid w:val="00255466"/>
    <w:rsid w:val="00267547"/>
    <w:rsid w:val="002773F6"/>
    <w:rsid w:val="0028430D"/>
    <w:rsid w:val="00287912"/>
    <w:rsid w:val="00295FB0"/>
    <w:rsid w:val="002A307C"/>
    <w:rsid w:val="002A3603"/>
    <w:rsid w:val="002B5826"/>
    <w:rsid w:val="002B5A76"/>
    <w:rsid w:val="002B7737"/>
    <w:rsid w:val="002C2D7F"/>
    <w:rsid w:val="002C58B7"/>
    <w:rsid w:val="002C72C6"/>
    <w:rsid w:val="002D4D2D"/>
    <w:rsid w:val="002E4ED1"/>
    <w:rsid w:val="002E6241"/>
    <w:rsid w:val="00303132"/>
    <w:rsid w:val="00303CD7"/>
    <w:rsid w:val="0030734A"/>
    <w:rsid w:val="00307F5E"/>
    <w:rsid w:val="003129C9"/>
    <w:rsid w:val="0031542E"/>
    <w:rsid w:val="003157FD"/>
    <w:rsid w:val="003159AA"/>
    <w:rsid w:val="003246C0"/>
    <w:rsid w:val="0032732B"/>
    <w:rsid w:val="003322EB"/>
    <w:rsid w:val="00332BBE"/>
    <w:rsid w:val="00337480"/>
    <w:rsid w:val="003439E9"/>
    <w:rsid w:val="00351976"/>
    <w:rsid w:val="00356E4F"/>
    <w:rsid w:val="0035781A"/>
    <w:rsid w:val="0036400D"/>
    <w:rsid w:val="00371856"/>
    <w:rsid w:val="00371B93"/>
    <w:rsid w:val="00373474"/>
    <w:rsid w:val="00381395"/>
    <w:rsid w:val="003816C6"/>
    <w:rsid w:val="0038729D"/>
    <w:rsid w:val="00392B47"/>
    <w:rsid w:val="003975CC"/>
    <w:rsid w:val="003A1237"/>
    <w:rsid w:val="003B1A53"/>
    <w:rsid w:val="003B39AB"/>
    <w:rsid w:val="003B57BC"/>
    <w:rsid w:val="003C0697"/>
    <w:rsid w:val="003C21C0"/>
    <w:rsid w:val="003C2E95"/>
    <w:rsid w:val="003D118B"/>
    <w:rsid w:val="003D24A2"/>
    <w:rsid w:val="003D3F3E"/>
    <w:rsid w:val="003D4261"/>
    <w:rsid w:val="003D7F10"/>
    <w:rsid w:val="003E02C1"/>
    <w:rsid w:val="003E5A2F"/>
    <w:rsid w:val="003E68EC"/>
    <w:rsid w:val="003E7386"/>
    <w:rsid w:val="003F44F0"/>
    <w:rsid w:val="003F58AD"/>
    <w:rsid w:val="003F73AE"/>
    <w:rsid w:val="0040006F"/>
    <w:rsid w:val="00406365"/>
    <w:rsid w:val="00406E3D"/>
    <w:rsid w:val="00413DC5"/>
    <w:rsid w:val="004211F4"/>
    <w:rsid w:val="00421BA7"/>
    <w:rsid w:val="00437EF6"/>
    <w:rsid w:val="004422ED"/>
    <w:rsid w:val="00444BA9"/>
    <w:rsid w:val="0045226B"/>
    <w:rsid w:val="004558D4"/>
    <w:rsid w:val="00455DC3"/>
    <w:rsid w:val="00461A8C"/>
    <w:rsid w:val="004635E1"/>
    <w:rsid w:val="004649AB"/>
    <w:rsid w:val="00472E4D"/>
    <w:rsid w:val="00480FC8"/>
    <w:rsid w:val="0048554B"/>
    <w:rsid w:val="00491983"/>
    <w:rsid w:val="00497D55"/>
    <w:rsid w:val="004A2450"/>
    <w:rsid w:val="004A3970"/>
    <w:rsid w:val="004A482D"/>
    <w:rsid w:val="004B2DEF"/>
    <w:rsid w:val="004B64A3"/>
    <w:rsid w:val="004C096B"/>
    <w:rsid w:val="004C4E4C"/>
    <w:rsid w:val="004D0019"/>
    <w:rsid w:val="004D53DC"/>
    <w:rsid w:val="004D57FA"/>
    <w:rsid w:val="004E0BBB"/>
    <w:rsid w:val="004E5BEE"/>
    <w:rsid w:val="004F0559"/>
    <w:rsid w:val="004F2A8F"/>
    <w:rsid w:val="00503368"/>
    <w:rsid w:val="00505AAA"/>
    <w:rsid w:val="0051477D"/>
    <w:rsid w:val="005168FA"/>
    <w:rsid w:val="00521EDB"/>
    <w:rsid w:val="005257ED"/>
    <w:rsid w:val="005259AB"/>
    <w:rsid w:val="00532D56"/>
    <w:rsid w:val="0053331F"/>
    <w:rsid w:val="00546BCB"/>
    <w:rsid w:val="00554D53"/>
    <w:rsid w:val="00557A13"/>
    <w:rsid w:val="00560921"/>
    <w:rsid w:val="0056469C"/>
    <w:rsid w:val="00567138"/>
    <w:rsid w:val="005672BD"/>
    <w:rsid w:val="005672D2"/>
    <w:rsid w:val="00571288"/>
    <w:rsid w:val="005712D3"/>
    <w:rsid w:val="00573413"/>
    <w:rsid w:val="00573F9D"/>
    <w:rsid w:val="0057682A"/>
    <w:rsid w:val="00584338"/>
    <w:rsid w:val="00585B27"/>
    <w:rsid w:val="005A602F"/>
    <w:rsid w:val="005B1E30"/>
    <w:rsid w:val="005C1230"/>
    <w:rsid w:val="005C2BA8"/>
    <w:rsid w:val="005D0651"/>
    <w:rsid w:val="005D098C"/>
    <w:rsid w:val="005D1C45"/>
    <w:rsid w:val="005D20F7"/>
    <w:rsid w:val="005D6413"/>
    <w:rsid w:val="005E18BF"/>
    <w:rsid w:val="005E3862"/>
    <w:rsid w:val="005E6432"/>
    <w:rsid w:val="005F1E4A"/>
    <w:rsid w:val="005F237C"/>
    <w:rsid w:val="005F7535"/>
    <w:rsid w:val="006002C1"/>
    <w:rsid w:val="00603E15"/>
    <w:rsid w:val="00604570"/>
    <w:rsid w:val="00610663"/>
    <w:rsid w:val="0061462D"/>
    <w:rsid w:val="00616358"/>
    <w:rsid w:val="00625647"/>
    <w:rsid w:val="0063070F"/>
    <w:rsid w:val="006404E9"/>
    <w:rsid w:val="00643BB0"/>
    <w:rsid w:val="006440EB"/>
    <w:rsid w:val="00647E76"/>
    <w:rsid w:val="00651A61"/>
    <w:rsid w:val="00660F94"/>
    <w:rsid w:val="006644EF"/>
    <w:rsid w:val="00667BB4"/>
    <w:rsid w:val="006753E1"/>
    <w:rsid w:val="00675895"/>
    <w:rsid w:val="00677F42"/>
    <w:rsid w:val="006835A0"/>
    <w:rsid w:val="00695C24"/>
    <w:rsid w:val="006966BD"/>
    <w:rsid w:val="006B46B1"/>
    <w:rsid w:val="006C2A68"/>
    <w:rsid w:val="006C4BE7"/>
    <w:rsid w:val="006D4488"/>
    <w:rsid w:val="006D5096"/>
    <w:rsid w:val="006D662D"/>
    <w:rsid w:val="006E2233"/>
    <w:rsid w:val="006E370E"/>
    <w:rsid w:val="006E7C09"/>
    <w:rsid w:val="006E7E6F"/>
    <w:rsid w:val="006F3403"/>
    <w:rsid w:val="006F464C"/>
    <w:rsid w:val="006F6B48"/>
    <w:rsid w:val="00701500"/>
    <w:rsid w:val="00704C7A"/>
    <w:rsid w:val="00705C81"/>
    <w:rsid w:val="00706314"/>
    <w:rsid w:val="0070663F"/>
    <w:rsid w:val="00713160"/>
    <w:rsid w:val="0071583F"/>
    <w:rsid w:val="00730EE0"/>
    <w:rsid w:val="00735772"/>
    <w:rsid w:val="0074044C"/>
    <w:rsid w:val="007525B0"/>
    <w:rsid w:val="0075523C"/>
    <w:rsid w:val="00765654"/>
    <w:rsid w:val="00767593"/>
    <w:rsid w:val="00771DAE"/>
    <w:rsid w:val="00796EE0"/>
    <w:rsid w:val="007A00DC"/>
    <w:rsid w:val="007A1539"/>
    <w:rsid w:val="007A258C"/>
    <w:rsid w:val="007A5FDE"/>
    <w:rsid w:val="007B66FD"/>
    <w:rsid w:val="007C54D7"/>
    <w:rsid w:val="007C77F2"/>
    <w:rsid w:val="007D13E4"/>
    <w:rsid w:val="007D387E"/>
    <w:rsid w:val="007E0029"/>
    <w:rsid w:val="007E08CE"/>
    <w:rsid w:val="007E5D18"/>
    <w:rsid w:val="007F3E12"/>
    <w:rsid w:val="0080081B"/>
    <w:rsid w:val="00803E12"/>
    <w:rsid w:val="00804FDD"/>
    <w:rsid w:val="0081146D"/>
    <w:rsid w:val="00815114"/>
    <w:rsid w:val="00815599"/>
    <w:rsid w:val="00822461"/>
    <w:rsid w:val="00830B98"/>
    <w:rsid w:val="00832DF5"/>
    <w:rsid w:val="00837547"/>
    <w:rsid w:val="008379A0"/>
    <w:rsid w:val="008412B4"/>
    <w:rsid w:val="00842068"/>
    <w:rsid w:val="00846430"/>
    <w:rsid w:val="00846FAF"/>
    <w:rsid w:val="00854CC8"/>
    <w:rsid w:val="00871D2A"/>
    <w:rsid w:val="0087291A"/>
    <w:rsid w:val="00873269"/>
    <w:rsid w:val="008733A3"/>
    <w:rsid w:val="0087378C"/>
    <w:rsid w:val="00874B5C"/>
    <w:rsid w:val="00875780"/>
    <w:rsid w:val="008903C9"/>
    <w:rsid w:val="008920A7"/>
    <w:rsid w:val="00892EBA"/>
    <w:rsid w:val="0089335C"/>
    <w:rsid w:val="008A1834"/>
    <w:rsid w:val="008A1E14"/>
    <w:rsid w:val="008A370C"/>
    <w:rsid w:val="008A3744"/>
    <w:rsid w:val="008A4799"/>
    <w:rsid w:val="008A486E"/>
    <w:rsid w:val="008A4E16"/>
    <w:rsid w:val="008B2F12"/>
    <w:rsid w:val="008B6993"/>
    <w:rsid w:val="008B6C49"/>
    <w:rsid w:val="008C06BC"/>
    <w:rsid w:val="008C24A1"/>
    <w:rsid w:val="008D0CD4"/>
    <w:rsid w:val="008D5E36"/>
    <w:rsid w:val="008E1916"/>
    <w:rsid w:val="008E36A4"/>
    <w:rsid w:val="008E479A"/>
    <w:rsid w:val="008E5295"/>
    <w:rsid w:val="008E6723"/>
    <w:rsid w:val="008F13F4"/>
    <w:rsid w:val="008F2FF7"/>
    <w:rsid w:val="008F4E41"/>
    <w:rsid w:val="008F7664"/>
    <w:rsid w:val="00901E43"/>
    <w:rsid w:val="00903EF5"/>
    <w:rsid w:val="00903F90"/>
    <w:rsid w:val="009072C3"/>
    <w:rsid w:val="00917FFC"/>
    <w:rsid w:val="00923BDC"/>
    <w:rsid w:val="0092725F"/>
    <w:rsid w:val="00927DC3"/>
    <w:rsid w:val="00937691"/>
    <w:rsid w:val="009543ED"/>
    <w:rsid w:val="00954406"/>
    <w:rsid w:val="00954917"/>
    <w:rsid w:val="00961995"/>
    <w:rsid w:val="0096674F"/>
    <w:rsid w:val="009704B5"/>
    <w:rsid w:val="00971EFC"/>
    <w:rsid w:val="0097297A"/>
    <w:rsid w:val="009837E2"/>
    <w:rsid w:val="00994D6D"/>
    <w:rsid w:val="00996687"/>
    <w:rsid w:val="009A66F8"/>
    <w:rsid w:val="009B07A8"/>
    <w:rsid w:val="009B6664"/>
    <w:rsid w:val="009B675F"/>
    <w:rsid w:val="009D06FC"/>
    <w:rsid w:val="009D10AA"/>
    <w:rsid w:val="009D11AD"/>
    <w:rsid w:val="009D3B05"/>
    <w:rsid w:val="009D44B8"/>
    <w:rsid w:val="009E1DC8"/>
    <w:rsid w:val="009F00A7"/>
    <w:rsid w:val="009F234B"/>
    <w:rsid w:val="009F4601"/>
    <w:rsid w:val="00A0308D"/>
    <w:rsid w:val="00A21343"/>
    <w:rsid w:val="00A23EFF"/>
    <w:rsid w:val="00A322E3"/>
    <w:rsid w:val="00A3389A"/>
    <w:rsid w:val="00A40AAD"/>
    <w:rsid w:val="00A41882"/>
    <w:rsid w:val="00A41A4C"/>
    <w:rsid w:val="00A43CFD"/>
    <w:rsid w:val="00A456B5"/>
    <w:rsid w:val="00A47B20"/>
    <w:rsid w:val="00A56EE5"/>
    <w:rsid w:val="00A5761C"/>
    <w:rsid w:val="00A67ECC"/>
    <w:rsid w:val="00A747BB"/>
    <w:rsid w:val="00A822C6"/>
    <w:rsid w:val="00A85D95"/>
    <w:rsid w:val="00A87774"/>
    <w:rsid w:val="00A900F6"/>
    <w:rsid w:val="00A92C51"/>
    <w:rsid w:val="00A93D75"/>
    <w:rsid w:val="00AA44A2"/>
    <w:rsid w:val="00AA4EFC"/>
    <w:rsid w:val="00AA68EA"/>
    <w:rsid w:val="00AB2C68"/>
    <w:rsid w:val="00AB2F73"/>
    <w:rsid w:val="00AB59DE"/>
    <w:rsid w:val="00AB6F0F"/>
    <w:rsid w:val="00AC056C"/>
    <w:rsid w:val="00AC4A1C"/>
    <w:rsid w:val="00AC6839"/>
    <w:rsid w:val="00AD0A1E"/>
    <w:rsid w:val="00AD1B99"/>
    <w:rsid w:val="00AD545F"/>
    <w:rsid w:val="00AD6B85"/>
    <w:rsid w:val="00AD6CEB"/>
    <w:rsid w:val="00AE311B"/>
    <w:rsid w:val="00AE4CFB"/>
    <w:rsid w:val="00AF4988"/>
    <w:rsid w:val="00B06D5D"/>
    <w:rsid w:val="00B11228"/>
    <w:rsid w:val="00B2050D"/>
    <w:rsid w:val="00B27726"/>
    <w:rsid w:val="00B3240B"/>
    <w:rsid w:val="00B409C8"/>
    <w:rsid w:val="00B4133F"/>
    <w:rsid w:val="00B46545"/>
    <w:rsid w:val="00B509CB"/>
    <w:rsid w:val="00B56BEC"/>
    <w:rsid w:val="00B629D8"/>
    <w:rsid w:val="00B634B3"/>
    <w:rsid w:val="00B63C14"/>
    <w:rsid w:val="00B91EA0"/>
    <w:rsid w:val="00B97C46"/>
    <w:rsid w:val="00B97C8A"/>
    <w:rsid w:val="00BA1C08"/>
    <w:rsid w:val="00BA1D6A"/>
    <w:rsid w:val="00BA4E0F"/>
    <w:rsid w:val="00BB0716"/>
    <w:rsid w:val="00BB0964"/>
    <w:rsid w:val="00BB17A4"/>
    <w:rsid w:val="00BB26BC"/>
    <w:rsid w:val="00BB2C77"/>
    <w:rsid w:val="00BB3AC0"/>
    <w:rsid w:val="00BB7390"/>
    <w:rsid w:val="00BC3221"/>
    <w:rsid w:val="00BD089E"/>
    <w:rsid w:val="00BD256D"/>
    <w:rsid w:val="00BD5A64"/>
    <w:rsid w:val="00BE0DB0"/>
    <w:rsid w:val="00BE7056"/>
    <w:rsid w:val="00BE7FF2"/>
    <w:rsid w:val="00C02B45"/>
    <w:rsid w:val="00C0446A"/>
    <w:rsid w:val="00C05F34"/>
    <w:rsid w:val="00C0744E"/>
    <w:rsid w:val="00C13B0D"/>
    <w:rsid w:val="00C257EE"/>
    <w:rsid w:val="00C32CCF"/>
    <w:rsid w:val="00C34003"/>
    <w:rsid w:val="00C34500"/>
    <w:rsid w:val="00C36787"/>
    <w:rsid w:val="00C44461"/>
    <w:rsid w:val="00C504C2"/>
    <w:rsid w:val="00C52395"/>
    <w:rsid w:val="00C528EF"/>
    <w:rsid w:val="00C56A4B"/>
    <w:rsid w:val="00C65B56"/>
    <w:rsid w:val="00C666FC"/>
    <w:rsid w:val="00C74F01"/>
    <w:rsid w:val="00C74F5F"/>
    <w:rsid w:val="00C75FCF"/>
    <w:rsid w:val="00C81B3A"/>
    <w:rsid w:val="00C82EFB"/>
    <w:rsid w:val="00C8685D"/>
    <w:rsid w:val="00CC0980"/>
    <w:rsid w:val="00CC3C21"/>
    <w:rsid w:val="00CC57EF"/>
    <w:rsid w:val="00CC5F98"/>
    <w:rsid w:val="00CC6F0D"/>
    <w:rsid w:val="00CD35F1"/>
    <w:rsid w:val="00CD4469"/>
    <w:rsid w:val="00CE1DA1"/>
    <w:rsid w:val="00CF1238"/>
    <w:rsid w:val="00CF44D6"/>
    <w:rsid w:val="00CF4995"/>
    <w:rsid w:val="00CF4BDA"/>
    <w:rsid w:val="00CF64D4"/>
    <w:rsid w:val="00CF6B7D"/>
    <w:rsid w:val="00CF7E99"/>
    <w:rsid w:val="00D01F7D"/>
    <w:rsid w:val="00D02DC0"/>
    <w:rsid w:val="00D04F75"/>
    <w:rsid w:val="00D073D6"/>
    <w:rsid w:val="00D10800"/>
    <w:rsid w:val="00D1760A"/>
    <w:rsid w:val="00D21219"/>
    <w:rsid w:val="00D24004"/>
    <w:rsid w:val="00D352A5"/>
    <w:rsid w:val="00D40A76"/>
    <w:rsid w:val="00D40BCB"/>
    <w:rsid w:val="00D42737"/>
    <w:rsid w:val="00D46348"/>
    <w:rsid w:val="00D52BF9"/>
    <w:rsid w:val="00D555CF"/>
    <w:rsid w:val="00D62297"/>
    <w:rsid w:val="00D74CCF"/>
    <w:rsid w:val="00D76EDA"/>
    <w:rsid w:val="00D80EF5"/>
    <w:rsid w:val="00D91057"/>
    <w:rsid w:val="00D93380"/>
    <w:rsid w:val="00D940F4"/>
    <w:rsid w:val="00D94FA1"/>
    <w:rsid w:val="00DA346B"/>
    <w:rsid w:val="00DA5ECA"/>
    <w:rsid w:val="00DB4102"/>
    <w:rsid w:val="00DC5D57"/>
    <w:rsid w:val="00DC680A"/>
    <w:rsid w:val="00DC7E64"/>
    <w:rsid w:val="00DD1DEE"/>
    <w:rsid w:val="00DD3AD4"/>
    <w:rsid w:val="00DD3F8D"/>
    <w:rsid w:val="00DD6526"/>
    <w:rsid w:val="00DE2452"/>
    <w:rsid w:val="00DE6866"/>
    <w:rsid w:val="00DF3FC9"/>
    <w:rsid w:val="00E00CE5"/>
    <w:rsid w:val="00E06A74"/>
    <w:rsid w:val="00E114C2"/>
    <w:rsid w:val="00E11A5C"/>
    <w:rsid w:val="00E160BC"/>
    <w:rsid w:val="00E17A00"/>
    <w:rsid w:val="00E273F1"/>
    <w:rsid w:val="00E27DBA"/>
    <w:rsid w:val="00E32C48"/>
    <w:rsid w:val="00E344CD"/>
    <w:rsid w:val="00E415FC"/>
    <w:rsid w:val="00E42B20"/>
    <w:rsid w:val="00E4332E"/>
    <w:rsid w:val="00E503C2"/>
    <w:rsid w:val="00E532D1"/>
    <w:rsid w:val="00E54CF8"/>
    <w:rsid w:val="00E56241"/>
    <w:rsid w:val="00E61C85"/>
    <w:rsid w:val="00E651CC"/>
    <w:rsid w:val="00E66A7F"/>
    <w:rsid w:val="00E6748B"/>
    <w:rsid w:val="00E709EA"/>
    <w:rsid w:val="00E814D6"/>
    <w:rsid w:val="00E84ABA"/>
    <w:rsid w:val="00E8762E"/>
    <w:rsid w:val="00E9715D"/>
    <w:rsid w:val="00E9740F"/>
    <w:rsid w:val="00EA54BD"/>
    <w:rsid w:val="00EB0031"/>
    <w:rsid w:val="00EB2EEA"/>
    <w:rsid w:val="00EB304B"/>
    <w:rsid w:val="00EB3B93"/>
    <w:rsid w:val="00EB3E86"/>
    <w:rsid w:val="00EB7624"/>
    <w:rsid w:val="00EC026F"/>
    <w:rsid w:val="00EC1E5B"/>
    <w:rsid w:val="00EC4378"/>
    <w:rsid w:val="00ED57ED"/>
    <w:rsid w:val="00EE0F30"/>
    <w:rsid w:val="00EE39DC"/>
    <w:rsid w:val="00EE7640"/>
    <w:rsid w:val="00EF092B"/>
    <w:rsid w:val="00EF0F95"/>
    <w:rsid w:val="00EF22D7"/>
    <w:rsid w:val="00EF2E6B"/>
    <w:rsid w:val="00EF576C"/>
    <w:rsid w:val="00EF7277"/>
    <w:rsid w:val="00F03731"/>
    <w:rsid w:val="00F0516A"/>
    <w:rsid w:val="00F07087"/>
    <w:rsid w:val="00F117BA"/>
    <w:rsid w:val="00F11B87"/>
    <w:rsid w:val="00F1290D"/>
    <w:rsid w:val="00F13655"/>
    <w:rsid w:val="00F1400D"/>
    <w:rsid w:val="00F17A12"/>
    <w:rsid w:val="00F200C6"/>
    <w:rsid w:val="00F20855"/>
    <w:rsid w:val="00F21E09"/>
    <w:rsid w:val="00F302AA"/>
    <w:rsid w:val="00F40561"/>
    <w:rsid w:val="00F41370"/>
    <w:rsid w:val="00F4544B"/>
    <w:rsid w:val="00F54375"/>
    <w:rsid w:val="00F57F43"/>
    <w:rsid w:val="00F605D4"/>
    <w:rsid w:val="00F632D3"/>
    <w:rsid w:val="00F646AB"/>
    <w:rsid w:val="00F6784E"/>
    <w:rsid w:val="00F75FA1"/>
    <w:rsid w:val="00F94AA0"/>
    <w:rsid w:val="00FA03C9"/>
    <w:rsid w:val="00FA17AD"/>
    <w:rsid w:val="00FB0875"/>
    <w:rsid w:val="00FB0D58"/>
    <w:rsid w:val="00FB452D"/>
    <w:rsid w:val="00FB6B22"/>
    <w:rsid w:val="00FC0CCA"/>
    <w:rsid w:val="00FD237B"/>
    <w:rsid w:val="00FD2547"/>
    <w:rsid w:val="00FD70E6"/>
    <w:rsid w:val="00FD7DFC"/>
    <w:rsid w:val="00FE376F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FEE92"/>
  <w15:chartTrackingRefBased/>
  <w15:docId w15:val="{76FFB797-2DD8-4BBC-A081-61B53BC0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6C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right="-610"/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customStyle="1" w:styleId="CharCharChar1">
    <w:name w:val="Char Char Char1"/>
    <w:basedOn w:val="Normal"/>
    <w:rsid w:val="000264B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705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05C81"/>
    <w:rPr>
      <w:rFonts w:ascii="Segoe UI" w:hAnsi="Segoe UI" w:cs="Segoe UI"/>
      <w:sz w:val="18"/>
      <w:szCs w:val="18"/>
      <w:lang w:val="bg-BG"/>
    </w:rPr>
  </w:style>
  <w:style w:type="character" w:customStyle="1" w:styleId="Teksttreci2">
    <w:name w:val="Tekst treści (2)_"/>
    <w:link w:val="Teksttreci21"/>
    <w:uiPriority w:val="99"/>
    <w:rsid w:val="0005719F"/>
    <w:rPr>
      <w:shd w:val="clear" w:color="auto" w:fill="FFFFFF"/>
    </w:rPr>
  </w:style>
  <w:style w:type="character" w:customStyle="1" w:styleId="Podpistabeli">
    <w:name w:val="Podpis tabeli_"/>
    <w:link w:val="Podpistabeli0"/>
    <w:uiPriority w:val="99"/>
    <w:rsid w:val="0005719F"/>
    <w:rPr>
      <w:shd w:val="clear" w:color="auto" w:fill="FFFFFF"/>
    </w:rPr>
  </w:style>
  <w:style w:type="character" w:customStyle="1" w:styleId="Teksttreci22">
    <w:name w:val="Tekst treści (2)2"/>
    <w:uiPriority w:val="99"/>
    <w:rsid w:val="0005719F"/>
  </w:style>
  <w:style w:type="character" w:customStyle="1" w:styleId="Teksttreci2Pogrubienie1">
    <w:name w:val="Tekst treści (2) + Pogrubienie1"/>
    <w:aliases w:val="Kursywa"/>
    <w:uiPriority w:val="99"/>
    <w:rsid w:val="0005719F"/>
    <w:rPr>
      <w:b/>
      <w:bCs/>
      <w:i/>
      <w:iCs/>
      <w:shd w:val="clear" w:color="auto" w:fill="FFFFFF"/>
    </w:rPr>
  </w:style>
  <w:style w:type="paragraph" w:customStyle="1" w:styleId="Teksttreci21">
    <w:name w:val="Tekst treści (2)1"/>
    <w:basedOn w:val="Normal"/>
    <w:link w:val="Teksttreci2"/>
    <w:uiPriority w:val="99"/>
    <w:rsid w:val="0005719F"/>
    <w:pPr>
      <w:widowControl w:val="0"/>
      <w:shd w:val="clear" w:color="auto" w:fill="FFFFFF"/>
      <w:spacing w:before="720" w:after="60" w:line="317" w:lineRule="exact"/>
      <w:ind w:hanging="400"/>
      <w:jc w:val="both"/>
    </w:pPr>
    <w:rPr>
      <w:sz w:val="20"/>
      <w:szCs w:val="20"/>
      <w:lang w:val="en-US"/>
    </w:rPr>
  </w:style>
  <w:style w:type="paragraph" w:customStyle="1" w:styleId="Podpistabeli0">
    <w:name w:val="Podpis tabeli"/>
    <w:basedOn w:val="Normal"/>
    <w:link w:val="Podpistabeli"/>
    <w:uiPriority w:val="99"/>
    <w:rsid w:val="0005719F"/>
    <w:pPr>
      <w:widowControl w:val="0"/>
      <w:shd w:val="clear" w:color="auto" w:fill="FFFFFF"/>
      <w:spacing w:line="240" w:lineRule="atLeas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rsid w:val="00224D0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24D0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24D0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24D0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06E3D"/>
    <w:pPr>
      <w:ind w:left="720"/>
      <w:contextualSpacing/>
    </w:pPr>
  </w:style>
  <w:style w:type="paragraph" w:customStyle="1" w:styleId="CharCharChar10">
    <w:name w:val="Char Char Char1"/>
    <w:basedOn w:val="Normal"/>
    <w:rsid w:val="0011515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rsid w:val="00213CA4"/>
    <w:rPr>
      <w:color w:val="0563C1" w:themeColor="hyperlink"/>
      <w:u w:val="single"/>
    </w:rPr>
  </w:style>
  <w:style w:type="paragraph" w:styleId="NormalWeb">
    <w:name w:val="Normal (Web)"/>
    <w:basedOn w:val="Normal"/>
    <w:rsid w:val="00131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607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95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26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26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232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163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539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525871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5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3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6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8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0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3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9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5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9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7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0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1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65|8|25|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pis://NORM|4765|8|22|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pis://NORM|40953|8|3|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NORM|40953|8|3|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ОТДЕЛ ”ЛОВНО И РИБНО СТОПАНСТВО”</vt:lpstr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”ЛОВНО И РИБНО СТОПАНСТВО”</dc:title>
  <dc:subject/>
  <dc:creator>Boriana Delinesheva</dc:creator>
  <cp:keywords/>
  <dc:description/>
  <cp:lastModifiedBy>Velichka Kurteva</cp:lastModifiedBy>
  <cp:revision>33</cp:revision>
  <cp:lastPrinted>2026-06-01T12:13:00Z</cp:lastPrinted>
  <dcterms:created xsi:type="dcterms:W3CDTF">2026-06-12T09:21:00Z</dcterms:created>
  <dcterms:modified xsi:type="dcterms:W3CDTF">2026-07-01T13:37:00Z</dcterms:modified>
</cp:coreProperties>
</file>