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AA9" w:rsidRPr="006D7281" w:rsidRDefault="001F3BF6" w:rsidP="0080676C">
      <w:pPr>
        <w:spacing w:before="120" w:line="348" w:lineRule="auto"/>
        <w:rPr>
          <w:lang w:val="bg-BG" w:eastAsia="bg-BG"/>
        </w:rPr>
      </w:pPr>
      <w:r>
        <w:rPr>
          <w:lang w:val="bg-BG" w:eastAsia="bg-BG"/>
        </w:rPr>
        <w:pict w14:anchorId="53DDFDC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.35pt;height:95.65pt">
            <v:imagedata r:id="rId8" o:title=""/>
            <o:lock v:ext="edit" ungrouping="t" rotation="t" cropping="t" verticies="t" text="t" grouping="t"/>
            <o:signatureline v:ext="edit" id="{D7D77EA1-DD0E-402D-B18D-12AE075CACB8}" provid="{00000000-0000-0000-0000-000000000000}" issignatureline="t"/>
          </v:shape>
        </w:pict>
      </w:r>
    </w:p>
    <w:p w:rsidR="00686AA9" w:rsidRPr="006D7281" w:rsidRDefault="00686AA9" w:rsidP="0080676C">
      <w:pPr>
        <w:spacing w:line="348" w:lineRule="auto"/>
        <w:ind w:left="4989"/>
        <w:jc w:val="both"/>
        <w:rPr>
          <w:lang w:val="bg-BG" w:eastAsia="bg-BG"/>
        </w:rPr>
      </w:pPr>
      <w:r w:rsidRPr="006D7281">
        <w:rPr>
          <w:b/>
          <w:lang w:val="bg-BG" w:eastAsia="bg-BG"/>
        </w:rPr>
        <w:t>ОДОБРИЛ,</w:t>
      </w:r>
      <w:r w:rsidRPr="006D7281">
        <w:rPr>
          <w:lang w:val="bg-BG" w:eastAsia="bg-BG"/>
        </w:rPr>
        <w:br/>
      </w:r>
      <w:r w:rsidR="001F3BF6">
        <w:rPr>
          <w:lang w:val="bg-BG" w:eastAsia="bg-BG"/>
        </w:rPr>
        <w:pict w14:anchorId="065E8B93">
          <v:shape id="_x0000_i1026" type="#_x0000_t75" alt="Microsoft Office Signature Line..." style="width:192.35pt;height:95.65pt">
            <v:imagedata r:id="rId9" o:title=""/>
            <o:lock v:ext="edit" ungrouping="t" rotation="t" cropping="t" verticies="t" text="t" grouping="t"/>
            <o:signatureline v:ext="edit" id="{22CB5FA2-8D58-4055-8CA7-D6E7B984AF4E}" provid="{00000000-0000-0000-0000-000000000000}" o:suggestedsigner="ПЛАМЕН АБРОВСКИ " o:suggestedsigner2="Министър" issignatureline="t"/>
          </v:shape>
        </w:pict>
      </w:r>
    </w:p>
    <w:p w:rsidR="008B6A41" w:rsidRPr="006D7281" w:rsidRDefault="008B6A41" w:rsidP="0080676C">
      <w:pPr>
        <w:spacing w:line="348" w:lineRule="auto"/>
        <w:rPr>
          <w:b/>
          <w:bCs/>
          <w:lang w:val="bg-BG"/>
        </w:rPr>
      </w:pPr>
      <w:r w:rsidRPr="006D7281">
        <w:rPr>
          <w:b/>
          <w:bCs/>
          <w:lang w:val="bg-BG"/>
        </w:rPr>
        <w:t>ДО</w:t>
      </w:r>
    </w:p>
    <w:p w:rsidR="008B6A41" w:rsidRPr="006D7281" w:rsidRDefault="008B6A41" w:rsidP="0080676C">
      <w:pPr>
        <w:spacing w:line="348" w:lineRule="auto"/>
        <w:rPr>
          <w:b/>
          <w:bCs/>
          <w:lang w:val="bg-BG"/>
        </w:rPr>
      </w:pPr>
      <w:r w:rsidRPr="006D7281">
        <w:rPr>
          <w:b/>
          <w:bCs/>
          <w:lang w:val="bg-BG"/>
        </w:rPr>
        <w:t>МИНИСТЪРА НА ЗЕМЕДЕЛИЕТО</w:t>
      </w:r>
      <w:r w:rsidR="00162075" w:rsidRPr="006D7281">
        <w:rPr>
          <w:b/>
          <w:bCs/>
          <w:lang w:val="bg-BG"/>
        </w:rPr>
        <w:t xml:space="preserve"> </w:t>
      </w:r>
      <w:r w:rsidRPr="006D7281">
        <w:rPr>
          <w:b/>
          <w:bCs/>
          <w:lang w:val="bg-BG"/>
        </w:rPr>
        <w:t>И ХРАНИТЕ</w:t>
      </w:r>
    </w:p>
    <w:p w:rsidR="008B6A41" w:rsidRPr="006D7281" w:rsidRDefault="003A244A" w:rsidP="0080676C">
      <w:pPr>
        <w:spacing w:line="348" w:lineRule="auto"/>
        <w:jc w:val="both"/>
        <w:rPr>
          <w:b/>
          <w:caps/>
          <w:lang w:val="bg-BG"/>
        </w:rPr>
      </w:pPr>
      <w:r w:rsidRPr="006D7281">
        <w:rPr>
          <w:b/>
          <w:caps/>
          <w:lang w:val="bg-BG"/>
        </w:rPr>
        <w:t>Г-Н ПЛАМЕН АБРОВСКИ</w:t>
      </w:r>
    </w:p>
    <w:p w:rsidR="00162075" w:rsidRPr="006D7281" w:rsidRDefault="00162075" w:rsidP="0080676C">
      <w:pPr>
        <w:spacing w:line="348" w:lineRule="auto"/>
        <w:rPr>
          <w:lang w:val="bg-BG"/>
        </w:rPr>
      </w:pPr>
    </w:p>
    <w:p w:rsidR="00F15C21" w:rsidRPr="006D7281" w:rsidRDefault="00F15C21" w:rsidP="0080676C">
      <w:pPr>
        <w:spacing w:line="348" w:lineRule="auto"/>
        <w:jc w:val="center"/>
        <w:rPr>
          <w:rFonts w:ascii="Times New Roman Bold" w:hAnsi="Times New Roman Bold"/>
          <w:b/>
          <w:spacing w:val="70"/>
          <w:sz w:val="28"/>
          <w:szCs w:val="28"/>
          <w:lang w:val="bg-BG"/>
        </w:rPr>
      </w:pPr>
      <w:r w:rsidRPr="006D7281">
        <w:rPr>
          <w:rFonts w:ascii="Times New Roman Bold" w:hAnsi="Times New Roman Bold"/>
          <w:b/>
          <w:spacing w:val="70"/>
          <w:sz w:val="28"/>
          <w:szCs w:val="28"/>
          <w:lang w:val="bg-BG"/>
        </w:rPr>
        <w:t>ДОКЛАД</w:t>
      </w:r>
    </w:p>
    <w:p w:rsidR="003B5B8D" w:rsidRPr="006D7281" w:rsidRDefault="005D1EB3" w:rsidP="0080676C">
      <w:pPr>
        <w:spacing w:line="348" w:lineRule="auto"/>
        <w:jc w:val="center"/>
        <w:rPr>
          <w:lang w:val="bg-BG"/>
        </w:rPr>
      </w:pPr>
      <w:r w:rsidRPr="006D7281">
        <w:rPr>
          <w:lang w:val="bg-BG"/>
        </w:rPr>
        <w:t xml:space="preserve">от </w:t>
      </w:r>
      <w:r w:rsidR="003A244A" w:rsidRPr="006D7281">
        <w:rPr>
          <w:lang w:val="bg-BG"/>
        </w:rPr>
        <w:t>Красимир Чакъров</w:t>
      </w:r>
      <w:r w:rsidR="00FE7079" w:rsidRPr="006D7281">
        <w:rPr>
          <w:lang w:val="bg-BG"/>
        </w:rPr>
        <w:t xml:space="preserve"> </w:t>
      </w:r>
      <w:r w:rsidR="00F15C21" w:rsidRPr="006D7281">
        <w:rPr>
          <w:lang w:val="bg-BG"/>
        </w:rPr>
        <w:t xml:space="preserve">– </w:t>
      </w:r>
      <w:r w:rsidR="00875BCD" w:rsidRPr="006D7281">
        <w:rPr>
          <w:lang w:val="bg-BG"/>
        </w:rPr>
        <w:t>заместник-</w:t>
      </w:r>
      <w:r w:rsidR="00F15C21" w:rsidRPr="006D7281">
        <w:rPr>
          <w:lang w:val="bg-BG"/>
        </w:rPr>
        <w:t>министър на земеделието</w:t>
      </w:r>
      <w:r w:rsidR="00FA27BC" w:rsidRPr="006D7281">
        <w:rPr>
          <w:lang w:val="bg-BG"/>
        </w:rPr>
        <w:t xml:space="preserve"> и храните</w:t>
      </w:r>
    </w:p>
    <w:p w:rsidR="00F318BB" w:rsidRPr="006D7281" w:rsidRDefault="00F318BB" w:rsidP="0080676C">
      <w:pPr>
        <w:tabs>
          <w:tab w:val="left" w:pos="993"/>
        </w:tabs>
        <w:spacing w:line="348" w:lineRule="auto"/>
        <w:jc w:val="both"/>
        <w:rPr>
          <w:lang w:val="bg-BG"/>
        </w:rPr>
      </w:pPr>
    </w:p>
    <w:p w:rsidR="005940BC" w:rsidRPr="001F3BF6" w:rsidRDefault="005940BC" w:rsidP="001F3BF6">
      <w:pPr>
        <w:tabs>
          <w:tab w:val="left" w:pos="993"/>
        </w:tabs>
        <w:spacing w:line="348" w:lineRule="auto"/>
        <w:ind w:left="1134" w:hanging="1134"/>
        <w:jc w:val="both"/>
        <w:rPr>
          <w:lang w:val="bg-BG"/>
        </w:rPr>
      </w:pPr>
      <w:r w:rsidRPr="001F3BF6">
        <w:rPr>
          <w:b/>
          <w:lang w:val="bg-BG"/>
        </w:rPr>
        <w:t>Относно:</w:t>
      </w:r>
      <w:r w:rsidRPr="001F3BF6">
        <w:rPr>
          <w:rFonts w:ascii="Verdana" w:hAnsi="Verdana"/>
          <w:lang w:val="bg-BG"/>
        </w:rPr>
        <w:t xml:space="preserve"> </w:t>
      </w:r>
      <w:r w:rsidRPr="001F3BF6">
        <w:rPr>
          <w:lang w:val="bg-BG"/>
        </w:rPr>
        <w:t xml:space="preserve">Проект на </w:t>
      </w:r>
      <w:bookmarkStart w:id="0" w:name="_Hlk115261643"/>
      <w:r w:rsidRPr="001F3BF6">
        <w:rPr>
          <w:lang w:val="bg-BG"/>
        </w:rPr>
        <w:t>Наредба</w:t>
      </w:r>
      <w:r w:rsidR="00FA27BC" w:rsidRPr="001F3BF6">
        <w:rPr>
          <w:lang w:val="bg-BG"/>
        </w:rPr>
        <w:t xml:space="preserve"> за</w:t>
      </w:r>
      <w:r w:rsidR="00FE7079" w:rsidRPr="001F3BF6">
        <w:rPr>
          <w:lang w:val="bg-BG"/>
        </w:rPr>
        <w:t xml:space="preserve"> изменение и</w:t>
      </w:r>
      <w:r w:rsidR="00FA27BC" w:rsidRPr="001F3BF6">
        <w:rPr>
          <w:lang w:val="bg-BG"/>
        </w:rPr>
        <w:t xml:space="preserve"> допълнение на </w:t>
      </w:r>
      <w:bookmarkEnd w:id="0"/>
      <w:r w:rsidR="00411320" w:rsidRPr="001F3BF6">
        <w:rPr>
          <w:lang w:val="bg-BG"/>
        </w:rPr>
        <w:t xml:space="preserve">Наредба № 9 от 2023 г. за </w:t>
      </w:r>
      <w:r w:rsidR="00411320" w:rsidRPr="001F3BF6">
        <w:rPr>
          <w:spacing w:val="-4"/>
          <w:lang w:val="bg-BG"/>
        </w:rPr>
        <w:t>условията и реда за прилагане на интервенциите „Биологично растениевъдство“</w:t>
      </w:r>
      <w:r w:rsidR="00411320" w:rsidRPr="001F3BF6">
        <w:rPr>
          <w:lang w:val="bg-BG"/>
        </w:rPr>
        <w:t xml:space="preserve"> и „Биологично пчеларство“, включени в Стратегическия план за развитие</w:t>
      </w:r>
      <w:r w:rsidR="003A244A" w:rsidRPr="001F3BF6">
        <w:rPr>
          <w:lang w:val="bg-BG"/>
        </w:rPr>
        <w:t>то</w:t>
      </w:r>
      <w:r w:rsidR="00411320" w:rsidRPr="001F3BF6">
        <w:rPr>
          <w:lang w:val="bg-BG"/>
        </w:rPr>
        <w:t xml:space="preserve"> на земеделието и селските райони за периода 2023 – 2027 г.</w:t>
      </w:r>
    </w:p>
    <w:p w:rsidR="007E1A93" w:rsidRPr="006D7281" w:rsidRDefault="007E1A93" w:rsidP="0080676C">
      <w:pPr>
        <w:spacing w:line="348" w:lineRule="auto"/>
        <w:jc w:val="both"/>
        <w:rPr>
          <w:lang w:val="bg-BG"/>
        </w:rPr>
      </w:pPr>
    </w:p>
    <w:p w:rsidR="007E1A93" w:rsidRPr="006D7281" w:rsidRDefault="00F15C21" w:rsidP="0080676C">
      <w:pPr>
        <w:spacing w:after="120" w:line="348" w:lineRule="auto"/>
        <w:jc w:val="both"/>
        <w:rPr>
          <w:b/>
          <w:lang w:val="bg-BG"/>
        </w:rPr>
      </w:pPr>
      <w:r w:rsidRPr="006D7281">
        <w:rPr>
          <w:b/>
          <w:lang w:val="bg-BG"/>
        </w:rPr>
        <w:t>УВАЖАЕМ</w:t>
      </w:r>
      <w:r w:rsidR="002F2098" w:rsidRPr="006D7281">
        <w:rPr>
          <w:b/>
          <w:lang w:val="bg-BG"/>
        </w:rPr>
        <w:t>И</w:t>
      </w:r>
      <w:r w:rsidRPr="006D7281">
        <w:rPr>
          <w:b/>
          <w:lang w:val="bg-BG"/>
        </w:rPr>
        <w:t xml:space="preserve"> </w:t>
      </w:r>
      <w:r w:rsidR="002F2098" w:rsidRPr="006D7281">
        <w:rPr>
          <w:b/>
          <w:lang w:val="bg-BG"/>
        </w:rPr>
        <w:t>ГОСПОДИН</w:t>
      </w:r>
      <w:r w:rsidRPr="006D7281">
        <w:rPr>
          <w:b/>
          <w:lang w:val="bg-BG"/>
        </w:rPr>
        <w:t xml:space="preserve"> МИНИСТ</w:t>
      </w:r>
      <w:r w:rsidR="00FC29BA" w:rsidRPr="006D7281">
        <w:rPr>
          <w:b/>
          <w:lang w:val="bg-BG"/>
        </w:rPr>
        <w:t>Ъ</w:t>
      </w:r>
      <w:r w:rsidRPr="006D7281">
        <w:rPr>
          <w:b/>
          <w:lang w:val="bg-BG"/>
        </w:rPr>
        <w:t>Р,</w:t>
      </w:r>
    </w:p>
    <w:p w:rsidR="002F0CD2" w:rsidRPr="00CB0AA6" w:rsidRDefault="0029553A" w:rsidP="0080676C">
      <w:pPr>
        <w:spacing w:line="348" w:lineRule="auto"/>
        <w:ind w:firstLine="720"/>
        <w:jc w:val="both"/>
        <w:rPr>
          <w:spacing w:val="-4"/>
          <w:lang w:val="bg-BG"/>
        </w:rPr>
      </w:pPr>
      <w:r w:rsidRPr="00CB0AA6">
        <w:rPr>
          <w:spacing w:val="-4"/>
          <w:lang w:val="bg-BG"/>
        </w:rPr>
        <w:t xml:space="preserve">На основание </w:t>
      </w:r>
      <w:r w:rsidR="00ED16E3" w:rsidRPr="00CB0AA6">
        <w:rPr>
          <w:rFonts w:eastAsia="PMingLiU"/>
          <w:spacing w:val="-4"/>
          <w:highlight w:val="white"/>
          <w:shd w:val="clear" w:color="auto" w:fill="FEFEFE"/>
          <w:lang w:val="bg-BG"/>
        </w:rPr>
        <w:t>чл. 67 във връзка с чл. 70, ал. 2 от Закона за подпомагане на земеделските производители</w:t>
      </w:r>
      <w:r w:rsidR="003A244A" w:rsidRPr="00CB0AA6">
        <w:rPr>
          <w:rFonts w:eastAsia="PMingLiU"/>
          <w:spacing w:val="-4"/>
          <w:shd w:val="clear" w:color="auto" w:fill="FEFEFE"/>
          <w:lang w:val="bg-BG"/>
        </w:rPr>
        <w:t xml:space="preserve"> (ЗПЗП)</w:t>
      </w:r>
      <w:r w:rsidR="007B0002" w:rsidRPr="00CB0AA6">
        <w:rPr>
          <w:spacing w:val="-4"/>
          <w:lang w:val="bg-BG"/>
        </w:rPr>
        <w:t xml:space="preserve">, </w:t>
      </w:r>
      <w:r w:rsidRPr="00CB0AA6">
        <w:rPr>
          <w:spacing w:val="-4"/>
          <w:lang w:val="bg-BG"/>
        </w:rPr>
        <w:t xml:space="preserve">внасям за одобряване </w:t>
      </w:r>
      <w:r w:rsidR="00A01F67" w:rsidRPr="00CB0AA6">
        <w:rPr>
          <w:spacing w:val="-4"/>
          <w:lang w:val="bg-BG"/>
        </w:rPr>
        <w:t>проект на</w:t>
      </w:r>
      <w:r w:rsidR="003A244A" w:rsidRPr="00CB0AA6">
        <w:rPr>
          <w:spacing w:val="-4"/>
          <w:lang w:val="bg-BG"/>
        </w:rPr>
        <w:t xml:space="preserve"> Наредба за изменение и допълнение на</w:t>
      </w:r>
      <w:r w:rsidR="00A01F67" w:rsidRPr="00CB0AA6">
        <w:rPr>
          <w:spacing w:val="-4"/>
          <w:lang w:val="bg-BG"/>
        </w:rPr>
        <w:t xml:space="preserve"> </w:t>
      </w:r>
      <w:r w:rsidR="00356EB2" w:rsidRPr="00CB0AA6">
        <w:rPr>
          <w:spacing w:val="-4"/>
          <w:lang w:val="bg-BG"/>
        </w:rPr>
        <w:t>Наредба № 9 от 2023 г. за условията и реда за прилагане на интервенциите „Биологично растениевъдство“ и „Биологично пчеларство“, включени в Стратегическия план за развитие</w:t>
      </w:r>
      <w:r w:rsidR="003A244A" w:rsidRPr="00CB0AA6">
        <w:rPr>
          <w:spacing w:val="-4"/>
          <w:lang w:val="bg-BG"/>
        </w:rPr>
        <w:t>то</w:t>
      </w:r>
      <w:r w:rsidR="00356EB2" w:rsidRPr="00CB0AA6">
        <w:rPr>
          <w:spacing w:val="-4"/>
          <w:lang w:val="bg-BG"/>
        </w:rPr>
        <w:t xml:space="preserve"> на земеделието и селските райони за периода 2023 –</w:t>
      </w:r>
      <w:r w:rsidR="00C575D4" w:rsidRPr="00CB0AA6">
        <w:rPr>
          <w:spacing w:val="-4"/>
          <w:lang w:val="bg-BG"/>
        </w:rPr>
        <w:t xml:space="preserve"> </w:t>
      </w:r>
      <w:r w:rsidR="001865C5" w:rsidRPr="00CB0AA6">
        <w:rPr>
          <w:spacing w:val="-4"/>
          <w:lang w:val="bg-BG"/>
        </w:rPr>
        <w:t>2027 г.</w:t>
      </w:r>
    </w:p>
    <w:p w:rsidR="00116E73" w:rsidRPr="006D7281" w:rsidRDefault="00116E73" w:rsidP="0080676C">
      <w:pPr>
        <w:spacing w:line="348" w:lineRule="auto"/>
        <w:ind w:firstLine="720"/>
        <w:jc w:val="both"/>
        <w:rPr>
          <w:color w:val="000000" w:themeColor="text1"/>
          <w:lang w:val="bg-BG"/>
        </w:rPr>
      </w:pPr>
    </w:p>
    <w:p w:rsidR="00FE6263" w:rsidRPr="006D7281" w:rsidRDefault="00DE4AB4" w:rsidP="0080676C">
      <w:pPr>
        <w:pStyle w:val="NormalWeb"/>
        <w:widowControl w:val="0"/>
        <w:spacing w:line="348" w:lineRule="auto"/>
        <w:ind w:firstLine="720"/>
        <w:rPr>
          <w:b/>
          <w:color w:val="000000" w:themeColor="text1"/>
        </w:rPr>
      </w:pPr>
      <w:r w:rsidRPr="006D7281">
        <w:rPr>
          <w:b/>
          <w:color w:val="000000" w:themeColor="text1"/>
        </w:rPr>
        <w:t>Причини, които налагат приемането на акта</w:t>
      </w:r>
    </w:p>
    <w:p w:rsidR="00F53365" w:rsidRPr="006D7281" w:rsidRDefault="00F10877" w:rsidP="0080676C">
      <w:pPr>
        <w:widowControl w:val="0"/>
        <w:spacing w:line="348" w:lineRule="auto"/>
        <w:ind w:firstLine="720"/>
        <w:jc w:val="both"/>
        <w:rPr>
          <w:bCs/>
          <w:spacing w:val="-2"/>
          <w:lang w:val="bg-BG"/>
        </w:rPr>
      </w:pPr>
      <w:r w:rsidRPr="006D7281">
        <w:rPr>
          <w:bCs/>
          <w:spacing w:val="-2"/>
          <w:lang w:val="bg-BG"/>
        </w:rPr>
        <w:t>В Европейския съюз (ЕС) през 2021 г. приключи реформата на Общата селскостопанска политика (ОСП), насочена към по-устойчиво селско стопанство, подпомагане на доходите на земеделските производители и жизнеспособността на тяхната дейност, намаляване на бюрокрацията и укрепване на европейските селски райони. В новата ОСП е заложено Съюзът да определи основните параметри на политиката въз основа на договорените цели и целеви показатели, например в областта на околната среда, изменението на климата и за устойчиво развитие. Въз основа на това всяка държава членка изготвя „Стратегически план за ОСП“, с който се осигурява максимален принос към целите на ЕС, като се отчитат по-добре местните условия и нужди спрямо тези цели и показатели. Държавите членки имат по-голяма субсидиарност при изготвянето на рамката за съответствие и контрол, прилагана спрямо бенефициентите, включително проверките и санкциите. Съгласно чл. 9, параграф 3 от Регламент (ЕС) 2021/2115 на Европейския парламент и на Съвета от 2 декември 2021 година за установяване на правила за подпомагане за стратегическите планове, които трябва да бъдат изготвени от държавите членки по линия на общата селскостопанска политика (стратегически планове по ОСП) и финансирани от Европейския фонд за гарантиране на земеделието (ЕФГЗ) и от Европейския земеделски фонд за развитие на селските райони (ЕЗФРСР), и за отмяна на регламенти (ЕС) № 1305/2013 и (ЕС) № 1307/2013 (OВ</w:t>
      </w:r>
      <w:r w:rsidR="00C229CB" w:rsidRPr="006D7281">
        <w:rPr>
          <w:bCs/>
          <w:spacing w:val="-2"/>
          <w:lang w:val="bg-BG"/>
        </w:rPr>
        <w:t xml:space="preserve">, L 435 от 6 </w:t>
      </w:r>
      <w:r w:rsidR="006F6BA8" w:rsidRPr="006D7281">
        <w:rPr>
          <w:bCs/>
          <w:spacing w:val="-2"/>
          <w:lang w:val="bg-BG"/>
        </w:rPr>
        <w:t>декември</w:t>
      </w:r>
      <w:r w:rsidR="00C229CB" w:rsidRPr="006D7281">
        <w:rPr>
          <w:bCs/>
          <w:spacing w:val="-2"/>
          <w:lang w:val="bg-BG"/>
        </w:rPr>
        <w:t xml:space="preserve"> </w:t>
      </w:r>
      <w:r w:rsidRPr="006D7281">
        <w:rPr>
          <w:bCs/>
          <w:spacing w:val="-2"/>
          <w:lang w:val="bg-BG"/>
        </w:rPr>
        <w:t>2021 г.)</w:t>
      </w:r>
      <w:r w:rsidR="00356EB2" w:rsidRPr="006D7281">
        <w:rPr>
          <w:bCs/>
          <w:spacing w:val="-2"/>
          <w:lang w:val="bg-BG"/>
        </w:rPr>
        <w:t xml:space="preserve"> </w:t>
      </w:r>
      <w:r w:rsidR="00356EB2" w:rsidRPr="006D7281">
        <w:rPr>
          <w:rFonts w:eastAsia="PMingLiU"/>
          <w:bCs/>
          <w:spacing w:val="-4"/>
          <w:shd w:val="clear" w:color="auto" w:fill="FEFEFE"/>
          <w:lang w:val="bg-BG"/>
        </w:rPr>
        <w:t>(Регламент (ЕС) 2021/2115)</w:t>
      </w:r>
      <w:r w:rsidRPr="006D7281">
        <w:rPr>
          <w:bCs/>
          <w:spacing w:val="-2"/>
          <w:lang w:val="bg-BG"/>
        </w:rPr>
        <w:t xml:space="preserve">, държавите членки трябва да определят правната рамка, уреждаща предоставянето на подпомагане от Съюза на земеделските стопани и другите </w:t>
      </w:r>
      <w:proofErr w:type="spellStart"/>
      <w:r w:rsidRPr="006D7281">
        <w:rPr>
          <w:bCs/>
          <w:spacing w:val="-2"/>
          <w:lang w:val="bg-BG"/>
        </w:rPr>
        <w:t>бенефициери</w:t>
      </w:r>
      <w:proofErr w:type="spellEnd"/>
      <w:r w:rsidRPr="006D7281">
        <w:rPr>
          <w:bCs/>
          <w:spacing w:val="-2"/>
          <w:lang w:val="bg-BG"/>
        </w:rPr>
        <w:t xml:space="preserve"> в съответствие със стратегическите планове по ОСП, одобрени от Комисията и с принципите и изискванията, установени в същия регламент и в </w:t>
      </w:r>
      <w:r w:rsidR="00C229CB" w:rsidRPr="006D7281">
        <w:rPr>
          <w:bCs/>
          <w:spacing w:val="-2"/>
          <w:lang w:val="bg-BG"/>
        </w:rPr>
        <w:t>Регламент (ЕС) 2021/2116 на Европейския парламент и на Съвета от 2 декември 2021 г. относно финансирането, управлението и мониторинга на общата селскостопанска политика и за отмяна на Регламент (ЕС) № 1306/2013 (ОВ, L 435/187 от 6 декември 2021 г.)</w:t>
      </w:r>
      <w:r w:rsidR="00356EB2" w:rsidRPr="006D7281">
        <w:rPr>
          <w:bCs/>
          <w:spacing w:val="-2"/>
          <w:lang w:val="bg-BG"/>
        </w:rPr>
        <w:t xml:space="preserve"> </w:t>
      </w:r>
      <w:r w:rsidR="00356EB2" w:rsidRPr="006D7281">
        <w:rPr>
          <w:spacing w:val="-4"/>
          <w:lang w:val="bg-BG"/>
        </w:rPr>
        <w:t>(</w:t>
      </w:r>
      <w:r w:rsidR="00356EB2" w:rsidRPr="006D7281">
        <w:rPr>
          <w:rFonts w:eastAsia="PMingLiU"/>
          <w:bCs/>
          <w:spacing w:val="-4"/>
          <w:shd w:val="clear" w:color="auto" w:fill="FEFEFE"/>
          <w:lang w:val="bg-BG"/>
        </w:rPr>
        <w:t>Регламент (ЕС) 2021/2116)</w:t>
      </w:r>
      <w:r w:rsidRPr="006D7281">
        <w:rPr>
          <w:bCs/>
          <w:spacing w:val="-2"/>
          <w:lang w:val="bg-BG"/>
        </w:rPr>
        <w:t>. Това наложи издаването на нови нормативни актове за прилагане на одобрения от Европейската комисия Стратегически план за развитието на земеделието и селските райони на Република България за периода 2023</w:t>
      </w:r>
      <w:r w:rsidR="00B10F74" w:rsidRPr="006D7281">
        <w:rPr>
          <w:bCs/>
          <w:spacing w:val="-2"/>
          <w:lang w:val="bg-BG"/>
        </w:rPr>
        <w:t xml:space="preserve"> – </w:t>
      </w:r>
      <w:r w:rsidR="00454191" w:rsidRPr="006D7281">
        <w:rPr>
          <w:bCs/>
          <w:spacing w:val="-2"/>
          <w:lang w:val="bg-BG"/>
        </w:rPr>
        <w:t>2027 г.</w:t>
      </w:r>
      <w:r w:rsidR="00D44E88" w:rsidRPr="006D7281">
        <w:rPr>
          <w:bCs/>
          <w:spacing w:val="-2"/>
          <w:lang w:val="bg-BG"/>
        </w:rPr>
        <w:t xml:space="preserve"> </w:t>
      </w:r>
      <w:r w:rsidR="004F66E8" w:rsidRPr="006D7281">
        <w:rPr>
          <w:bCs/>
          <w:spacing w:val="-2"/>
          <w:lang w:val="bg-BG"/>
        </w:rPr>
        <w:t>(</w:t>
      </w:r>
      <w:r w:rsidR="00454191" w:rsidRPr="006D7281">
        <w:rPr>
          <w:bCs/>
          <w:spacing w:val="-2"/>
          <w:lang w:val="bg-BG"/>
        </w:rPr>
        <w:t>Стратегическия план</w:t>
      </w:r>
      <w:r w:rsidR="004F66E8" w:rsidRPr="006D7281">
        <w:rPr>
          <w:bCs/>
          <w:spacing w:val="-2"/>
          <w:lang w:val="bg-BG"/>
        </w:rPr>
        <w:t>)</w:t>
      </w:r>
      <w:r w:rsidR="00454191" w:rsidRPr="006D7281">
        <w:rPr>
          <w:bCs/>
          <w:spacing w:val="-2"/>
          <w:lang w:val="bg-BG"/>
        </w:rPr>
        <w:t xml:space="preserve">. </w:t>
      </w:r>
      <w:r w:rsidRPr="006D7281">
        <w:rPr>
          <w:bCs/>
          <w:spacing w:val="-2"/>
          <w:lang w:val="bg-BG"/>
        </w:rPr>
        <w:t xml:space="preserve">В съответствие със законовата делегация, включена в Закона за изменение и допълнение на Закона за подпомагане на земеделските производители </w:t>
      </w:r>
      <w:r w:rsidR="00781A9D" w:rsidRPr="006D7281">
        <w:rPr>
          <w:bCs/>
          <w:spacing w:val="-2"/>
          <w:lang w:val="bg-BG"/>
        </w:rPr>
        <w:t>(</w:t>
      </w:r>
      <w:proofErr w:type="spellStart"/>
      <w:r w:rsidRPr="006D7281">
        <w:rPr>
          <w:bCs/>
          <w:spacing w:val="-2"/>
          <w:lang w:val="bg-BG"/>
        </w:rPr>
        <w:t>обн</w:t>
      </w:r>
      <w:proofErr w:type="spellEnd"/>
      <w:r w:rsidR="00781A9D" w:rsidRPr="006D7281">
        <w:rPr>
          <w:bCs/>
          <w:spacing w:val="-2"/>
          <w:lang w:val="bg-BG"/>
        </w:rPr>
        <w:t>.,</w:t>
      </w:r>
      <w:r w:rsidRPr="006D7281">
        <w:rPr>
          <w:bCs/>
          <w:spacing w:val="-2"/>
          <w:lang w:val="bg-BG"/>
        </w:rPr>
        <w:t xml:space="preserve"> </w:t>
      </w:r>
      <w:r w:rsidR="00781A9D" w:rsidRPr="006D7281">
        <w:rPr>
          <w:bCs/>
          <w:spacing w:val="-2"/>
          <w:lang w:val="bg-BG"/>
        </w:rPr>
        <w:t xml:space="preserve">ДВ, </w:t>
      </w:r>
      <w:r w:rsidRPr="006D7281">
        <w:rPr>
          <w:bCs/>
          <w:spacing w:val="-2"/>
          <w:lang w:val="bg-BG"/>
        </w:rPr>
        <w:t xml:space="preserve">бр. 102 </w:t>
      </w:r>
      <w:r w:rsidR="00781A9D" w:rsidRPr="006D7281">
        <w:rPr>
          <w:bCs/>
          <w:spacing w:val="-2"/>
          <w:lang w:val="bg-BG"/>
        </w:rPr>
        <w:t xml:space="preserve">от </w:t>
      </w:r>
      <w:r w:rsidRPr="006D7281">
        <w:rPr>
          <w:bCs/>
          <w:spacing w:val="-2"/>
          <w:lang w:val="bg-BG"/>
        </w:rPr>
        <w:t>2022 г.</w:t>
      </w:r>
      <w:r w:rsidR="00781A9D" w:rsidRPr="006D7281">
        <w:rPr>
          <w:bCs/>
          <w:spacing w:val="-2"/>
          <w:lang w:val="bg-BG"/>
        </w:rPr>
        <w:t>)</w:t>
      </w:r>
      <w:r w:rsidRPr="006D7281">
        <w:rPr>
          <w:bCs/>
          <w:spacing w:val="-2"/>
          <w:lang w:val="bg-BG"/>
        </w:rPr>
        <w:t xml:space="preserve">, </w:t>
      </w:r>
      <w:r w:rsidR="00D44E88" w:rsidRPr="006D7281">
        <w:rPr>
          <w:bCs/>
          <w:spacing w:val="-2"/>
          <w:lang w:val="bg-BG"/>
        </w:rPr>
        <w:t>е</w:t>
      </w:r>
      <w:r w:rsidRPr="006D7281">
        <w:rPr>
          <w:bCs/>
          <w:spacing w:val="-2"/>
          <w:lang w:val="bg-BG"/>
        </w:rPr>
        <w:t xml:space="preserve"> издаден</w:t>
      </w:r>
      <w:r w:rsidR="00D44E88" w:rsidRPr="006D7281">
        <w:rPr>
          <w:bCs/>
          <w:spacing w:val="-2"/>
          <w:lang w:val="bg-BG"/>
        </w:rPr>
        <w:t>а</w:t>
      </w:r>
      <w:r w:rsidRPr="006D7281">
        <w:rPr>
          <w:bCs/>
          <w:spacing w:val="-2"/>
          <w:lang w:val="bg-BG"/>
        </w:rPr>
        <w:t xml:space="preserve"> </w:t>
      </w:r>
      <w:r w:rsidR="00356EB2" w:rsidRPr="006D7281">
        <w:rPr>
          <w:bCs/>
          <w:spacing w:val="-2"/>
          <w:lang w:val="bg-BG"/>
        </w:rPr>
        <w:t>Наредба № 9 от 2023 г. за условията и реда за прилагане на интервенциите „Биологично растениевъдство“ и „Биологично пчеларство“, включени в Стратегическия план за развитие</w:t>
      </w:r>
      <w:r w:rsidR="00952809" w:rsidRPr="006D7281">
        <w:rPr>
          <w:bCs/>
          <w:spacing w:val="-2"/>
          <w:lang w:val="bg-BG"/>
        </w:rPr>
        <w:t>то</w:t>
      </w:r>
      <w:r w:rsidR="00356EB2" w:rsidRPr="006D7281">
        <w:rPr>
          <w:bCs/>
          <w:spacing w:val="-2"/>
          <w:lang w:val="bg-BG"/>
        </w:rPr>
        <w:t xml:space="preserve"> на земеделието и селските райони за периода 2023 –</w:t>
      </w:r>
      <w:r w:rsidR="00C575D4" w:rsidRPr="006D7281">
        <w:rPr>
          <w:bCs/>
          <w:spacing w:val="-2"/>
          <w:lang w:val="bg-BG"/>
        </w:rPr>
        <w:t xml:space="preserve"> </w:t>
      </w:r>
      <w:r w:rsidR="00356EB2" w:rsidRPr="006D7281">
        <w:rPr>
          <w:bCs/>
          <w:spacing w:val="-2"/>
          <w:lang w:val="bg-BG"/>
        </w:rPr>
        <w:t>2027 г.</w:t>
      </w:r>
      <w:r w:rsidRPr="006D7281">
        <w:rPr>
          <w:bCs/>
          <w:spacing w:val="-2"/>
          <w:lang w:val="bg-BG"/>
        </w:rPr>
        <w:t xml:space="preserve"> (</w:t>
      </w:r>
      <w:proofErr w:type="spellStart"/>
      <w:r w:rsidRPr="006D7281">
        <w:rPr>
          <w:bCs/>
          <w:spacing w:val="-2"/>
          <w:lang w:val="bg-BG"/>
        </w:rPr>
        <w:t>oбн</w:t>
      </w:r>
      <w:proofErr w:type="spellEnd"/>
      <w:r w:rsidRPr="006D7281">
        <w:rPr>
          <w:bCs/>
          <w:spacing w:val="-2"/>
          <w:lang w:val="bg-BG"/>
        </w:rPr>
        <w:t xml:space="preserve">., ДВ, бр. </w:t>
      </w:r>
      <w:r w:rsidR="00356EB2" w:rsidRPr="006D7281">
        <w:rPr>
          <w:bCs/>
          <w:spacing w:val="-2"/>
          <w:lang w:val="bg-BG"/>
        </w:rPr>
        <w:t>56</w:t>
      </w:r>
      <w:r w:rsidRPr="006D7281">
        <w:rPr>
          <w:bCs/>
          <w:spacing w:val="-2"/>
          <w:lang w:val="bg-BG"/>
        </w:rPr>
        <w:t xml:space="preserve"> от 2023 г.) (Наредба № </w:t>
      </w:r>
      <w:r w:rsidR="00356EB2" w:rsidRPr="006D7281">
        <w:rPr>
          <w:bCs/>
          <w:spacing w:val="-2"/>
          <w:lang w:val="bg-BG"/>
        </w:rPr>
        <w:t>9</w:t>
      </w:r>
      <w:r w:rsidRPr="006D7281">
        <w:rPr>
          <w:bCs/>
          <w:spacing w:val="-2"/>
          <w:lang w:val="bg-BG"/>
        </w:rPr>
        <w:t xml:space="preserve"> от 2023 г.)</w:t>
      </w:r>
      <w:r w:rsidR="00454191" w:rsidRPr="006D7281">
        <w:rPr>
          <w:bCs/>
          <w:spacing w:val="-2"/>
          <w:lang w:val="bg-BG"/>
        </w:rPr>
        <w:t>.</w:t>
      </w:r>
      <w:r w:rsidRPr="006D7281">
        <w:rPr>
          <w:bCs/>
          <w:spacing w:val="-2"/>
          <w:lang w:val="bg-BG"/>
        </w:rPr>
        <w:t xml:space="preserve"> </w:t>
      </w:r>
      <w:r w:rsidR="004B44EE" w:rsidRPr="006D7281">
        <w:rPr>
          <w:bCs/>
          <w:spacing w:val="-2"/>
          <w:lang w:val="bg-BG"/>
        </w:rPr>
        <w:t>П</w:t>
      </w:r>
      <w:r w:rsidRPr="006D7281">
        <w:rPr>
          <w:bCs/>
          <w:spacing w:val="-2"/>
          <w:lang w:val="bg-BG"/>
        </w:rPr>
        <w:t>осочени</w:t>
      </w:r>
      <w:r w:rsidR="00D44E88" w:rsidRPr="006D7281">
        <w:rPr>
          <w:bCs/>
          <w:spacing w:val="-2"/>
          <w:lang w:val="bg-BG"/>
        </w:rPr>
        <w:t>я</w:t>
      </w:r>
      <w:r w:rsidRPr="006D7281">
        <w:rPr>
          <w:bCs/>
          <w:spacing w:val="-2"/>
          <w:lang w:val="bg-BG"/>
        </w:rPr>
        <w:t xml:space="preserve">т акт </w:t>
      </w:r>
      <w:r w:rsidR="00D44E88" w:rsidRPr="006D7281">
        <w:rPr>
          <w:bCs/>
          <w:spacing w:val="-2"/>
          <w:lang w:val="bg-BG"/>
        </w:rPr>
        <w:t>урежда</w:t>
      </w:r>
      <w:r w:rsidRPr="006D7281">
        <w:rPr>
          <w:bCs/>
          <w:spacing w:val="-2"/>
          <w:lang w:val="bg-BG"/>
        </w:rPr>
        <w:t xml:space="preserve"> получаването на подпомагане по линия на </w:t>
      </w:r>
      <w:r w:rsidR="00E35564" w:rsidRPr="006D7281">
        <w:rPr>
          <w:bCs/>
          <w:spacing w:val="-2"/>
          <w:lang w:val="bg-BG"/>
        </w:rPr>
        <w:t>част от интервенциите в областта на околната среда и климата</w:t>
      </w:r>
      <w:r w:rsidRPr="006D7281">
        <w:rPr>
          <w:bCs/>
          <w:spacing w:val="-2"/>
          <w:lang w:val="bg-BG"/>
        </w:rPr>
        <w:t xml:space="preserve"> </w:t>
      </w:r>
      <w:r w:rsidRPr="006D7281">
        <w:rPr>
          <w:bCs/>
          <w:spacing w:val="-2"/>
          <w:lang w:val="bg-BG"/>
        </w:rPr>
        <w:lastRenderedPageBreak/>
        <w:t>във връзка с прилагането на Стратегическия план</w:t>
      </w:r>
      <w:r w:rsidR="00C229CB" w:rsidRPr="006D7281">
        <w:rPr>
          <w:bCs/>
          <w:spacing w:val="-2"/>
          <w:lang w:val="bg-BG"/>
        </w:rPr>
        <w:t>.</w:t>
      </w:r>
    </w:p>
    <w:p w:rsidR="003E253E" w:rsidRPr="006D7281" w:rsidRDefault="00F53365" w:rsidP="0080676C">
      <w:pPr>
        <w:widowControl w:val="0"/>
        <w:spacing w:line="348" w:lineRule="auto"/>
        <w:ind w:firstLine="720"/>
        <w:jc w:val="both"/>
        <w:rPr>
          <w:bCs/>
          <w:spacing w:val="-6"/>
          <w:lang w:val="bg-BG"/>
        </w:rPr>
      </w:pPr>
      <w:r w:rsidRPr="006D7281">
        <w:rPr>
          <w:bCs/>
          <w:spacing w:val="-6"/>
          <w:lang w:val="bg-BG"/>
        </w:rPr>
        <w:t>През 202</w:t>
      </w:r>
      <w:r w:rsidR="00C35EC9" w:rsidRPr="006D7281">
        <w:rPr>
          <w:bCs/>
          <w:spacing w:val="-6"/>
          <w:lang w:val="bg-BG"/>
        </w:rPr>
        <w:t xml:space="preserve">6 </w:t>
      </w:r>
      <w:r w:rsidRPr="006D7281">
        <w:rPr>
          <w:bCs/>
          <w:spacing w:val="-6"/>
          <w:lang w:val="bg-BG"/>
        </w:rPr>
        <w:t xml:space="preserve">г. </w:t>
      </w:r>
      <w:r w:rsidR="00EF2653" w:rsidRPr="006D7281">
        <w:rPr>
          <w:bCs/>
          <w:spacing w:val="-6"/>
          <w:lang w:val="bg-BG"/>
        </w:rPr>
        <w:t>се направиха изменения</w:t>
      </w:r>
      <w:r w:rsidR="007F1979" w:rsidRPr="006D7281">
        <w:rPr>
          <w:bCs/>
          <w:spacing w:val="-6"/>
          <w:lang w:val="bg-BG"/>
        </w:rPr>
        <w:t xml:space="preserve"> и допълнения</w:t>
      </w:r>
      <w:r w:rsidR="00EF2653" w:rsidRPr="006D7281">
        <w:rPr>
          <w:bCs/>
          <w:spacing w:val="-6"/>
          <w:lang w:val="bg-BG"/>
        </w:rPr>
        <w:t xml:space="preserve"> </w:t>
      </w:r>
      <w:r w:rsidR="00DE47E4">
        <w:rPr>
          <w:bCs/>
          <w:spacing w:val="-6"/>
          <w:lang w:val="bg-BG"/>
        </w:rPr>
        <w:t>в Наредба № 9 от 2023 г.,</w:t>
      </w:r>
      <w:r w:rsidR="007F1979" w:rsidRPr="006D7281">
        <w:rPr>
          <w:bCs/>
          <w:spacing w:val="-6"/>
          <w:lang w:val="bg-BG"/>
        </w:rPr>
        <w:t xml:space="preserve"> </w:t>
      </w:r>
      <w:r w:rsidR="00EF2653" w:rsidRPr="006D7281">
        <w:rPr>
          <w:bCs/>
          <w:spacing w:val="-6"/>
          <w:lang w:val="bg-BG"/>
        </w:rPr>
        <w:t>които с</w:t>
      </w:r>
      <w:r w:rsidR="007F1979" w:rsidRPr="006D7281">
        <w:rPr>
          <w:bCs/>
          <w:spacing w:val="-6"/>
          <w:lang w:val="bg-BG"/>
        </w:rPr>
        <w:t>а в резултат на одобреното с решение С (2026) 1272 от 27 февруари 2026 г. на Европейската комисия четвърто изменение на Стратегическия план</w:t>
      </w:r>
      <w:r w:rsidR="00EF2653" w:rsidRPr="006D7281">
        <w:rPr>
          <w:bCs/>
          <w:spacing w:val="-6"/>
          <w:lang w:val="bg-BG"/>
        </w:rPr>
        <w:t>. В рамките на</w:t>
      </w:r>
      <w:r w:rsidR="007F1979" w:rsidRPr="006D7281">
        <w:rPr>
          <w:bCs/>
          <w:spacing w:val="-6"/>
          <w:lang w:val="bg-BG"/>
        </w:rPr>
        <w:t xml:space="preserve"> проведените в съответствие с</w:t>
      </w:r>
      <w:r w:rsidR="00342361">
        <w:rPr>
          <w:bCs/>
          <w:spacing w:val="-6"/>
          <w:lang w:val="bg-BG"/>
        </w:rPr>
        <w:t>ъс</w:t>
      </w:r>
      <w:r w:rsidR="007F1979" w:rsidRPr="006D7281">
        <w:rPr>
          <w:bCs/>
          <w:spacing w:val="-6"/>
          <w:lang w:val="bg-BG"/>
        </w:rPr>
        <w:t xml:space="preserve"> Закона за нормативните актове обществени консултации със заинтересованите страни </w:t>
      </w:r>
      <w:r w:rsidR="003E253E" w:rsidRPr="006D7281">
        <w:rPr>
          <w:bCs/>
          <w:spacing w:val="-6"/>
          <w:lang w:val="bg-BG"/>
        </w:rPr>
        <w:t>постъпиха</w:t>
      </w:r>
      <w:r w:rsidR="00EF2653" w:rsidRPr="006D7281">
        <w:rPr>
          <w:bCs/>
          <w:spacing w:val="-6"/>
          <w:lang w:val="bg-BG"/>
        </w:rPr>
        <w:t xml:space="preserve"> целесъобразни предложения за </w:t>
      </w:r>
      <w:r w:rsidR="007F1979" w:rsidRPr="006D7281">
        <w:rPr>
          <w:bCs/>
          <w:spacing w:val="-6"/>
          <w:lang w:val="bg-BG"/>
        </w:rPr>
        <w:t>изменение и допълнение на условията за подпомагане по интервенцията „Биологично растениевъдство“</w:t>
      </w:r>
      <w:r w:rsidR="00FD12CA">
        <w:rPr>
          <w:bCs/>
          <w:spacing w:val="-6"/>
          <w:lang w:val="bg-BG"/>
        </w:rPr>
        <w:t>,</w:t>
      </w:r>
      <w:r w:rsidR="003E253E" w:rsidRPr="006D7281">
        <w:rPr>
          <w:bCs/>
          <w:spacing w:val="-6"/>
          <w:lang w:val="bg-BG"/>
        </w:rPr>
        <w:t xml:space="preserve"> видно от следния общодостъпен интернет адрес: </w:t>
      </w:r>
      <w:hyperlink r:id="rId10" w:history="1">
        <w:r w:rsidR="003E253E" w:rsidRPr="006D7281">
          <w:rPr>
            <w:rStyle w:val="Hyperlink"/>
            <w:bCs/>
            <w:spacing w:val="-6"/>
            <w:lang w:val="bg-BG"/>
          </w:rPr>
          <w:t>https://www.mzh.government.bg/bg/normativni-aktove/proekti-na-normativni-aktove/rezultati-ot-obshestveno-obszhdane/</w:t>
        </w:r>
      </w:hyperlink>
      <w:r w:rsidR="003E253E" w:rsidRPr="006D7281">
        <w:rPr>
          <w:bCs/>
          <w:spacing w:val="-6"/>
          <w:lang w:val="bg-BG"/>
        </w:rPr>
        <w:t xml:space="preserve">. Част от тези предложения, </w:t>
      </w:r>
      <w:r w:rsidR="00952809" w:rsidRPr="006D7281">
        <w:rPr>
          <w:bCs/>
          <w:spacing w:val="-6"/>
          <w:lang w:val="bg-BG"/>
        </w:rPr>
        <w:t xml:space="preserve">както е и посочено в мотивите при разглеждането им, </w:t>
      </w:r>
      <w:r w:rsidR="003E253E" w:rsidRPr="006D7281">
        <w:rPr>
          <w:bCs/>
          <w:spacing w:val="-6"/>
          <w:lang w:val="bg-BG"/>
        </w:rPr>
        <w:t>за да бъдат приети и възпроизведени като правни норми следва да се предхождат от съответно</w:t>
      </w:r>
      <w:r w:rsidR="00FE7C9A" w:rsidRPr="006D7281">
        <w:rPr>
          <w:bCs/>
          <w:spacing w:val="-6"/>
          <w:lang w:val="bg-BG"/>
        </w:rPr>
        <w:t>то</w:t>
      </w:r>
      <w:r w:rsidR="003E253E" w:rsidRPr="006D7281">
        <w:rPr>
          <w:bCs/>
          <w:spacing w:val="-6"/>
          <w:lang w:val="bg-BG"/>
        </w:rPr>
        <w:t xml:space="preserve"> изменение и допълнение на ус</w:t>
      </w:r>
      <w:r w:rsidR="001865C5">
        <w:rPr>
          <w:bCs/>
          <w:spacing w:val="-6"/>
          <w:lang w:val="bg-BG"/>
        </w:rPr>
        <w:t>ловията на Стратегическия план.</w:t>
      </w:r>
    </w:p>
    <w:p w:rsidR="00C45EEE" w:rsidRPr="006D7281" w:rsidRDefault="00EF2653" w:rsidP="0080676C">
      <w:pPr>
        <w:widowControl w:val="0"/>
        <w:spacing w:line="348" w:lineRule="auto"/>
        <w:ind w:firstLine="720"/>
        <w:jc w:val="both"/>
        <w:rPr>
          <w:bCs/>
          <w:spacing w:val="-4"/>
          <w:lang w:val="bg-BG" w:eastAsia="bg-BG"/>
        </w:rPr>
      </w:pPr>
      <w:r w:rsidRPr="006D7281">
        <w:rPr>
          <w:bCs/>
          <w:spacing w:val="-6"/>
          <w:lang w:val="bg-BG"/>
        </w:rPr>
        <w:t>В</w:t>
      </w:r>
      <w:r w:rsidR="003E253E" w:rsidRPr="006D7281">
        <w:rPr>
          <w:bCs/>
          <w:spacing w:val="-6"/>
          <w:lang w:val="bg-BG"/>
        </w:rPr>
        <w:t>ъв връзка с изложеното</w:t>
      </w:r>
      <w:r w:rsidR="00FE7C9A" w:rsidRPr="006D7281">
        <w:rPr>
          <w:bCs/>
          <w:spacing w:val="-6"/>
          <w:lang w:val="bg-BG"/>
        </w:rPr>
        <w:t>,</w:t>
      </w:r>
      <w:r w:rsidR="003E253E" w:rsidRPr="006D7281">
        <w:rPr>
          <w:bCs/>
          <w:spacing w:val="-6"/>
          <w:lang w:val="bg-BG"/>
        </w:rPr>
        <w:t xml:space="preserve"> </w:t>
      </w:r>
      <w:r w:rsidRPr="006D7281">
        <w:rPr>
          <w:bCs/>
          <w:spacing w:val="-6"/>
          <w:lang w:val="bg-BG"/>
        </w:rPr>
        <w:t xml:space="preserve">предложенията за изменение и допълнение </w:t>
      </w:r>
      <w:r w:rsidR="003E253E" w:rsidRPr="006D7281">
        <w:rPr>
          <w:bCs/>
          <w:spacing w:val="-6"/>
          <w:lang w:val="bg-BG"/>
        </w:rPr>
        <w:t xml:space="preserve">на интервенцията „Биологично растениевъдство“ </w:t>
      </w:r>
      <w:r w:rsidRPr="006D7281">
        <w:rPr>
          <w:bCs/>
          <w:spacing w:val="-6"/>
          <w:lang w:val="bg-BG"/>
        </w:rPr>
        <w:t>са представени</w:t>
      </w:r>
      <w:r w:rsidR="0036083A" w:rsidRPr="006D7281">
        <w:rPr>
          <w:bCs/>
          <w:spacing w:val="-6"/>
          <w:lang w:val="bg-BG"/>
        </w:rPr>
        <w:t xml:space="preserve"> за одобрение</w:t>
      </w:r>
      <w:r w:rsidRPr="006D7281">
        <w:rPr>
          <w:bCs/>
          <w:spacing w:val="-6"/>
          <w:lang w:val="bg-BG"/>
        </w:rPr>
        <w:t xml:space="preserve"> на членовете на </w:t>
      </w:r>
      <w:r w:rsidR="003E253E" w:rsidRPr="006D7281">
        <w:rPr>
          <w:bCs/>
          <w:spacing w:val="-6"/>
          <w:lang w:val="bg-BG"/>
        </w:rPr>
        <w:t>Комитета за наблюдение на Стратегическия план</w:t>
      </w:r>
      <w:r w:rsidRPr="006D7281">
        <w:rPr>
          <w:bCs/>
          <w:spacing w:val="-6"/>
          <w:lang w:val="bg-BG"/>
        </w:rPr>
        <w:t xml:space="preserve"> в рамките на </w:t>
      </w:r>
      <w:r w:rsidR="00C35EC9" w:rsidRPr="006D7281">
        <w:rPr>
          <w:bCs/>
          <w:spacing w:val="-4"/>
          <w:lang w:val="bg-BG" w:eastAsia="bg-BG"/>
        </w:rPr>
        <w:t>писмена процедура</w:t>
      </w:r>
      <w:r w:rsidR="003E253E" w:rsidRPr="006D7281">
        <w:rPr>
          <w:bCs/>
          <w:spacing w:val="-4"/>
          <w:lang w:val="bg-BG" w:eastAsia="bg-BG"/>
        </w:rPr>
        <w:t xml:space="preserve">, </w:t>
      </w:r>
      <w:r w:rsidR="00C45EEE" w:rsidRPr="006D7281">
        <w:rPr>
          <w:bCs/>
          <w:spacing w:val="-4"/>
          <w:lang w:val="bg-BG" w:eastAsia="bg-BG"/>
        </w:rPr>
        <w:t>проведен</w:t>
      </w:r>
      <w:r w:rsidR="00C35EC9" w:rsidRPr="006D7281">
        <w:rPr>
          <w:bCs/>
          <w:spacing w:val="-4"/>
          <w:lang w:val="bg-BG" w:eastAsia="bg-BG"/>
        </w:rPr>
        <w:t>а</w:t>
      </w:r>
      <w:r w:rsidR="00C45EEE" w:rsidRPr="006D7281">
        <w:rPr>
          <w:bCs/>
          <w:spacing w:val="-4"/>
          <w:lang w:val="bg-BG" w:eastAsia="bg-BG"/>
        </w:rPr>
        <w:t xml:space="preserve"> </w:t>
      </w:r>
      <w:r w:rsidR="00C35EC9" w:rsidRPr="006D7281">
        <w:rPr>
          <w:bCs/>
          <w:spacing w:val="-4"/>
          <w:lang w:val="bg-BG" w:eastAsia="bg-BG"/>
        </w:rPr>
        <w:t>в пер</w:t>
      </w:r>
      <w:r w:rsidR="001865C5">
        <w:rPr>
          <w:bCs/>
          <w:spacing w:val="-4"/>
          <w:lang w:val="bg-BG" w:eastAsia="bg-BG"/>
        </w:rPr>
        <w:t>иода 15.04.2026 г. – 24.04.2026</w:t>
      </w:r>
      <w:r w:rsidR="00C45EEE" w:rsidRPr="006D7281">
        <w:rPr>
          <w:bCs/>
          <w:spacing w:val="-4"/>
          <w:lang w:val="bg-BG" w:eastAsia="bg-BG"/>
        </w:rPr>
        <w:t xml:space="preserve"> г.</w:t>
      </w:r>
    </w:p>
    <w:p w:rsidR="00235B7E" w:rsidRPr="006D7281" w:rsidRDefault="003E253E" w:rsidP="0080676C">
      <w:pPr>
        <w:spacing w:line="348" w:lineRule="auto"/>
        <w:ind w:firstLine="720"/>
        <w:jc w:val="both"/>
        <w:rPr>
          <w:bCs/>
          <w:lang w:val="bg-BG" w:eastAsia="bg-BG"/>
        </w:rPr>
      </w:pPr>
      <w:r w:rsidRPr="006D7281">
        <w:rPr>
          <w:bCs/>
          <w:lang w:val="bg-BG" w:eastAsia="bg-BG"/>
        </w:rPr>
        <w:t>С Регламент (ЕС) 2025/2649 на Европейския парламент и на Съвета от</w:t>
      </w:r>
      <w:r w:rsidR="00DE47E4">
        <w:rPr>
          <w:bCs/>
          <w:lang w:val="bg-BG" w:eastAsia="bg-BG"/>
        </w:rPr>
        <w:t> </w:t>
      </w:r>
      <w:r w:rsidRPr="006D7281">
        <w:rPr>
          <w:bCs/>
          <w:lang w:val="bg-BG" w:eastAsia="bg-BG"/>
        </w:rPr>
        <w:t>19</w:t>
      </w:r>
      <w:r w:rsidR="00DE47E4">
        <w:rPr>
          <w:bCs/>
          <w:lang w:val="bg-BG" w:eastAsia="bg-BG"/>
        </w:rPr>
        <w:t> </w:t>
      </w:r>
      <w:r w:rsidRPr="006D7281">
        <w:rPr>
          <w:bCs/>
          <w:lang w:val="bg-BG" w:eastAsia="bg-BG"/>
        </w:rPr>
        <w:t>декември 2025 година за изменение на Регламент (ЕС) 2021/2115 по отношение на системата на предварителни условия, видовете интервенции под формата на директно плащане, видовете интервенции в определени сектори и за развитие на селските райони и годишните доклади за качеството на изпълнението, както и на Регламент (ЕС) 2021/2116 по отношение на спирането на плащания във връзка с годишното уравняване с оглед на качеството на изпълнението и к</w:t>
      </w:r>
      <w:r w:rsidR="008448E3">
        <w:rPr>
          <w:bCs/>
          <w:lang w:val="bg-BG" w:eastAsia="bg-BG"/>
        </w:rPr>
        <w:t>онтрола и санкциите (OВ L от 31</w:t>
      </w:r>
      <w:r w:rsidR="008448E3">
        <w:rPr>
          <w:bCs/>
          <w:lang w:eastAsia="bg-BG"/>
        </w:rPr>
        <w:t xml:space="preserve"> </w:t>
      </w:r>
      <w:r w:rsidRPr="006D7281">
        <w:rPr>
          <w:bCs/>
          <w:lang w:val="bg-BG" w:eastAsia="bg-BG"/>
        </w:rPr>
        <w:t>декември</w:t>
      </w:r>
      <w:r w:rsidR="008448E3">
        <w:rPr>
          <w:bCs/>
          <w:lang w:eastAsia="bg-BG"/>
        </w:rPr>
        <w:t xml:space="preserve"> </w:t>
      </w:r>
      <w:r w:rsidRPr="006D7281">
        <w:rPr>
          <w:bCs/>
          <w:lang w:val="bg-BG" w:eastAsia="bg-BG"/>
        </w:rPr>
        <w:t xml:space="preserve">2025 г.) („Регламент (ЕС) 2025/2649“) </w:t>
      </w:r>
      <w:r w:rsidR="00971CA3" w:rsidRPr="006D7281">
        <w:rPr>
          <w:bCs/>
          <w:lang w:val="bg-BG" w:eastAsia="bg-BG"/>
        </w:rPr>
        <w:t>се измениха условията и реда за изменение на Стратегическия план, регламентирани в Регламент (ЕС) 2021/2115.</w:t>
      </w:r>
      <w:r w:rsidR="004A1156" w:rsidRPr="006D7281">
        <w:rPr>
          <w:bCs/>
          <w:lang w:val="bg-BG" w:eastAsia="bg-BG"/>
        </w:rPr>
        <w:t xml:space="preserve"> </w:t>
      </w:r>
      <w:r w:rsidR="00235B7E" w:rsidRPr="006D7281">
        <w:rPr>
          <w:bCs/>
          <w:lang w:val="bg-BG" w:eastAsia="bg-BG"/>
        </w:rPr>
        <w:t>Предвидена е възможността</w:t>
      </w:r>
      <w:r w:rsidR="008448E3">
        <w:rPr>
          <w:bCs/>
          <w:lang w:eastAsia="bg-BG"/>
        </w:rPr>
        <w:t xml:space="preserve"> </w:t>
      </w:r>
      <w:r w:rsidR="00235B7E" w:rsidRPr="006D7281">
        <w:rPr>
          <w:bCs/>
          <w:lang w:val="bg-BG" w:eastAsia="bg-BG"/>
        </w:rPr>
        <w:t>д</w:t>
      </w:r>
      <w:r w:rsidR="004A1156" w:rsidRPr="006D7281">
        <w:rPr>
          <w:bCs/>
          <w:lang w:val="bg-BG" w:eastAsia="bg-BG"/>
        </w:rPr>
        <w:t xml:space="preserve">ържавите членки </w:t>
      </w:r>
      <w:r w:rsidR="00235B7E" w:rsidRPr="006D7281">
        <w:rPr>
          <w:bCs/>
          <w:lang w:val="bg-BG" w:eastAsia="bg-BG"/>
        </w:rPr>
        <w:t xml:space="preserve">да </w:t>
      </w:r>
      <w:r w:rsidR="004A1156" w:rsidRPr="006D7281">
        <w:rPr>
          <w:bCs/>
          <w:lang w:val="bg-BG" w:eastAsia="bg-BG"/>
        </w:rPr>
        <w:t>могат по всяко време да въвеждат и</w:t>
      </w:r>
      <w:r w:rsidR="00DE47E4">
        <w:rPr>
          <w:bCs/>
          <w:lang w:val="bg-BG" w:eastAsia="bg-BG"/>
        </w:rPr>
        <w:t xml:space="preserve"> </w:t>
      </w:r>
      <w:r w:rsidR="004A1156" w:rsidRPr="006D7281">
        <w:rPr>
          <w:bCs/>
          <w:lang w:val="bg-BG" w:eastAsia="bg-BG"/>
        </w:rPr>
        <w:t xml:space="preserve">прилагат изменения на своите стратегически планове по </w:t>
      </w:r>
      <w:r w:rsidR="00235B7E" w:rsidRPr="006D7281">
        <w:rPr>
          <w:bCs/>
          <w:lang w:val="bg-BG" w:eastAsia="bg-BG"/>
        </w:rPr>
        <w:t>Общата селскостопанска политика</w:t>
      </w:r>
      <w:r w:rsidR="004A1156" w:rsidRPr="006D7281">
        <w:rPr>
          <w:bCs/>
          <w:lang w:val="bg-BG" w:eastAsia="bg-BG"/>
        </w:rPr>
        <w:t>, които са различни от стратегическите изменения. За тези други изменения те уведомяват Коми</w:t>
      </w:r>
      <w:r w:rsidR="008448E3">
        <w:rPr>
          <w:bCs/>
          <w:lang w:val="bg-BG" w:eastAsia="bg-BG"/>
        </w:rPr>
        <w:t>сията не по-късно от момента, в</w:t>
      </w:r>
      <w:r w:rsidR="008448E3">
        <w:rPr>
          <w:bCs/>
          <w:lang w:eastAsia="bg-BG"/>
        </w:rPr>
        <w:t xml:space="preserve"> </w:t>
      </w:r>
      <w:r w:rsidR="004A1156" w:rsidRPr="006D7281">
        <w:rPr>
          <w:bCs/>
          <w:lang w:val="bg-BG" w:eastAsia="bg-BG"/>
        </w:rPr>
        <w:t>който започнат да ги прилагат</w:t>
      </w:r>
      <w:r w:rsidR="00235B7E" w:rsidRPr="006D7281">
        <w:rPr>
          <w:bCs/>
          <w:lang w:val="bg-BG" w:eastAsia="bg-BG"/>
        </w:rPr>
        <w:t>.</w:t>
      </w:r>
      <w:r w:rsidR="00235B7E" w:rsidRPr="006D7281">
        <w:rPr>
          <w:color w:val="333333"/>
          <w:sz w:val="27"/>
          <w:szCs w:val="27"/>
          <w:shd w:val="clear" w:color="auto" w:fill="FFFFFF"/>
          <w:lang w:val="bg-BG"/>
        </w:rPr>
        <w:t xml:space="preserve"> </w:t>
      </w:r>
      <w:r w:rsidR="00235B7E" w:rsidRPr="006D7281">
        <w:rPr>
          <w:bCs/>
          <w:lang w:val="bg-BG" w:eastAsia="bg-BG"/>
        </w:rPr>
        <w:t>Ако Комисията не възрази срещу измененията, за които е</w:t>
      </w:r>
      <w:r w:rsidR="008448E3">
        <w:rPr>
          <w:bCs/>
          <w:lang w:eastAsia="bg-BG"/>
        </w:rPr>
        <w:t xml:space="preserve"> </w:t>
      </w:r>
      <w:r w:rsidR="00235B7E" w:rsidRPr="006D7281">
        <w:rPr>
          <w:bCs/>
          <w:lang w:val="bg-BG" w:eastAsia="bg-BG"/>
        </w:rPr>
        <w:t>уведомена, до 30 работни дни от датата на подаването на уведомлението, измененията пораждат действие от датата на подаването на уведомлението</w:t>
      </w:r>
      <w:r w:rsidR="00FE7C9A" w:rsidRPr="006D7281">
        <w:rPr>
          <w:bCs/>
          <w:lang w:val="bg-BG" w:eastAsia="bg-BG"/>
        </w:rPr>
        <w:t>.</w:t>
      </w:r>
    </w:p>
    <w:p w:rsidR="00116E73" w:rsidRPr="006D7281" w:rsidRDefault="00EF2653" w:rsidP="0080676C">
      <w:pPr>
        <w:spacing w:line="348" w:lineRule="auto"/>
        <w:ind w:firstLine="720"/>
        <w:jc w:val="both"/>
        <w:rPr>
          <w:bCs/>
          <w:lang w:val="bg-BG" w:eastAsia="bg-BG"/>
        </w:rPr>
      </w:pPr>
      <w:r w:rsidRPr="006D7281">
        <w:rPr>
          <w:bCs/>
          <w:lang w:val="bg-BG" w:eastAsia="bg-BG"/>
        </w:rPr>
        <w:t>Уведомлението</w:t>
      </w:r>
      <w:r w:rsidR="003E253E" w:rsidRPr="006D7281">
        <w:rPr>
          <w:bCs/>
          <w:lang w:val="bg-BG" w:eastAsia="bg-BG"/>
        </w:rPr>
        <w:t xml:space="preserve"> до Европейската комисия</w:t>
      </w:r>
      <w:r w:rsidRPr="006D7281">
        <w:rPr>
          <w:bCs/>
          <w:lang w:val="bg-BG" w:eastAsia="bg-BG"/>
        </w:rPr>
        <w:t xml:space="preserve"> с включените предложения за изменение</w:t>
      </w:r>
      <w:r w:rsidR="003E253E" w:rsidRPr="006D7281">
        <w:rPr>
          <w:bCs/>
          <w:lang w:val="bg-BG" w:eastAsia="bg-BG"/>
        </w:rPr>
        <w:t xml:space="preserve"> и допълнение</w:t>
      </w:r>
      <w:r w:rsidRPr="006D7281">
        <w:rPr>
          <w:bCs/>
          <w:lang w:val="bg-BG" w:eastAsia="bg-BG"/>
        </w:rPr>
        <w:t xml:space="preserve"> на интервенция „Биологично растениевъдство“ е изпратено </w:t>
      </w:r>
      <w:r w:rsidR="00235B7E" w:rsidRPr="006D7281">
        <w:rPr>
          <w:bCs/>
          <w:lang w:val="bg-BG" w:eastAsia="bg-BG"/>
        </w:rPr>
        <w:t>на Европейската комисия</w:t>
      </w:r>
      <w:r w:rsidR="00116E73" w:rsidRPr="006D7281">
        <w:rPr>
          <w:bCs/>
          <w:lang w:val="bg-BG" w:eastAsia="bg-BG"/>
        </w:rPr>
        <w:t xml:space="preserve"> на</w:t>
      </w:r>
      <w:r w:rsidR="00C35EC9" w:rsidRPr="006D7281">
        <w:rPr>
          <w:bCs/>
          <w:lang w:val="bg-BG" w:eastAsia="bg-BG"/>
        </w:rPr>
        <w:t xml:space="preserve"> </w:t>
      </w:r>
      <w:r w:rsidR="00DA37E4" w:rsidRPr="006D7281">
        <w:rPr>
          <w:bCs/>
          <w:lang w:val="bg-BG" w:eastAsia="bg-BG"/>
        </w:rPr>
        <w:t>30.04.</w:t>
      </w:r>
      <w:r w:rsidR="00116E73" w:rsidRPr="006D7281">
        <w:rPr>
          <w:bCs/>
          <w:lang w:val="bg-BG" w:eastAsia="bg-BG"/>
        </w:rPr>
        <w:t xml:space="preserve"> </w:t>
      </w:r>
      <w:r w:rsidR="00C35EC9" w:rsidRPr="006D7281">
        <w:rPr>
          <w:bCs/>
          <w:lang w:val="bg-BG" w:eastAsia="bg-BG"/>
        </w:rPr>
        <w:t xml:space="preserve">2026 </w:t>
      </w:r>
      <w:r w:rsidR="00116E73" w:rsidRPr="006D7281">
        <w:rPr>
          <w:bCs/>
          <w:lang w:val="bg-BG" w:eastAsia="bg-BG"/>
        </w:rPr>
        <w:t>г.</w:t>
      </w:r>
    </w:p>
    <w:p w:rsidR="00EC4DC9" w:rsidRPr="006D7281" w:rsidRDefault="00EC4DC9" w:rsidP="0080676C">
      <w:pPr>
        <w:spacing w:line="348" w:lineRule="auto"/>
        <w:ind w:firstLine="720"/>
        <w:jc w:val="both"/>
        <w:rPr>
          <w:bCs/>
          <w:lang w:val="bg-BG" w:eastAsia="bg-BG"/>
        </w:rPr>
      </w:pPr>
      <w:r w:rsidRPr="006D7281">
        <w:rPr>
          <w:bCs/>
          <w:lang w:val="bg-BG" w:eastAsia="bg-BG"/>
        </w:rPr>
        <w:t xml:space="preserve">Предложеното изменение има за цел да прецизира правилата за разширяване на поетите ангажименти по операцията „Плащания за преминаване към биологично </w:t>
      </w:r>
      <w:r w:rsidRPr="006D7281">
        <w:rPr>
          <w:bCs/>
          <w:lang w:val="bg-BG" w:eastAsia="bg-BG"/>
        </w:rPr>
        <w:lastRenderedPageBreak/>
        <w:t xml:space="preserve">растениевъдство“ чрез добавяне на нови площи. </w:t>
      </w:r>
      <w:r w:rsidR="00401519" w:rsidRPr="006D7281">
        <w:rPr>
          <w:bCs/>
          <w:lang w:val="bg-BG" w:eastAsia="bg-BG"/>
        </w:rPr>
        <w:t xml:space="preserve">На съответните систематични места в проекта на наредба са променени разпоредбите, регламентиращи условията и сроковете за разширяването на одобрени площи в рамките на изпълнение на многогодишен ангажимент по операция „Плащания за преминаване към биологично растениевъдство“. </w:t>
      </w:r>
      <w:r w:rsidRPr="006D7281">
        <w:rPr>
          <w:bCs/>
          <w:lang w:val="bg-BG" w:eastAsia="bg-BG"/>
        </w:rPr>
        <w:t>Промяната е обусловена от необходимостта условията по интервенцията да отразяват обективните особености на тези площи, при които поради естеството на производствения цикъл не винаги е възможно добиването на продукция в рамките на съответния период от ангажимента. С предложението едновременно се прецизира и срокът, в който е допустимо разширяване на ангажимента с нови площи, с оглед осигуряване на по-ясна и последователна уредба в хода на прилагането на интервенцията. Изменението е в съответствие и с вече възприетия подход по операцията „Плащания за поддържане на биологично растениевъдство“, като допринася за по-голяма вътрешна съгласуваност, правна яснота и равнопоставено третиране на бенефициентите.</w:t>
      </w:r>
    </w:p>
    <w:p w:rsidR="00691BD6" w:rsidRPr="006D7281" w:rsidRDefault="00EC4DC9" w:rsidP="0080676C">
      <w:pPr>
        <w:spacing w:line="348" w:lineRule="auto"/>
        <w:ind w:firstLine="720"/>
        <w:jc w:val="both"/>
        <w:rPr>
          <w:bCs/>
          <w:lang w:val="bg-BG" w:eastAsia="bg-BG"/>
        </w:rPr>
      </w:pPr>
      <w:r w:rsidRPr="006D7281">
        <w:rPr>
          <w:bCs/>
          <w:lang w:val="bg-BG" w:eastAsia="bg-BG"/>
        </w:rPr>
        <w:t>С предложените изменения</w:t>
      </w:r>
      <w:r w:rsidR="00E03B75" w:rsidRPr="006D7281">
        <w:rPr>
          <w:bCs/>
          <w:lang w:val="bg-BG" w:eastAsia="bg-BG"/>
        </w:rPr>
        <w:t xml:space="preserve"> и допълнения</w:t>
      </w:r>
      <w:r w:rsidR="00401519" w:rsidRPr="006D7281">
        <w:rPr>
          <w:bCs/>
          <w:lang w:val="bg-BG" w:eastAsia="bg-BG"/>
        </w:rPr>
        <w:t xml:space="preserve"> в проекта на наредба отразяват приетите в рамките на писмената процедура на Комитета на наблюдение изменения в Стратегическия план относно</w:t>
      </w:r>
      <w:r w:rsidRPr="006D7281">
        <w:rPr>
          <w:bCs/>
          <w:lang w:val="bg-BG" w:eastAsia="bg-BG"/>
        </w:rPr>
        <w:t xml:space="preserve"> условията за допустимост на площите за производство на биологичен растителен репродуктивен материал и на растителен репродуктивен материал, произведен при пре</w:t>
      </w:r>
      <w:r w:rsidR="00401519" w:rsidRPr="006D7281">
        <w:rPr>
          <w:bCs/>
          <w:lang w:val="bg-BG" w:eastAsia="bg-BG"/>
        </w:rPr>
        <w:t>ход към биологично производство</w:t>
      </w:r>
      <w:r w:rsidRPr="006D7281">
        <w:rPr>
          <w:bCs/>
          <w:lang w:val="bg-BG" w:eastAsia="bg-BG"/>
        </w:rPr>
        <w:t>.</w:t>
      </w:r>
      <w:r w:rsidR="00401519" w:rsidRPr="006D7281">
        <w:rPr>
          <w:bCs/>
          <w:lang w:val="bg-BG" w:eastAsia="bg-BG"/>
        </w:rPr>
        <w:t xml:space="preserve"> В изменението на Стратегическия план е отчетена</w:t>
      </w:r>
      <w:r w:rsidRPr="006D7281">
        <w:rPr>
          <w:bCs/>
          <w:lang w:val="bg-BG" w:eastAsia="bg-BG"/>
        </w:rPr>
        <w:t xml:space="preserve"> спецификата на тази категория площи</w:t>
      </w:r>
      <w:r w:rsidR="00401519" w:rsidRPr="006D7281">
        <w:rPr>
          <w:bCs/>
          <w:lang w:val="bg-BG" w:eastAsia="bg-BG"/>
        </w:rPr>
        <w:t xml:space="preserve">, като е предвидено </w:t>
      </w:r>
      <w:r w:rsidR="00342361" w:rsidRPr="00342361">
        <w:rPr>
          <w:bCs/>
          <w:lang w:val="bg-BG" w:eastAsia="bg-BG"/>
        </w:rPr>
        <w:t xml:space="preserve">нормативната уредба </w:t>
      </w:r>
      <w:r w:rsidR="00401519" w:rsidRPr="006D7281">
        <w:rPr>
          <w:bCs/>
          <w:lang w:val="bg-BG" w:eastAsia="bg-BG"/>
        </w:rPr>
        <w:t xml:space="preserve">да осигури подробни правила, които да осигурява по-ясна </w:t>
      </w:r>
      <w:proofErr w:type="spellStart"/>
      <w:r w:rsidR="00401519" w:rsidRPr="006D7281">
        <w:rPr>
          <w:bCs/>
          <w:lang w:val="bg-BG" w:eastAsia="bg-BG"/>
        </w:rPr>
        <w:t>идентифицираност</w:t>
      </w:r>
      <w:proofErr w:type="spellEnd"/>
      <w:r w:rsidR="00401519" w:rsidRPr="006D7281">
        <w:rPr>
          <w:bCs/>
          <w:lang w:val="bg-BG" w:eastAsia="bg-BG"/>
        </w:rPr>
        <w:t xml:space="preserve">, проверимост и </w:t>
      </w:r>
      <w:proofErr w:type="spellStart"/>
      <w:r w:rsidR="00401519" w:rsidRPr="006D7281">
        <w:rPr>
          <w:bCs/>
          <w:lang w:val="bg-BG" w:eastAsia="bg-BG"/>
        </w:rPr>
        <w:t>контролируемост</w:t>
      </w:r>
      <w:proofErr w:type="spellEnd"/>
      <w:r w:rsidR="00401519" w:rsidRPr="006D7281">
        <w:rPr>
          <w:bCs/>
          <w:lang w:val="bg-BG" w:eastAsia="bg-BG"/>
        </w:rPr>
        <w:t xml:space="preserve"> при пред</w:t>
      </w:r>
      <w:r w:rsidR="008448E3">
        <w:rPr>
          <w:bCs/>
          <w:lang w:val="bg-BG" w:eastAsia="bg-BG"/>
        </w:rPr>
        <w:t>оставяне на подпомагането им.</w:t>
      </w:r>
    </w:p>
    <w:p w:rsidR="00FD12CA" w:rsidRPr="008448E3" w:rsidRDefault="00691BD6" w:rsidP="00FD12CA">
      <w:pPr>
        <w:spacing w:line="348" w:lineRule="auto"/>
        <w:ind w:firstLine="720"/>
        <w:jc w:val="both"/>
        <w:rPr>
          <w:bCs/>
          <w:spacing w:val="-4"/>
          <w:lang w:val="bg-BG" w:eastAsia="bg-BG"/>
        </w:rPr>
      </w:pPr>
      <w:r w:rsidRPr="008448E3">
        <w:rPr>
          <w:bCs/>
          <w:spacing w:val="-4"/>
          <w:lang w:val="bg-BG" w:eastAsia="bg-BG"/>
        </w:rPr>
        <w:t>По отношение на подпомагане</w:t>
      </w:r>
      <w:r w:rsidR="00741DDD" w:rsidRPr="008448E3">
        <w:rPr>
          <w:bCs/>
          <w:spacing w:val="-4"/>
          <w:lang w:val="bg-BG" w:eastAsia="bg-BG"/>
        </w:rPr>
        <w:t>то</w:t>
      </w:r>
      <w:r w:rsidRPr="008448E3">
        <w:rPr>
          <w:bCs/>
          <w:spacing w:val="-4"/>
          <w:lang w:val="bg-BG" w:eastAsia="bg-BG"/>
        </w:rPr>
        <w:t xml:space="preserve"> на площи</w:t>
      </w:r>
      <w:r w:rsidR="00741DDD" w:rsidRPr="008448E3">
        <w:rPr>
          <w:bCs/>
          <w:spacing w:val="-4"/>
          <w:lang w:val="bg-BG" w:eastAsia="bg-BG"/>
        </w:rPr>
        <w:t xml:space="preserve"> за производство на</w:t>
      </w:r>
      <w:r w:rsidRPr="008448E3">
        <w:rPr>
          <w:bCs/>
          <w:spacing w:val="-4"/>
          <w:lang w:val="bg-BG" w:eastAsia="bg-BG"/>
        </w:rPr>
        <w:t xml:space="preserve"> </w:t>
      </w:r>
      <w:r w:rsidR="00741DDD" w:rsidRPr="008448E3">
        <w:rPr>
          <w:bCs/>
          <w:spacing w:val="-4"/>
          <w:lang w:val="bg-BG" w:eastAsia="bg-BG"/>
        </w:rPr>
        <w:t xml:space="preserve">биологичен растителен репродуктивен материал или растителен репродуктивен материал, произведен при преход към биологично производство, е от значение да се отбележи </w:t>
      </w:r>
      <w:r w:rsidR="009A4479" w:rsidRPr="008448E3">
        <w:rPr>
          <w:bCs/>
          <w:spacing w:val="-4"/>
          <w:lang w:val="bg-BG" w:eastAsia="bg-BG"/>
        </w:rPr>
        <w:t>Н</w:t>
      </w:r>
      <w:r w:rsidR="006066F5" w:rsidRPr="008448E3">
        <w:rPr>
          <w:bCs/>
          <w:spacing w:val="-4"/>
          <w:lang w:val="bg-BG" w:eastAsia="bg-BG"/>
        </w:rPr>
        <w:t>ационал</w:t>
      </w:r>
      <w:r w:rsidR="009A4479" w:rsidRPr="008448E3">
        <w:rPr>
          <w:bCs/>
          <w:spacing w:val="-4"/>
          <w:lang w:val="bg-BG" w:eastAsia="bg-BG"/>
        </w:rPr>
        <w:t>н</w:t>
      </w:r>
      <w:r w:rsidR="006066F5" w:rsidRPr="008448E3">
        <w:rPr>
          <w:bCs/>
          <w:spacing w:val="-4"/>
          <w:lang w:val="bg-BG" w:eastAsia="bg-BG"/>
        </w:rPr>
        <w:t>ия</w:t>
      </w:r>
      <w:r w:rsidR="00536235" w:rsidRPr="008448E3">
        <w:rPr>
          <w:bCs/>
          <w:spacing w:val="-4"/>
          <w:lang w:val="bg-BG" w:eastAsia="bg-BG"/>
        </w:rPr>
        <w:t xml:space="preserve"> план за действие</w:t>
      </w:r>
      <w:r w:rsidR="009A4479" w:rsidRPr="008448E3">
        <w:rPr>
          <w:bCs/>
          <w:spacing w:val="-4"/>
          <w:lang w:val="bg-BG" w:eastAsia="bg-BG"/>
        </w:rPr>
        <w:t xml:space="preserve"> за развитие на биологичното производство до 2030 г.</w:t>
      </w:r>
      <w:r w:rsidR="008448E3" w:rsidRPr="008448E3">
        <w:rPr>
          <w:bCs/>
          <w:spacing w:val="-4"/>
          <w:lang w:val="bg-BG" w:eastAsia="bg-BG"/>
        </w:rPr>
        <w:t>, утвърден със заповед №</w:t>
      </w:r>
      <w:r w:rsidR="002D3DE6">
        <w:rPr>
          <w:bCs/>
          <w:spacing w:val="-4"/>
          <w:lang w:val="bg-BG" w:eastAsia="bg-BG"/>
        </w:rPr>
        <w:t> </w:t>
      </w:r>
      <w:r w:rsidR="008448E3" w:rsidRPr="00FD12CA">
        <w:rPr>
          <w:bCs/>
          <w:spacing w:val="-4"/>
          <w:lang w:val="bg-BG" w:eastAsia="bg-BG"/>
        </w:rPr>
        <w:t>РД</w:t>
      </w:r>
      <w:r w:rsidR="002D3DE6" w:rsidRPr="00FD12CA">
        <w:rPr>
          <w:bCs/>
          <w:spacing w:val="-4"/>
          <w:lang w:val="bg-BG" w:eastAsia="bg-BG"/>
        </w:rPr>
        <w:t xml:space="preserve"> </w:t>
      </w:r>
      <w:r w:rsidR="008448E3" w:rsidRPr="00FD12CA">
        <w:rPr>
          <w:bCs/>
          <w:spacing w:val="-4"/>
          <w:lang w:val="bg-BG" w:eastAsia="bg-BG"/>
        </w:rPr>
        <w:t>08</w:t>
      </w:r>
      <w:r w:rsidR="008448E3" w:rsidRPr="00FD12CA">
        <w:rPr>
          <w:bCs/>
          <w:spacing w:val="-4"/>
          <w:lang w:eastAsia="bg-BG"/>
        </w:rPr>
        <w:t>-</w:t>
      </w:r>
      <w:r w:rsidR="006066F5" w:rsidRPr="00FD12CA">
        <w:rPr>
          <w:bCs/>
          <w:spacing w:val="-4"/>
          <w:lang w:val="bg-BG" w:eastAsia="bg-BG"/>
        </w:rPr>
        <w:t xml:space="preserve">7 </w:t>
      </w:r>
      <w:r w:rsidR="006066F5" w:rsidRPr="008448E3">
        <w:rPr>
          <w:bCs/>
          <w:spacing w:val="-4"/>
          <w:lang w:val="bg-BG" w:eastAsia="bg-BG"/>
        </w:rPr>
        <w:t xml:space="preserve">от 20.02.2025 г. на министъра на земеделието и храните, </w:t>
      </w:r>
      <w:r w:rsidR="00536235" w:rsidRPr="008448E3">
        <w:rPr>
          <w:bCs/>
          <w:spacing w:val="-4"/>
          <w:lang w:val="bg-BG" w:eastAsia="bg-BG"/>
        </w:rPr>
        <w:t xml:space="preserve">достъпен на следния интернет адрес: </w:t>
      </w:r>
      <w:hyperlink r:id="rId11" w:history="1">
        <w:r w:rsidR="00FD12CA" w:rsidRPr="00B403C7">
          <w:rPr>
            <w:rStyle w:val="Hyperlink"/>
            <w:bCs/>
            <w:spacing w:val="-4"/>
            <w:lang w:val="bg-BG" w:eastAsia="bg-BG"/>
          </w:rPr>
          <w:t>https://www.mzh.government.bg/media/filer_public/2025/02/20/npdbp_20-02-2025.pdf</w:t>
        </w:r>
      </w:hyperlink>
    </w:p>
    <w:p w:rsidR="00401519" w:rsidRPr="006D7281" w:rsidRDefault="00741DDD" w:rsidP="0080676C">
      <w:pPr>
        <w:spacing w:line="348" w:lineRule="auto"/>
        <w:ind w:firstLine="720"/>
        <w:jc w:val="both"/>
        <w:rPr>
          <w:bCs/>
          <w:lang w:val="bg-BG" w:eastAsia="bg-BG"/>
        </w:rPr>
      </w:pPr>
      <w:r w:rsidRPr="006D7281">
        <w:rPr>
          <w:bCs/>
          <w:lang w:val="bg-BG" w:eastAsia="bg-BG"/>
        </w:rPr>
        <w:t xml:space="preserve">В този план е посочено, </w:t>
      </w:r>
      <w:r w:rsidR="006066F5" w:rsidRPr="006D7281">
        <w:rPr>
          <w:bCs/>
          <w:lang w:val="bg-BG" w:eastAsia="bg-BG"/>
        </w:rPr>
        <w:t xml:space="preserve">че </w:t>
      </w:r>
      <w:r w:rsidR="00536235" w:rsidRPr="006D7281">
        <w:rPr>
          <w:bCs/>
          <w:lang w:val="bg-BG" w:eastAsia="bg-BG"/>
        </w:rPr>
        <w:t xml:space="preserve">една от слабите страни за развитие на биологичното производство е, че </w:t>
      </w:r>
      <w:r w:rsidR="006066F5" w:rsidRPr="006D7281">
        <w:rPr>
          <w:bCs/>
          <w:lang w:val="bg-BG" w:eastAsia="bg-BG"/>
        </w:rPr>
        <w:t>производителите на биологични семена и посадъчен материал, които задоволяват нуждите на био операторите с растителен репродуктивен материал, не получават специално подпомагане за тази дейност, което води до твърде слабо развит пазар за растителен репродуктивен материал на биологични семена и посадъчен материал.</w:t>
      </w:r>
      <w:r w:rsidR="001D48D6" w:rsidRPr="006D7281">
        <w:rPr>
          <w:lang w:val="bg-BG"/>
        </w:rPr>
        <w:t xml:space="preserve"> </w:t>
      </w:r>
      <w:r w:rsidRPr="006D7281">
        <w:rPr>
          <w:bCs/>
          <w:lang w:val="bg-BG" w:eastAsia="bg-BG"/>
        </w:rPr>
        <w:t>Като една от възможностите</w:t>
      </w:r>
      <w:r w:rsidR="001D48D6" w:rsidRPr="006D7281">
        <w:rPr>
          <w:bCs/>
          <w:lang w:val="bg-BG" w:eastAsia="bg-BG"/>
        </w:rPr>
        <w:t xml:space="preserve"> за подобряване на състоянието</w:t>
      </w:r>
      <w:r w:rsidR="005D2CA1" w:rsidRPr="006D7281">
        <w:rPr>
          <w:bCs/>
          <w:lang w:val="bg-BG" w:eastAsia="bg-BG"/>
        </w:rPr>
        <w:t xml:space="preserve"> на сектора „Биологично производство“</w:t>
      </w:r>
      <w:r w:rsidRPr="006D7281">
        <w:rPr>
          <w:bCs/>
          <w:lang w:val="bg-BG" w:eastAsia="bg-BG"/>
        </w:rPr>
        <w:t xml:space="preserve"> е отбелязано</w:t>
      </w:r>
      <w:r w:rsidR="005D2CA1" w:rsidRPr="006D7281">
        <w:rPr>
          <w:bCs/>
          <w:lang w:val="bg-BG" w:eastAsia="bg-BG"/>
        </w:rPr>
        <w:t>, че е</w:t>
      </w:r>
      <w:r w:rsidR="001D48D6" w:rsidRPr="006D7281">
        <w:rPr>
          <w:bCs/>
          <w:lang w:val="bg-BG" w:eastAsia="bg-BG"/>
        </w:rPr>
        <w:t xml:space="preserve">лектронните бази данни за сертифицирани оператори, контролиращи лица, посевен и посадъчен материал </w:t>
      </w:r>
      <w:r w:rsidR="00536235" w:rsidRPr="006D7281">
        <w:rPr>
          <w:bCs/>
          <w:lang w:val="bg-BG" w:eastAsia="bg-BG"/>
        </w:rPr>
        <w:t>могат</w:t>
      </w:r>
      <w:r w:rsidR="001D48D6" w:rsidRPr="006D7281">
        <w:rPr>
          <w:bCs/>
          <w:lang w:val="bg-BG" w:eastAsia="bg-BG"/>
        </w:rPr>
        <w:t xml:space="preserve"> да бъдат </w:t>
      </w:r>
      <w:r w:rsidR="001D48D6" w:rsidRPr="006D7281">
        <w:rPr>
          <w:bCs/>
          <w:lang w:val="bg-BG" w:eastAsia="bg-BG"/>
        </w:rPr>
        <w:lastRenderedPageBreak/>
        <w:t xml:space="preserve">подобрени, </w:t>
      </w:r>
      <w:r w:rsidR="005D2CA1" w:rsidRPr="006D7281">
        <w:rPr>
          <w:bCs/>
          <w:lang w:val="bg-BG" w:eastAsia="bg-BG"/>
        </w:rPr>
        <w:t xml:space="preserve">и </w:t>
      </w:r>
      <w:r w:rsidR="001D48D6" w:rsidRPr="006D7281">
        <w:rPr>
          <w:bCs/>
          <w:lang w:val="bg-BG" w:eastAsia="bg-BG"/>
        </w:rPr>
        <w:t>следва да продължат усилията за усъвършенств</w:t>
      </w:r>
      <w:r w:rsidR="005D2CA1" w:rsidRPr="006D7281">
        <w:rPr>
          <w:bCs/>
          <w:lang w:val="bg-BG" w:eastAsia="bg-BG"/>
        </w:rPr>
        <w:t>ане на създаденият био регистър.</w:t>
      </w:r>
    </w:p>
    <w:p w:rsidR="006066F5" w:rsidRPr="006D7281" w:rsidRDefault="006066F5" w:rsidP="0080676C">
      <w:pPr>
        <w:spacing w:line="348" w:lineRule="auto"/>
        <w:ind w:firstLine="720"/>
        <w:jc w:val="both"/>
        <w:rPr>
          <w:bCs/>
          <w:lang w:val="bg-BG" w:eastAsia="bg-BG"/>
        </w:rPr>
      </w:pPr>
      <w:r w:rsidRPr="006D7281">
        <w:rPr>
          <w:bCs/>
          <w:lang w:val="bg-BG" w:eastAsia="bg-BG"/>
        </w:rPr>
        <w:t xml:space="preserve">През 2026 г. е актуализирана и допълнена номенклатурата на културите, използвана в </w:t>
      </w:r>
      <w:r w:rsidR="009F1B4F" w:rsidRPr="006D7281">
        <w:rPr>
          <w:bCs/>
          <w:lang w:val="bg-BG" w:eastAsia="bg-BG"/>
        </w:rPr>
        <w:t>Интегрираната система за администриране и контрол</w:t>
      </w:r>
      <w:r w:rsidRPr="006D7281">
        <w:rPr>
          <w:bCs/>
          <w:lang w:val="bg-BG" w:eastAsia="bg-BG"/>
        </w:rPr>
        <w:t>, което цели да спомогне за ясно разграничаване на площи</w:t>
      </w:r>
      <w:r w:rsidR="00252ADF" w:rsidRPr="006D7281">
        <w:rPr>
          <w:bCs/>
          <w:lang w:val="bg-BG" w:eastAsia="bg-BG"/>
        </w:rPr>
        <w:t>,</w:t>
      </w:r>
      <w:r w:rsidRPr="006D7281">
        <w:rPr>
          <w:bCs/>
          <w:lang w:val="bg-BG" w:eastAsia="bg-BG"/>
        </w:rPr>
        <w:t xml:space="preserve"> предназначени за производство посевен материал и за зърно, както и за събиране на информация за площите, използвани за семепроизводство и количествата, добити семена за сертифициране на зърнени култури, ориз, маслодайни семена и протеинови култури.</w:t>
      </w:r>
      <w:r w:rsidR="00A269D5" w:rsidRPr="006D7281">
        <w:rPr>
          <w:lang w:val="bg-BG"/>
        </w:rPr>
        <w:t xml:space="preserve"> </w:t>
      </w:r>
      <w:r w:rsidR="00A269D5" w:rsidRPr="006D7281">
        <w:rPr>
          <w:bCs/>
          <w:lang w:val="bg-BG" w:eastAsia="bg-BG"/>
        </w:rPr>
        <w:t xml:space="preserve">Предложение в тази връзка е получено в Министерството на земеделието и храните от Изпълнителната агенция по </w:t>
      </w:r>
      <w:proofErr w:type="spellStart"/>
      <w:r w:rsidR="00A269D5" w:rsidRPr="006D7281">
        <w:rPr>
          <w:bCs/>
          <w:lang w:val="bg-BG" w:eastAsia="bg-BG"/>
        </w:rPr>
        <w:t>сортоизпитване</w:t>
      </w:r>
      <w:proofErr w:type="spellEnd"/>
      <w:r w:rsidR="00A269D5" w:rsidRPr="006D7281">
        <w:rPr>
          <w:bCs/>
          <w:lang w:val="bg-BG" w:eastAsia="bg-BG"/>
        </w:rPr>
        <w:t xml:space="preserve">, апробация и семеконтрол и цели административно отделяне на </w:t>
      </w:r>
      <w:proofErr w:type="spellStart"/>
      <w:r w:rsidR="00A269D5" w:rsidRPr="006D7281">
        <w:rPr>
          <w:bCs/>
          <w:lang w:val="bg-BG" w:eastAsia="bg-BG"/>
        </w:rPr>
        <w:t>семепроизводств</w:t>
      </w:r>
      <w:bookmarkStart w:id="1" w:name="_GoBack"/>
      <w:bookmarkEnd w:id="1"/>
      <w:r w:rsidR="00A269D5" w:rsidRPr="006D7281">
        <w:rPr>
          <w:bCs/>
          <w:lang w:val="bg-BG" w:eastAsia="bg-BG"/>
        </w:rPr>
        <w:t>ените</w:t>
      </w:r>
      <w:proofErr w:type="spellEnd"/>
      <w:r w:rsidR="00A269D5" w:rsidRPr="006D7281">
        <w:rPr>
          <w:bCs/>
          <w:lang w:val="bg-BG" w:eastAsia="bg-BG"/>
        </w:rPr>
        <w:t xml:space="preserve"> площи.</w:t>
      </w:r>
      <w:r w:rsidR="00C70B73" w:rsidRPr="006D7281">
        <w:rPr>
          <w:bCs/>
          <w:lang w:val="bg-BG" w:eastAsia="bg-BG"/>
        </w:rPr>
        <w:t xml:space="preserve"> </w:t>
      </w:r>
      <w:r w:rsidR="00334708" w:rsidRPr="006D7281">
        <w:rPr>
          <w:bCs/>
          <w:lang w:val="bg-BG" w:eastAsia="bg-BG"/>
        </w:rPr>
        <w:t>С оглед на това, че на тези площи могат да се отглежда посевен и посадъчен материал в съответствие с биологичното законодателство, с проекта на наредба се уреждат допълнителни правила за обмен на информация между компетентните органи</w:t>
      </w:r>
      <w:r w:rsidR="00845B93" w:rsidRPr="006D7281">
        <w:rPr>
          <w:bCs/>
          <w:lang w:val="bg-BG" w:eastAsia="bg-BG"/>
        </w:rPr>
        <w:t xml:space="preserve">. По такъв начин ще се осигури </w:t>
      </w:r>
      <w:r w:rsidR="00334708" w:rsidRPr="006D7281">
        <w:rPr>
          <w:bCs/>
          <w:lang w:val="bg-BG" w:eastAsia="bg-BG"/>
        </w:rPr>
        <w:t xml:space="preserve">в подходящото време </w:t>
      </w:r>
      <w:r w:rsidR="00845B93" w:rsidRPr="006D7281">
        <w:rPr>
          <w:bCs/>
          <w:lang w:val="bg-BG" w:eastAsia="bg-BG"/>
        </w:rPr>
        <w:t xml:space="preserve">необходимата </w:t>
      </w:r>
      <w:r w:rsidR="00334708" w:rsidRPr="006D7281">
        <w:rPr>
          <w:bCs/>
          <w:lang w:val="bg-BG" w:eastAsia="bg-BG"/>
        </w:rPr>
        <w:t xml:space="preserve">информация на </w:t>
      </w:r>
      <w:r w:rsidR="00845B93" w:rsidRPr="006D7281">
        <w:rPr>
          <w:bCs/>
          <w:lang w:val="bg-BG" w:eastAsia="bg-BG"/>
        </w:rPr>
        <w:t>Държавен фонд „Земеделие“, за да извърши проверка и контрол относно</w:t>
      </w:r>
      <w:r w:rsidR="00334708" w:rsidRPr="006D7281">
        <w:rPr>
          <w:bCs/>
          <w:lang w:val="bg-BG" w:eastAsia="bg-BG"/>
        </w:rPr>
        <w:t xml:space="preserve"> </w:t>
      </w:r>
      <w:r w:rsidR="00845B93" w:rsidRPr="006D7281">
        <w:rPr>
          <w:bCs/>
          <w:lang w:val="bg-BG" w:eastAsia="bg-BG"/>
        </w:rPr>
        <w:t xml:space="preserve">спазването на </w:t>
      </w:r>
      <w:r w:rsidR="00334708" w:rsidRPr="006D7281">
        <w:rPr>
          <w:bCs/>
          <w:lang w:val="bg-BG" w:eastAsia="bg-BG"/>
        </w:rPr>
        <w:t xml:space="preserve"> изискванията</w:t>
      </w:r>
      <w:r w:rsidR="00845B93" w:rsidRPr="006D7281">
        <w:rPr>
          <w:bCs/>
          <w:lang w:val="bg-BG" w:eastAsia="bg-BG"/>
        </w:rPr>
        <w:t xml:space="preserve"> в Стратегическия план</w:t>
      </w:r>
      <w:r w:rsidR="00334708" w:rsidRPr="006D7281">
        <w:rPr>
          <w:bCs/>
          <w:lang w:val="bg-BG" w:eastAsia="bg-BG"/>
        </w:rPr>
        <w:t xml:space="preserve"> за вписване на площите</w:t>
      </w:r>
      <w:r w:rsidR="00845B93" w:rsidRPr="006D7281">
        <w:rPr>
          <w:bCs/>
          <w:lang w:val="bg-BG" w:eastAsia="bg-BG"/>
        </w:rPr>
        <w:t xml:space="preserve"> в електронния регистър по чл. 42 от Наредба № 5 от 2018 г. за прилагане на правилата на биологично производство, етикетиране и контрол и за издаване на разрешение за контролна дейност за спазване на правилата на биологичното производство, както и за последващ официален надзор върху контролиращите лица (ДВ, бр. 75 от 2018 г.) (Наредба № 5 от 2018 г.). Същевременно </w:t>
      </w:r>
      <w:r w:rsidR="001F4191" w:rsidRPr="006D7281">
        <w:rPr>
          <w:bCs/>
          <w:lang w:val="bg-BG" w:eastAsia="bg-BG"/>
        </w:rPr>
        <w:t xml:space="preserve">в проекта на наредба е отчетено и необходимото време за извършване на проверки, за да се осъществи </w:t>
      </w:r>
      <w:r w:rsidR="00CB77EE" w:rsidRPr="006D7281">
        <w:rPr>
          <w:bCs/>
          <w:lang w:val="bg-BG" w:eastAsia="bg-BG"/>
        </w:rPr>
        <w:t>вписване</w:t>
      </w:r>
      <w:r w:rsidR="001F4191" w:rsidRPr="006D7281">
        <w:rPr>
          <w:bCs/>
          <w:lang w:val="bg-BG" w:eastAsia="bg-BG"/>
        </w:rPr>
        <w:t xml:space="preserve"> в цитирания регистър, като е предвидено, че се извършва обмен на информация </w:t>
      </w:r>
      <w:r w:rsidR="00252ADF" w:rsidRPr="006D7281">
        <w:rPr>
          <w:bCs/>
          <w:lang w:val="bg-BG" w:eastAsia="bg-BG"/>
        </w:rPr>
        <w:t>не по - късно от</w:t>
      </w:r>
      <w:r w:rsidR="00CB77EE" w:rsidRPr="006D7281">
        <w:rPr>
          <w:bCs/>
          <w:lang w:val="bg-BG" w:eastAsia="bg-BG"/>
        </w:rPr>
        <w:t xml:space="preserve"> първи декември на годината на кандидатстване</w:t>
      </w:r>
      <w:r w:rsidR="00252ADF" w:rsidRPr="006D7281">
        <w:rPr>
          <w:bCs/>
          <w:lang w:val="bg-BG" w:eastAsia="bg-BG"/>
        </w:rPr>
        <w:t>, което да позволи своевременна обработка на заявленията за подпомагане/плащане от страна на Държавен фонд „Земеделие“</w:t>
      </w:r>
      <w:r w:rsidR="00CB77EE" w:rsidRPr="006D7281">
        <w:rPr>
          <w:bCs/>
          <w:lang w:val="bg-BG" w:eastAsia="bg-BG"/>
        </w:rPr>
        <w:t>.</w:t>
      </w:r>
      <w:r w:rsidR="001F4191" w:rsidRPr="006D7281">
        <w:rPr>
          <w:bCs/>
          <w:lang w:val="bg-BG" w:eastAsia="bg-BG"/>
        </w:rPr>
        <w:t xml:space="preserve"> Като</w:t>
      </w:r>
      <w:r w:rsidR="00CB77EE" w:rsidRPr="006D7281">
        <w:rPr>
          <w:bCs/>
          <w:lang w:val="bg-BG" w:eastAsia="bg-BG"/>
        </w:rPr>
        <w:t xml:space="preserve"> е съобразена</w:t>
      </w:r>
      <w:r w:rsidR="001F4191" w:rsidRPr="006D7281">
        <w:rPr>
          <w:bCs/>
          <w:lang w:val="bg-BG" w:eastAsia="bg-BG"/>
        </w:rPr>
        <w:t xml:space="preserve"> и</w:t>
      </w:r>
      <w:r w:rsidR="00CB77EE" w:rsidRPr="006D7281">
        <w:rPr>
          <w:bCs/>
          <w:lang w:val="bg-BG" w:eastAsia="bg-BG"/>
        </w:rPr>
        <w:t xml:space="preserve"> възможността проверките и вписването в </w:t>
      </w:r>
      <w:r w:rsidR="001F4191" w:rsidRPr="006D7281">
        <w:rPr>
          <w:bCs/>
          <w:lang w:val="bg-BG" w:eastAsia="bg-BG"/>
        </w:rPr>
        <w:t>електронния регистър по чл. 42 от Наредба № 5 от 2018 г.</w:t>
      </w:r>
      <w:r w:rsidR="00342361">
        <w:rPr>
          <w:bCs/>
          <w:lang w:val="bg-BG" w:eastAsia="bg-BG"/>
        </w:rPr>
        <w:t xml:space="preserve"> да </w:t>
      </w:r>
      <w:r w:rsidR="001F4191" w:rsidRPr="006D7281">
        <w:rPr>
          <w:bCs/>
          <w:lang w:val="bg-BG" w:eastAsia="bg-BG"/>
        </w:rPr>
        <w:t>могат да бъдат извършени</w:t>
      </w:r>
      <w:r w:rsidR="00CB77EE" w:rsidRPr="006D7281">
        <w:rPr>
          <w:bCs/>
          <w:lang w:val="bg-BG" w:eastAsia="bg-BG"/>
        </w:rPr>
        <w:t xml:space="preserve"> до края на календарната година на ангажимента</w:t>
      </w:r>
      <w:r w:rsidR="00252ADF" w:rsidRPr="006D7281">
        <w:rPr>
          <w:bCs/>
          <w:lang w:val="bg-BG" w:eastAsia="bg-BG"/>
        </w:rPr>
        <w:t xml:space="preserve">, </w:t>
      </w:r>
      <w:r w:rsidR="001F4191" w:rsidRPr="006D7281">
        <w:rPr>
          <w:bCs/>
          <w:lang w:val="bg-BG" w:eastAsia="bg-BG"/>
        </w:rPr>
        <w:t>с оглед на</w:t>
      </w:r>
      <w:r w:rsidR="00252ADF" w:rsidRPr="006D7281">
        <w:rPr>
          <w:bCs/>
          <w:lang w:val="bg-BG" w:eastAsia="bg-BG"/>
        </w:rPr>
        <w:t xml:space="preserve"> спецификата на отглежданата култура, необходимото време за вписване и други</w:t>
      </w:r>
      <w:r w:rsidR="00155B79" w:rsidRPr="006D7281">
        <w:rPr>
          <w:bCs/>
          <w:lang w:val="bg-BG" w:eastAsia="bg-BG"/>
        </w:rPr>
        <w:t xml:space="preserve"> обстоятелства</w:t>
      </w:r>
      <w:r w:rsidR="001F4191" w:rsidRPr="006D7281">
        <w:rPr>
          <w:bCs/>
          <w:lang w:val="bg-BG" w:eastAsia="bg-BG"/>
        </w:rPr>
        <w:t xml:space="preserve">, то е посочен и срок до </w:t>
      </w:r>
      <w:r w:rsidR="00155B79" w:rsidRPr="006D7281">
        <w:rPr>
          <w:bCs/>
          <w:lang w:val="bg-BG" w:eastAsia="bg-BG"/>
        </w:rPr>
        <w:t xml:space="preserve"> 31 януари на годината, </w:t>
      </w:r>
      <w:r w:rsidR="001F4191" w:rsidRPr="006D7281">
        <w:rPr>
          <w:bCs/>
          <w:lang w:val="bg-BG" w:eastAsia="bg-BG"/>
        </w:rPr>
        <w:t>следваща годината на кандидатстване</w:t>
      </w:r>
      <w:r w:rsidR="0012539E">
        <w:rPr>
          <w:bCs/>
          <w:lang w:val="bg-BG" w:eastAsia="bg-BG"/>
        </w:rPr>
        <w:t>.</w:t>
      </w:r>
    </w:p>
    <w:p w:rsidR="00401519" w:rsidRPr="006D7281" w:rsidRDefault="00EB75D0" w:rsidP="0080676C">
      <w:pPr>
        <w:widowControl w:val="0"/>
        <w:spacing w:line="348" w:lineRule="auto"/>
        <w:ind w:firstLine="720"/>
        <w:jc w:val="both"/>
        <w:rPr>
          <w:bCs/>
          <w:lang w:val="bg-BG" w:eastAsia="bg-BG"/>
        </w:rPr>
      </w:pPr>
      <w:r w:rsidRPr="006D7281">
        <w:rPr>
          <w:bCs/>
          <w:lang w:val="bg-BG" w:eastAsia="bg-BG"/>
        </w:rPr>
        <w:t>В проекта на наредба са предвидени и съответните норми осигуряващи контрол и проверимост на условията</w:t>
      </w:r>
      <w:r w:rsidR="00D64ECA" w:rsidRPr="006D7281">
        <w:rPr>
          <w:bCs/>
          <w:lang w:val="bg-BG" w:eastAsia="bg-BG"/>
        </w:rPr>
        <w:t>, на които следва да отговарят земеделските стопани и заявените от тях площи, за да получат подпомагане, когато заявяват площи за производство на растителе</w:t>
      </w:r>
      <w:r w:rsidR="0012539E">
        <w:rPr>
          <w:bCs/>
          <w:lang w:val="bg-BG" w:eastAsia="bg-BG"/>
        </w:rPr>
        <w:t>н репродуктивен материал.</w:t>
      </w:r>
    </w:p>
    <w:p w:rsidR="00BA75EE" w:rsidRPr="006D7281" w:rsidRDefault="00BA75EE" w:rsidP="0080676C">
      <w:pPr>
        <w:widowControl w:val="0"/>
        <w:spacing w:line="348" w:lineRule="auto"/>
        <w:ind w:firstLine="720"/>
        <w:jc w:val="both"/>
        <w:rPr>
          <w:lang w:val="bg-BG"/>
        </w:rPr>
      </w:pPr>
    </w:p>
    <w:p w:rsidR="00BA75EE" w:rsidRPr="006D7281" w:rsidRDefault="00BA75EE" w:rsidP="0080676C">
      <w:pPr>
        <w:widowControl w:val="0"/>
        <w:spacing w:line="348" w:lineRule="auto"/>
        <w:ind w:firstLine="720"/>
        <w:jc w:val="both"/>
        <w:rPr>
          <w:b/>
          <w:lang w:val="bg-BG"/>
        </w:rPr>
      </w:pPr>
      <w:r w:rsidRPr="006D7281">
        <w:rPr>
          <w:b/>
          <w:lang w:val="bg-BG"/>
        </w:rPr>
        <w:t>Цели</w:t>
      </w:r>
    </w:p>
    <w:p w:rsidR="00486F4D" w:rsidRPr="006D7281" w:rsidRDefault="00486F4D" w:rsidP="0080676C">
      <w:pPr>
        <w:widowControl w:val="0"/>
        <w:spacing w:line="348" w:lineRule="auto"/>
        <w:ind w:firstLine="720"/>
        <w:jc w:val="both"/>
        <w:rPr>
          <w:lang w:val="bg-BG"/>
        </w:rPr>
      </w:pPr>
      <w:r w:rsidRPr="006D7281">
        <w:rPr>
          <w:lang w:val="bg-BG"/>
        </w:rPr>
        <w:t xml:space="preserve">Предложените текстове на Наредба за изменение и допълнение на Наредба № 9 </w:t>
      </w:r>
      <w:r w:rsidRPr="006D7281">
        <w:rPr>
          <w:lang w:val="bg-BG"/>
        </w:rPr>
        <w:lastRenderedPageBreak/>
        <w:t>от 2023 г. са насочени към постигане на следните цели:</w:t>
      </w:r>
    </w:p>
    <w:p w:rsidR="00486F4D" w:rsidRPr="006D7281" w:rsidRDefault="00486F4D" w:rsidP="0080676C">
      <w:pPr>
        <w:spacing w:line="348" w:lineRule="auto"/>
        <w:ind w:firstLine="720"/>
        <w:jc w:val="both"/>
        <w:rPr>
          <w:lang w:val="bg-BG"/>
        </w:rPr>
      </w:pPr>
      <w:r w:rsidRPr="006D7281">
        <w:rPr>
          <w:lang w:val="bg-BG"/>
        </w:rPr>
        <w:t>Създаване на правна рамка относно прилагане на из</w:t>
      </w:r>
      <w:r w:rsidR="009462B5" w:rsidRPr="006D7281">
        <w:rPr>
          <w:lang w:val="bg-BG"/>
        </w:rPr>
        <w:t>менение</w:t>
      </w:r>
      <w:r w:rsidR="002E572E" w:rsidRPr="006D7281">
        <w:rPr>
          <w:lang w:val="bg-BG"/>
        </w:rPr>
        <w:t>то</w:t>
      </w:r>
      <w:r w:rsidR="009462B5" w:rsidRPr="006D7281">
        <w:rPr>
          <w:lang w:val="bg-BG"/>
        </w:rPr>
        <w:t xml:space="preserve"> на Стратегическия план, </w:t>
      </w:r>
      <w:r w:rsidRPr="006D7281">
        <w:rPr>
          <w:lang w:val="bg-BG"/>
        </w:rPr>
        <w:t xml:space="preserve">с оглед предоставяне на компенсаторни плащания на земеделски стопани във връзка с изпълнението на доброволно поетите задължения и спазване на изискванията по управление на </w:t>
      </w:r>
      <w:r w:rsidR="002E572E" w:rsidRPr="006D7281">
        <w:rPr>
          <w:lang w:val="bg-BG"/>
        </w:rPr>
        <w:t xml:space="preserve">интервенцията „Биологично растениевъдство“. </w:t>
      </w:r>
    </w:p>
    <w:p w:rsidR="00486F4D" w:rsidRPr="006D7281" w:rsidRDefault="00486F4D" w:rsidP="0080676C">
      <w:pPr>
        <w:spacing w:line="348" w:lineRule="auto"/>
        <w:ind w:firstLine="720"/>
        <w:jc w:val="both"/>
        <w:rPr>
          <w:bCs/>
          <w:lang w:val="bg-BG"/>
        </w:rPr>
      </w:pPr>
    </w:p>
    <w:p w:rsidR="00BA75EE" w:rsidRPr="006D7281" w:rsidRDefault="00BA75EE" w:rsidP="0080676C">
      <w:pPr>
        <w:spacing w:line="348" w:lineRule="auto"/>
        <w:ind w:firstLine="720"/>
        <w:jc w:val="both"/>
        <w:rPr>
          <w:b/>
          <w:color w:val="000000" w:themeColor="text1"/>
          <w:lang w:val="bg-BG"/>
        </w:rPr>
      </w:pPr>
      <w:r w:rsidRPr="006D7281">
        <w:rPr>
          <w:b/>
          <w:color w:val="000000" w:themeColor="text1"/>
          <w:lang w:val="bg-BG"/>
        </w:rPr>
        <w:t>Финансови и други средства, необходими за прилагането на новата уредба</w:t>
      </w:r>
    </w:p>
    <w:p w:rsidR="00BA75EE" w:rsidRPr="006D7281" w:rsidRDefault="00BA75EE" w:rsidP="0080676C">
      <w:pPr>
        <w:widowControl w:val="0"/>
        <w:tabs>
          <w:tab w:val="left" w:pos="9356"/>
        </w:tabs>
        <w:spacing w:line="348" w:lineRule="auto"/>
        <w:ind w:firstLine="720"/>
        <w:jc w:val="both"/>
        <w:rPr>
          <w:bCs/>
          <w:lang w:val="bg-BG"/>
        </w:rPr>
      </w:pPr>
      <w:r w:rsidRPr="006D7281">
        <w:rPr>
          <w:bCs/>
          <w:lang w:val="bg-BG"/>
        </w:rPr>
        <w:t xml:space="preserve">За приемането на Наредба за изменение и допълнение на Наредба № </w:t>
      </w:r>
      <w:r w:rsidR="00BF41B7" w:rsidRPr="006D7281">
        <w:rPr>
          <w:bCs/>
          <w:lang w:val="bg-BG"/>
        </w:rPr>
        <w:t>9</w:t>
      </w:r>
      <w:r w:rsidRPr="006D7281">
        <w:rPr>
          <w:bCs/>
          <w:lang w:val="bg-BG"/>
        </w:rPr>
        <w:t xml:space="preserve"> от 2023 г. не се предвижда разходването на допълнителни средства от бюджета на Министерството на земеделието и храните и на Държавен фонд „Земеделие“, както и допълнителна финансова тежест за кандидатите и бенефициентите на подпомагане по отношение на интервенциите, които ще бъдат финансирани от бюджета на Европейския земеделски фонд за развитие на селските райони.</w:t>
      </w:r>
    </w:p>
    <w:p w:rsidR="00BA75EE" w:rsidRPr="006D7281" w:rsidRDefault="00BA75EE" w:rsidP="0080676C">
      <w:pPr>
        <w:widowControl w:val="0"/>
        <w:tabs>
          <w:tab w:val="left" w:pos="9356"/>
        </w:tabs>
        <w:spacing w:line="348" w:lineRule="auto"/>
        <w:ind w:firstLine="720"/>
        <w:jc w:val="both"/>
        <w:rPr>
          <w:lang w:val="bg-BG"/>
        </w:rPr>
      </w:pPr>
      <w:r w:rsidRPr="006D7281">
        <w:rPr>
          <w:lang w:val="bg-BG"/>
        </w:rPr>
        <w:t>Финансовите средства ще бъдат предвидени в сметката за средствата от Европейския съюз на Държавен фонд „Земеделие“</w:t>
      </w:r>
      <w:r w:rsidRPr="006D7281">
        <w:rPr>
          <w:bCs/>
          <w:lang w:val="bg-BG"/>
        </w:rPr>
        <w:t xml:space="preserve"> в съответствие с чл. 48, ал. 6 от ЗПЗП.</w:t>
      </w:r>
    </w:p>
    <w:p w:rsidR="00BA75EE" w:rsidRPr="006D7281" w:rsidRDefault="00BA75EE" w:rsidP="0080676C">
      <w:pPr>
        <w:widowControl w:val="0"/>
        <w:tabs>
          <w:tab w:val="left" w:pos="9356"/>
        </w:tabs>
        <w:spacing w:line="348" w:lineRule="auto"/>
        <w:ind w:firstLine="720"/>
        <w:jc w:val="both"/>
        <w:rPr>
          <w:lang w:val="bg-BG"/>
        </w:rPr>
      </w:pPr>
    </w:p>
    <w:p w:rsidR="00BA75EE" w:rsidRPr="006D7281" w:rsidRDefault="00BA75EE" w:rsidP="0080676C">
      <w:pPr>
        <w:pStyle w:val="NormalWeb"/>
        <w:spacing w:line="348" w:lineRule="auto"/>
        <w:ind w:firstLine="720"/>
        <w:rPr>
          <w:b/>
          <w:color w:val="auto"/>
        </w:rPr>
      </w:pPr>
      <w:r w:rsidRPr="006D7281">
        <w:rPr>
          <w:b/>
          <w:color w:val="auto"/>
        </w:rPr>
        <w:t>Очаквани резултати от прилагането на акта</w:t>
      </w:r>
    </w:p>
    <w:p w:rsidR="008D7721" w:rsidRPr="006D7281" w:rsidRDefault="00BF41B7" w:rsidP="0080676C">
      <w:pPr>
        <w:widowControl w:val="0"/>
        <w:tabs>
          <w:tab w:val="left" w:pos="9356"/>
        </w:tabs>
        <w:spacing w:line="348" w:lineRule="auto"/>
        <w:ind w:firstLine="720"/>
        <w:jc w:val="both"/>
        <w:rPr>
          <w:lang w:val="bg-BG"/>
        </w:rPr>
      </w:pPr>
      <w:r w:rsidRPr="006D7281">
        <w:rPr>
          <w:lang w:val="bg-BG"/>
        </w:rPr>
        <w:t xml:space="preserve">С </w:t>
      </w:r>
      <w:r w:rsidR="00B26553" w:rsidRPr="006D7281">
        <w:rPr>
          <w:lang w:val="bg-BG"/>
        </w:rPr>
        <w:t>проекта на наредба</w:t>
      </w:r>
      <w:r w:rsidRPr="006D7281">
        <w:rPr>
          <w:lang w:val="bg-BG"/>
        </w:rPr>
        <w:t xml:space="preserve"> ще се създаде по-голяма яснота за потенциалните кандидати и бенефициенти на какви условия следва да отговарят, за да могат да получат подпомагане, с оглед спазване на изисквания</w:t>
      </w:r>
      <w:r w:rsidR="008D7721" w:rsidRPr="006D7281">
        <w:rPr>
          <w:lang w:val="bg-BG"/>
        </w:rPr>
        <w:t>та</w:t>
      </w:r>
      <w:r w:rsidRPr="006D7281">
        <w:rPr>
          <w:lang w:val="bg-BG"/>
        </w:rPr>
        <w:t>, следващи от изменение</w:t>
      </w:r>
      <w:r w:rsidR="002E572E" w:rsidRPr="006D7281">
        <w:rPr>
          <w:lang w:val="bg-BG"/>
        </w:rPr>
        <w:t>то</w:t>
      </w:r>
      <w:r w:rsidRPr="006D7281">
        <w:rPr>
          <w:lang w:val="bg-BG"/>
        </w:rPr>
        <w:t xml:space="preserve"> на Стратегическия план. </w:t>
      </w:r>
    </w:p>
    <w:p w:rsidR="00FA7900" w:rsidRPr="006D7281" w:rsidRDefault="00FA7900" w:rsidP="0080676C">
      <w:pPr>
        <w:widowControl w:val="0"/>
        <w:tabs>
          <w:tab w:val="left" w:pos="9356"/>
        </w:tabs>
        <w:spacing w:line="348" w:lineRule="auto"/>
        <w:ind w:firstLine="720"/>
        <w:jc w:val="both"/>
        <w:rPr>
          <w:bCs/>
          <w:lang w:val="bg-BG"/>
        </w:rPr>
      </w:pPr>
      <w:r w:rsidRPr="006D7281">
        <w:rPr>
          <w:bCs/>
          <w:lang w:val="bg-BG"/>
        </w:rPr>
        <w:t>Очакваните резултати от прилагането на акта са да се създадат на национално ниво условия и ред, по който да се получат плащания във връзка с реализация на дейностите по интервенции в областта на биологичното земеделие, включени в Стратегическия план. По такъв начин ще се постигнат заложените в този план цели на подпомагането.</w:t>
      </w:r>
      <w:r w:rsidR="00155B79" w:rsidRPr="006D7281">
        <w:rPr>
          <w:bCs/>
          <w:lang w:val="bg-BG"/>
        </w:rPr>
        <w:t xml:space="preserve"> В допълнение ще се подпомогне изпълнението на Националния план за действие за развитие на биологичното производство до 203</w:t>
      </w:r>
      <w:r w:rsidR="0012539E">
        <w:rPr>
          <w:bCs/>
          <w:lang w:val="bg-BG"/>
        </w:rPr>
        <w:t>0 г., утвърден със заповед №</w:t>
      </w:r>
      <w:r w:rsidR="002D3DE6">
        <w:rPr>
          <w:bCs/>
          <w:lang w:val="bg-BG"/>
        </w:rPr>
        <w:t> </w:t>
      </w:r>
      <w:r w:rsidR="0012539E" w:rsidRPr="00FD12CA">
        <w:rPr>
          <w:bCs/>
          <w:lang w:val="bg-BG"/>
        </w:rPr>
        <w:t>РД</w:t>
      </w:r>
      <w:r w:rsidR="002D3DE6" w:rsidRPr="00FD12CA">
        <w:rPr>
          <w:bCs/>
          <w:lang w:val="bg-BG"/>
        </w:rPr>
        <w:t xml:space="preserve"> </w:t>
      </w:r>
      <w:r w:rsidR="0012539E" w:rsidRPr="00FD12CA">
        <w:rPr>
          <w:bCs/>
          <w:lang w:val="bg-BG"/>
        </w:rPr>
        <w:t>08</w:t>
      </w:r>
      <w:r w:rsidR="0012539E" w:rsidRPr="00FD12CA">
        <w:rPr>
          <w:bCs/>
        </w:rPr>
        <w:t>-</w:t>
      </w:r>
      <w:r w:rsidR="00155B79" w:rsidRPr="00FD12CA">
        <w:rPr>
          <w:bCs/>
          <w:lang w:val="bg-BG"/>
        </w:rPr>
        <w:t xml:space="preserve">7 </w:t>
      </w:r>
      <w:r w:rsidR="00155B79" w:rsidRPr="006D7281">
        <w:rPr>
          <w:bCs/>
          <w:lang w:val="bg-BG"/>
        </w:rPr>
        <w:t>от 20.02.2025 г. на министъра на земеделието и храните.</w:t>
      </w:r>
    </w:p>
    <w:p w:rsidR="0009474D" w:rsidRPr="0012539E" w:rsidRDefault="0009474D" w:rsidP="0080676C">
      <w:pPr>
        <w:widowControl w:val="0"/>
        <w:tabs>
          <w:tab w:val="left" w:pos="9356"/>
        </w:tabs>
        <w:spacing w:line="348" w:lineRule="auto"/>
        <w:ind w:firstLine="720"/>
        <w:jc w:val="both"/>
        <w:rPr>
          <w:bCs/>
          <w:lang w:val="bg-BG"/>
        </w:rPr>
      </w:pPr>
    </w:p>
    <w:p w:rsidR="00BA75EE" w:rsidRPr="006D7281" w:rsidRDefault="00BA75EE" w:rsidP="0080676C">
      <w:pPr>
        <w:widowControl w:val="0"/>
        <w:tabs>
          <w:tab w:val="left" w:pos="9356"/>
        </w:tabs>
        <w:spacing w:line="348" w:lineRule="auto"/>
        <w:ind w:firstLine="720"/>
        <w:jc w:val="both"/>
        <w:rPr>
          <w:lang w:val="bg-BG"/>
        </w:rPr>
      </w:pPr>
      <w:r w:rsidRPr="006D7281">
        <w:rPr>
          <w:b/>
          <w:bCs/>
          <w:lang w:val="bg-BG"/>
        </w:rPr>
        <w:t>Анализ за съответствие с правото на Европейския съюз</w:t>
      </w:r>
    </w:p>
    <w:p w:rsidR="00843E0D" w:rsidRPr="006D7281" w:rsidRDefault="00843E0D" w:rsidP="0080676C">
      <w:pPr>
        <w:widowControl w:val="0"/>
        <w:tabs>
          <w:tab w:val="left" w:pos="9356"/>
        </w:tabs>
        <w:spacing w:line="348" w:lineRule="auto"/>
        <w:ind w:firstLine="720"/>
        <w:jc w:val="both"/>
        <w:rPr>
          <w:bCs/>
          <w:lang w:val="bg-BG"/>
        </w:rPr>
      </w:pPr>
      <w:r w:rsidRPr="006D7281">
        <w:rPr>
          <w:bCs/>
          <w:lang w:val="bg-BG"/>
        </w:rPr>
        <w:t>Съгласно чл. 69 от Регламент (ЕС) 2021/2115 са посочени интервенциите в областта на развитието на селските райони. Интервенци</w:t>
      </w:r>
      <w:r w:rsidR="00155B79" w:rsidRPr="006D7281">
        <w:rPr>
          <w:bCs/>
          <w:lang w:val="bg-BG"/>
        </w:rPr>
        <w:t>ята</w:t>
      </w:r>
      <w:r w:rsidRPr="006D7281">
        <w:rPr>
          <w:bCs/>
          <w:lang w:val="bg-BG"/>
        </w:rPr>
        <w:t xml:space="preserve"> „Биологично растениевъдство“ </w:t>
      </w:r>
      <w:r w:rsidR="00155B79" w:rsidRPr="006D7281">
        <w:rPr>
          <w:bCs/>
          <w:lang w:val="bg-BG"/>
        </w:rPr>
        <w:t>е</w:t>
      </w:r>
      <w:r w:rsidRPr="006D7281">
        <w:rPr>
          <w:bCs/>
          <w:lang w:val="bg-BG"/>
        </w:rPr>
        <w:t xml:space="preserve"> интервенци</w:t>
      </w:r>
      <w:r w:rsidR="00155B79" w:rsidRPr="006D7281">
        <w:rPr>
          <w:bCs/>
          <w:lang w:val="bg-BG"/>
        </w:rPr>
        <w:t>я</w:t>
      </w:r>
      <w:r w:rsidRPr="006D7281">
        <w:rPr>
          <w:bCs/>
          <w:lang w:val="bg-BG"/>
        </w:rPr>
        <w:t xml:space="preserve"> в областта на развитието на селските райони, като попадат в хипотезата на чл. 69, буква „а“ от цитирания регламент, а именно поети задължения в областта на околната среда и климата и други задължения в областта на управлението. </w:t>
      </w:r>
      <w:r w:rsidR="00155B79" w:rsidRPr="006D7281">
        <w:rPr>
          <w:bCs/>
          <w:lang w:val="bg-BG"/>
        </w:rPr>
        <w:t>Нейната</w:t>
      </w:r>
      <w:r w:rsidRPr="006D7281">
        <w:rPr>
          <w:bCs/>
          <w:lang w:val="bg-BG"/>
        </w:rPr>
        <w:t xml:space="preserve"> правна регламентация се съдържа в чл. 70 от Регламент (ЕС) 2021/2115. В чл. 70, параграф 1 от този регламент е изрично упоменато „Държавите </w:t>
      </w:r>
      <w:r w:rsidRPr="006D7281">
        <w:rPr>
          <w:bCs/>
          <w:lang w:val="bg-BG"/>
        </w:rPr>
        <w:lastRenderedPageBreak/>
        <w:t xml:space="preserve">членки включват сред интервенциите в стратегическите си планове по ОСП задължения в областта на </w:t>
      </w:r>
      <w:proofErr w:type="spellStart"/>
      <w:r w:rsidRPr="006D7281">
        <w:rPr>
          <w:bCs/>
          <w:lang w:val="bg-BG"/>
        </w:rPr>
        <w:t>агроекологията</w:t>
      </w:r>
      <w:proofErr w:type="spellEnd"/>
      <w:r w:rsidRPr="006D7281">
        <w:rPr>
          <w:bCs/>
          <w:lang w:val="bg-BG"/>
        </w:rPr>
        <w:t xml:space="preserve"> и климата и може да включат други задължения в областта на управлението.“.</w:t>
      </w:r>
    </w:p>
    <w:p w:rsidR="002E572E" w:rsidRPr="006D7281" w:rsidRDefault="002E572E" w:rsidP="0080676C">
      <w:pPr>
        <w:widowControl w:val="0"/>
        <w:tabs>
          <w:tab w:val="left" w:pos="9356"/>
        </w:tabs>
        <w:spacing w:line="348" w:lineRule="auto"/>
        <w:ind w:firstLine="720"/>
        <w:jc w:val="both"/>
        <w:rPr>
          <w:lang w:val="bg-BG" w:eastAsia="bg-BG"/>
        </w:rPr>
      </w:pPr>
      <w:r w:rsidRPr="006D7281">
        <w:rPr>
          <w:bCs/>
          <w:lang w:val="bg-BG"/>
        </w:rPr>
        <w:t xml:space="preserve">С изменението на Стратегическия план се регламентира предоставяне на подпомагане на площите за производство на биологичен растителен репродуктивен материал и растителен репродуктивен материал, произведен при преход към биологично производство, </w:t>
      </w:r>
      <w:r w:rsidR="00F33BB8" w:rsidRPr="006D7281">
        <w:rPr>
          <w:bCs/>
          <w:lang w:val="bg-BG"/>
        </w:rPr>
        <w:t xml:space="preserve">като се предвижда, че </w:t>
      </w:r>
      <w:r w:rsidRPr="006D7281">
        <w:rPr>
          <w:bCs/>
          <w:lang w:val="bg-BG"/>
        </w:rPr>
        <w:t>трябва да са вписани в</w:t>
      </w:r>
      <w:r w:rsidR="00F33BB8" w:rsidRPr="006D7281">
        <w:rPr>
          <w:bCs/>
          <w:lang w:val="bg-BG"/>
        </w:rPr>
        <w:t xml:space="preserve"> националната база данни по чл. 26, параграф 1 от Регламент (ЕС) 2018/848 на Европейския парламент и на Съвета от 30 май 2018 година относно биологичното производство и етикетирането на биологични продукти и за отмяна на Регламент (ЕО) № 834/2007 на Съвета </w:t>
      </w:r>
      <w:r w:rsidR="00F33BB8" w:rsidRPr="006D7281">
        <w:rPr>
          <w:color w:val="000000"/>
          <w:lang w:val="bg-BG" w:eastAsia="bg-BG"/>
        </w:rPr>
        <w:t>(ОВ, L 150 от 14 юни 2018</w:t>
      </w:r>
      <w:r w:rsidR="00CB0AA6">
        <w:rPr>
          <w:color w:val="000000"/>
          <w:lang w:eastAsia="bg-BG"/>
        </w:rPr>
        <w:t> </w:t>
      </w:r>
      <w:r w:rsidR="00F33BB8" w:rsidRPr="006D7281">
        <w:rPr>
          <w:color w:val="000000"/>
          <w:lang w:val="bg-BG" w:eastAsia="bg-BG"/>
        </w:rPr>
        <w:t>г.).</w:t>
      </w:r>
      <w:r w:rsidR="000A4029" w:rsidRPr="006D7281">
        <w:rPr>
          <w:color w:val="000000"/>
          <w:lang w:val="bg-BG" w:eastAsia="bg-BG"/>
        </w:rPr>
        <w:t xml:space="preserve"> В националната нормативна уредба приложението на този текст е разписано в </w:t>
      </w:r>
      <w:r w:rsidR="00EB75D0" w:rsidRPr="006D7281">
        <w:rPr>
          <w:color w:val="000000"/>
          <w:lang w:val="bg-BG" w:eastAsia="bg-BG"/>
        </w:rPr>
        <w:t xml:space="preserve">чл. 42 от </w:t>
      </w:r>
      <w:r w:rsidR="00EB75D0" w:rsidRPr="006D7281">
        <w:rPr>
          <w:lang w:val="bg-BG" w:eastAsia="bg-BG"/>
        </w:rPr>
        <w:t>Наредба № 5 от 2018 г.</w:t>
      </w:r>
    </w:p>
    <w:p w:rsidR="00BA75EE" w:rsidRPr="006D7281" w:rsidRDefault="00BA75EE" w:rsidP="0080676C">
      <w:pPr>
        <w:widowControl w:val="0"/>
        <w:tabs>
          <w:tab w:val="left" w:pos="9356"/>
        </w:tabs>
        <w:spacing w:line="348" w:lineRule="auto"/>
        <w:ind w:firstLine="720"/>
        <w:jc w:val="both"/>
        <w:rPr>
          <w:bCs/>
          <w:lang w:val="bg-BG"/>
        </w:rPr>
      </w:pPr>
      <w:r w:rsidRPr="006D7281">
        <w:rPr>
          <w:bCs/>
          <w:lang w:val="bg-BG"/>
        </w:rPr>
        <w:t>Не е изготвена таблица на съответствието с правото на Европейския съюз в съответствие с образеца, съгласно приложение № 2 към чл. 3, ал. 4, т. 1 от Постановление № 85 на Министерския съвет от 2007 г. за координация по въпросите на Европейския съюз, тъй като с проекта на наредба не се транспонира директива.</w:t>
      </w:r>
    </w:p>
    <w:p w:rsidR="00BA75EE" w:rsidRPr="006D7281" w:rsidRDefault="00BA75EE" w:rsidP="0080676C">
      <w:pPr>
        <w:widowControl w:val="0"/>
        <w:tabs>
          <w:tab w:val="left" w:pos="9356"/>
        </w:tabs>
        <w:spacing w:line="348" w:lineRule="auto"/>
        <w:ind w:firstLine="720"/>
        <w:jc w:val="both"/>
        <w:rPr>
          <w:lang w:val="bg-BG"/>
        </w:rPr>
      </w:pPr>
    </w:p>
    <w:p w:rsidR="00BA75EE" w:rsidRPr="006D7281" w:rsidRDefault="00BA75EE" w:rsidP="0080676C">
      <w:pPr>
        <w:widowControl w:val="0"/>
        <w:tabs>
          <w:tab w:val="left" w:pos="9356"/>
        </w:tabs>
        <w:spacing w:line="348" w:lineRule="auto"/>
        <w:ind w:firstLine="720"/>
        <w:jc w:val="both"/>
        <w:rPr>
          <w:lang w:val="bg-BG"/>
        </w:rPr>
      </w:pPr>
      <w:r w:rsidRPr="006D7281">
        <w:rPr>
          <w:b/>
          <w:bCs/>
          <w:lang w:val="bg-BG"/>
        </w:rPr>
        <w:t>Информация за проведените обществени консултации</w:t>
      </w:r>
    </w:p>
    <w:p w:rsidR="00E237C8" w:rsidRPr="006D7281" w:rsidRDefault="00E237C8" w:rsidP="0080676C">
      <w:pPr>
        <w:widowControl w:val="0"/>
        <w:tabs>
          <w:tab w:val="left" w:pos="9356"/>
        </w:tabs>
        <w:spacing w:line="348" w:lineRule="auto"/>
        <w:ind w:firstLine="720"/>
        <w:jc w:val="both"/>
        <w:rPr>
          <w:bCs/>
          <w:lang w:val="bg-BG"/>
        </w:rPr>
      </w:pPr>
      <w:r w:rsidRPr="006D7281">
        <w:rPr>
          <w:bCs/>
          <w:lang w:val="bg-BG"/>
        </w:rPr>
        <w:t>По време на писмената процедура на Комитета за наблюдение</w:t>
      </w:r>
      <w:r w:rsidR="00342361">
        <w:rPr>
          <w:bCs/>
          <w:lang w:val="bg-BG"/>
        </w:rPr>
        <w:t xml:space="preserve"> на Стратегическия план, проведена в </w:t>
      </w:r>
      <w:r w:rsidR="00342361" w:rsidRPr="00342361">
        <w:rPr>
          <w:bCs/>
          <w:lang w:val="bg-BG"/>
        </w:rPr>
        <w:t>периода 15.04.2026 г. – 24.04.2026 г.</w:t>
      </w:r>
      <w:r w:rsidR="00342361">
        <w:rPr>
          <w:bCs/>
          <w:lang w:val="bg-BG"/>
        </w:rPr>
        <w:t xml:space="preserve">, </w:t>
      </w:r>
      <w:r w:rsidRPr="006D7281">
        <w:rPr>
          <w:bCs/>
          <w:lang w:val="bg-BG"/>
        </w:rPr>
        <w:t>са обсъдени и приети промените на няколко от интервенциите в областта на околната среда и климата и хуманно отношение към животните, които съответно са отразени в разпоредби на проекта на наредба. Същите са обсъдени и приети от този комитет, в който има широка представителн</w:t>
      </w:r>
      <w:r w:rsidR="00DE47E4">
        <w:rPr>
          <w:bCs/>
          <w:lang w:val="bg-BG"/>
        </w:rPr>
        <w:t>ост на заинтересованите страни.</w:t>
      </w:r>
    </w:p>
    <w:p w:rsidR="006E715B" w:rsidRPr="00F21155" w:rsidRDefault="006E715B" w:rsidP="0080676C">
      <w:pPr>
        <w:widowControl w:val="0"/>
        <w:tabs>
          <w:tab w:val="left" w:pos="9356"/>
        </w:tabs>
        <w:spacing w:line="348" w:lineRule="auto"/>
        <w:ind w:firstLine="720"/>
        <w:jc w:val="both"/>
        <w:rPr>
          <w:lang w:val="en-GB" w:eastAsia="bg-BG"/>
        </w:rPr>
      </w:pPr>
      <w:r w:rsidRPr="006D7281">
        <w:rPr>
          <w:bCs/>
          <w:lang w:val="bg-BG" w:eastAsia="bg-BG"/>
        </w:rPr>
        <w:t>Във връзка с чл. 26, ал. 2 от Закона за нормативни актове е извършена предварителна обществена консултация по електронен път</w:t>
      </w:r>
      <w:r w:rsidR="00A038FC">
        <w:rPr>
          <w:bCs/>
          <w:lang w:val="bg-BG" w:eastAsia="bg-BG"/>
        </w:rPr>
        <w:t>, в рамките на която е изпратен проектът на наредба и предоставен срок за коментари и предложения от страна на заинтересованите лица. В рамките на този срок не са постъпвали бележки по представените изменения и допъ</w:t>
      </w:r>
      <w:r w:rsidR="00DE47E4">
        <w:rPr>
          <w:bCs/>
          <w:lang w:val="bg-BG" w:eastAsia="bg-BG"/>
        </w:rPr>
        <w:t>лнения в Наредба № 9 от 2023 г.</w:t>
      </w:r>
    </w:p>
    <w:p w:rsidR="00BA75EE" w:rsidRPr="006D7281" w:rsidRDefault="00BA75EE" w:rsidP="0080676C">
      <w:pPr>
        <w:widowControl w:val="0"/>
        <w:tabs>
          <w:tab w:val="left" w:pos="9356"/>
        </w:tabs>
        <w:spacing w:line="348" w:lineRule="auto"/>
        <w:ind w:firstLine="720"/>
        <w:jc w:val="both"/>
        <w:rPr>
          <w:lang w:val="bg-BG"/>
        </w:rPr>
      </w:pPr>
      <w:r w:rsidRPr="006D7281">
        <w:rPr>
          <w:bCs/>
          <w:lang w:val="bg-BG"/>
        </w:rPr>
        <w:t>На основание чл. 26, ал. 3 и 4 от Закона за нормативните актове проектът на наредба и проектът на доклад (мотиви) са публикувани за обществена консултация на интернет страницата на Министерството на земеделието и храните и на Портала за обществени консултации със срок за предложения и становища 30 дни.</w:t>
      </w:r>
    </w:p>
    <w:p w:rsidR="00BA75EE" w:rsidRDefault="00BA75EE" w:rsidP="0080676C">
      <w:pPr>
        <w:widowControl w:val="0"/>
        <w:tabs>
          <w:tab w:val="left" w:pos="9356"/>
        </w:tabs>
        <w:spacing w:line="348" w:lineRule="auto"/>
        <w:ind w:firstLine="720"/>
        <w:jc w:val="both"/>
        <w:rPr>
          <w:bCs/>
          <w:lang w:val="bg-BG"/>
        </w:rPr>
      </w:pPr>
      <w:r w:rsidRPr="006D7281">
        <w:rPr>
          <w:bCs/>
          <w:lang w:val="bg-BG"/>
        </w:rPr>
        <w:t>В изпълнение на чл. 26, ал. 5 от Закона за нормативните актове справката за отразяване на постъпилите предложения и становища, заедно с обосновка за неприетите предложения, е публикувана на интернет страницата на Министерството на земеделието и храните и на Портала за обществени консултации.</w:t>
      </w:r>
    </w:p>
    <w:p w:rsidR="0080676C" w:rsidRPr="006D7281" w:rsidRDefault="0080676C" w:rsidP="0080676C">
      <w:pPr>
        <w:widowControl w:val="0"/>
        <w:tabs>
          <w:tab w:val="left" w:pos="9356"/>
        </w:tabs>
        <w:spacing w:line="348" w:lineRule="auto"/>
        <w:ind w:firstLine="720"/>
        <w:jc w:val="both"/>
        <w:rPr>
          <w:lang w:val="bg-BG"/>
        </w:rPr>
      </w:pPr>
    </w:p>
    <w:p w:rsidR="00BA75EE" w:rsidRPr="006D7281" w:rsidRDefault="00BA75EE" w:rsidP="0080676C">
      <w:pPr>
        <w:widowControl w:val="0"/>
        <w:tabs>
          <w:tab w:val="left" w:pos="9356"/>
        </w:tabs>
        <w:spacing w:line="348" w:lineRule="auto"/>
        <w:ind w:firstLine="720"/>
        <w:jc w:val="both"/>
        <w:rPr>
          <w:bCs/>
          <w:lang w:val="bg-BG"/>
        </w:rPr>
      </w:pPr>
      <w:r w:rsidRPr="006D7281">
        <w:rPr>
          <w:bCs/>
          <w:lang w:val="bg-BG"/>
        </w:rPr>
        <w:t>Проектът на наредба е съгласуван в съответствие с разпоредбите на</w:t>
      </w:r>
      <w:r w:rsidRPr="006D7281">
        <w:rPr>
          <w:bCs/>
          <w:color w:val="FF0000"/>
          <w:lang w:val="bg-BG"/>
        </w:rPr>
        <w:t xml:space="preserve"> </w:t>
      </w:r>
      <w:r w:rsidRPr="006D7281">
        <w:rPr>
          <w:bCs/>
          <w:lang w:val="bg-BG"/>
        </w:rPr>
        <w:t>Правилата за изготвяне и съгласуване на проекти на актове в системата на Министерството на земеделието и храните. Направените целесъобразни бележки и предложения са отразени.</w:t>
      </w:r>
    </w:p>
    <w:p w:rsidR="00BA75EE" w:rsidRPr="006D7281" w:rsidRDefault="00BA75EE" w:rsidP="0080676C">
      <w:pPr>
        <w:widowControl w:val="0"/>
        <w:tabs>
          <w:tab w:val="left" w:pos="9356"/>
        </w:tabs>
        <w:spacing w:line="348" w:lineRule="auto"/>
        <w:ind w:firstLine="720"/>
        <w:jc w:val="both"/>
        <w:rPr>
          <w:lang w:val="bg-BG"/>
        </w:rPr>
      </w:pPr>
    </w:p>
    <w:p w:rsidR="00BA75EE" w:rsidRPr="006D7281" w:rsidRDefault="00BA75EE" w:rsidP="0080676C">
      <w:pPr>
        <w:tabs>
          <w:tab w:val="left" w:pos="9356"/>
        </w:tabs>
        <w:spacing w:after="120" w:line="348" w:lineRule="auto"/>
        <w:jc w:val="both"/>
        <w:rPr>
          <w:b/>
          <w:lang w:val="bg-BG"/>
        </w:rPr>
      </w:pPr>
      <w:r w:rsidRPr="006D7281">
        <w:rPr>
          <w:b/>
          <w:lang w:val="bg-BG"/>
        </w:rPr>
        <w:t>УВАЖАЕМИ ГОСПОДИН МИНИСТЪР,</w:t>
      </w:r>
    </w:p>
    <w:p w:rsidR="00BA75EE" w:rsidRPr="006D7281" w:rsidRDefault="00BA75EE" w:rsidP="0080676C">
      <w:pPr>
        <w:spacing w:line="348" w:lineRule="auto"/>
        <w:ind w:firstLine="720"/>
        <w:jc w:val="both"/>
        <w:rPr>
          <w:lang w:val="bg-BG"/>
        </w:rPr>
      </w:pPr>
      <w:r w:rsidRPr="006D7281">
        <w:rPr>
          <w:lang w:val="bg-BG"/>
        </w:rPr>
        <w:t xml:space="preserve">Във връзка с гореизложеното и на основание </w:t>
      </w:r>
      <w:r w:rsidRPr="006D7281">
        <w:rPr>
          <w:rFonts w:eastAsia="PMingLiU"/>
          <w:highlight w:val="white"/>
          <w:shd w:val="clear" w:color="auto" w:fill="FEFEFE"/>
          <w:lang w:val="bg-BG"/>
        </w:rPr>
        <w:t xml:space="preserve">чл. 67, във връзка с чл. 70, ал. 2 </w:t>
      </w:r>
      <w:r w:rsidRPr="006D7281">
        <w:rPr>
          <w:lang w:val="bg-BG"/>
        </w:rPr>
        <w:t xml:space="preserve">от </w:t>
      </w:r>
      <w:r w:rsidR="005C674D" w:rsidRPr="006D7281">
        <w:rPr>
          <w:lang w:val="bg-BG"/>
        </w:rPr>
        <w:t>ЗПЗП</w:t>
      </w:r>
      <w:r w:rsidRPr="006D7281">
        <w:rPr>
          <w:lang w:val="bg-BG"/>
        </w:rPr>
        <w:t xml:space="preserve">, предлагам да издадете предложения проект на Наредба за изменение и допълнение на </w:t>
      </w:r>
      <w:r w:rsidR="00843E0D" w:rsidRPr="006D7281">
        <w:rPr>
          <w:lang w:val="bg-BG"/>
        </w:rPr>
        <w:t>Наредба № 9 от 2023 г. за условията и реда за прилагане на интервенциите „Биологично растениевъдство“ и „Биологично пчеларство“</w:t>
      </w:r>
      <w:r w:rsidRPr="006D7281">
        <w:rPr>
          <w:lang w:val="bg-BG"/>
        </w:rPr>
        <w:t>, включена в Стратегическия план за развитие на земеделието и селските райони на Република България за периода 2023 – 2027 г.</w:t>
      </w:r>
    </w:p>
    <w:p w:rsidR="00BA75EE" w:rsidRPr="006D7281" w:rsidRDefault="00BA75EE" w:rsidP="0080676C">
      <w:pPr>
        <w:spacing w:line="348" w:lineRule="auto"/>
        <w:ind w:firstLine="720"/>
        <w:jc w:val="both"/>
        <w:rPr>
          <w:lang w:val="bg-BG"/>
        </w:rPr>
      </w:pPr>
    </w:p>
    <w:tbl>
      <w:tblPr>
        <w:tblW w:w="8505" w:type="dxa"/>
        <w:tblInd w:w="709" w:type="dxa"/>
        <w:tblLook w:val="01E0" w:firstRow="1" w:lastRow="1" w:firstColumn="1" w:lastColumn="1" w:noHBand="0" w:noVBand="0"/>
      </w:tblPr>
      <w:tblGrid>
        <w:gridCol w:w="1616"/>
        <w:gridCol w:w="6889"/>
      </w:tblGrid>
      <w:tr w:rsidR="00BA75EE" w:rsidRPr="006D7281" w:rsidTr="00CB0AA6">
        <w:tc>
          <w:tcPr>
            <w:tcW w:w="1616" w:type="dxa"/>
            <w:shd w:val="clear" w:color="auto" w:fill="auto"/>
          </w:tcPr>
          <w:p w:rsidR="00BA75EE" w:rsidRPr="006D7281" w:rsidRDefault="00BA75EE" w:rsidP="0080676C">
            <w:pPr>
              <w:spacing w:line="348" w:lineRule="auto"/>
              <w:ind w:left="-57"/>
              <w:rPr>
                <w:bCs/>
                <w:color w:val="000000" w:themeColor="text1"/>
                <w:lang w:val="bg-BG"/>
              </w:rPr>
            </w:pPr>
            <w:r w:rsidRPr="006D7281">
              <w:rPr>
                <w:b/>
                <w:bCs/>
                <w:color w:val="000000" w:themeColor="text1"/>
                <w:lang w:val="bg-BG"/>
              </w:rPr>
              <w:t>Приложение:</w:t>
            </w:r>
          </w:p>
        </w:tc>
        <w:tc>
          <w:tcPr>
            <w:tcW w:w="6889" w:type="dxa"/>
            <w:shd w:val="clear" w:color="auto" w:fill="auto"/>
          </w:tcPr>
          <w:p w:rsidR="00BA75EE" w:rsidRPr="006D7281" w:rsidRDefault="00BA75EE" w:rsidP="0080676C">
            <w:pPr>
              <w:numPr>
                <w:ilvl w:val="0"/>
                <w:numId w:val="26"/>
              </w:numPr>
              <w:spacing w:line="348" w:lineRule="auto"/>
              <w:jc w:val="both"/>
              <w:rPr>
                <w:color w:val="000000" w:themeColor="text1"/>
                <w:lang w:val="bg-BG"/>
              </w:rPr>
            </w:pPr>
            <w:r w:rsidRPr="006D7281">
              <w:rPr>
                <w:lang w:val="bg-BG"/>
              </w:rPr>
              <w:t xml:space="preserve">Проект </w:t>
            </w:r>
            <w:r w:rsidR="006B58F3" w:rsidRPr="006B58F3">
              <w:rPr>
                <w:spacing w:val="4"/>
                <w:lang w:val="bg-BG"/>
              </w:rPr>
              <w:t>на Наредба за изменение и допълнение на Наредба № 9 от 2023 г. за условията и реда за прилагане на интервенциите „Биологично растениевъдство“ и „Биологично пчеларство“, включени в Стратегическия план за развитието на земеделието и селските райони за периода 2023 – 2027 г.</w:t>
            </w:r>
            <w:r w:rsidRPr="006D7281">
              <w:rPr>
                <w:lang w:val="bg-BG"/>
              </w:rPr>
              <w:t>;</w:t>
            </w:r>
          </w:p>
          <w:p w:rsidR="00BA75EE" w:rsidRPr="006D7281" w:rsidRDefault="00BA75EE" w:rsidP="0080676C">
            <w:pPr>
              <w:numPr>
                <w:ilvl w:val="0"/>
                <w:numId w:val="26"/>
              </w:numPr>
              <w:spacing w:line="348" w:lineRule="auto"/>
              <w:jc w:val="both"/>
              <w:rPr>
                <w:color w:val="000000" w:themeColor="text1"/>
                <w:lang w:val="bg-BG"/>
              </w:rPr>
            </w:pPr>
            <w:r w:rsidRPr="006D7281">
              <w:rPr>
                <w:color w:val="000000" w:themeColor="text1"/>
                <w:lang w:val="bg-BG"/>
              </w:rPr>
              <w:t>Справка за отразяване на постъпилите становища;</w:t>
            </w:r>
          </w:p>
          <w:p w:rsidR="00BA75EE" w:rsidRPr="006D7281" w:rsidRDefault="00BA75EE" w:rsidP="0080676C">
            <w:pPr>
              <w:numPr>
                <w:ilvl w:val="0"/>
                <w:numId w:val="26"/>
              </w:numPr>
              <w:spacing w:line="348" w:lineRule="auto"/>
              <w:jc w:val="both"/>
              <w:rPr>
                <w:color w:val="000000" w:themeColor="text1"/>
                <w:lang w:val="bg-BG"/>
              </w:rPr>
            </w:pPr>
            <w:r w:rsidRPr="006D7281">
              <w:rPr>
                <w:color w:val="000000" w:themeColor="text1"/>
                <w:lang w:val="bg-BG"/>
              </w:rPr>
              <w:t>Постъпили становища;</w:t>
            </w:r>
          </w:p>
          <w:p w:rsidR="00BA75EE" w:rsidRPr="006D7281" w:rsidRDefault="00BA75EE" w:rsidP="0080676C">
            <w:pPr>
              <w:numPr>
                <w:ilvl w:val="0"/>
                <w:numId w:val="26"/>
              </w:numPr>
              <w:spacing w:line="348" w:lineRule="auto"/>
              <w:jc w:val="both"/>
              <w:rPr>
                <w:color w:val="000000" w:themeColor="text1"/>
                <w:lang w:val="bg-BG"/>
              </w:rPr>
            </w:pPr>
            <w:r w:rsidRPr="006D7281">
              <w:rPr>
                <w:color w:val="000000" w:themeColor="text1"/>
                <w:lang w:val="bg-BG"/>
              </w:rPr>
              <w:t>Справка за отразяване на постъпилите предложения и станов</w:t>
            </w:r>
            <w:r w:rsidR="002D3DE6">
              <w:rPr>
                <w:color w:val="000000" w:themeColor="text1"/>
                <w:lang w:val="bg-BG"/>
              </w:rPr>
              <w:t>ища от обществената консултация</w:t>
            </w:r>
            <w:r w:rsidRPr="006D7281">
              <w:rPr>
                <w:color w:val="000000" w:themeColor="text1"/>
                <w:lang w:val="bg-BG"/>
              </w:rPr>
              <w:t>;</w:t>
            </w:r>
          </w:p>
          <w:p w:rsidR="00BA75EE" w:rsidRPr="006D7281" w:rsidRDefault="00BA75EE" w:rsidP="0080676C">
            <w:pPr>
              <w:numPr>
                <w:ilvl w:val="0"/>
                <w:numId w:val="26"/>
              </w:numPr>
              <w:spacing w:line="348" w:lineRule="auto"/>
              <w:jc w:val="both"/>
              <w:rPr>
                <w:color w:val="000000" w:themeColor="text1"/>
                <w:lang w:val="bg-BG"/>
              </w:rPr>
            </w:pPr>
            <w:r w:rsidRPr="006D7281">
              <w:rPr>
                <w:color w:val="000000" w:themeColor="text1"/>
                <w:lang w:val="bg-BG"/>
              </w:rPr>
              <w:t>Предложения и становища, постъпили от обществената консултация.</w:t>
            </w:r>
          </w:p>
        </w:tc>
      </w:tr>
    </w:tbl>
    <w:p w:rsidR="00F46995" w:rsidRDefault="00F46995" w:rsidP="0080676C">
      <w:pPr>
        <w:spacing w:line="348" w:lineRule="auto"/>
        <w:rPr>
          <w:rFonts w:ascii="Verdana" w:hAnsi="Verdana"/>
          <w:sz w:val="20"/>
          <w:szCs w:val="20"/>
          <w:lang w:val="bg-BG" w:eastAsia="en-GB"/>
        </w:rPr>
      </w:pPr>
    </w:p>
    <w:p w:rsidR="002A28D3" w:rsidRDefault="002A28D3" w:rsidP="0080676C">
      <w:pPr>
        <w:spacing w:line="348" w:lineRule="auto"/>
        <w:rPr>
          <w:rFonts w:ascii="Verdana" w:hAnsi="Verdana"/>
          <w:sz w:val="20"/>
          <w:szCs w:val="20"/>
          <w:lang w:val="bg-BG" w:eastAsia="en-GB"/>
        </w:rPr>
      </w:pPr>
    </w:p>
    <w:p w:rsidR="00CB0AA6" w:rsidRPr="006D7281" w:rsidRDefault="001F3BF6" w:rsidP="0080676C">
      <w:pPr>
        <w:spacing w:line="348" w:lineRule="auto"/>
        <w:rPr>
          <w:rFonts w:ascii="Verdana" w:hAnsi="Verdana"/>
          <w:sz w:val="20"/>
          <w:szCs w:val="20"/>
          <w:lang w:val="bg-BG" w:eastAsia="en-GB"/>
        </w:rPr>
      </w:pPr>
      <w:r>
        <w:rPr>
          <w:rFonts w:ascii="Verdana" w:hAnsi="Verdana"/>
          <w:sz w:val="20"/>
          <w:szCs w:val="20"/>
          <w:lang w:val="bg-BG" w:eastAsia="en-GB"/>
        </w:rPr>
        <w:pict>
          <v:shape id="_x0000_i1027" type="#_x0000_t75" alt="Microsoft Office Signature Line..." style="width:191.3pt;height:96.2pt">
            <v:imagedata r:id="rId12" o:title=""/>
            <o:lock v:ext="edit" ungrouping="t" rotation="t" cropping="t" verticies="t" text="t" grouping="t"/>
            <o:signatureline v:ext="edit" id="{73999C8E-31CF-425F-AE64-30FE410B9944}" provid="{00000000-0000-0000-0000-000000000000}" o:suggestedsigner="КРАСИМИР ЧАКЪРОВ " o:suggestedsigner2="Заместник-министър" issignatureline="t"/>
          </v:shape>
        </w:pict>
      </w:r>
    </w:p>
    <w:sectPr w:rsidR="00CB0AA6" w:rsidRPr="006D7281" w:rsidSect="00452DBC">
      <w:footerReference w:type="even" r:id="rId13"/>
      <w:footerReference w:type="default" r:id="rId14"/>
      <w:headerReference w:type="first" r:id="rId15"/>
      <w:pgSz w:w="11907" w:h="16840" w:code="9"/>
      <w:pgMar w:top="1134" w:right="1134" w:bottom="567" w:left="1701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69E2" w:rsidRDefault="003B69E2">
      <w:r>
        <w:separator/>
      </w:r>
    </w:p>
  </w:endnote>
  <w:endnote w:type="continuationSeparator" w:id="0">
    <w:p w:rsidR="003B69E2" w:rsidRDefault="003B6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Bold">
    <w:panose1 w:val="02020803070505020304"/>
    <w:charset w:val="00"/>
    <w:family w:val="roman"/>
    <w:notTrueType/>
    <w:pitch w:val="default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5B93" w:rsidRDefault="00845B93" w:rsidP="006E0E9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45B93" w:rsidRDefault="00845B93" w:rsidP="007B7DE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8810027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</w:rPr>
    </w:sdtEndPr>
    <w:sdtContent>
      <w:p w:rsidR="00845B93" w:rsidRPr="002A28D3" w:rsidRDefault="00845B93">
        <w:pPr>
          <w:pStyle w:val="Footer"/>
          <w:jc w:val="right"/>
          <w:rPr>
            <w:rFonts w:ascii="Times New Roman" w:hAnsi="Times New Roman"/>
          </w:rPr>
        </w:pPr>
        <w:r w:rsidRPr="002A28D3">
          <w:rPr>
            <w:rFonts w:ascii="Times New Roman" w:hAnsi="Times New Roman"/>
          </w:rPr>
          <w:fldChar w:fldCharType="begin"/>
        </w:r>
        <w:r w:rsidRPr="002A28D3">
          <w:rPr>
            <w:rFonts w:ascii="Times New Roman" w:hAnsi="Times New Roman"/>
          </w:rPr>
          <w:instrText xml:space="preserve"> PAGE   \* MERGEFORMAT </w:instrText>
        </w:r>
        <w:r w:rsidRPr="002A28D3">
          <w:rPr>
            <w:rFonts w:ascii="Times New Roman" w:hAnsi="Times New Roman"/>
          </w:rPr>
          <w:fldChar w:fldCharType="separate"/>
        </w:r>
        <w:r w:rsidR="001F3BF6">
          <w:rPr>
            <w:rFonts w:ascii="Times New Roman" w:hAnsi="Times New Roman"/>
            <w:noProof/>
          </w:rPr>
          <w:t>8</w:t>
        </w:r>
        <w:r w:rsidRPr="002A28D3">
          <w:rPr>
            <w:rFonts w:ascii="Times New Roman" w:hAnsi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69E2" w:rsidRDefault="003B69E2">
      <w:r>
        <w:separator/>
      </w:r>
    </w:p>
  </w:footnote>
  <w:footnote w:type="continuationSeparator" w:id="0">
    <w:p w:rsidR="003B69E2" w:rsidRDefault="003B69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5B93" w:rsidRPr="008B6A41" w:rsidRDefault="00845B93" w:rsidP="00F75963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jc w:val="right"/>
      <w:textAlignment w:val="baseline"/>
      <w:rPr>
        <w:sz w:val="20"/>
        <w:szCs w:val="18"/>
        <w:lang w:val="bg-BG"/>
      </w:rPr>
    </w:pPr>
    <w:r w:rsidRPr="008B6A41">
      <w:rPr>
        <w:sz w:val="20"/>
        <w:szCs w:val="18"/>
        <w:lang w:val="bg-BG"/>
      </w:rPr>
      <w:t>Класификация на информацията:</w:t>
    </w:r>
  </w:p>
  <w:p w:rsidR="00845B93" w:rsidRPr="008B6A41" w:rsidRDefault="00845B93" w:rsidP="00F75963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jc w:val="right"/>
      <w:textAlignment w:val="baseline"/>
      <w:rPr>
        <w:sz w:val="20"/>
        <w:szCs w:val="18"/>
        <w:lang w:val="bg-BG"/>
      </w:rPr>
    </w:pPr>
    <w:r w:rsidRPr="008B6A41">
      <w:rPr>
        <w:bCs/>
        <w:sz w:val="20"/>
        <w:szCs w:val="18"/>
        <w:lang w:val="bg-BG"/>
      </w:rPr>
      <w:t>Ниво 0, TLP-WHITE</w:t>
    </w:r>
  </w:p>
  <w:p w:rsidR="00845B93" w:rsidRPr="005940BC" w:rsidRDefault="00452DBC" w:rsidP="00CB0AA6">
    <w:pPr>
      <w:tabs>
        <w:tab w:val="center" w:pos="4153"/>
        <w:tab w:val="left" w:pos="7230"/>
        <w:tab w:val="left" w:pos="7655"/>
        <w:tab w:val="right" w:pos="8306"/>
      </w:tabs>
      <w:spacing w:line="216" w:lineRule="auto"/>
      <w:jc w:val="center"/>
      <w:rPr>
        <w:noProof/>
        <w:sz w:val="28"/>
        <w:szCs w:val="28"/>
      </w:rPr>
    </w:pPr>
    <w:r w:rsidRPr="008B6A41">
      <w:rPr>
        <w:noProof/>
        <w:sz w:val="32"/>
        <w:szCs w:val="28"/>
      </w:rPr>
      <w:drawing>
        <wp:anchor distT="0" distB="0" distL="114300" distR="114300" simplePos="0" relativeHeight="251658240" behindDoc="1" locked="0" layoutInCell="1" allowOverlap="1" wp14:anchorId="767EB15E" wp14:editId="07674481">
          <wp:simplePos x="0" y="0"/>
          <wp:positionH relativeFrom="column">
            <wp:posOffset>2252980</wp:posOffset>
          </wp:positionH>
          <wp:positionV relativeFrom="paragraph">
            <wp:posOffset>7290</wp:posOffset>
          </wp:positionV>
          <wp:extent cx="1342390" cy="1331595"/>
          <wp:effectExtent l="0" t="0" r="0" b="1905"/>
          <wp:wrapNone/>
          <wp:docPr id="7" name="Picture 7" descr="gerb_37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37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2390" cy="1331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45B93" w:rsidRPr="005940BC" w:rsidRDefault="00845B93" w:rsidP="00CB0AA6">
    <w:pPr>
      <w:tabs>
        <w:tab w:val="center" w:pos="4153"/>
        <w:tab w:val="left" w:pos="7230"/>
        <w:tab w:val="left" w:pos="7655"/>
        <w:tab w:val="right" w:pos="8306"/>
      </w:tabs>
      <w:spacing w:line="216" w:lineRule="auto"/>
      <w:jc w:val="center"/>
      <w:rPr>
        <w:noProof/>
        <w:sz w:val="28"/>
        <w:szCs w:val="28"/>
      </w:rPr>
    </w:pPr>
  </w:p>
  <w:p w:rsidR="00845B93" w:rsidRPr="005940BC" w:rsidRDefault="00845B93" w:rsidP="00CB0AA6">
    <w:pPr>
      <w:tabs>
        <w:tab w:val="center" w:pos="4153"/>
        <w:tab w:val="left" w:pos="7230"/>
        <w:tab w:val="left" w:pos="7655"/>
        <w:tab w:val="right" w:pos="8306"/>
      </w:tabs>
      <w:spacing w:line="216" w:lineRule="auto"/>
      <w:jc w:val="center"/>
      <w:rPr>
        <w:noProof/>
        <w:sz w:val="28"/>
        <w:szCs w:val="28"/>
      </w:rPr>
    </w:pPr>
  </w:p>
  <w:p w:rsidR="00845B93" w:rsidRDefault="00845B93" w:rsidP="00CB0AA6">
    <w:pPr>
      <w:widowControl w:val="0"/>
      <w:jc w:val="center"/>
      <w:rPr>
        <w:sz w:val="28"/>
        <w:szCs w:val="28"/>
      </w:rPr>
    </w:pPr>
  </w:p>
  <w:p w:rsidR="00845B93" w:rsidRPr="005940BC" w:rsidRDefault="00845B93" w:rsidP="00CB0AA6">
    <w:pPr>
      <w:widowControl w:val="0"/>
      <w:jc w:val="center"/>
      <w:rPr>
        <w:sz w:val="28"/>
        <w:szCs w:val="28"/>
      </w:rPr>
    </w:pPr>
  </w:p>
  <w:p w:rsidR="00845B93" w:rsidRPr="005940BC" w:rsidRDefault="00845B93" w:rsidP="00CB0AA6">
    <w:pPr>
      <w:tabs>
        <w:tab w:val="center" w:pos="4153"/>
        <w:tab w:val="left" w:pos="7230"/>
        <w:tab w:val="left" w:pos="7655"/>
        <w:tab w:val="right" w:pos="8306"/>
      </w:tabs>
      <w:spacing w:line="216" w:lineRule="auto"/>
      <w:jc w:val="center"/>
      <w:rPr>
        <w:noProof/>
        <w:sz w:val="28"/>
        <w:szCs w:val="28"/>
      </w:rPr>
    </w:pPr>
  </w:p>
  <w:p w:rsidR="00845B93" w:rsidRPr="005940BC" w:rsidRDefault="00845B93" w:rsidP="00CB0AA6">
    <w:pPr>
      <w:tabs>
        <w:tab w:val="center" w:pos="4153"/>
        <w:tab w:val="left" w:pos="7230"/>
        <w:tab w:val="left" w:pos="7655"/>
        <w:tab w:val="right" w:pos="8306"/>
      </w:tabs>
      <w:spacing w:line="216" w:lineRule="auto"/>
      <w:jc w:val="center"/>
      <w:rPr>
        <w:noProof/>
        <w:sz w:val="28"/>
        <w:szCs w:val="28"/>
      </w:rPr>
    </w:pPr>
  </w:p>
  <w:p w:rsidR="00845B93" w:rsidRPr="001E7666" w:rsidRDefault="00845B93" w:rsidP="005940BC">
    <w:pPr>
      <w:keepNext/>
      <w:spacing w:after="60"/>
      <w:jc w:val="center"/>
      <w:outlineLvl w:val="0"/>
      <w:rPr>
        <w:spacing w:val="40"/>
        <w:kern w:val="32"/>
        <w:sz w:val="28"/>
        <w:szCs w:val="28"/>
        <w:lang w:val="bg-BG"/>
      </w:rPr>
    </w:pPr>
    <w:r w:rsidRPr="001E7666">
      <w:rPr>
        <w:spacing w:val="40"/>
        <w:kern w:val="32"/>
        <w:sz w:val="28"/>
        <w:szCs w:val="28"/>
        <w:lang w:val="bg-BG"/>
      </w:rPr>
      <w:t>РЕПУБЛИКА БЪЛГАРИЯ</w:t>
    </w:r>
  </w:p>
  <w:p w:rsidR="00845B93" w:rsidRPr="001E7666" w:rsidRDefault="00845B93" w:rsidP="005D1EB3">
    <w:pPr>
      <w:widowControl w:val="0"/>
      <w:pBdr>
        <w:bottom w:val="single" w:sz="4" w:space="1" w:color="auto"/>
      </w:pBdr>
      <w:spacing w:line="360" w:lineRule="auto"/>
      <w:jc w:val="center"/>
      <w:rPr>
        <w:sz w:val="28"/>
        <w:szCs w:val="28"/>
        <w:lang w:val="bg-BG"/>
      </w:rPr>
    </w:pPr>
    <w:r w:rsidRPr="001E7666">
      <w:rPr>
        <w:spacing w:val="40"/>
        <w:sz w:val="28"/>
        <w:szCs w:val="28"/>
        <w:lang w:val="bg-BG"/>
      </w:rPr>
      <w:t>Заместник-министър на земеделието и храните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01C80"/>
    <w:multiLevelType w:val="hybridMultilevel"/>
    <w:tmpl w:val="413CF614"/>
    <w:lvl w:ilvl="0" w:tplc="5E74031A">
      <w:start w:val="1"/>
      <w:numFmt w:val="decimal"/>
      <w:lvlText w:val="%1."/>
      <w:lvlJc w:val="left"/>
      <w:pPr>
        <w:ind w:left="9649" w:hanging="894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99605C"/>
    <w:multiLevelType w:val="hybridMultilevel"/>
    <w:tmpl w:val="98C8D466"/>
    <w:lvl w:ilvl="0" w:tplc="B134AD66">
      <w:start w:val="4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0E9818AF"/>
    <w:multiLevelType w:val="hybridMultilevel"/>
    <w:tmpl w:val="3700510A"/>
    <w:lvl w:ilvl="0" w:tplc="A9D84F8C">
      <w:start w:val="2"/>
      <w:numFmt w:val="decimal"/>
      <w:lvlText w:val="(%1)"/>
      <w:lvlJc w:val="right"/>
      <w:pPr>
        <w:tabs>
          <w:tab w:val="num" w:pos="1020"/>
        </w:tabs>
        <w:ind w:firstLine="907"/>
      </w:pPr>
      <w:rPr>
        <w:rFonts w:ascii="Verdana" w:hAnsi="Verdana" w:cs="Verdana" w:hint="default"/>
      </w:rPr>
    </w:lvl>
    <w:lvl w:ilvl="1" w:tplc="7CB6D40C">
      <w:start w:val="1"/>
      <w:numFmt w:val="decimal"/>
      <w:lvlText w:val="%2."/>
      <w:lvlJc w:val="right"/>
      <w:pPr>
        <w:tabs>
          <w:tab w:val="num" w:pos="1021"/>
        </w:tabs>
        <w:ind w:firstLine="907"/>
      </w:pPr>
      <w:rPr>
        <w:rFonts w:cs="Times New Roman" w:hint="default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EC72CF5"/>
    <w:multiLevelType w:val="hybridMultilevel"/>
    <w:tmpl w:val="B902FF86"/>
    <w:lvl w:ilvl="0" w:tplc="040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4" w15:restartNumberingAfterBreak="0">
    <w:nsid w:val="19EA6916"/>
    <w:multiLevelType w:val="hybridMultilevel"/>
    <w:tmpl w:val="ACB64576"/>
    <w:lvl w:ilvl="0" w:tplc="FD46E8E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0616FE3"/>
    <w:multiLevelType w:val="hybridMultilevel"/>
    <w:tmpl w:val="F37A42FC"/>
    <w:lvl w:ilvl="0" w:tplc="0409000F">
      <w:start w:val="1"/>
      <w:numFmt w:val="decimal"/>
      <w:lvlText w:val="%1."/>
      <w:lvlJc w:val="left"/>
      <w:pPr>
        <w:ind w:left="157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29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301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73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45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17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89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61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330" w:hanging="180"/>
      </w:pPr>
      <w:rPr>
        <w:rFonts w:cs="Times New Roman"/>
      </w:rPr>
    </w:lvl>
  </w:abstractNum>
  <w:abstractNum w:abstractNumId="6" w15:restartNumberingAfterBreak="0">
    <w:nsid w:val="220F3F6B"/>
    <w:multiLevelType w:val="hybridMultilevel"/>
    <w:tmpl w:val="64AED2E2"/>
    <w:lvl w:ilvl="0" w:tplc="DC3439F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48C4BF6"/>
    <w:multiLevelType w:val="hybridMultilevel"/>
    <w:tmpl w:val="BB3A4DD8"/>
    <w:lvl w:ilvl="0" w:tplc="16A2B8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7A3808"/>
    <w:multiLevelType w:val="hybridMultilevel"/>
    <w:tmpl w:val="F444841A"/>
    <w:lvl w:ilvl="0" w:tplc="090688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A3D68EC"/>
    <w:multiLevelType w:val="hybridMultilevel"/>
    <w:tmpl w:val="979A7D4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0B9323A"/>
    <w:multiLevelType w:val="hybridMultilevel"/>
    <w:tmpl w:val="F4E48BF6"/>
    <w:lvl w:ilvl="0" w:tplc="2BA0FAF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1F38F3"/>
    <w:multiLevelType w:val="hybridMultilevel"/>
    <w:tmpl w:val="EE003F8C"/>
    <w:lvl w:ilvl="0" w:tplc="070EFA6E">
      <w:start w:val="1"/>
      <w:numFmt w:val="decimal"/>
      <w:lvlText w:val="%1."/>
      <w:lvlJc w:val="left"/>
      <w:pPr>
        <w:ind w:left="130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ind w:left="202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74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346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418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90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62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634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7060" w:hanging="180"/>
      </w:pPr>
      <w:rPr>
        <w:rFonts w:cs="Times New Roman"/>
      </w:rPr>
    </w:lvl>
  </w:abstractNum>
  <w:abstractNum w:abstractNumId="12" w15:restartNumberingAfterBreak="0">
    <w:nsid w:val="4D5203FD"/>
    <w:multiLevelType w:val="multilevel"/>
    <w:tmpl w:val="9C482442"/>
    <w:lvl w:ilvl="0">
      <w:start w:val="1"/>
      <w:numFmt w:val="decimal"/>
      <w:suff w:val="space"/>
      <w:lvlText w:val="%1."/>
      <w:lvlJc w:val="right"/>
      <w:pPr>
        <w:ind w:left="284"/>
      </w:pPr>
      <w:rPr>
        <w:rFonts w:cs="Times New Roman" w:hint="default"/>
      </w:rPr>
    </w:lvl>
    <w:lvl w:ilvl="1">
      <w:start w:val="1"/>
      <w:numFmt w:val="decimal"/>
      <w:lvlText w:val="%1.%2."/>
      <w:lvlJc w:val="right"/>
      <w:pPr>
        <w:tabs>
          <w:tab w:val="num" w:pos="738"/>
        </w:tabs>
        <w:ind w:left="-226" w:firstLine="907"/>
      </w:pPr>
      <w:rPr>
        <w:rFonts w:cs="Times New Roman" w:hint="default"/>
      </w:rPr>
    </w:lvl>
    <w:lvl w:ilvl="2">
      <w:start w:val="1"/>
      <w:numFmt w:val="none"/>
      <w:lvlText w:val="%2%1.7.1%3."/>
      <w:lvlJc w:val="right"/>
      <w:pPr>
        <w:tabs>
          <w:tab w:val="num" w:pos="998"/>
        </w:tabs>
        <w:ind w:left="998" w:hanging="203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02"/>
        </w:tabs>
        <w:ind w:left="1502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006"/>
        </w:tabs>
        <w:ind w:left="2006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10"/>
        </w:tabs>
        <w:ind w:left="2510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14"/>
        </w:tabs>
        <w:ind w:left="301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18"/>
        </w:tabs>
        <w:ind w:left="3518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94"/>
        </w:tabs>
        <w:ind w:left="4094" w:hanging="1440"/>
      </w:pPr>
      <w:rPr>
        <w:rFonts w:cs="Times New Roman" w:hint="default"/>
      </w:rPr>
    </w:lvl>
  </w:abstractNum>
  <w:abstractNum w:abstractNumId="13" w15:restartNumberingAfterBreak="0">
    <w:nsid w:val="4D841988"/>
    <w:multiLevelType w:val="hybridMultilevel"/>
    <w:tmpl w:val="1DE43022"/>
    <w:lvl w:ilvl="0" w:tplc="5CE2E75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E654C9A"/>
    <w:multiLevelType w:val="multilevel"/>
    <w:tmpl w:val="948423AE"/>
    <w:lvl w:ilvl="0">
      <w:start w:val="1"/>
      <w:numFmt w:val="decimal"/>
      <w:suff w:val="space"/>
      <w:lvlText w:val="%1."/>
      <w:lvlJc w:val="right"/>
      <w:pPr>
        <w:ind w:left="284" w:firstLine="0"/>
      </w:pPr>
      <w:rPr>
        <w:rFonts w:cs="Times New Roman" w:hint="default"/>
      </w:rPr>
    </w:lvl>
    <w:lvl w:ilvl="1">
      <w:start w:val="1"/>
      <w:numFmt w:val="decimal"/>
      <w:lvlText w:val="%1.%2."/>
      <w:lvlJc w:val="right"/>
      <w:pPr>
        <w:tabs>
          <w:tab w:val="num" w:pos="738"/>
        </w:tabs>
        <w:ind w:left="-226" w:firstLine="907"/>
      </w:pPr>
      <w:rPr>
        <w:rFonts w:cs="Times New Roman" w:hint="default"/>
      </w:rPr>
    </w:lvl>
    <w:lvl w:ilvl="2">
      <w:start w:val="1"/>
      <w:numFmt w:val="none"/>
      <w:lvlText w:val="%2%1.7.1%3."/>
      <w:lvlJc w:val="right"/>
      <w:pPr>
        <w:tabs>
          <w:tab w:val="num" w:pos="998"/>
        </w:tabs>
        <w:ind w:left="998" w:hanging="203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02"/>
        </w:tabs>
        <w:ind w:left="1502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006"/>
        </w:tabs>
        <w:ind w:left="2006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10"/>
        </w:tabs>
        <w:ind w:left="2510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14"/>
        </w:tabs>
        <w:ind w:left="301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18"/>
        </w:tabs>
        <w:ind w:left="3518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94"/>
        </w:tabs>
        <w:ind w:left="4094" w:hanging="1440"/>
      </w:pPr>
      <w:rPr>
        <w:rFonts w:cs="Times New Roman" w:hint="default"/>
      </w:rPr>
    </w:lvl>
  </w:abstractNum>
  <w:abstractNum w:abstractNumId="15" w15:restartNumberingAfterBreak="0">
    <w:nsid w:val="50B9215B"/>
    <w:multiLevelType w:val="hybridMultilevel"/>
    <w:tmpl w:val="06CC2AA4"/>
    <w:lvl w:ilvl="0" w:tplc="AD9EFD74">
      <w:start w:val="1"/>
      <w:numFmt w:val="decimal"/>
      <w:lvlText w:val="%1."/>
      <w:lvlJc w:val="left"/>
      <w:pPr>
        <w:ind w:left="9649" w:hanging="894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4F909B6"/>
    <w:multiLevelType w:val="hybridMultilevel"/>
    <w:tmpl w:val="315AA9A6"/>
    <w:lvl w:ilvl="0" w:tplc="16EA985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CBA1216"/>
    <w:multiLevelType w:val="hybridMultilevel"/>
    <w:tmpl w:val="ED9E55CE"/>
    <w:lvl w:ilvl="0" w:tplc="5B4CCD20">
      <w:start w:val="4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8" w15:restartNumberingAfterBreak="0">
    <w:nsid w:val="5DFC6109"/>
    <w:multiLevelType w:val="hybridMultilevel"/>
    <w:tmpl w:val="022E0570"/>
    <w:lvl w:ilvl="0" w:tplc="33C6862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E0367AA"/>
    <w:multiLevelType w:val="hybridMultilevel"/>
    <w:tmpl w:val="70141B6E"/>
    <w:lvl w:ilvl="0" w:tplc="6CE065E4">
      <w:numFmt w:val="bullet"/>
      <w:lvlText w:val="-"/>
      <w:lvlJc w:val="left"/>
      <w:pPr>
        <w:tabs>
          <w:tab w:val="num" w:pos="1260"/>
        </w:tabs>
        <w:ind w:left="1260" w:hanging="54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754DB3"/>
    <w:multiLevelType w:val="hybridMultilevel"/>
    <w:tmpl w:val="031CC8A8"/>
    <w:lvl w:ilvl="0" w:tplc="00F6259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86C5070"/>
    <w:multiLevelType w:val="hybridMultilevel"/>
    <w:tmpl w:val="CB9E28A6"/>
    <w:lvl w:ilvl="0" w:tplc="10C476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8F555E3"/>
    <w:multiLevelType w:val="hybridMultilevel"/>
    <w:tmpl w:val="5826196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9010B3"/>
    <w:multiLevelType w:val="hybridMultilevel"/>
    <w:tmpl w:val="8ACC3414"/>
    <w:lvl w:ilvl="0" w:tplc="85AEE7B8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000000" w:themeColor="text1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5D65444"/>
    <w:multiLevelType w:val="hybridMultilevel"/>
    <w:tmpl w:val="3CC23C42"/>
    <w:lvl w:ilvl="0" w:tplc="FB00B7A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61E1ED4"/>
    <w:multiLevelType w:val="hybridMultilevel"/>
    <w:tmpl w:val="E27A125A"/>
    <w:lvl w:ilvl="0" w:tplc="85AEE7B8">
      <w:start w:val="1"/>
      <w:numFmt w:val="bullet"/>
      <w:lvlText w:val=""/>
      <w:lvlJc w:val="left"/>
      <w:pPr>
        <w:ind w:left="1512" w:hanging="360"/>
      </w:pPr>
      <w:rPr>
        <w:rFonts w:ascii="Wingdings" w:hAnsi="Wingdings" w:hint="default"/>
        <w:color w:val="000000" w:themeColor="text1"/>
      </w:rPr>
    </w:lvl>
    <w:lvl w:ilvl="1" w:tplc="0402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6" w15:restartNumberingAfterBreak="0">
    <w:nsid w:val="796E3E91"/>
    <w:multiLevelType w:val="hybridMultilevel"/>
    <w:tmpl w:val="9884A5DE"/>
    <w:lvl w:ilvl="0" w:tplc="C76E7582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4"/>
        <w:szCs w:val="24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sz w:val="24"/>
        <w:szCs w:val="24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DA195A"/>
    <w:multiLevelType w:val="hybridMultilevel"/>
    <w:tmpl w:val="73029642"/>
    <w:lvl w:ilvl="0" w:tplc="040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19"/>
  </w:num>
  <w:num w:numId="4">
    <w:abstractNumId w:val="22"/>
  </w:num>
  <w:num w:numId="5">
    <w:abstractNumId w:val="9"/>
  </w:num>
  <w:num w:numId="6">
    <w:abstractNumId w:val="17"/>
  </w:num>
  <w:num w:numId="7">
    <w:abstractNumId w:val="10"/>
  </w:num>
  <w:num w:numId="8">
    <w:abstractNumId w:val="16"/>
  </w:num>
  <w:num w:numId="9">
    <w:abstractNumId w:val="11"/>
  </w:num>
  <w:num w:numId="10">
    <w:abstractNumId w:val="5"/>
  </w:num>
  <w:num w:numId="11">
    <w:abstractNumId w:val="27"/>
  </w:num>
  <w:num w:numId="12">
    <w:abstractNumId w:val="0"/>
  </w:num>
  <w:num w:numId="13">
    <w:abstractNumId w:val="15"/>
  </w:num>
  <w:num w:numId="14">
    <w:abstractNumId w:val="13"/>
  </w:num>
  <w:num w:numId="15">
    <w:abstractNumId w:val="3"/>
  </w:num>
  <w:num w:numId="16">
    <w:abstractNumId w:val="6"/>
  </w:num>
  <w:num w:numId="17">
    <w:abstractNumId w:val="2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1"/>
  </w:num>
  <w:num w:numId="21">
    <w:abstractNumId w:val="18"/>
  </w:num>
  <w:num w:numId="22">
    <w:abstractNumId w:val="7"/>
  </w:num>
  <w:num w:numId="23">
    <w:abstractNumId w:val="25"/>
  </w:num>
  <w:num w:numId="24">
    <w:abstractNumId w:val="23"/>
  </w:num>
  <w:num w:numId="25">
    <w:abstractNumId w:val="8"/>
  </w:num>
  <w:num w:numId="26">
    <w:abstractNumId w:val="14"/>
  </w:num>
  <w:num w:numId="27">
    <w:abstractNumId w:val="4"/>
  </w:num>
  <w:num w:numId="28">
    <w:abstractNumId w:val="24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17"/>
    <w:rsid w:val="0000144C"/>
    <w:rsid w:val="00001FA6"/>
    <w:rsid w:val="000032AA"/>
    <w:rsid w:val="000041CB"/>
    <w:rsid w:val="0000458C"/>
    <w:rsid w:val="00004EC7"/>
    <w:rsid w:val="00005689"/>
    <w:rsid w:val="000061AA"/>
    <w:rsid w:val="00006BF4"/>
    <w:rsid w:val="00006E67"/>
    <w:rsid w:val="00007070"/>
    <w:rsid w:val="00007581"/>
    <w:rsid w:val="000114C6"/>
    <w:rsid w:val="00011BC4"/>
    <w:rsid w:val="00013844"/>
    <w:rsid w:val="00014020"/>
    <w:rsid w:val="00014A52"/>
    <w:rsid w:val="00016230"/>
    <w:rsid w:val="00016E82"/>
    <w:rsid w:val="0001741D"/>
    <w:rsid w:val="00017939"/>
    <w:rsid w:val="000207DA"/>
    <w:rsid w:val="000213AD"/>
    <w:rsid w:val="000225A7"/>
    <w:rsid w:val="00022A4C"/>
    <w:rsid w:val="00022C2E"/>
    <w:rsid w:val="00024498"/>
    <w:rsid w:val="00025A67"/>
    <w:rsid w:val="000269DB"/>
    <w:rsid w:val="000313C2"/>
    <w:rsid w:val="00031E41"/>
    <w:rsid w:val="00034661"/>
    <w:rsid w:val="00036D8B"/>
    <w:rsid w:val="0004111F"/>
    <w:rsid w:val="0004123C"/>
    <w:rsid w:val="00042B16"/>
    <w:rsid w:val="00044367"/>
    <w:rsid w:val="00045C42"/>
    <w:rsid w:val="00047244"/>
    <w:rsid w:val="00050D65"/>
    <w:rsid w:val="000511C4"/>
    <w:rsid w:val="00052EA1"/>
    <w:rsid w:val="000530EE"/>
    <w:rsid w:val="000558A7"/>
    <w:rsid w:val="00055C4D"/>
    <w:rsid w:val="000613CD"/>
    <w:rsid w:val="000616A8"/>
    <w:rsid w:val="00061AA1"/>
    <w:rsid w:val="00063634"/>
    <w:rsid w:val="00063FEB"/>
    <w:rsid w:val="00065432"/>
    <w:rsid w:val="00066A5E"/>
    <w:rsid w:val="00071600"/>
    <w:rsid w:val="00072374"/>
    <w:rsid w:val="00073035"/>
    <w:rsid w:val="00074082"/>
    <w:rsid w:val="0007660C"/>
    <w:rsid w:val="000774D8"/>
    <w:rsid w:val="000802CF"/>
    <w:rsid w:val="000830EC"/>
    <w:rsid w:val="00086155"/>
    <w:rsid w:val="00087AB4"/>
    <w:rsid w:val="0009474D"/>
    <w:rsid w:val="0009629B"/>
    <w:rsid w:val="00097049"/>
    <w:rsid w:val="00097E61"/>
    <w:rsid w:val="000A1FA9"/>
    <w:rsid w:val="000A2041"/>
    <w:rsid w:val="000A2BAB"/>
    <w:rsid w:val="000A2BD5"/>
    <w:rsid w:val="000A4029"/>
    <w:rsid w:val="000A4AF9"/>
    <w:rsid w:val="000A4EED"/>
    <w:rsid w:val="000A5D9D"/>
    <w:rsid w:val="000A7683"/>
    <w:rsid w:val="000B05F1"/>
    <w:rsid w:val="000B2FD4"/>
    <w:rsid w:val="000B347F"/>
    <w:rsid w:val="000B43F2"/>
    <w:rsid w:val="000B4D03"/>
    <w:rsid w:val="000B5598"/>
    <w:rsid w:val="000B5F3D"/>
    <w:rsid w:val="000B797F"/>
    <w:rsid w:val="000C018A"/>
    <w:rsid w:val="000C0430"/>
    <w:rsid w:val="000C0977"/>
    <w:rsid w:val="000C0E96"/>
    <w:rsid w:val="000C0ED3"/>
    <w:rsid w:val="000C1FE0"/>
    <w:rsid w:val="000C39D5"/>
    <w:rsid w:val="000C4F0A"/>
    <w:rsid w:val="000C5D65"/>
    <w:rsid w:val="000D04E4"/>
    <w:rsid w:val="000D073B"/>
    <w:rsid w:val="000D2803"/>
    <w:rsid w:val="000D3021"/>
    <w:rsid w:val="000D3952"/>
    <w:rsid w:val="000D5846"/>
    <w:rsid w:val="000D6E61"/>
    <w:rsid w:val="000D74DB"/>
    <w:rsid w:val="000E14A7"/>
    <w:rsid w:val="000E1E68"/>
    <w:rsid w:val="000E2F9B"/>
    <w:rsid w:val="000E38C4"/>
    <w:rsid w:val="000E3EB8"/>
    <w:rsid w:val="000E47BC"/>
    <w:rsid w:val="000E6394"/>
    <w:rsid w:val="000E781B"/>
    <w:rsid w:val="000F0CD1"/>
    <w:rsid w:val="000F1021"/>
    <w:rsid w:val="000F2FFA"/>
    <w:rsid w:val="000F4E33"/>
    <w:rsid w:val="000F65C4"/>
    <w:rsid w:val="000F6816"/>
    <w:rsid w:val="0010023E"/>
    <w:rsid w:val="00101551"/>
    <w:rsid w:val="00101DFC"/>
    <w:rsid w:val="00101F41"/>
    <w:rsid w:val="00102D25"/>
    <w:rsid w:val="001057B0"/>
    <w:rsid w:val="00105C24"/>
    <w:rsid w:val="00105C65"/>
    <w:rsid w:val="00106697"/>
    <w:rsid w:val="00106728"/>
    <w:rsid w:val="00107BF4"/>
    <w:rsid w:val="00110EB1"/>
    <w:rsid w:val="00111653"/>
    <w:rsid w:val="00112CCC"/>
    <w:rsid w:val="00114038"/>
    <w:rsid w:val="001169D4"/>
    <w:rsid w:val="00116E73"/>
    <w:rsid w:val="00117133"/>
    <w:rsid w:val="001178BE"/>
    <w:rsid w:val="001209A3"/>
    <w:rsid w:val="0012118F"/>
    <w:rsid w:val="00121205"/>
    <w:rsid w:val="00122C21"/>
    <w:rsid w:val="001232C1"/>
    <w:rsid w:val="0012539E"/>
    <w:rsid w:val="001259E0"/>
    <w:rsid w:val="00125BCE"/>
    <w:rsid w:val="00126055"/>
    <w:rsid w:val="00126765"/>
    <w:rsid w:val="00126D68"/>
    <w:rsid w:val="001271A1"/>
    <w:rsid w:val="00130801"/>
    <w:rsid w:val="001338AA"/>
    <w:rsid w:val="00133945"/>
    <w:rsid w:val="001354C4"/>
    <w:rsid w:val="00140737"/>
    <w:rsid w:val="00144A16"/>
    <w:rsid w:val="00145096"/>
    <w:rsid w:val="00146489"/>
    <w:rsid w:val="00146747"/>
    <w:rsid w:val="001507B9"/>
    <w:rsid w:val="00151DA5"/>
    <w:rsid w:val="00151F53"/>
    <w:rsid w:val="001536F7"/>
    <w:rsid w:val="001540E0"/>
    <w:rsid w:val="00155341"/>
    <w:rsid w:val="00155B79"/>
    <w:rsid w:val="00155C41"/>
    <w:rsid w:val="00156653"/>
    <w:rsid w:val="00157115"/>
    <w:rsid w:val="00157ABC"/>
    <w:rsid w:val="00157D1E"/>
    <w:rsid w:val="001605B6"/>
    <w:rsid w:val="00161B92"/>
    <w:rsid w:val="00162075"/>
    <w:rsid w:val="001634E2"/>
    <w:rsid w:val="001657DC"/>
    <w:rsid w:val="0016676B"/>
    <w:rsid w:val="00167642"/>
    <w:rsid w:val="001676DE"/>
    <w:rsid w:val="00167E3C"/>
    <w:rsid w:val="00170444"/>
    <w:rsid w:val="001709E4"/>
    <w:rsid w:val="001737D9"/>
    <w:rsid w:val="00174767"/>
    <w:rsid w:val="00174A5E"/>
    <w:rsid w:val="00174D5D"/>
    <w:rsid w:val="0017582F"/>
    <w:rsid w:val="00175CF3"/>
    <w:rsid w:val="0017637A"/>
    <w:rsid w:val="001808F0"/>
    <w:rsid w:val="00180924"/>
    <w:rsid w:val="00184E25"/>
    <w:rsid w:val="001850F2"/>
    <w:rsid w:val="001855B9"/>
    <w:rsid w:val="001865C5"/>
    <w:rsid w:val="00186870"/>
    <w:rsid w:val="00187A60"/>
    <w:rsid w:val="00190C06"/>
    <w:rsid w:val="00190F96"/>
    <w:rsid w:val="00191A3D"/>
    <w:rsid w:val="00192E45"/>
    <w:rsid w:val="00194B81"/>
    <w:rsid w:val="00196619"/>
    <w:rsid w:val="00197017"/>
    <w:rsid w:val="001A21F5"/>
    <w:rsid w:val="001A2E6F"/>
    <w:rsid w:val="001A4587"/>
    <w:rsid w:val="001A4FE0"/>
    <w:rsid w:val="001B06E6"/>
    <w:rsid w:val="001B3C1D"/>
    <w:rsid w:val="001B7532"/>
    <w:rsid w:val="001C2490"/>
    <w:rsid w:val="001C3B59"/>
    <w:rsid w:val="001C5826"/>
    <w:rsid w:val="001C5905"/>
    <w:rsid w:val="001C6D1E"/>
    <w:rsid w:val="001C7201"/>
    <w:rsid w:val="001D07A6"/>
    <w:rsid w:val="001D09BA"/>
    <w:rsid w:val="001D0E37"/>
    <w:rsid w:val="001D35A2"/>
    <w:rsid w:val="001D3F05"/>
    <w:rsid w:val="001D48D6"/>
    <w:rsid w:val="001D5D05"/>
    <w:rsid w:val="001D61EB"/>
    <w:rsid w:val="001E0587"/>
    <w:rsid w:val="001E058D"/>
    <w:rsid w:val="001E1567"/>
    <w:rsid w:val="001E1D3D"/>
    <w:rsid w:val="001E42BB"/>
    <w:rsid w:val="001E7666"/>
    <w:rsid w:val="001F0B45"/>
    <w:rsid w:val="001F1495"/>
    <w:rsid w:val="001F2B7C"/>
    <w:rsid w:val="001F3546"/>
    <w:rsid w:val="001F3BF6"/>
    <w:rsid w:val="001F4191"/>
    <w:rsid w:val="001F62F8"/>
    <w:rsid w:val="001F7075"/>
    <w:rsid w:val="001F7FBE"/>
    <w:rsid w:val="00202A3C"/>
    <w:rsid w:val="00202AA7"/>
    <w:rsid w:val="00203FE0"/>
    <w:rsid w:val="00205482"/>
    <w:rsid w:val="002067BB"/>
    <w:rsid w:val="002075E1"/>
    <w:rsid w:val="00207818"/>
    <w:rsid w:val="00207BDA"/>
    <w:rsid w:val="002101E5"/>
    <w:rsid w:val="00211DCB"/>
    <w:rsid w:val="00211DF0"/>
    <w:rsid w:val="002126E1"/>
    <w:rsid w:val="00213A2F"/>
    <w:rsid w:val="0021719A"/>
    <w:rsid w:val="00220E5C"/>
    <w:rsid w:val="00221D99"/>
    <w:rsid w:val="00222234"/>
    <w:rsid w:val="00223923"/>
    <w:rsid w:val="00223F7B"/>
    <w:rsid w:val="002241FA"/>
    <w:rsid w:val="0022603B"/>
    <w:rsid w:val="002270B5"/>
    <w:rsid w:val="00227240"/>
    <w:rsid w:val="0022734C"/>
    <w:rsid w:val="0022783B"/>
    <w:rsid w:val="00230936"/>
    <w:rsid w:val="00231D23"/>
    <w:rsid w:val="002329F3"/>
    <w:rsid w:val="00232ABE"/>
    <w:rsid w:val="00232BCC"/>
    <w:rsid w:val="00235B7E"/>
    <w:rsid w:val="002419F3"/>
    <w:rsid w:val="00244657"/>
    <w:rsid w:val="00244FC9"/>
    <w:rsid w:val="00245471"/>
    <w:rsid w:val="00245A4D"/>
    <w:rsid w:val="00247776"/>
    <w:rsid w:val="00247868"/>
    <w:rsid w:val="002527DE"/>
    <w:rsid w:val="00252ADF"/>
    <w:rsid w:val="0025317A"/>
    <w:rsid w:val="00256DFC"/>
    <w:rsid w:val="00257D3B"/>
    <w:rsid w:val="00257F43"/>
    <w:rsid w:val="00260248"/>
    <w:rsid w:val="00260E63"/>
    <w:rsid w:val="00261640"/>
    <w:rsid w:val="00261C78"/>
    <w:rsid w:val="00262D2C"/>
    <w:rsid w:val="002639A8"/>
    <w:rsid w:val="00266D04"/>
    <w:rsid w:val="002678E5"/>
    <w:rsid w:val="0027040C"/>
    <w:rsid w:val="0027136C"/>
    <w:rsid w:val="00271FD9"/>
    <w:rsid w:val="00271FDC"/>
    <w:rsid w:val="0027247C"/>
    <w:rsid w:val="00274394"/>
    <w:rsid w:val="0027694B"/>
    <w:rsid w:val="00276A2E"/>
    <w:rsid w:val="0027714A"/>
    <w:rsid w:val="00281100"/>
    <w:rsid w:val="00282039"/>
    <w:rsid w:val="00282DF6"/>
    <w:rsid w:val="00284FEF"/>
    <w:rsid w:val="00286E1B"/>
    <w:rsid w:val="00287491"/>
    <w:rsid w:val="00287AA7"/>
    <w:rsid w:val="00287F26"/>
    <w:rsid w:val="0029223D"/>
    <w:rsid w:val="00293DCB"/>
    <w:rsid w:val="002950A6"/>
    <w:rsid w:val="0029553A"/>
    <w:rsid w:val="00296526"/>
    <w:rsid w:val="002965F9"/>
    <w:rsid w:val="00296B71"/>
    <w:rsid w:val="002975F6"/>
    <w:rsid w:val="00297811"/>
    <w:rsid w:val="002A1C88"/>
    <w:rsid w:val="002A2538"/>
    <w:rsid w:val="002A28D3"/>
    <w:rsid w:val="002A296F"/>
    <w:rsid w:val="002A2B7A"/>
    <w:rsid w:val="002A2FD2"/>
    <w:rsid w:val="002A3E7B"/>
    <w:rsid w:val="002A5ED6"/>
    <w:rsid w:val="002A65CF"/>
    <w:rsid w:val="002A6BD4"/>
    <w:rsid w:val="002A6D8F"/>
    <w:rsid w:val="002A7016"/>
    <w:rsid w:val="002A7458"/>
    <w:rsid w:val="002B06ED"/>
    <w:rsid w:val="002B53E7"/>
    <w:rsid w:val="002C05A2"/>
    <w:rsid w:val="002C1838"/>
    <w:rsid w:val="002C2E8C"/>
    <w:rsid w:val="002C3722"/>
    <w:rsid w:val="002C6687"/>
    <w:rsid w:val="002C6BFE"/>
    <w:rsid w:val="002C7159"/>
    <w:rsid w:val="002D0069"/>
    <w:rsid w:val="002D1859"/>
    <w:rsid w:val="002D1F9E"/>
    <w:rsid w:val="002D2587"/>
    <w:rsid w:val="002D281B"/>
    <w:rsid w:val="002D2B2C"/>
    <w:rsid w:val="002D2B73"/>
    <w:rsid w:val="002D34A6"/>
    <w:rsid w:val="002D39B1"/>
    <w:rsid w:val="002D3DE6"/>
    <w:rsid w:val="002D4A7E"/>
    <w:rsid w:val="002D5E6D"/>
    <w:rsid w:val="002D6C4B"/>
    <w:rsid w:val="002D6D4D"/>
    <w:rsid w:val="002D6F3C"/>
    <w:rsid w:val="002E2A3F"/>
    <w:rsid w:val="002E3920"/>
    <w:rsid w:val="002E48F3"/>
    <w:rsid w:val="002E572E"/>
    <w:rsid w:val="002F00AD"/>
    <w:rsid w:val="002F06A8"/>
    <w:rsid w:val="002F0CD2"/>
    <w:rsid w:val="002F1784"/>
    <w:rsid w:val="002F178B"/>
    <w:rsid w:val="002F1F3A"/>
    <w:rsid w:val="002F2098"/>
    <w:rsid w:val="002F2775"/>
    <w:rsid w:val="002F2C75"/>
    <w:rsid w:val="002F3A74"/>
    <w:rsid w:val="002F4FAB"/>
    <w:rsid w:val="002F54CC"/>
    <w:rsid w:val="002F5BB8"/>
    <w:rsid w:val="002F62FD"/>
    <w:rsid w:val="002F6ADF"/>
    <w:rsid w:val="00300264"/>
    <w:rsid w:val="00303FE7"/>
    <w:rsid w:val="00305B98"/>
    <w:rsid w:val="003065C1"/>
    <w:rsid w:val="00307EF3"/>
    <w:rsid w:val="00311A01"/>
    <w:rsid w:val="00311D9A"/>
    <w:rsid w:val="00312C16"/>
    <w:rsid w:val="00315ACD"/>
    <w:rsid w:val="0031650F"/>
    <w:rsid w:val="003178D7"/>
    <w:rsid w:val="0031791D"/>
    <w:rsid w:val="00317A60"/>
    <w:rsid w:val="00321118"/>
    <w:rsid w:val="00323F30"/>
    <w:rsid w:val="00325314"/>
    <w:rsid w:val="003264A7"/>
    <w:rsid w:val="00326845"/>
    <w:rsid w:val="00327325"/>
    <w:rsid w:val="00332E3B"/>
    <w:rsid w:val="00333FE5"/>
    <w:rsid w:val="00334708"/>
    <w:rsid w:val="00334781"/>
    <w:rsid w:val="00336812"/>
    <w:rsid w:val="003372CB"/>
    <w:rsid w:val="003374B1"/>
    <w:rsid w:val="003375E4"/>
    <w:rsid w:val="00342015"/>
    <w:rsid w:val="00342361"/>
    <w:rsid w:val="00342CE2"/>
    <w:rsid w:val="00343AAC"/>
    <w:rsid w:val="00345159"/>
    <w:rsid w:val="0034628D"/>
    <w:rsid w:val="00347E26"/>
    <w:rsid w:val="00350A03"/>
    <w:rsid w:val="00350D6C"/>
    <w:rsid w:val="0035536E"/>
    <w:rsid w:val="0035545B"/>
    <w:rsid w:val="0035690E"/>
    <w:rsid w:val="00356926"/>
    <w:rsid w:val="00356DBD"/>
    <w:rsid w:val="00356EB2"/>
    <w:rsid w:val="00357075"/>
    <w:rsid w:val="00357110"/>
    <w:rsid w:val="00357652"/>
    <w:rsid w:val="00360448"/>
    <w:rsid w:val="0036083A"/>
    <w:rsid w:val="00362860"/>
    <w:rsid w:val="00362BF3"/>
    <w:rsid w:val="00362D69"/>
    <w:rsid w:val="0036398B"/>
    <w:rsid w:val="00363F10"/>
    <w:rsid w:val="00364546"/>
    <w:rsid w:val="003649C4"/>
    <w:rsid w:val="00370E2E"/>
    <w:rsid w:val="00373C6E"/>
    <w:rsid w:val="00376118"/>
    <w:rsid w:val="00377FE8"/>
    <w:rsid w:val="0038087E"/>
    <w:rsid w:val="00380949"/>
    <w:rsid w:val="00380971"/>
    <w:rsid w:val="0038150D"/>
    <w:rsid w:val="003816B0"/>
    <w:rsid w:val="00381A14"/>
    <w:rsid w:val="00382317"/>
    <w:rsid w:val="00382D1D"/>
    <w:rsid w:val="00384434"/>
    <w:rsid w:val="00384AFD"/>
    <w:rsid w:val="00385DB8"/>
    <w:rsid w:val="00386252"/>
    <w:rsid w:val="00387A18"/>
    <w:rsid w:val="00387E2D"/>
    <w:rsid w:val="00392AA0"/>
    <w:rsid w:val="00393C8A"/>
    <w:rsid w:val="00395248"/>
    <w:rsid w:val="00395D16"/>
    <w:rsid w:val="003964E0"/>
    <w:rsid w:val="00396500"/>
    <w:rsid w:val="00396CB0"/>
    <w:rsid w:val="00397CB9"/>
    <w:rsid w:val="003A0A97"/>
    <w:rsid w:val="003A16D5"/>
    <w:rsid w:val="003A244A"/>
    <w:rsid w:val="003A2B36"/>
    <w:rsid w:val="003A3A13"/>
    <w:rsid w:val="003A3C4C"/>
    <w:rsid w:val="003A3EF7"/>
    <w:rsid w:val="003A408D"/>
    <w:rsid w:val="003A5581"/>
    <w:rsid w:val="003A5C4F"/>
    <w:rsid w:val="003B03AE"/>
    <w:rsid w:val="003B09F0"/>
    <w:rsid w:val="003B4349"/>
    <w:rsid w:val="003B5B8D"/>
    <w:rsid w:val="003B660B"/>
    <w:rsid w:val="003B69E2"/>
    <w:rsid w:val="003B75E3"/>
    <w:rsid w:val="003B7FB9"/>
    <w:rsid w:val="003C023D"/>
    <w:rsid w:val="003C2528"/>
    <w:rsid w:val="003C2A7B"/>
    <w:rsid w:val="003C3974"/>
    <w:rsid w:val="003C490D"/>
    <w:rsid w:val="003C4F4E"/>
    <w:rsid w:val="003C5881"/>
    <w:rsid w:val="003C63CA"/>
    <w:rsid w:val="003C779F"/>
    <w:rsid w:val="003C78EC"/>
    <w:rsid w:val="003D0B9D"/>
    <w:rsid w:val="003D1529"/>
    <w:rsid w:val="003D2D77"/>
    <w:rsid w:val="003D3AC2"/>
    <w:rsid w:val="003D4798"/>
    <w:rsid w:val="003D5EB6"/>
    <w:rsid w:val="003E2100"/>
    <w:rsid w:val="003E253E"/>
    <w:rsid w:val="003E3EEB"/>
    <w:rsid w:val="003E5BFF"/>
    <w:rsid w:val="003E6A6D"/>
    <w:rsid w:val="003E6C7F"/>
    <w:rsid w:val="003E7A6D"/>
    <w:rsid w:val="003F078B"/>
    <w:rsid w:val="003F0F28"/>
    <w:rsid w:val="003F14C1"/>
    <w:rsid w:val="003F1CB3"/>
    <w:rsid w:val="003F2320"/>
    <w:rsid w:val="003F2372"/>
    <w:rsid w:val="003F27A2"/>
    <w:rsid w:val="003F67E8"/>
    <w:rsid w:val="003F6D6C"/>
    <w:rsid w:val="003F7028"/>
    <w:rsid w:val="003F75C2"/>
    <w:rsid w:val="00401519"/>
    <w:rsid w:val="00403DE6"/>
    <w:rsid w:val="00405B85"/>
    <w:rsid w:val="00411320"/>
    <w:rsid w:val="00413175"/>
    <w:rsid w:val="00413808"/>
    <w:rsid w:val="00414F70"/>
    <w:rsid w:val="00415617"/>
    <w:rsid w:val="00415DBE"/>
    <w:rsid w:val="00416D51"/>
    <w:rsid w:val="0041784A"/>
    <w:rsid w:val="00420294"/>
    <w:rsid w:val="00420590"/>
    <w:rsid w:val="00420DF0"/>
    <w:rsid w:val="00424B73"/>
    <w:rsid w:val="00425698"/>
    <w:rsid w:val="00431377"/>
    <w:rsid w:val="00431848"/>
    <w:rsid w:val="00432F55"/>
    <w:rsid w:val="00435B8B"/>
    <w:rsid w:val="00435DD6"/>
    <w:rsid w:val="004363CF"/>
    <w:rsid w:val="004364BC"/>
    <w:rsid w:val="00436D3D"/>
    <w:rsid w:val="00437215"/>
    <w:rsid w:val="004401A6"/>
    <w:rsid w:val="00440427"/>
    <w:rsid w:val="004404A8"/>
    <w:rsid w:val="00441B9D"/>
    <w:rsid w:val="004420E8"/>
    <w:rsid w:val="00442232"/>
    <w:rsid w:val="00444444"/>
    <w:rsid w:val="004467AE"/>
    <w:rsid w:val="004477BD"/>
    <w:rsid w:val="00451257"/>
    <w:rsid w:val="00451F51"/>
    <w:rsid w:val="00452DBC"/>
    <w:rsid w:val="00453133"/>
    <w:rsid w:val="00453B4C"/>
    <w:rsid w:val="00454191"/>
    <w:rsid w:val="0045424F"/>
    <w:rsid w:val="004553FD"/>
    <w:rsid w:val="0045732F"/>
    <w:rsid w:val="004578F3"/>
    <w:rsid w:val="00461AC1"/>
    <w:rsid w:val="004627E0"/>
    <w:rsid w:val="004629F8"/>
    <w:rsid w:val="004643C8"/>
    <w:rsid w:val="004713AB"/>
    <w:rsid w:val="00471E57"/>
    <w:rsid w:val="0047389E"/>
    <w:rsid w:val="00473A78"/>
    <w:rsid w:val="00476CA0"/>
    <w:rsid w:val="00480A4B"/>
    <w:rsid w:val="00482A3C"/>
    <w:rsid w:val="00482AA7"/>
    <w:rsid w:val="00485355"/>
    <w:rsid w:val="004859BD"/>
    <w:rsid w:val="00485ACD"/>
    <w:rsid w:val="00486F4D"/>
    <w:rsid w:val="00487381"/>
    <w:rsid w:val="00487D18"/>
    <w:rsid w:val="004902F1"/>
    <w:rsid w:val="00490667"/>
    <w:rsid w:val="00491027"/>
    <w:rsid w:val="004938EC"/>
    <w:rsid w:val="0049616A"/>
    <w:rsid w:val="00496FAF"/>
    <w:rsid w:val="0049748D"/>
    <w:rsid w:val="004A0927"/>
    <w:rsid w:val="004A092E"/>
    <w:rsid w:val="004A0E42"/>
    <w:rsid w:val="004A1156"/>
    <w:rsid w:val="004A71BE"/>
    <w:rsid w:val="004B17B9"/>
    <w:rsid w:val="004B2831"/>
    <w:rsid w:val="004B2BBC"/>
    <w:rsid w:val="004B3FB9"/>
    <w:rsid w:val="004B4271"/>
    <w:rsid w:val="004B42E2"/>
    <w:rsid w:val="004B44EE"/>
    <w:rsid w:val="004B4A74"/>
    <w:rsid w:val="004B5379"/>
    <w:rsid w:val="004B5F52"/>
    <w:rsid w:val="004B6A6F"/>
    <w:rsid w:val="004C0061"/>
    <w:rsid w:val="004C08D3"/>
    <w:rsid w:val="004C12DF"/>
    <w:rsid w:val="004C1765"/>
    <w:rsid w:val="004C2554"/>
    <w:rsid w:val="004C3144"/>
    <w:rsid w:val="004C31AE"/>
    <w:rsid w:val="004C53F6"/>
    <w:rsid w:val="004C60F4"/>
    <w:rsid w:val="004D0061"/>
    <w:rsid w:val="004D1656"/>
    <w:rsid w:val="004D1885"/>
    <w:rsid w:val="004D1B2E"/>
    <w:rsid w:val="004D27EC"/>
    <w:rsid w:val="004D32E9"/>
    <w:rsid w:val="004D5D29"/>
    <w:rsid w:val="004D625C"/>
    <w:rsid w:val="004D6A20"/>
    <w:rsid w:val="004D7904"/>
    <w:rsid w:val="004E0F50"/>
    <w:rsid w:val="004E1E43"/>
    <w:rsid w:val="004E2255"/>
    <w:rsid w:val="004E2F08"/>
    <w:rsid w:val="004E301C"/>
    <w:rsid w:val="004E3DED"/>
    <w:rsid w:val="004E45E6"/>
    <w:rsid w:val="004E47BD"/>
    <w:rsid w:val="004E4EF2"/>
    <w:rsid w:val="004E522E"/>
    <w:rsid w:val="004E7075"/>
    <w:rsid w:val="004F0E70"/>
    <w:rsid w:val="004F48E6"/>
    <w:rsid w:val="004F5440"/>
    <w:rsid w:val="004F66E8"/>
    <w:rsid w:val="004F7A16"/>
    <w:rsid w:val="00500357"/>
    <w:rsid w:val="005006BC"/>
    <w:rsid w:val="00501C85"/>
    <w:rsid w:val="005025D5"/>
    <w:rsid w:val="00503354"/>
    <w:rsid w:val="00503612"/>
    <w:rsid w:val="00504AAF"/>
    <w:rsid w:val="00504D77"/>
    <w:rsid w:val="00506A33"/>
    <w:rsid w:val="00507C14"/>
    <w:rsid w:val="00507F5B"/>
    <w:rsid w:val="00513949"/>
    <w:rsid w:val="00514C05"/>
    <w:rsid w:val="00514F49"/>
    <w:rsid w:val="00516B6E"/>
    <w:rsid w:val="00516FFE"/>
    <w:rsid w:val="0051700A"/>
    <w:rsid w:val="0052098F"/>
    <w:rsid w:val="00520DFD"/>
    <w:rsid w:val="00520FED"/>
    <w:rsid w:val="0052280A"/>
    <w:rsid w:val="00524634"/>
    <w:rsid w:val="00527742"/>
    <w:rsid w:val="00527CE6"/>
    <w:rsid w:val="00527F2F"/>
    <w:rsid w:val="00533341"/>
    <w:rsid w:val="00535332"/>
    <w:rsid w:val="00535871"/>
    <w:rsid w:val="00536235"/>
    <w:rsid w:val="00536C6C"/>
    <w:rsid w:val="005400F8"/>
    <w:rsid w:val="00540486"/>
    <w:rsid w:val="00540666"/>
    <w:rsid w:val="00542013"/>
    <w:rsid w:val="00542F62"/>
    <w:rsid w:val="005439BE"/>
    <w:rsid w:val="00544AB1"/>
    <w:rsid w:val="005452AE"/>
    <w:rsid w:val="005512B8"/>
    <w:rsid w:val="00552FFA"/>
    <w:rsid w:val="005537A9"/>
    <w:rsid w:val="005543B3"/>
    <w:rsid w:val="005543F9"/>
    <w:rsid w:val="005547D0"/>
    <w:rsid w:val="0055573B"/>
    <w:rsid w:val="00557429"/>
    <w:rsid w:val="005614D9"/>
    <w:rsid w:val="005620B0"/>
    <w:rsid w:val="0056316E"/>
    <w:rsid w:val="005649B4"/>
    <w:rsid w:val="005656A9"/>
    <w:rsid w:val="00566298"/>
    <w:rsid w:val="005676B9"/>
    <w:rsid w:val="00567E5F"/>
    <w:rsid w:val="00570B58"/>
    <w:rsid w:val="0057112B"/>
    <w:rsid w:val="005737D7"/>
    <w:rsid w:val="00575F37"/>
    <w:rsid w:val="0057604F"/>
    <w:rsid w:val="00577E83"/>
    <w:rsid w:val="005801B0"/>
    <w:rsid w:val="00581CA7"/>
    <w:rsid w:val="00581CEE"/>
    <w:rsid w:val="00581CFB"/>
    <w:rsid w:val="00583ABC"/>
    <w:rsid w:val="0058564A"/>
    <w:rsid w:val="00586CAF"/>
    <w:rsid w:val="00586EC3"/>
    <w:rsid w:val="005902FA"/>
    <w:rsid w:val="00591AFB"/>
    <w:rsid w:val="005940BC"/>
    <w:rsid w:val="005965F8"/>
    <w:rsid w:val="00596AA8"/>
    <w:rsid w:val="00597004"/>
    <w:rsid w:val="0059736F"/>
    <w:rsid w:val="00597A67"/>
    <w:rsid w:val="005A0C4C"/>
    <w:rsid w:val="005A1CB7"/>
    <w:rsid w:val="005A2F18"/>
    <w:rsid w:val="005A32C4"/>
    <w:rsid w:val="005A3460"/>
    <w:rsid w:val="005A3B17"/>
    <w:rsid w:val="005A47E4"/>
    <w:rsid w:val="005A496E"/>
    <w:rsid w:val="005A4C0D"/>
    <w:rsid w:val="005A4E52"/>
    <w:rsid w:val="005A5E8F"/>
    <w:rsid w:val="005A6417"/>
    <w:rsid w:val="005B012D"/>
    <w:rsid w:val="005B242C"/>
    <w:rsid w:val="005B3F86"/>
    <w:rsid w:val="005B4489"/>
    <w:rsid w:val="005B7BBC"/>
    <w:rsid w:val="005C4BB0"/>
    <w:rsid w:val="005C58F5"/>
    <w:rsid w:val="005C59EF"/>
    <w:rsid w:val="005C5F5A"/>
    <w:rsid w:val="005C674D"/>
    <w:rsid w:val="005C7912"/>
    <w:rsid w:val="005C7C41"/>
    <w:rsid w:val="005D030C"/>
    <w:rsid w:val="005D054C"/>
    <w:rsid w:val="005D0AF6"/>
    <w:rsid w:val="005D1EB3"/>
    <w:rsid w:val="005D2CA1"/>
    <w:rsid w:val="005D3074"/>
    <w:rsid w:val="005D3EB8"/>
    <w:rsid w:val="005D3F66"/>
    <w:rsid w:val="005D580E"/>
    <w:rsid w:val="005D72A5"/>
    <w:rsid w:val="005D7788"/>
    <w:rsid w:val="005D7EC4"/>
    <w:rsid w:val="005E108B"/>
    <w:rsid w:val="005E2564"/>
    <w:rsid w:val="005E3461"/>
    <w:rsid w:val="005E3542"/>
    <w:rsid w:val="005E3F23"/>
    <w:rsid w:val="005E42FB"/>
    <w:rsid w:val="005E7201"/>
    <w:rsid w:val="005F101C"/>
    <w:rsid w:val="005F16FD"/>
    <w:rsid w:val="005F1F22"/>
    <w:rsid w:val="005F2051"/>
    <w:rsid w:val="005F2531"/>
    <w:rsid w:val="005F6B27"/>
    <w:rsid w:val="005F7186"/>
    <w:rsid w:val="00600D57"/>
    <w:rsid w:val="00601740"/>
    <w:rsid w:val="00602E7A"/>
    <w:rsid w:val="00603998"/>
    <w:rsid w:val="006040C2"/>
    <w:rsid w:val="00605DE5"/>
    <w:rsid w:val="006066F5"/>
    <w:rsid w:val="0061244A"/>
    <w:rsid w:val="00613A37"/>
    <w:rsid w:val="00613A86"/>
    <w:rsid w:val="00613E32"/>
    <w:rsid w:val="006169FC"/>
    <w:rsid w:val="00617026"/>
    <w:rsid w:val="006234ED"/>
    <w:rsid w:val="0062774D"/>
    <w:rsid w:val="00627A1B"/>
    <w:rsid w:val="00630F6C"/>
    <w:rsid w:val="0063147E"/>
    <w:rsid w:val="00632236"/>
    <w:rsid w:val="00633C9F"/>
    <w:rsid w:val="00633D22"/>
    <w:rsid w:val="00633E62"/>
    <w:rsid w:val="00634BE9"/>
    <w:rsid w:val="00637634"/>
    <w:rsid w:val="0064001E"/>
    <w:rsid w:val="00640BAB"/>
    <w:rsid w:val="006421C2"/>
    <w:rsid w:val="0064299B"/>
    <w:rsid w:val="00642A91"/>
    <w:rsid w:val="006436CE"/>
    <w:rsid w:val="00645CF6"/>
    <w:rsid w:val="006460B6"/>
    <w:rsid w:val="006464F9"/>
    <w:rsid w:val="00646BC2"/>
    <w:rsid w:val="00647096"/>
    <w:rsid w:val="00647F9D"/>
    <w:rsid w:val="00650DC0"/>
    <w:rsid w:val="0065283D"/>
    <w:rsid w:val="00653307"/>
    <w:rsid w:val="00655D37"/>
    <w:rsid w:val="00656169"/>
    <w:rsid w:val="00656712"/>
    <w:rsid w:val="00656D2F"/>
    <w:rsid w:val="00656F14"/>
    <w:rsid w:val="00660531"/>
    <w:rsid w:val="00660768"/>
    <w:rsid w:val="00662E80"/>
    <w:rsid w:val="00663441"/>
    <w:rsid w:val="00663BFC"/>
    <w:rsid w:val="00664211"/>
    <w:rsid w:val="00664BD9"/>
    <w:rsid w:val="00664E7B"/>
    <w:rsid w:val="00665D88"/>
    <w:rsid w:val="00665E76"/>
    <w:rsid w:val="00667435"/>
    <w:rsid w:val="006705FE"/>
    <w:rsid w:val="00671729"/>
    <w:rsid w:val="00672E34"/>
    <w:rsid w:val="00673226"/>
    <w:rsid w:val="0067343C"/>
    <w:rsid w:val="00677044"/>
    <w:rsid w:val="00677E93"/>
    <w:rsid w:val="00677F6B"/>
    <w:rsid w:val="006810AF"/>
    <w:rsid w:val="00682268"/>
    <w:rsid w:val="006837D1"/>
    <w:rsid w:val="00684921"/>
    <w:rsid w:val="0068545A"/>
    <w:rsid w:val="00686724"/>
    <w:rsid w:val="00686AA9"/>
    <w:rsid w:val="0068741B"/>
    <w:rsid w:val="00690B91"/>
    <w:rsid w:val="00690CFC"/>
    <w:rsid w:val="00691BD6"/>
    <w:rsid w:val="00692124"/>
    <w:rsid w:val="006922FA"/>
    <w:rsid w:val="006935BC"/>
    <w:rsid w:val="0069464F"/>
    <w:rsid w:val="00697C7F"/>
    <w:rsid w:val="006A21C8"/>
    <w:rsid w:val="006A27B8"/>
    <w:rsid w:val="006A2B89"/>
    <w:rsid w:val="006A3C50"/>
    <w:rsid w:val="006B05B6"/>
    <w:rsid w:val="006B0B84"/>
    <w:rsid w:val="006B0D7B"/>
    <w:rsid w:val="006B151E"/>
    <w:rsid w:val="006B1CC8"/>
    <w:rsid w:val="006B3AE8"/>
    <w:rsid w:val="006B422E"/>
    <w:rsid w:val="006B4730"/>
    <w:rsid w:val="006B49E6"/>
    <w:rsid w:val="006B58F3"/>
    <w:rsid w:val="006C012A"/>
    <w:rsid w:val="006C0287"/>
    <w:rsid w:val="006C0A6F"/>
    <w:rsid w:val="006C4890"/>
    <w:rsid w:val="006C534B"/>
    <w:rsid w:val="006C58CF"/>
    <w:rsid w:val="006C6CF4"/>
    <w:rsid w:val="006C797F"/>
    <w:rsid w:val="006D15D8"/>
    <w:rsid w:val="006D1E56"/>
    <w:rsid w:val="006D2293"/>
    <w:rsid w:val="006D286A"/>
    <w:rsid w:val="006D2FE8"/>
    <w:rsid w:val="006D3909"/>
    <w:rsid w:val="006D5CC5"/>
    <w:rsid w:val="006D5DCF"/>
    <w:rsid w:val="006D661D"/>
    <w:rsid w:val="006D6B15"/>
    <w:rsid w:val="006D7281"/>
    <w:rsid w:val="006D7302"/>
    <w:rsid w:val="006D7A1B"/>
    <w:rsid w:val="006E019D"/>
    <w:rsid w:val="006E0756"/>
    <w:rsid w:val="006E0B2A"/>
    <w:rsid w:val="006E0E9B"/>
    <w:rsid w:val="006E4851"/>
    <w:rsid w:val="006E4B86"/>
    <w:rsid w:val="006E4BC5"/>
    <w:rsid w:val="006E715B"/>
    <w:rsid w:val="006F1DEB"/>
    <w:rsid w:val="006F48E4"/>
    <w:rsid w:val="006F5566"/>
    <w:rsid w:val="006F59C4"/>
    <w:rsid w:val="006F6030"/>
    <w:rsid w:val="006F6BA8"/>
    <w:rsid w:val="006F7133"/>
    <w:rsid w:val="006F7F32"/>
    <w:rsid w:val="007023C7"/>
    <w:rsid w:val="007032D0"/>
    <w:rsid w:val="00703EDC"/>
    <w:rsid w:val="00704076"/>
    <w:rsid w:val="0070569B"/>
    <w:rsid w:val="0071088B"/>
    <w:rsid w:val="00711837"/>
    <w:rsid w:val="00712AC1"/>
    <w:rsid w:val="00713977"/>
    <w:rsid w:val="00714579"/>
    <w:rsid w:val="00714A62"/>
    <w:rsid w:val="00714F56"/>
    <w:rsid w:val="00715474"/>
    <w:rsid w:val="007161FA"/>
    <w:rsid w:val="00717527"/>
    <w:rsid w:val="0071783B"/>
    <w:rsid w:val="0072344A"/>
    <w:rsid w:val="00723BED"/>
    <w:rsid w:val="00724968"/>
    <w:rsid w:val="007249BC"/>
    <w:rsid w:val="0072571C"/>
    <w:rsid w:val="007301A3"/>
    <w:rsid w:val="007314F9"/>
    <w:rsid w:val="007333B8"/>
    <w:rsid w:val="0073389E"/>
    <w:rsid w:val="0073495E"/>
    <w:rsid w:val="00735898"/>
    <w:rsid w:val="00735BEC"/>
    <w:rsid w:val="00737256"/>
    <w:rsid w:val="007417E0"/>
    <w:rsid w:val="00741DDD"/>
    <w:rsid w:val="0074264D"/>
    <w:rsid w:val="00742E0A"/>
    <w:rsid w:val="00742F4B"/>
    <w:rsid w:val="00744A0F"/>
    <w:rsid w:val="00752202"/>
    <w:rsid w:val="007537FD"/>
    <w:rsid w:val="0075438A"/>
    <w:rsid w:val="00756B82"/>
    <w:rsid w:val="0075789B"/>
    <w:rsid w:val="00757B66"/>
    <w:rsid w:val="00760571"/>
    <w:rsid w:val="00761340"/>
    <w:rsid w:val="0076268D"/>
    <w:rsid w:val="007628EE"/>
    <w:rsid w:val="0076320E"/>
    <w:rsid w:val="0076323F"/>
    <w:rsid w:val="00763FE6"/>
    <w:rsid w:val="0076669C"/>
    <w:rsid w:val="00767B1C"/>
    <w:rsid w:val="00771072"/>
    <w:rsid w:val="0077120E"/>
    <w:rsid w:val="00771FA0"/>
    <w:rsid w:val="007723C3"/>
    <w:rsid w:val="00772F13"/>
    <w:rsid w:val="00775B86"/>
    <w:rsid w:val="00776F24"/>
    <w:rsid w:val="00777807"/>
    <w:rsid w:val="00777D3E"/>
    <w:rsid w:val="00781A9D"/>
    <w:rsid w:val="00781C73"/>
    <w:rsid w:val="00786FC0"/>
    <w:rsid w:val="007874D6"/>
    <w:rsid w:val="007921C8"/>
    <w:rsid w:val="0079604B"/>
    <w:rsid w:val="007A122B"/>
    <w:rsid w:val="007A2390"/>
    <w:rsid w:val="007A5075"/>
    <w:rsid w:val="007A63E2"/>
    <w:rsid w:val="007B0002"/>
    <w:rsid w:val="007B0578"/>
    <w:rsid w:val="007B05B9"/>
    <w:rsid w:val="007B1556"/>
    <w:rsid w:val="007B34D7"/>
    <w:rsid w:val="007B592A"/>
    <w:rsid w:val="007B5FBE"/>
    <w:rsid w:val="007B6133"/>
    <w:rsid w:val="007B6CA1"/>
    <w:rsid w:val="007B6F1F"/>
    <w:rsid w:val="007B6F34"/>
    <w:rsid w:val="007B7980"/>
    <w:rsid w:val="007B7DE9"/>
    <w:rsid w:val="007C0A3A"/>
    <w:rsid w:val="007C1282"/>
    <w:rsid w:val="007C2D14"/>
    <w:rsid w:val="007C4074"/>
    <w:rsid w:val="007C6AEF"/>
    <w:rsid w:val="007C7364"/>
    <w:rsid w:val="007C7881"/>
    <w:rsid w:val="007C7D1C"/>
    <w:rsid w:val="007D066D"/>
    <w:rsid w:val="007D129F"/>
    <w:rsid w:val="007D1892"/>
    <w:rsid w:val="007D364F"/>
    <w:rsid w:val="007D3A37"/>
    <w:rsid w:val="007D4153"/>
    <w:rsid w:val="007E0DAE"/>
    <w:rsid w:val="007E1A93"/>
    <w:rsid w:val="007E1CB3"/>
    <w:rsid w:val="007E23E4"/>
    <w:rsid w:val="007E2566"/>
    <w:rsid w:val="007E30F4"/>
    <w:rsid w:val="007E376F"/>
    <w:rsid w:val="007E54DC"/>
    <w:rsid w:val="007F1979"/>
    <w:rsid w:val="007F3ACE"/>
    <w:rsid w:val="007F5007"/>
    <w:rsid w:val="007F5A3C"/>
    <w:rsid w:val="00800B78"/>
    <w:rsid w:val="00801229"/>
    <w:rsid w:val="00801E7B"/>
    <w:rsid w:val="00803153"/>
    <w:rsid w:val="00803AF5"/>
    <w:rsid w:val="00805396"/>
    <w:rsid w:val="00805BB3"/>
    <w:rsid w:val="00805C52"/>
    <w:rsid w:val="0080676C"/>
    <w:rsid w:val="00806DC4"/>
    <w:rsid w:val="00810356"/>
    <w:rsid w:val="0081067B"/>
    <w:rsid w:val="00812E7C"/>
    <w:rsid w:val="00812E87"/>
    <w:rsid w:val="0081305D"/>
    <w:rsid w:val="00814775"/>
    <w:rsid w:val="00816EB0"/>
    <w:rsid w:val="008178F7"/>
    <w:rsid w:val="00820A97"/>
    <w:rsid w:val="008211DC"/>
    <w:rsid w:val="00821768"/>
    <w:rsid w:val="0082190B"/>
    <w:rsid w:val="00821E6E"/>
    <w:rsid w:val="00821EC5"/>
    <w:rsid w:val="00821ECC"/>
    <w:rsid w:val="00822305"/>
    <w:rsid w:val="00824E55"/>
    <w:rsid w:val="00825C23"/>
    <w:rsid w:val="008273D4"/>
    <w:rsid w:val="00830450"/>
    <w:rsid w:val="00830F6E"/>
    <w:rsid w:val="008315EE"/>
    <w:rsid w:val="00831B42"/>
    <w:rsid w:val="00833785"/>
    <w:rsid w:val="008339D5"/>
    <w:rsid w:val="00834E21"/>
    <w:rsid w:val="008356A4"/>
    <w:rsid w:val="008360F4"/>
    <w:rsid w:val="0084045C"/>
    <w:rsid w:val="00841ADB"/>
    <w:rsid w:val="00843E0D"/>
    <w:rsid w:val="008448E3"/>
    <w:rsid w:val="00844D63"/>
    <w:rsid w:val="00845A48"/>
    <w:rsid w:val="00845B93"/>
    <w:rsid w:val="00846239"/>
    <w:rsid w:val="00847E9B"/>
    <w:rsid w:val="00850FBF"/>
    <w:rsid w:val="008535AB"/>
    <w:rsid w:val="00853C81"/>
    <w:rsid w:val="008540BE"/>
    <w:rsid w:val="0085501C"/>
    <w:rsid w:val="00856C0D"/>
    <w:rsid w:val="00856E4F"/>
    <w:rsid w:val="00857314"/>
    <w:rsid w:val="008576D3"/>
    <w:rsid w:val="00861416"/>
    <w:rsid w:val="00861CCB"/>
    <w:rsid w:val="00862A4F"/>
    <w:rsid w:val="00862AF0"/>
    <w:rsid w:val="00862F15"/>
    <w:rsid w:val="00862F54"/>
    <w:rsid w:val="00863563"/>
    <w:rsid w:val="00867250"/>
    <w:rsid w:val="00867648"/>
    <w:rsid w:val="0087024E"/>
    <w:rsid w:val="008720DA"/>
    <w:rsid w:val="00872886"/>
    <w:rsid w:val="00872D3F"/>
    <w:rsid w:val="00873F2A"/>
    <w:rsid w:val="00875BCD"/>
    <w:rsid w:val="008763AE"/>
    <w:rsid w:val="00876A6A"/>
    <w:rsid w:val="008800EF"/>
    <w:rsid w:val="00880A86"/>
    <w:rsid w:val="00881801"/>
    <w:rsid w:val="008845CF"/>
    <w:rsid w:val="008858C5"/>
    <w:rsid w:val="0088685E"/>
    <w:rsid w:val="008877AD"/>
    <w:rsid w:val="008878A9"/>
    <w:rsid w:val="00893C5D"/>
    <w:rsid w:val="00893D2C"/>
    <w:rsid w:val="0089611E"/>
    <w:rsid w:val="008A0EBC"/>
    <w:rsid w:val="008A1B94"/>
    <w:rsid w:val="008A3CB6"/>
    <w:rsid w:val="008A5D5B"/>
    <w:rsid w:val="008A669A"/>
    <w:rsid w:val="008A7D51"/>
    <w:rsid w:val="008B131B"/>
    <w:rsid w:val="008B2E90"/>
    <w:rsid w:val="008B365A"/>
    <w:rsid w:val="008B3A0F"/>
    <w:rsid w:val="008B4539"/>
    <w:rsid w:val="008B4F39"/>
    <w:rsid w:val="008B6A41"/>
    <w:rsid w:val="008B77A4"/>
    <w:rsid w:val="008B7CF0"/>
    <w:rsid w:val="008C00DE"/>
    <w:rsid w:val="008C0C78"/>
    <w:rsid w:val="008C5BB6"/>
    <w:rsid w:val="008C778A"/>
    <w:rsid w:val="008C7B6E"/>
    <w:rsid w:val="008C7BC3"/>
    <w:rsid w:val="008D00D1"/>
    <w:rsid w:val="008D0568"/>
    <w:rsid w:val="008D0832"/>
    <w:rsid w:val="008D0F16"/>
    <w:rsid w:val="008D131A"/>
    <w:rsid w:val="008D2FFE"/>
    <w:rsid w:val="008D3D41"/>
    <w:rsid w:val="008D4240"/>
    <w:rsid w:val="008D4C45"/>
    <w:rsid w:val="008D5195"/>
    <w:rsid w:val="008D6BB2"/>
    <w:rsid w:val="008D7721"/>
    <w:rsid w:val="008D79AE"/>
    <w:rsid w:val="008D7B08"/>
    <w:rsid w:val="008E40B0"/>
    <w:rsid w:val="008E40F2"/>
    <w:rsid w:val="008E4362"/>
    <w:rsid w:val="008E459B"/>
    <w:rsid w:val="008F00D6"/>
    <w:rsid w:val="008F1D30"/>
    <w:rsid w:val="008F3710"/>
    <w:rsid w:val="008F3BB3"/>
    <w:rsid w:val="008F5B4A"/>
    <w:rsid w:val="008F74FE"/>
    <w:rsid w:val="008F7973"/>
    <w:rsid w:val="0090105B"/>
    <w:rsid w:val="0090117F"/>
    <w:rsid w:val="009014FD"/>
    <w:rsid w:val="00904045"/>
    <w:rsid w:val="009050C7"/>
    <w:rsid w:val="00905BB4"/>
    <w:rsid w:val="00905F06"/>
    <w:rsid w:val="0090619F"/>
    <w:rsid w:val="009071FA"/>
    <w:rsid w:val="00912490"/>
    <w:rsid w:val="00917384"/>
    <w:rsid w:val="00917AD6"/>
    <w:rsid w:val="00921926"/>
    <w:rsid w:val="00922F31"/>
    <w:rsid w:val="0092333D"/>
    <w:rsid w:val="009233A3"/>
    <w:rsid w:val="00927030"/>
    <w:rsid w:val="00927C8D"/>
    <w:rsid w:val="00931207"/>
    <w:rsid w:val="009315B0"/>
    <w:rsid w:val="0093177F"/>
    <w:rsid w:val="009328CC"/>
    <w:rsid w:val="00932B5B"/>
    <w:rsid w:val="00933034"/>
    <w:rsid w:val="00934885"/>
    <w:rsid w:val="009358DF"/>
    <w:rsid w:val="00935DC5"/>
    <w:rsid w:val="00936C6E"/>
    <w:rsid w:val="00940445"/>
    <w:rsid w:val="009415BF"/>
    <w:rsid w:val="00942A1D"/>
    <w:rsid w:val="009430E4"/>
    <w:rsid w:val="00943D31"/>
    <w:rsid w:val="00945426"/>
    <w:rsid w:val="00945DEA"/>
    <w:rsid w:val="00945EF2"/>
    <w:rsid w:val="009462B5"/>
    <w:rsid w:val="009466E6"/>
    <w:rsid w:val="009468A7"/>
    <w:rsid w:val="00946AB2"/>
    <w:rsid w:val="00946D85"/>
    <w:rsid w:val="00947744"/>
    <w:rsid w:val="00947A1E"/>
    <w:rsid w:val="00951D1D"/>
    <w:rsid w:val="00952168"/>
    <w:rsid w:val="00952809"/>
    <w:rsid w:val="00953C76"/>
    <w:rsid w:val="00953FF0"/>
    <w:rsid w:val="00954525"/>
    <w:rsid w:val="00954DC4"/>
    <w:rsid w:val="00957847"/>
    <w:rsid w:val="009579C3"/>
    <w:rsid w:val="00957E0E"/>
    <w:rsid w:val="00960065"/>
    <w:rsid w:val="009615EF"/>
    <w:rsid w:val="00961DB0"/>
    <w:rsid w:val="009638B7"/>
    <w:rsid w:val="00963A10"/>
    <w:rsid w:val="00963CAD"/>
    <w:rsid w:val="00967835"/>
    <w:rsid w:val="009706EA"/>
    <w:rsid w:val="00971CA3"/>
    <w:rsid w:val="009764BD"/>
    <w:rsid w:val="00976534"/>
    <w:rsid w:val="00977996"/>
    <w:rsid w:val="00977CD6"/>
    <w:rsid w:val="0098440B"/>
    <w:rsid w:val="00985157"/>
    <w:rsid w:val="00992F26"/>
    <w:rsid w:val="00993431"/>
    <w:rsid w:val="0099405F"/>
    <w:rsid w:val="0099583A"/>
    <w:rsid w:val="009958DA"/>
    <w:rsid w:val="00995F95"/>
    <w:rsid w:val="009962D2"/>
    <w:rsid w:val="00997577"/>
    <w:rsid w:val="00997A1C"/>
    <w:rsid w:val="009A1F18"/>
    <w:rsid w:val="009A2D3E"/>
    <w:rsid w:val="009A4479"/>
    <w:rsid w:val="009A49E5"/>
    <w:rsid w:val="009A51A2"/>
    <w:rsid w:val="009A5A92"/>
    <w:rsid w:val="009A5DB9"/>
    <w:rsid w:val="009A6228"/>
    <w:rsid w:val="009A6D83"/>
    <w:rsid w:val="009A79D1"/>
    <w:rsid w:val="009B2719"/>
    <w:rsid w:val="009B3385"/>
    <w:rsid w:val="009B35F5"/>
    <w:rsid w:val="009B374E"/>
    <w:rsid w:val="009B6FF4"/>
    <w:rsid w:val="009B70D9"/>
    <w:rsid w:val="009B7A1A"/>
    <w:rsid w:val="009C0251"/>
    <w:rsid w:val="009C0AB6"/>
    <w:rsid w:val="009C198C"/>
    <w:rsid w:val="009C23E5"/>
    <w:rsid w:val="009C2951"/>
    <w:rsid w:val="009C3291"/>
    <w:rsid w:val="009C4E64"/>
    <w:rsid w:val="009C584B"/>
    <w:rsid w:val="009C621D"/>
    <w:rsid w:val="009D04B0"/>
    <w:rsid w:val="009D0BAA"/>
    <w:rsid w:val="009D0C50"/>
    <w:rsid w:val="009D0C89"/>
    <w:rsid w:val="009D39E4"/>
    <w:rsid w:val="009D41AF"/>
    <w:rsid w:val="009D42A4"/>
    <w:rsid w:val="009D4AC0"/>
    <w:rsid w:val="009D4C45"/>
    <w:rsid w:val="009D72DE"/>
    <w:rsid w:val="009D7808"/>
    <w:rsid w:val="009E0554"/>
    <w:rsid w:val="009E1B24"/>
    <w:rsid w:val="009E2A2E"/>
    <w:rsid w:val="009E45B1"/>
    <w:rsid w:val="009E5D99"/>
    <w:rsid w:val="009E7063"/>
    <w:rsid w:val="009F16E5"/>
    <w:rsid w:val="009F1B4F"/>
    <w:rsid w:val="009F2465"/>
    <w:rsid w:val="009F3614"/>
    <w:rsid w:val="009F448F"/>
    <w:rsid w:val="009F4527"/>
    <w:rsid w:val="009F5569"/>
    <w:rsid w:val="009F6041"/>
    <w:rsid w:val="009F639F"/>
    <w:rsid w:val="009F7A3C"/>
    <w:rsid w:val="00A016D3"/>
    <w:rsid w:val="00A01F67"/>
    <w:rsid w:val="00A02092"/>
    <w:rsid w:val="00A02564"/>
    <w:rsid w:val="00A038FC"/>
    <w:rsid w:val="00A06E6B"/>
    <w:rsid w:val="00A109E1"/>
    <w:rsid w:val="00A111CF"/>
    <w:rsid w:val="00A111DB"/>
    <w:rsid w:val="00A1255D"/>
    <w:rsid w:val="00A12F21"/>
    <w:rsid w:val="00A13FF1"/>
    <w:rsid w:val="00A14C75"/>
    <w:rsid w:val="00A15292"/>
    <w:rsid w:val="00A16533"/>
    <w:rsid w:val="00A17CAF"/>
    <w:rsid w:val="00A17D44"/>
    <w:rsid w:val="00A210DA"/>
    <w:rsid w:val="00A21A3F"/>
    <w:rsid w:val="00A21CB0"/>
    <w:rsid w:val="00A22D5A"/>
    <w:rsid w:val="00A2342C"/>
    <w:rsid w:val="00A23E64"/>
    <w:rsid w:val="00A2413F"/>
    <w:rsid w:val="00A2486C"/>
    <w:rsid w:val="00A24FD8"/>
    <w:rsid w:val="00A2506A"/>
    <w:rsid w:val="00A253B1"/>
    <w:rsid w:val="00A25423"/>
    <w:rsid w:val="00A25A74"/>
    <w:rsid w:val="00A26436"/>
    <w:rsid w:val="00A269D5"/>
    <w:rsid w:val="00A2728E"/>
    <w:rsid w:val="00A30DD6"/>
    <w:rsid w:val="00A3104A"/>
    <w:rsid w:val="00A31B34"/>
    <w:rsid w:val="00A32059"/>
    <w:rsid w:val="00A3276B"/>
    <w:rsid w:val="00A32F6A"/>
    <w:rsid w:val="00A3301B"/>
    <w:rsid w:val="00A3528D"/>
    <w:rsid w:val="00A36002"/>
    <w:rsid w:val="00A36B21"/>
    <w:rsid w:val="00A37512"/>
    <w:rsid w:val="00A37F6D"/>
    <w:rsid w:val="00A40EB8"/>
    <w:rsid w:val="00A41B9F"/>
    <w:rsid w:val="00A45974"/>
    <w:rsid w:val="00A47EF5"/>
    <w:rsid w:val="00A501F1"/>
    <w:rsid w:val="00A51AF1"/>
    <w:rsid w:val="00A53712"/>
    <w:rsid w:val="00A54236"/>
    <w:rsid w:val="00A54AD7"/>
    <w:rsid w:val="00A54C3A"/>
    <w:rsid w:val="00A555FB"/>
    <w:rsid w:val="00A56BA4"/>
    <w:rsid w:val="00A60376"/>
    <w:rsid w:val="00A605F5"/>
    <w:rsid w:val="00A61EE7"/>
    <w:rsid w:val="00A636AD"/>
    <w:rsid w:val="00A66521"/>
    <w:rsid w:val="00A6787F"/>
    <w:rsid w:val="00A71020"/>
    <w:rsid w:val="00A71ECC"/>
    <w:rsid w:val="00A730C7"/>
    <w:rsid w:val="00A73D98"/>
    <w:rsid w:val="00A75093"/>
    <w:rsid w:val="00A75543"/>
    <w:rsid w:val="00A764B6"/>
    <w:rsid w:val="00A8118B"/>
    <w:rsid w:val="00A83459"/>
    <w:rsid w:val="00A91AE0"/>
    <w:rsid w:val="00A91D6B"/>
    <w:rsid w:val="00A954F8"/>
    <w:rsid w:val="00A9641B"/>
    <w:rsid w:val="00A967D5"/>
    <w:rsid w:val="00AA05E9"/>
    <w:rsid w:val="00AA2431"/>
    <w:rsid w:val="00AA3037"/>
    <w:rsid w:val="00AA548C"/>
    <w:rsid w:val="00AA5B64"/>
    <w:rsid w:val="00AA5BE1"/>
    <w:rsid w:val="00AA5C87"/>
    <w:rsid w:val="00AA7BD4"/>
    <w:rsid w:val="00AB0693"/>
    <w:rsid w:val="00AB07A0"/>
    <w:rsid w:val="00AB1CD5"/>
    <w:rsid w:val="00AB1DD1"/>
    <w:rsid w:val="00AB3914"/>
    <w:rsid w:val="00AB4B14"/>
    <w:rsid w:val="00AB5105"/>
    <w:rsid w:val="00AB660C"/>
    <w:rsid w:val="00AB6B3D"/>
    <w:rsid w:val="00AB767C"/>
    <w:rsid w:val="00AC0051"/>
    <w:rsid w:val="00AC0FEE"/>
    <w:rsid w:val="00AC1829"/>
    <w:rsid w:val="00AC19F3"/>
    <w:rsid w:val="00AC23F4"/>
    <w:rsid w:val="00AC2B58"/>
    <w:rsid w:val="00AC4133"/>
    <w:rsid w:val="00AC54FD"/>
    <w:rsid w:val="00AC5AEF"/>
    <w:rsid w:val="00AC6C9A"/>
    <w:rsid w:val="00AC7724"/>
    <w:rsid w:val="00AD6733"/>
    <w:rsid w:val="00AE144F"/>
    <w:rsid w:val="00AE2AF5"/>
    <w:rsid w:val="00AE7140"/>
    <w:rsid w:val="00AE7179"/>
    <w:rsid w:val="00AF2045"/>
    <w:rsid w:val="00AF2CDB"/>
    <w:rsid w:val="00AF323F"/>
    <w:rsid w:val="00AF3365"/>
    <w:rsid w:val="00AF46C8"/>
    <w:rsid w:val="00AF4C8B"/>
    <w:rsid w:val="00AF636C"/>
    <w:rsid w:val="00AF6E1E"/>
    <w:rsid w:val="00AF7E68"/>
    <w:rsid w:val="00B02DA3"/>
    <w:rsid w:val="00B045E8"/>
    <w:rsid w:val="00B05105"/>
    <w:rsid w:val="00B0532E"/>
    <w:rsid w:val="00B05A90"/>
    <w:rsid w:val="00B05EA2"/>
    <w:rsid w:val="00B06788"/>
    <w:rsid w:val="00B06B8F"/>
    <w:rsid w:val="00B10F74"/>
    <w:rsid w:val="00B119E6"/>
    <w:rsid w:val="00B11D0F"/>
    <w:rsid w:val="00B153DB"/>
    <w:rsid w:val="00B15667"/>
    <w:rsid w:val="00B16B99"/>
    <w:rsid w:val="00B1755C"/>
    <w:rsid w:val="00B17D7F"/>
    <w:rsid w:val="00B2202E"/>
    <w:rsid w:val="00B223C6"/>
    <w:rsid w:val="00B22840"/>
    <w:rsid w:val="00B244DE"/>
    <w:rsid w:val="00B25150"/>
    <w:rsid w:val="00B25BA8"/>
    <w:rsid w:val="00B25E62"/>
    <w:rsid w:val="00B26553"/>
    <w:rsid w:val="00B30064"/>
    <w:rsid w:val="00B300FE"/>
    <w:rsid w:val="00B3017B"/>
    <w:rsid w:val="00B31817"/>
    <w:rsid w:val="00B325DE"/>
    <w:rsid w:val="00B33929"/>
    <w:rsid w:val="00B35A7B"/>
    <w:rsid w:val="00B36EB0"/>
    <w:rsid w:val="00B3702A"/>
    <w:rsid w:val="00B42592"/>
    <w:rsid w:val="00B441C3"/>
    <w:rsid w:val="00B450D5"/>
    <w:rsid w:val="00B4549E"/>
    <w:rsid w:val="00B475A0"/>
    <w:rsid w:val="00B47999"/>
    <w:rsid w:val="00B50EE0"/>
    <w:rsid w:val="00B5159B"/>
    <w:rsid w:val="00B5316B"/>
    <w:rsid w:val="00B5382F"/>
    <w:rsid w:val="00B54481"/>
    <w:rsid w:val="00B546C5"/>
    <w:rsid w:val="00B55773"/>
    <w:rsid w:val="00B56BC7"/>
    <w:rsid w:val="00B603F0"/>
    <w:rsid w:val="00B61299"/>
    <w:rsid w:val="00B62F39"/>
    <w:rsid w:val="00B63555"/>
    <w:rsid w:val="00B63623"/>
    <w:rsid w:val="00B639A4"/>
    <w:rsid w:val="00B649F2"/>
    <w:rsid w:val="00B64BCA"/>
    <w:rsid w:val="00B64D3B"/>
    <w:rsid w:val="00B66475"/>
    <w:rsid w:val="00B673CF"/>
    <w:rsid w:val="00B67575"/>
    <w:rsid w:val="00B74860"/>
    <w:rsid w:val="00B74D0E"/>
    <w:rsid w:val="00B758DB"/>
    <w:rsid w:val="00B765E4"/>
    <w:rsid w:val="00B7674F"/>
    <w:rsid w:val="00B778AB"/>
    <w:rsid w:val="00B805EE"/>
    <w:rsid w:val="00B80A42"/>
    <w:rsid w:val="00B81178"/>
    <w:rsid w:val="00B81FD4"/>
    <w:rsid w:val="00B82A34"/>
    <w:rsid w:val="00B82DC5"/>
    <w:rsid w:val="00B83112"/>
    <w:rsid w:val="00B835F8"/>
    <w:rsid w:val="00B83EDA"/>
    <w:rsid w:val="00B86BD5"/>
    <w:rsid w:val="00B86DD2"/>
    <w:rsid w:val="00B87E5A"/>
    <w:rsid w:val="00B90136"/>
    <w:rsid w:val="00B90888"/>
    <w:rsid w:val="00B90B0E"/>
    <w:rsid w:val="00B954F1"/>
    <w:rsid w:val="00B9717F"/>
    <w:rsid w:val="00B97C79"/>
    <w:rsid w:val="00B97F58"/>
    <w:rsid w:val="00BA0DCB"/>
    <w:rsid w:val="00BA1C48"/>
    <w:rsid w:val="00BA20A1"/>
    <w:rsid w:val="00BA3A89"/>
    <w:rsid w:val="00BA640C"/>
    <w:rsid w:val="00BA75EE"/>
    <w:rsid w:val="00BB0557"/>
    <w:rsid w:val="00BB2ED1"/>
    <w:rsid w:val="00BC0CD0"/>
    <w:rsid w:val="00BC1D30"/>
    <w:rsid w:val="00BC4CFA"/>
    <w:rsid w:val="00BC4F8A"/>
    <w:rsid w:val="00BC6730"/>
    <w:rsid w:val="00BC696D"/>
    <w:rsid w:val="00BC7C6A"/>
    <w:rsid w:val="00BD1005"/>
    <w:rsid w:val="00BD3E6F"/>
    <w:rsid w:val="00BD6162"/>
    <w:rsid w:val="00BD6A28"/>
    <w:rsid w:val="00BD6BBC"/>
    <w:rsid w:val="00BD7DFC"/>
    <w:rsid w:val="00BE17EE"/>
    <w:rsid w:val="00BE2479"/>
    <w:rsid w:val="00BE3153"/>
    <w:rsid w:val="00BE3BA2"/>
    <w:rsid w:val="00BE4386"/>
    <w:rsid w:val="00BE4E6B"/>
    <w:rsid w:val="00BE5AE3"/>
    <w:rsid w:val="00BE7BFD"/>
    <w:rsid w:val="00BF244F"/>
    <w:rsid w:val="00BF2F5B"/>
    <w:rsid w:val="00BF41B7"/>
    <w:rsid w:val="00BF423B"/>
    <w:rsid w:val="00BF65EB"/>
    <w:rsid w:val="00C0091D"/>
    <w:rsid w:val="00C01203"/>
    <w:rsid w:val="00C01A01"/>
    <w:rsid w:val="00C02CD2"/>
    <w:rsid w:val="00C0453F"/>
    <w:rsid w:val="00C052E1"/>
    <w:rsid w:val="00C06C94"/>
    <w:rsid w:val="00C06DAA"/>
    <w:rsid w:val="00C07451"/>
    <w:rsid w:val="00C07A66"/>
    <w:rsid w:val="00C07A6A"/>
    <w:rsid w:val="00C07D84"/>
    <w:rsid w:val="00C100E5"/>
    <w:rsid w:val="00C12067"/>
    <w:rsid w:val="00C1242C"/>
    <w:rsid w:val="00C1340F"/>
    <w:rsid w:val="00C13888"/>
    <w:rsid w:val="00C15A8F"/>
    <w:rsid w:val="00C15C69"/>
    <w:rsid w:val="00C1781F"/>
    <w:rsid w:val="00C17876"/>
    <w:rsid w:val="00C17DE8"/>
    <w:rsid w:val="00C20654"/>
    <w:rsid w:val="00C229CB"/>
    <w:rsid w:val="00C23B97"/>
    <w:rsid w:val="00C242E3"/>
    <w:rsid w:val="00C25116"/>
    <w:rsid w:val="00C25454"/>
    <w:rsid w:val="00C261F3"/>
    <w:rsid w:val="00C26CEE"/>
    <w:rsid w:val="00C32148"/>
    <w:rsid w:val="00C32675"/>
    <w:rsid w:val="00C3285F"/>
    <w:rsid w:val="00C32DE6"/>
    <w:rsid w:val="00C3577F"/>
    <w:rsid w:val="00C35B19"/>
    <w:rsid w:val="00C35CBB"/>
    <w:rsid w:val="00C35EC9"/>
    <w:rsid w:val="00C37546"/>
    <w:rsid w:val="00C410CD"/>
    <w:rsid w:val="00C4355F"/>
    <w:rsid w:val="00C43C9F"/>
    <w:rsid w:val="00C445B7"/>
    <w:rsid w:val="00C4527E"/>
    <w:rsid w:val="00C45EEE"/>
    <w:rsid w:val="00C4655E"/>
    <w:rsid w:val="00C473A4"/>
    <w:rsid w:val="00C479EE"/>
    <w:rsid w:val="00C50814"/>
    <w:rsid w:val="00C5480B"/>
    <w:rsid w:val="00C54FEC"/>
    <w:rsid w:val="00C565D9"/>
    <w:rsid w:val="00C56793"/>
    <w:rsid w:val="00C5713E"/>
    <w:rsid w:val="00C574E4"/>
    <w:rsid w:val="00C57586"/>
    <w:rsid w:val="00C575D4"/>
    <w:rsid w:val="00C57778"/>
    <w:rsid w:val="00C577A6"/>
    <w:rsid w:val="00C601B3"/>
    <w:rsid w:val="00C60BF9"/>
    <w:rsid w:val="00C61340"/>
    <w:rsid w:val="00C61652"/>
    <w:rsid w:val="00C62367"/>
    <w:rsid w:val="00C63216"/>
    <w:rsid w:val="00C63B65"/>
    <w:rsid w:val="00C646C3"/>
    <w:rsid w:val="00C659B4"/>
    <w:rsid w:val="00C65F14"/>
    <w:rsid w:val="00C6651B"/>
    <w:rsid w:val="00C675BA"/>
    <w:rsid w:val="00C67CD2"/>
    <w:rsid w:val="00C701C0"/>
    <w:rsid w:val="00C70B73"/>
    <w:rsid w:val="00C72270"/>
    <w:rsid w:val="00C75FA0"/>
    <w:rsid w:val="00C81369"/>
    <w:rsid w:val="00C821A0"/>
    <w:rsid w:val="00C825C1"/>
    <w:rsid w:val="00C834C5"/>
    <w:rsid w:val="00C84C97"/>
    <w:rsid w:val="00C853D8"/>
    <w:rsid w:val="00C86D62"/>
    <w:rsid w:val="00C91A1B"/>
    <w:rsid w:val="00C91B3D"/>
    <w:rsid w:val="00C92347"/>
    <w:rsid w:val="00C92651"/>
    <w:rsid w:val="00C92DF0"/>
    <w:rsid w:val="00C94601"/>
    <w:rsid w:val="00C95A10"/>
    <w:rsid w:val="00CA01D6"/>
    <w:rsid w:val="00CA03A3"/>
    <w:rsid w:val="00CA0516"/>
    <w:rsid w:val="00CA0817"/>
    <w:rsid w:val="00CA0DF5"/>
    <w:rsid w:val="00CA3616"/>
    <w:rsid w:val="00CA3FA1"/>
    <w:rsid w:val="00CA5A02"/>
    <w:rsid w:val="00CA6299"/>
    <w:rsid w:val="00CA7A81"/>
    <w:rsid w:val="00CB0AA6"/>
    <w:rsid w:val="00CB164B"/>
    <w:rsid w:val="00CB1AC7"/>
    <w:rsid w:val="00CB2A37"/>
    <w:rsid w:val="00CB6BD0"/>
    <w:rsid w:val="00CB6C23"/>
    <w:rsid w:val="00CB77EE"/>
    <w:rsid w:val="00CC1A3D"/>
    <w:rsid w:val="00CC4772"/>
    <w:rsid w:val="00CC4AE7"/>
    <w:rsid w:val="00CC781A"/>
    <w:rsid w:val="00CD1C2D"/>
    <w:rsid w:val="00CD2954"/>
    <w:rsid w:val="00CD4AEA"/>
    <w:rsid w:val="00CD5563"/>
    <w:rsid w:val="00CD5921"/>
    <w:rsid w:val="00CD63E9"/>
    <w:rsid w:val="00CD6467"/>
    <w:rsid w:val="00CD7EE4"/>
    <w:rsid w:val="00CE0C47"/>
    <w:rsid w:val="00CE1838"/>
    <w:rsid w:val="00CE1C4C"/>
    <w:rsid w:val="00CE23D3"/>
    <w:rsid w:val="00CE2B4C"/>
    <w:rsid w:val="00CE36E3"/>
    <w:rsid w:val="00CE3A65"/>
    <w:rsid w:val="00CE45D3"/>
    <w:rsid w:val="00CE543A"/>
    <w:rsid w:val="00CE5E97"/>
    <w:rsid w:val="00CE5ED1"/>
    <w:rsid w:val="00CE689A"/>
    <w:rsid w:val="00CE7B0B"/>
    <w:rsid w:val="00CF00D3"/>
    <w:rsid w:val="00CF0D7D"/>
    <w:rsid w:val="00CF254F"/>
    <w:rsid w:val="00CF2A60"/>
    <w:rsid w:val="00CF3790"/>
    <w:rsid w:val="00CF3983"/>
    <w:rsid w:val="00CF50B9"/>
    <w:rsid w:val="00CF651E"/>
    <w:rsid w:val="00CF68BA"/>
    <w:rsid w:val="00D008CC"/>
    <w:rsid w:val="00D00AC5"/>
    <w:rsid w:val="00D01AEB"/>
    <w:rsid w:val="00D02F0C"/>
    <w:rsid w:val="00D034F4"/>
    <w:rsid w:val="00D05431"/>
    <w:rsid w:val="00D05B6A"/>
    <w:rsid w:val="00D0636B"/>
    <w:rsid w:val="00D067FD"/>
    <w:rsid w:val="00D07073"/>
    <w:rsid w:val="00D073B6"/>
    <w:rsid w:val="00D10055"/>
    <w:rsid w:val="00D12C09"/>
    <w:rsid w:val="00D13390"/>
    <w:rsid w:val="00D13943"/>
    <w:rsid w:val="00D20B72"/>
    <w:rsid w:val="00D226CD"/>
    <w:rsid w:val="00D22DB3"/>
    <w:rsid w:val="00D258B4"/>
    <w:rsid w:val="00D26523"/>
    <w:rsid w:val="00D30B45"/>
    <w:rsid w:val="00D337E4"/>
    <w:rsid w:val="00D33BA9"/>
    <w:rsid w:val="00D33F25"/>
    <w:rsid w:val="00D34C3C"/>
    <w:rsid w:val="00D3672E"/>
    <w:rsid w:val="00D37BC0"/>
    <w:rsid w:val="00D40241"/>
    <w:rsid w:val="00D434F9"/>
    <w:rsid w:val="00D43FA3"/>
    <w:rsid w:val="00D44797"/>
    <w:rsid w:val="00D44DD3"/>
    <w:rsid w:val="00D44E88"/>
    <w:rsid w:val="00D47A3C"/>
    <w:rsid w:val="00D506DF"/>
    <w:rsid w:val="00D510CE"/>
    <w:rsid w:val="00D51C8A"/>
    <w:rsid w:val="00D51F7C"/>
    <w:rsid w:val="00D556DF"/>
    <w:rsid w:val="00D55ADB"/>
    <w:rsid w:val="00D55D7F"/>
    <w:rsid w:val="00D5643C"/>
    <w:rsid w:val="00D618E0"/>
    <w:rsid w:val="00D61AE4"/>
    <w:rsid w:val="00D62F9B"/>
    <w:rsid w:val="00D630ED"/>
    <w:rsid w:val="00D64245"/>
    <w:rsid w:val="00D6494E"/>
    <w:rsid w:val="00D64ECA"/>
    <w:rsid w:val="00D654A8"/>
    <w:rsid w:val="00D65C74"/>
    <w:rsid w:val="00D662F7"/>
    <w:rsid w:val="00D67B94"/>
    <w:rsid w:val="00D725FA"/>
    <w:rsid w:val="00D726D8"/>
    <w:rsid w:val="00D73345"/>
    <w:rsid w:val="00D768F1"/>
    <w:rsid w:val="00D7763F"/>
    <w:rsid w:val="00D80020"/>
    <w:rsid w:val="00D81333"/>
    <w:rsid w:val="00D81F19"/>
    <w:rsid w:val="00D82A51"/>
    <w:rsid w:val="00D84DAD"/>
    <w:rsid w:val="00D850B7"/>
    <w:rsid w:val="00D905E2"/>
    <w:rsid w:val="00D9104E"/>
    <w:rsid w:val="00D913F1"/>
    <w:rsid w:val="00D9270B"/>
    <w:rsid w:val="00D92FBE"/>
    <w:rsid w:val="00D9542F"/>
    <w:rsid w:val="00D95A8E"/>
    <w:rsid w:val="00D95C12"/>
    <w:rsid w:val="00D97625"/>
    <w:rsid w:val="00D977EF"/>
    <w:rsid w:val="00DA09B9"/>
    <w:rsid w:val="00DA1CD2"/>
    <w:rsid w:val="00DA37E4"/>
    <w:rsid w:val="00DA5842"/>
    <w:rsid w:val="00DA6566"/>
    <w:rsid w:val="00DB102E"/>
    <w:rsid w:val="00DB1DAD"/>
    <w:rsid w:val="00DB2E0E"/>
    <w:rsid w:val="00DB4146"/>
    <w:rsid w:val="00DB46B5"/>
    <w:rsid w:val="00DC288D"/>
    <w:rsid w:val="00DC5B8D"/>
    <w:rsid w:val="00DC5BF7"/>
    <w:rsid w:val="00DC5C28"/>
    <w:rsid w:val="00DC7C0A"/>
    <w:rsid w:val="00DD1718"/>
    <w:rsid w:val="00DD43CC"/>
    <w:rsid w:val="00DD5581"/>
    <w:rsid w:val="00DD583D"/>
    <w:rsid w:val="00DD5EAA"/>
    <w:rsid w:val="00DD6AE8"/>
    <w:rsid w:val="00DD7BD9"/>
    <w:rsid w:val="00DD7CD6"/>
    <w:rsid w:val="00DE1CB0"/>
    <w:rsid w:val="00DE44C0"/>
    <w:rsid w:val="00DE47E4"/>
    <w:rsid w:val="00DE4AB4"/>
    <w:rsid w:val="00DE79CD"/>
    <w:rsid w:val="00DE7E39"/>
    <w:rsid w:val="00DF06DE"/>
    <w:rsid w:val="00DF17F0"/>
    <w:rsid w:val="00DF3F51"/>
    <w:rsid w:val="00DF73D9"/>
    <w:rsid w:val="00E0180B"/>
    <w:rsid w:val="00E02680"/>
    <w:rsid w:val="00E0304A"/>
    <w:rsid w:val="00E037BE"/>
    <w:rsid w:val="00E03B75"/>
    <w:rsid w:val="00E0514A"/>
    <w:rsid w:val="00E05385"/>
    <w:rsid w:val="00E111AA"/>
    <w:rsid w:val="00E11DB5"/>
    <w:rsid w:val="00E163EF"/>
    <w:rsid w:val="00E16FB7"/>
    <w:rsid w:val="00E177D0"/>
    <w:rsid w:val="00E20143"/>
    <w:rsid w:val="00E20324"/>
    <w:rsid w:val="00E21181"/>
    <w:rsid w:val="00E21220"/>
    <w:rsid w:val="00E227F4"/>
    <w:rsid w:val="00E229FF"/>
    <w:rsid w:val="00E23094"/>
    <w:rsid w:val="00E235F9"/>
    <w:rsid w:val="00E237C8"/>
    <w:rsid w:val="00E260BC"/>
    <w:rsid w:val="00E31586"/>
    <w:rsid w:val="00E32402"/>
    <w:rsid w:val="00E32CD7"/>
    <w:rsid w:val="00E33CF5"/>
    <w:rsid w:val="00E35564"/>
    <w:rsid w:val="00E366A1"/>
    <w:rsid w:val="00E36BE3"/>
    <w:rsid w:val="00E37869"/>
    <w:rsid w:val="00E40152"/>
    <w:rsid w:val="00E40CCB"/>
    <w:rsid w:val="00E41810"/>
    <w:rsid w:val="00E429D2"/>
    <w:rsid w:val="00E42A65"/>
    <w:rsid w:val="00E44555"/>
    <w:rsid w:val="00E44A8B"/>
    <w:rsid w:val="00E45BBC"/>
    <w:rsid w:val="00E4690A"/>
    <w:rsid w:val="00E47FE8"/>
    <w:rsid w:val="00E50EC2"/>
    <w:rsid w:val="00E51B76"/>
    <w:rsid w:val="00E52505"/>
    <w:rsid w:val="00E53DCD"/>
    <w:rsid w:val="00E54C99"/>
    <w:rsid w:val="00E5522E"/>
    <w:rsid w:val="00E55BF7"/>
    <w:rsid w:val="00E56422"/>
    <w:rsid w:val="00E5681A"/>
    <w:rsid w:val="00E56A59"/>
    <w:rsid w:val="00E57E03"/>
    <w:rsid w:val="00E60149"/>
    <w:rsid w:val="00E620E3"/>
    <w:rsid w:val="00E6220D"/>
    <w:rsid w:val="00E626FE"/>
    <w:rsid w:val="00E638AF"/>
    <w:rsid w:val="00E64C51"/>
    <w:rsid w:val="00E65E2E"/>
    <w:rsid w:val="00E677FA"/>
    <w:rsid w:val="00E7037C"/>
    <w:rsid w:val="00E71DB8"/>
    <w:rsid w:val="00E7361A"/>
    <w:rsid w:val="00E7431D"/>
    <w:rsid w:val="00E746C2"/>
    <w:rsid w:val="00E7479E"/>
    <w:rsid w:val="00E74D49"/>
    <w:rsid w:val="00E75693"/>
    <w:rsid w:val="00E772A4"/>
    <w:rsid w:val="00E81697"/>
    <w:rsid w:val="00E823F3"/>
    <w:rsid w:val="00E82D15"/>
    <w:rsid w:val="00E83686"/>
    <w:rsid w:val="00E839A6"/>
    <w:rsid w:val="00E85B52"/>
    <w:rsid w:val="00E85D50"/>
    <w:rsid w:val="00E85EE3"/>
    <w:rsid w:val="00E86BB8"/>
    <w:rsid w:val="00E877E3"/>
    <w:rsid w:val="00E87EAF"/>
    <w:rsid w:val="00E920B9"/>
    <w:rsid w:val="00E92BFA"/>
    <w:rsid w:val="00E930F1"/>
    <w:rsid w:val="00E956E4"/>
    <w:rsid w:val="00EA02E5"/>
    <w:rsid w:val="00EA06D8"/>
    <w:rsid w:val="00EA0BA5"/>
    <w:rsid w:val="00EA2530"/>
    <w:rsid w:val="00EA28AA"/>
    <w:rsid w:val="00EA2D60"/>
    <w:rsid w:val="00EA59C7"/>
    <w:rsid w:val="00EA6E31"/>
    <w:rsid w:val="00EB0B42"/>
    <w:rsid w:val="00EB0B79"/>
    <w:rsid w:val="00EB19FB"/>
    <w:rsid w:val="00EB28B9"/>
    <w:rsid w:val="00EB2E2B"/>
    <w:rsid w:val="00EB2F7C"/>
    <w:rsid w:val="00EB411E"/>
    <w:rsid w:val="00EB7339"/>
    <w:rsid w:val="00EB75D0"/>
    <w:rsid w:val="00EB7EB2"/>
    <w:rsid w:val="00EC03A5"/>
    <w:rsid w:val="00EC2B9A"/>
    <w:rsid w:val="00EC36DB"/>
    <w:rsid w:val="00EC3ADD"/>
    <w:rsid w:val="00EC4DC9"/>
    <w:rsid w:val="00EC5739"/>
    <w:rsid w:val="00EC6954"/>
    <w:rsid w:val="00EC69AE"/>
    <w:rsid w:val="00ED06E6"/>
    <w:rsid w:val="00ED0F80"/>
    <w:rsid w:val="00ED1388"/>
    <w:rsid w:val="00ED16E3"/>
    <w:rsid w:val="00ED4229"/>
    <w:rsid w:val="00ED6B73"/>
    <w:rsid w:val="00ED7D66"/>
    <w:rsid w:val="00EE0A6C"/>
    <w:rsid w:val="00EE1366"/>
    <w:rsid w:val="00EE197F"/>
    <w:rsid w:val="00EE42D0"/>
    <w:rsid w:val="00EE43AE"/>
    <w:rsid w:val="00EE4C18"/>
    <w:rsid w:val="00EE5DB3"/>
    <w:rsid w:val="00EE6A17"/>
    <w:rsid w:val="00EF195B"/>
    <w:rsid w:val="00EF2653"/>
    <w:rsid w:val="00EF34A9"/>
    <w:rsid w:val="00EF36BB"/>
    <w:rsid w:val="00EF40EB"/>
    <w:rsid w:val="00EF4DE8"/>
    <w:rsid w:val="00EF51B1"/>
    <w:rsid w:val="00EF68E1"/>
    <w:rsid w:val="00F000FA"/>
    <w:rsid w:val="00F001F3"/>
    <w:rsid w:val="00F016EB"/>
    <w:rsid w:val="00F02ADA"/>
    <w:rsid w:val="00F03E70"/>
    <w:rsid w:val="00F04C87"/>
    <w:rsid w:val="00F05034"/>
    <w:rsid w:val="00F05443"/>
    <w:rsid w:val="00F10213"/>
    <w:rsid w:val="00F10877"/>
    <w:rsid w:val="00F10900"/>
    <w:rsid w:val="00F129B7"/>
    <w:rsid w:val="00F136A7"/>
    <w:rsid w:val="00F1396C"/>
    <w:rsid w:val="00F14BDE"/>
    <w:rsid w:val="00F15204"/>
    <w:rsid w:val="00F15C21"/>
    <w:rsid w:val="00F15D5F"/>
    <w:rsid w:val="00F16980"/>
    <w:rsid w:val="00F21155"/>
    <w:rsid w:val="00F22AB1"/>
    <w:rsid w:val="00F274A9"/>
    <w:rsid w:val="00F27EEC"/>
    <w:rsid w:val="00F309E6"/>
    <w:rsid w:val="00F31430"/>
    <w:rsid w:val="00F318BB"/>
    <w:rsid w:val="00F31B2F"/>
    <w:rsid w:val="00F33BB8"/>
    <w:rsid w:val="00F346D3"/>
    <w:rsid w:val="00F34E5D"/>
    <w:rsid w:val="00F35939"/>
    <w:rsid w:val="00F36871"/>
    <w:rsid w:val="00F36A33"/>
    <w:rsid w:val="00F37C3F"/>
    <w:rsid w:val="00F4020A"/>
    <w:rsid w:val="00F408FE"/>
    <w:rsid w:val="00F41450"/>
    <w:rsid w:val="00F41BD8"/>
    <w:rsid w:val="00F43211"/>
    <w:rsid w:val="00F446CF"/>
    <w:rsid w:val="00F45DEA"/>
    <w:rsid w:val="00F465D9"/>
    <w:rsid w:val="00F46995"/>
    <w:rsid w:val="00F504C1"/>
    <w:rsid w:val="00F50B11"/>
    <w:rsid w:val="00F50DC0"/>
    <w:rsid w:val="00F518AC"/>
    <w:rsid w:val="00F5197C"/>
    <w:rsid w:val="00F52505"/>
    <w:rsid w:val="00F530CF"/>
    <w:rsid w:val="00F53308"/>
    <w:rsid w:val="00F53365"/>
    <w:rsid w:val="00F5409C"/>
    <w:rsid w:val="00F55018"/>
    <w:rsid w:val="00F56423"/>
    <w:rsid w:val="00F5695E"/>
    <w:rsid w:val="00F5699F"/>
    <w:rsid w:val="00F569E0"/>
    <w:rsid w:val="00F601BB"/>
    <w:rsid w:val="00F61A3E"/>
    <w:rsid w:val="00F6215E"/>
    <w:rsid w:val="00F63683"/>
    <w:rsid w:val="00F642AB"/>
    <w:rsid w:val="00F6590B"/>
    <w:rsid w:val="00F66211"/>
    <w:rsid w:val="00F66B3E"/>
    <w:rsid w:val="00F66F08"/>
    <w:rsid w:val="00F677AB"/>
    <w:rsid w:val="00F702B7"/>
    <w:rsid w:val="00F7058D"/>
    <w:rsid w:val="00F705C0"/>
    <w:rsid w:val="00F723D5"/>
    <w:rsid w:val="00F72E6B"/>
    <w:rsid w:val="00F75963"/>
    <w:rsid w:val="00F75D05"/>
    <w:rsid w:val="00F77AE7"/>
    <w:rsid w:val="00F77EA8"/>
    <w:rsid w:val="00F807BE"/>
    <w:rsid w:val="00F8191D"/>
    <w:rsid w:val="00F8191F"/>
    <w:rsid w:val="00F81937"/>
    <w:rsid w:val="00F8413E"/>
    <w:rsid w:val="00F85C47"/>
    <w:rsid w:val="00F86929"/>
    <w:rsid w:val="00F9018C"/>
    <w:rsid w:val="00F91D0A"/>
    <w:rsid w:val="00F91FDB"/>
    <w:rsid w:val="00F93997"/>
    <w:rsid w:val="00F93D20"/>
    <w:rsid w:val="00F93FF8"/>
    <w:rsid w:val="00F95017"/>
    <w:rsid w:val="00F956C7"/>
    <w:rsid w:val="00FA140D"/>
    <w:rsid w:val="00FA1877"/>
    <w:rsid w:val="00FA27BC"/>
    <w:rsid w:val="00FA412F"/>
    <w:rsid w:val="00FA47AB"/>
    <w:rsid w:val="00FA4DDD"/>
    <w:rsid w:val="00FA656E"/>
    <w:rsid w:val="00FA7900"/>
    <w:rsid w:val="00FB2A99"/>
    <w:rsid w:val="00FB2C75"/>
    <w:rsid w:val="00FB3A3E"/>
    <w:rsid w:val="00FB4A4E"/>
    <w:rsid w:val="00FB53B9"/>
    <w:rsid w:val="00FB7018"/>
    <w:rsid w:val="00FC034A"/>
    <w:rsid w:val="00FC0D77"/>
    <w:rsid w:val="00FC101B"/>
    <w:rsid w:val="00FC29BA"/>
    <w:rsid w:val="00FC59FA"/>
    <w:rsid w:val="00FC72EA"/>
    <w:rsid w:val="00FC7C53"/>
    <w:rsid w:val="00FD059A"/>
    <w:rsid w:val="00FD12CA"/>
    <w:rsid w:val="00FD5967"/>
    <w:rsid w:val="00FE0BAA"/>
    <w:rsid w:val="00FE1A10"/>
    <w:rsid w:val="00FE337F"/>
    <w:rsid w:val="00FE3854"/>
    <w:rsid w:val="00FE4AA2"/>
    <w:rsid w:val="00FE4FAA"/>
    <w:rsid w:val="00FE58C5"/>
    <w:rsid w:val="00FE6263"/>
    <w:rsid w:val="00FE663F"/>
    <w:rsid w:val="00FE7079"/>
    <w:rsid w:val="00FE72E3"/>
    <w:rsid w:val="00FE7BDB"/>
    <w:rsid w:val="00FE7C9A"/>
    <w:rsid w:val="00FF1C9B"/>
    <w:rsid w:val="00FF2343"/>
    <w:rsid w:val="00FF4502"/>
    <w:rsid w:val="00FF5C83"/>
    <w:rsid w:val="00FF7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1B1ABE"/>
  <w15:docId w15:val="{E5FEB9CC-4396-4D90-B578-0A70E573F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3DCD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framePr w:w="6313" w:h="429" w:wrap="auto" w:vAnchor="page" w:hAnchor="page" w:x="2305" w:y="2161"/>
      <w:overflowPunct w:val="0"/>
      <w:autoSpaceDE w:val="0"/>
      <w:autoSpaceDN w:val="0"/>
      <w:adjustRightInd w:val="0"/>
      <w:spacing w:line="360" w:lineRule="exact"/>
      <w:jc w:val="center"/>
      <w:textAlignment w:val="baseline"/>
      <w:outlineLvl w:val="0"/>
    </w:pPr>
    <w:rPr>
      <w:rFonts w:ascii="Bookman Old Style" w:hAnsi="Bookman Old Style"/>
      <w:b/>
      <w:spacing w:val="30"/>
      <w:szCs w:val="20"/>
      <w:lang w:val="bg-BG"/>
    </w:rPr>
  </w:style>
  <w:style w:type="paragraph" w:styleId="Heading2">
    <w:name w:val="heading 2"/>
    <w:basedOn w:val="Normal"/>
    <w:next w:val="Normal"/>
    <w:qFormat/>
    <w:pPr>
      <w:keepNext/>
      <w:overflowPunct w:val="0"/>
      <w:autoSpaceDE w:val="0"/>
      <w:autoSpaceDN w:val="0"/>
      <w:adjustRightInd w:val="0"/>
      <w:jc w:val="right"/>
      <w:textAlignment w:val="baseline"/>
      <w:outlineLvl w:val="1"/>
    </w:pPr>
    <w:rPr>
      <w:sz w:val="20"/>
      <w:szCs w:val="20"/>
      <w:u w:val="single"/>
      <w:lang w:val="bg-BG"/>
    </w:rPr>
  </w:style>
  <w:style w:type="paragraph" w:styleId="Heading3">
    <w:name w:val="heading 3"/>
    <w:basedOn w:val="Normal"/>
    <w:next w:val="Normal"/>
    <w:qFormat/>
    <w:pPr>
      <w:keepNext/>
      <w:overflowPunct w:val="0"/>
      <w:autoSpaceDE w:val="0"/>
      <w:autoSpaceDN w:val="0"/>
      <w:adjustRightInd w:val="0"/>
      <w:textAlignment w:val="baseline"/>
      <w:outlineLvl w:val="2"/>
    </w:pPr>
    <w:rPr>
      <w:rFonts w:ascii="Arial" w:hAnsi="Arial"/>
      <w:b/>
      <w:sz w:val="28"/>
      <w:szCs w:val="20"/>
    </w:rPr>
  </w:style>
  <w:style w:type="paragraph" w:styleId="Heading4">
    <w:name w:val="heading 4"/>
    <w:basedOn w:val="Normal"/>
    <w:next w:val="Normal"/>
    <w:qFormat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rFonts w:ascii="Arial" w:hAnsi="Arial"/>
      <w:b/>
      <w:bCs/>
      <w:sz w:val="20"/>
      <w:szCs w:val="20"/>
      <w:lang w:val="bg-BG"/>
    </w:rPr>
  </w:style>
  <w:style w:type="paragraph" w:styleId="Heading5">
    <w:name w:val="heading 5"/>
    <w:basedOn w:val="Normal"/>
    <w:next w:val="Normal"/>
    <w:qFormat/>
    <w:rsid w:val="00F408FE"/>
    <w:p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ascii="Arial" w:hAnsi="Arial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rFonts w:ascii="Arial" w:hAnsi="Arial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rFonts w:ascii="Arial" w:hAnsi="Arial"/>
      <w:sz w:val="20"/>
      <w:szCs w:val="20"/>
    </w:rPr>
  </w:style>
  <w:style w:type="paragraph" w:styleId="BodyText">
    <w:name w:val="Body Text"/>
    <w:basedOn w:val="Normal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val="bg-BG"/>
    </w:rPr>
  </w:style>
  <w:style w:type="paragraph" w:styleId="BodyText2">
    <w:name w:val="Body Text 2"/>
    <w:basedOn w:val="Normal"/>
    <w:pPr>
      <w:overflowPunct w:val="0"/>
      <w:autoSpaceDE w:val="0"/>
      <w:autoSpaceDN w:val="0"/>
      <w:adjustRightInd w:val="0"/>
      <w:jc w:val="both"/>
      <w:textAlignment w:val="baseline"/>
    </w:pPr>
    <w:rPr>
      <w:szCs w:val="20"/>
      <w:lang w:val="bg-BG"/>
    </w:rPr>
  </w:style>
  <w:style w:type="character" w:styleId="Hyperlink">
    <w:name w:val="Hyperlink"/>
    <w:rPr>
      <w:color w:val="0000FF"/>
      <w:u w:val="single"/>
    </w:rPr>
  </w:style>
  <w:style w:type="paragraph" w:styleId="DocumentMap">
    <w:name w:val="Document Map"/>
    <w:basedOn w:val="Normal"/>
    <w:semiHidden/>
    <w:rsid w:val="0063147E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5543F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13A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rsid w:val="00213A2F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historyitem">
    <w:name w:val="historyitem"/>
    <w:basedOn w:val="DefaultParagraphFont"/>
    <w:rsid w:val="00213A2F"/>
  </w:style>
  <w:style w:type="character" w:customStyle="1" w:styleId="newdocreference1">
    <w:name w:val="newdocreference1"/>
    <w:rsid w:val="00213A2F"/>
    <w:rPr>
      <w:i w:val="0"/>
      <w:iCs w:val="0"/>
      <w:color w:val="0000FF"/>
      <w:u w:val="single"/>
    </w:rPr>
  </w:style>
  <w:style w:type="paragraph" w:customStyle="1" w:styleId="firstline">
    <w:name w:val="firstline"/>
    <w:basedOn w:val="Normal"/>
    <w:rsid w:val="00F15C21"/>
    <w:pPr>
      <w:spacing w:before="100" w:beforeAutospacing="1" w:after="100" w:afterAutospacing="1"/>
    </w:pPr>
    <w:rPr>
      <w:rFonts w:eastAsia="Batang"/>
      <w:lang w:val="bg-BG" w:eastAsia="ko-KR"/>
    </w:rPr>
  </w:style>
  <w:style w:type="character" w:styleId="PageNumber">
    <w:name w:val="page number"/>
    <w:basedOn w:val="DefaultParagraphFont"/>
    <w:rsid w:val="00CE0C47"/>
  </w:style>
  <w:style w:type="paragraph" w:customStyle="1" w:styleId="CharCharChar">
    <w:name w:val="Char Char Char"/>
    <w:basedOn w:val="Normal"/>
    <w:rsid w:val="00875BCD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Style">
    <w:name w:val="Style"/>
    <w:rsid w:val="00507C14"/>
    <w:pPr>
      <w:widowControl w:val="0"/>
      <w:autoSpaceDE w:val="0"/>
      <w:autoSpaceDN w:val="0"/>
      <w:adjustRightInd w:val="0"/>
      <w:ind w:left="140" w:right="140" w:firstLine="840"/>
      <w:jc w:val="both"/>
    </w:pPr>
    <w:rPr>
      <w:sz w:val="24"/>
      <w:szCs w:val="24"/>
      <w:lang w:val="bg-BG" w:eastAsia="bg-BG"/>
    </w:rPr>
  </w:style>
  <w:style w:type="paragraph" w:customStyle="1" w:styleId="CharChar">
    <w:name w:val="Char Char Знак"/>
    <w:basedOn w:val="Normal"/>
    <w:rsid w:val="00B3017B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Char1CharChar1CharCharCharChar1">
    <w:name w:val="Char1 Char Char1 Char Char Char Char1"/>
    <w:basedOn w:val="Normal"/>
    <w:rsid w:val="00653307"/>
    <w:pPr>
      <w:tabs>
        <w:tab w:val="left" w:pos="709"/>
      </w:tabs>
      <w:spacing w:line="360" w:lineRule="auto"/>
    </w:pPr>
    <w:rPr>
      <w:rFonts w:ascii="Tahoma" w:hAnsi="Tahoma"/>
      <w:lang w:val="pl-PL" w:eastAsia="pl-PL"/>
    </w:rPr>
  </w:style>
  <w:style w:type="paragraph" w:styleId="BodyTextIndent">
    <w:name w:val="Body Text Indent"/>
    <w:basedOn w:val="Normal"/>
    <w:rsid w:val="00E50EC2"/>
    <w:pPr>
      <w:spacing w:after="120"/>
      <w:ind w:left="283"/>
    </w:pPr>
    <w:rPr>
      <w:lang w:val="bg-BG" w:eastAsia="bg-BG"/>
    </w:rPr>
  </w:style>
  <w:style w:type="paragraph" w:customStyle="1" w:styleId="CharCharChar1Char">
    <w:name w:val="Char Char Char1 Char"/>
    <w:basedOn w:val="Normal"/>
    <w:rsid w:val="00356926"/>
    <w:pPr>
      <w:tabs>
        <w:tab w:val="left" w:pos="709"/>
      </w:tabs>
    </w:pPr>
    <w:rPr>
      <w:rFonts w:ascii="Tahoma" w:hAnsi="Tahoma"/>
      <w:lang w:val="pl-PL" w:eastAsia="pl-PL"/>
    </w:rPr>
  </w:style>
  <w:style w:type="character" w:styleId="Strong">
    <w:name w:val="Strong"/>
    <w:qFormat/>
    <w:rsid w:val="00227240"/>
    <w:rPr>
      <w:b/>
      <w:bCs/>
    </w:rPr>
  </w:style>
  <w:style w:type="character" w:customStyle="1" w:styleId="historyitemselected1">
    <w:name w:val="historyitemselected1"/>
    <w:rsid w:val="00227240"/>
    <w:rPr>
      <w:b/>
      <w:bCs/>
      <w:color w:val="0086C6"/>
    </w:rPr>
  </w:style>
  <w:style w:type="paragraph" w:customStyle="1" w:styleId="CharCharCharCharCharCharCharCharCharCharCharCharCharChar">
    <w:name w:val="Знак Знак Знак Char Char Char Char Char Знак Char Знак Char Знак Знак Char Char Char Char Char Char Char"/>
    <w:basedOn w:val="Normal"/>
    <w:rsid w:val="00637634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samedocreference1">
    <w:name w:val="samedocreference1"/>
    <w:rsid w:val="004E2F08"/>
    <w:rPr>
      <w:i w:val="0"/>
      <w:iCs w:val="0"/>
      <w:color w:val="8B0000"/>
      <w:u w:val="single"/>
    </w:rPr>
  </w:style>
  <w:style w:type="paragraph" w:customStyle="1" w:styleId="title1">
    <w:name w:val="title1"/>
    <w:basedOn w:val="Normal"/>
    <w:rsid w:val="00CF651E"/>
    <w:pPr>
      <w:spacing w:before="100" w:beforeAutospacing="1" w:after="100" w:afterAutospacing="1"/>
      <w:jc w:val="center"/>
      <w:textAlignment w:val="center"/>
    </w:pPr>
    <w:rPr>
      <w:b/>
      <w:bCs/>
      <w:sz w:val="30"/>
      <w:szCs w:val="30"/>
      <w:lang w:val="bg-BG" w:eastAsia="bg-BG"/>
    </w:rPr>
  </w:style>
  <w:style w:type="character" w:customStyle="1" w:styleId="FooterChar">
    <w:name w:val="Footer Char"/>
    <w:link w:val="Footer"/>
    <w:uiPriority w:val="99"/>
    <w:rsid w:val="00A02564"/>
    <w:rPr>
      <w:rFonts w:ascii="Arial" w:hAnsi="Arial"/>
      <w:lang w:val="en-US" w:eastAsia="en-US"/>
    </w:rPr>
  </w:style>
  <w:style w:type="paragraph" w:styleId="ListParagraph">
    <w:name w:val="List Paragraph"/>
    <w:basedOn w:val="Normal"/>
    <w:uiPriority w:val="99"/>
    <w:qFormat/>
    <w:rsid w:val="004D32E9"/>
    <w:pPr>
      <w:widowControl w:val="0"/>
      <w:autoSpaceDE w:val="0"/>
      <w:autoSpaceDN w:val="0"/>
      <w:adjustRightInd w:val="0"/>
      <w:ind w:left="720"/>
    </w:pPr>
    <w:rPr>
      <w:sz w:val="20"/>
      <w:szCs w:val="20"/>
      <w:lang w:val="bg-BG"/>
    </w:rPr>
  </w:style>
  <w:style w:type="paragraph" w:customStyle="1" w:styleId="Style19">
    <w:name w:val="Style19"/>
    <w:basedOn w:val="Normal"/>
    <w:uiPriority w:val="99"/>
    <w:rsid w:val="00810356"/>
    <w:pPr>
      <w:widowControl w:val="0"/>
      <w:autoSpaceDE w:val="0"/>
      <w:autoSpaceDN w:val="0"/>
      <w:adjustRightInd w:val="0"/>
      <w:spacing w:line="365" w:lineRule="exact"/>
      <w:ind w:firstLine="715"/>
      <w:jc w:val="both"/>
    </w:pPr>
    <w:rPr>
      <w:rFonts w:ascii="Verdana" w:hAnsi="Verdana" w:cs="Verdana"/>
      <w:lang w:val="bg-BG" w:eastAsia="bg-BG"/>
    </w:rPr>
  </w:style>
  <w:style w:type="character" w:customStyle="1" w:styleId="FontStyle52">
    <w:name w:val="Font Style52"/>
    <w:uiPriority w:val="99"/>
    <w:rsid w:val="00810356"/>
    <w:rPr>
      <w:rFonts w:ascii="Verdana" w:hAnsi="Verdana" w:cs="Verdana"/>
      <w:sz w:val="18"/>
      <w:szCs w:val="18"/>
    </w:rPr>
  </w:style>
  <w:style w:type="paragraph" w:styleId="NormalWeb">
    <w:name w:val="Normal (Web)"/>
    <w:basedOn w:val="Normal"/>
    <w:uiPriority w:val="99"/>
    <w:unhideWhenUsed/>
    <w:rsid w:val="005439BE"/>
    <w:pPr>
      <w:ind w:firstLine="990"/>
      <w:jc w:val="both"/>
    </w:pPr>
    <w:rPr>
      <w:color w:val="000000"/>
      <w:lang w:val="bg-BG" w:eastAsia="bg-BG"/>
    </w:rPr>
  </w:style>
  <w:style w:type="paragraph" w:customStyle="1" w:styleId="Style5">
    <w:name w:val="Style5"/>
    <w:basedOn w:val="Normal"/>
    <w:rsid w:val="00660531"/>
    <w:pPr>
      <w:widowControl w:val="0"/>
      <w:autoSpaceDE w:val="0"/>
      <w:autoSpaceDN w:val="0"/>
      <w:adjustRightInd w:val="0"/>
    </w:pPr>
    <w:rPr>
      <w:rFonts w:ascii="Arial" w:hAnsi="Arial"/>
      <w:lang w:val="bg-BG" w:eastAsia="bg-BG"/>
    </w:rPr>
  </w:style>
  <w:style w:type="character" w:styleId="CommentReference">
    <w:name w:val="annotation reference"/>
    <w:uiPriority w:val="99"/>
    <w:rsid w:val="002F62FD"/>
    <w:rPr>
      <w:sz w:val="16"/>
      <w:szCs w:val="16"/>
    </w:rPr>
  </w:style>
  <w:style w:type="paragraph" w:styleId="CommentText">
    <w:name w:val="annotation text"/>
    <w:basedOn w:val="Normal"/>
    <w:link w:val="CommentTextChar"/>
    <w:rsid w:val="002F62FD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rsid w:val="002F62FD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2F62FD"/>
    <w:rPr>
      <w:b/>
      <w:bCs/>
    </w:rPr>
  </w:style>
  <w:style w:type="character" w:customStyle="1" w:styleId="CommentSubjectChar">
    <w:name w:val="Comment Subject Char"/>
    <w:link w:val="CommentSubject"/>
    <w:rsid w:val="002F62FD"/>
    <w:rPr>
      <w:rFonts w:ascii="Arial" w:hAnsi="Arial"/>
      <w:b/>
      <w:b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02A3C"/>
    <w:rPr>
      <w:color w:val="605E5C"/>
      <w:shd w:val="clear" w:color="auto" w:fill="E1DFDD"/>
    </w:rPr>
  </w:style>
  <w:style w:type="character" w:customStyle="1" w:styleId="cursorpointer">
    <w:name w:val="cursorpointer"/>
    <w:basedOn w:val="DefaultParagraphFont"/>
    <w:rsid w:val="00307EF3"/>
  </w:style>
  <w:style w:type="character" w:styleId="FollowedHyperlink">
    <w:name w:val="FollowedHyperlink"/>
    <w:basedOn w:val="DefaultParagraphFont"/>
    <w:semiHidden/>
    <w:unhideWhenUsed/>
    <w:rsid w:val="00F318B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3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1825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9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5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59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63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0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4138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4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4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6516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1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0518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0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3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827260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532033225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34240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50585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288448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917766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9454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572506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10107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6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9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73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2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9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5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59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3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42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3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106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2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6648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2069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01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36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55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53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9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2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420">
          <w:marLeft w:val="360"/>
          <w:marRight w:val="0"/>
          <w:marTop w:val="28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8114">
          <w:marLeft w:val="360"/>
          <w:marRight w:val="0"/>
          <w:marTop w:val="28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5894">
          <w:marLeft w:val="709"/>
          <w:marRight w:val="0"/>
          <w:marTop w:val="28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4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295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1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9928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20151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zh.government.bg/media/filer_public/2025/02/20/npdbp_20-02-2025.pd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mzh.government.bg/bg/normativni-aktove/proekti-na-normativni-aktove/rezultati-ot-obshestveno-obszhdane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F0F69-4D65-4F5A-90B5-6C60E2778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8</Pages>
  <Words>2771</Words>
  <Characters>15800</Characters>
  <Application>Microsoft Office Word</Application>
  <DocSecurity>0</DocSecurity>
  <Lines>131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18534</CharactersWithSpaces>
  <SharedDoc>false</SharedDoc>
  <HLinks>
    <vt:vector size="30" baseType="variant">
      <vt:variant>
        <vt:i4>5505146</vt:i4>
      </vt:variant>
      <vt:variant>
        <vt:i4>12</vt:i4>
      </vt:variant>
      <vt:variant>
        <vt:i4>0</vt:i4>
      </vt:variant>
      <vt:variant>
        <vt:i4>5</vt:i4>
      </vt:variant>
      <vt:variant>
        <vt:lpwstr>apis://Base=NARH&amp;DocCode=83627&amp;ToPar=Art1_Al3&amp;Type=201/</vt:lpwstr>
      </vt:variant>
      <vt:variant>
        <vt:lpwstr/>
      </vt:variant>
      <vt:variant>
        <vt:i4>65608</vt:i4>
      </vt:variant>
      <vt:variant>
        <vt:i4>9</vt:i4>
      </vt:variant>
      <vt:variant>
        <vt:i4>0</vt:i4>
      </vt:variant>
      <vt:variant>
        <vt:i4>5</vt:i4>
      </vt:variant>
      <vt:variant>
        <vt:lpwstr>apis://Base=NARH&amp;DocCode=8431618093&amp;Type=201/</vt:lpwstr>
      </vt:variant>
      <vt:variant>
        <vt:lpwstr/>
      </vt:variant>
      <vt:variant>
        <vt:i4>5505146</vt:i4>
      </vt:variant>
      <vt:variant>
        <vt:i4>6</vt:i4>
      </vt:variant>
      <vt:variant>
        <vt:i4>0</vt:i4>
      </vt:variant>
      <vt:variant>
        <vt:i4>5</vt:i4>
      </vt:variant>
      <vt:variant>
        <vt:lpwstr>apis://Base=NARH&amp;DocCode=83627&amp;ToPar=Art1_Al3&amp;Type=201/</vt:lpwstr>
      </vt:variant>
      <vt:variant>
        <vt:lpwstr/>
      </vt:variant>
      <vt:variant>
        <vt:i4>7733361</vt:i4>
      </vt:variant>
      <vt:variant>
        <vt:i4>3</vt:i4>
      </vt:variant>
      <vt:variant>
        <vt:i4>0</vt:i4>
      </vt:variant>
      <vt:variant>
        <vt:i4>5</vt:i4>
      </vt:variant>
      <vt:variant>
        <vt:lpwstr>apis://Base=APEV&amp;CELEX=32005R1698&amp;Type=201/</vt:lpwstr>
      </vt:variant>
      <vt:variant>
        <vt:lpwstr/>
      </vt:variant>
      <vt:variant>
        <vt:i4>7929976</vt:i4>
      </vt:variant>
      <vt:variant>
        <vt:i4>0</vt:i4>
      </vt:variant>
      <vt:variant>
        <vt:i4>0</vt:i4>
      </vt:variant>
      <vt:variant>
        <vt:i4>5</vt:i4>
      </vt:variant>
      <vt:variant>
        <vt:lpwstr>apis://Base=APEV&amp;CELEX=32013R1305&amp;Type=201/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ADMINISTRATOR</dc:creator>
  <cp:lastModifiedBy>Velichka Kurteva</cp:lastModifiedBy>
  <cp:revision>7</cp:revision>
  <cp:lastPrinted>2024-03-12T14:34:00Z</cp:lastPrinted>
  <dcterms:created xsi:type="dcterms:W3CDTF">2026-06-01T06:42:00Z</dcterms:created>
  <dcterms:modified xsi:type="dcterms:W3CDTF">2026-06-01T08:20:00Z</dcterms:modified>
</cp:coreProperties>
</file>