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3E49B" w14:textId="5DC9F015" w:rsidR="006D00D2" w:rsidRPr="008F1343" w:rsidRDefault="006D00D2" w:rsidP="00BF0256">
      <w:pPr>
        <w:spacing w:line="360" w:lineRule="auto"/>
        <w:jc w:val="center"/>
        <w:rPr>
          <w:rFonts w:asciiTheme="minorHAnsi" w:hAnsiTheme="minorHAnsi"/>
          <w:b/>
          <w:bCs/>
          <w:spacing w:val="16"/>
          <w:sz w:val="28"/>
          <w:szCs w:val="28"/>
          <w:shd w:val="clear" w:color="auto" w:fill="FEFEFE"/>
        </w:rPr>
      </w:pPr>
      <w:bookmarkStart w:id="0" w:name="_GoBack"/>
      <w:bookmarkEnd w:id="0"/>
      <w:r w:rsidRPr="008F1343">
        <w:rPr>
          <w:rFonts w:ascii="Times New Roman Bold" w:hAnsi="Times New Roman Bold"/>
          <w:b/>
          <w:bCs/>
          <w:spacing w:val="16"/>
          <w:sz w:val="28"/>
          <w:szCs w:val="28"/>
          <w:shd w:val="clear" w:color="auto" w:fill="FEFEFE"/>
        </w:rPr>
        <w:t>МИНИСТЕРСТВО НА ЗЕМЕДЕЛИЕТО</w:t>
      </w:r>
      <w:r w:rsidR="00163474" w:rsidRPr="008F1343">
        <w:rPr>
          <w:rFonts w:ascii="Times New Roman Bold" w:hAnsi="Times New Roman Bold"/>
          <w:b/>
          <w:bCs/>
          <w:spacing w:val="16"/>
          <w:sz w:val="28"/>
          <w:szCs w:val="28"/>
          <w:shd w:val="clear" w:color="auto" w:fill="FEFEFE"/>
        </w:rPr>
        <w:t xml:space="preserve"> И ХРАНИТЕ</w:t>
      </w:r>
    </w:p>
    <w:p w14:paraId="6589C44F" w14:textId="77777777" w:rsidR="00386478" w:rsidRPr="008E6AA7" w:rsidRDefault="00386478" w:rsidP="00BF0256">
      <w:pPr>
        <w:pStyle w:val="Heading3"/>
        <w:tabs>
          <w:tab w:val="left" w:pos="180"/>
          <w:tab w:val="left" w:pos="851"/>
          <w:tab w:val="left" w:pos="993"/>
        </w:tabs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8E6AA7">
        <w:rPr>
          <w:b w:val="0"/>
          <w:sz w:val="24"/>
          <w:szCs w:val="24"/>
        </w:rPr>
        <w:t>Проект</w:t>
      </w:r>
    </w:p>
    <w:p w14:paraId="237E2F44" w14:textId="77777777" w:rsidR="00D757B4" w:rsidRPr="00D757B4" w:rsidRDefault="00D757B4" w:rsidP="00BF0256">
      <w:pPr>
        <w:jc w:val="center"/>
        <w:rPr>
          <w:bCs/>
          <w:sz w:val="24"/>
          <w:szCs w:val="24"/>
          <w:shd w:val="clear" w:color="auto" w:fill="FEFEFE"/>
        </w:rPr>
      </w:pPr>
    </w:p>
    <w:p w14:paraId="0E11A554" w14:textId="2D25911B" w:rsidR="001965B9" w:rsidRPr="00B70C7F" w:rsidRDefault="001965B9" w:rsidP="00723D79">
      <w:pPr>
        <w:spacing w:line="360" w:lineRule="auto"/>
        <w:jc w:val="center"/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</w:pPr>
      <w:r w:rsidRPr="00B70C7F">
        <w:rPr>
          <w:b/>
          <w:bCs/>
          <w:sz w:val="24"/>
          <w:szCs w:val="24"/>
          <w:shd w:val="clear" w:color="auto" w:fill="FEFEFE"/>
        </w:rPr>
        <w:t xml:space="preserve">Наредба за изменение и допълнение на </w:t>
      </w:r>
      <w:r w:rsidRPr="00B70C7F">
        <w:rPr>
          <w:rFonts w:eastAsia="Times New Roman"/>
          <w:b/>
          <w:bCs/>
          <w:sz w:val="24"/>
          <w:szCs w:val="24"/>
          <w:shd w:val="clear" w:color="auto" w:fill="FEFEFE"/>
        </w:rPr>
        <w:t xml:space="preserve">Наредба № 3 от 2023 г. за условията и реда за прилагане на интервенциите под формата на директни плащания, включени в Стратегическия план, за проверките, намаления на плащанията и реда за налагане на административни санкции </w:t>
      </w:r>
      <w:r w:rsidRPr="00B70C7F">
        <w:rPr>
          <w:rFonts w:eastAsia="Times New Roman"/>
          <w:bCs/>
          <w:sz w:val="24"/>
          <w:szCs w:val="24"/>
          <w:shd w:val="clear" w:color="auto" w:fill="FEFEFE"/>
        </w:rPr>
        <w:t>(</w:t>
      </w:r>
      <w:proofErr w:type="spellStart"/>
      <w:r w:rsidRPr="00B70C7F">
        <w:rPr>
          <w:rFonts w:eastAsia="Times New Roman"/>
          <w:bCs/>
          <w:sz w:val="24"/>
          <w:szCs w:val="24"/>
          <w:shd w:val="clear" w:color="auto" w:fill="FEFEFE"/>
        </w:rPr>
        <w:t>oбн</w:t>
      </w:r>
      <w:proofErr w:type="spellEnd"/>
      <w:r w:rsidRPr="00B70C7F">
        <w:rPr>
          <w:rFonts w:eastAsia="Times New Roman"/>
          <w:bCs/>
          <w:sz w:val="24"/>
          <w:szCs w:val="24"/>
          <w:shd w:val="clear" w:color="auto" w:fill="FEFEFE"/>
        </w:rPr>
        <w:t>., ДВ, бр. 23 от 2023 г.</w:t>
      </w:r>
      <w:r w:rsidR="00001A6A" w:rsidRPr="00B70C7F">
        <w:rPr>
          <w:rFonts w:eastAsia="Times New Roman"/>
          <w:bCs/>
          <w:sz w:val="24"/>
          <w:szCs w:val="24"/>
          <w:shd w:val="clear" w:color="auto" w:fill="FEFEFE"/>
        </w:rPr>
        <w:t>;</w:t>
      </w:r>
      <w:r w:rsidR="00E31CD0" w:rsidRPr="00B70C7F">
        <w:rPr>
          <w:rFonts w:eastAsia="Times New Roman"/>
          <w:bCs/>
          <w:sz w:val="24"/>
          <w:szCs w:val="24"/>
          <w:shd w:val="clear" w:color="auto" w:fill="FEFEFE"/>
        </w:rPr>
        <w:t xml:space="preserve"> изм. и доп., </w:t>
      </w:r>
      <w:r w:rsidR="003F460F" w:rsidRPr="00B70C7F">
        <w:rPr>
          <w:rFonts w:eastAsia="Times New Roman"/>
          <w:bCs/>
          <w:sz w:val="24"/>
          <w:szCs w:val="24"/>
          <w:shd w:val="clear" w:color="auto" w:fill="FEFEFE"/>
        </w:rPr>
        <w:br/>
      </w:r>
      <w:r w:rsidR="00E31CD0" w:rsidRPr="00B70C7F">
        <w:rPr>
          <w:rFonts w:eastAsia="Times New Roman"/>
          <w:bCs/>
          <w:sz w:val="24"/>
          <w:szCs w:val="24"/>
          <w:shd w:val="clear" w:color="auto" w:fill="FEFEFE"/>
        </w:rPr>
        <w:t xml:space="preserve">бр. 48, </w:t>
      </w:r>
      <w:r w:rsidRPr="00B70C7F">
        <w:rPr>
          <w:rFonts w:eastAsia="Times New Roman"/>
          <w:bCs/>
          <w:sz w:val="24"/>
          <w:szCs w:val="24"/>
          <w:shd w:val="clear" w:color="auto" w:fill="FEFEFE"/>
        </w:rPr>
        <w:t>56</w:t>
      </w:r>
      <w:r w:rsidR="00E31CD0" w:rsidRPr="00B70C7F">
        <w:rPr>
          <w:rFonts w:eastAsia="Times New Roman"/>
          <w:bCs/>
          <w:sz w:val="24"/>
          <w:szCs w:val="24"/>
          <w:shd w:val="clear" w:color="auto" w:fill="FEFEFE"/>
        </w:rPr>
        <w:t>, 80</w:t>
      </w:r>
      <w:r w:rsidR="006F7EA0" w:rsidRPr="00B70C7F">
        <w:rPr>
          <w:rFonts w:eastAsia="Times New Roman"/>
          <w:bCs/>
          <w:sz w:val="24"/>
          <w:szCs w:val="24"/>
          <w:shd w:val="clear" w:color="auto" w:fill="FEFEFE"/>
        </w:rPr>
        <w:t>, 92,</w:t>
      </w:r>
      <w:r w:rsidR="00823AD4" w:rsidRPr="00B70C7F">
        <w:rPr>
          <w:rFonts w:eastAsia="Times New Roman"/>
          <w:bCs/>
          <w:sz w:val="24"/>
          <w:szCs w:val="24"/>
          <w:shd w:val="clear" w:color="auto" w:fill="FEFEFE"/>
        </w:rPr>
        <w:t xml:space="preserve"> </w:t>
      </w:r>
      <w:r w:rsidR="00E31CD0" w:rsidRPr="00B70C7F">
        <w:rPr>
          <w:rFonts w:eastAsia="Times New Roman"/>
          <w:bCs/>
          <w:sz w:val="24"/>
          <w:szCs w:val="24"/>
          <w:shd w:val="clear" w:color="auto" w:fill="FEFEFE"/>
        </w:rPr>
        <w:t>93</w:t>
      </w:r>
      <w:r w:rsidRPr="00B70C7F">
        <w:rPr>
          <w:rFonts w:eastAsia="Times New Roman"/>
          <w:bCs/>
          <w:sz w:val="24"/>
          <w:szCs w:val="24"/>
          <w:shd w:val="clear" w:color="auto" w:fill="FEFEFE"/>
        </w:rPr>
        <w:t xml:space="preserve"> </w:t>
      </w:r>
      <w:r w:rsidR="006F7EA0" w:rsidRPr="00B70C7F">
        <w:rPr>
          <w:rFonts w:eastAsia="Times New Roman"/>
          <w:bCs/>
          <w:sz w:val="24"/>
          <w:szCs w:val="24"/>
          <w:shd w:val="clear" w:color="auto" w:fill="FEFEFE"/>
        </w:rPr>
        <w:t xml:space="preserve">и 96 </w:t>
      </w:r>
      <w:r w:rsidRPr="00B70C7F">
        <w:rPr>
          <w:rFonts w:eastAsia="Times New Roman"/>
          <w:bCs/>
          <w:sz w:val="24"/>
          <w:szCs w:val="24"/>
          <w:shd w:val="clear" w:color="auto" w:fill="FEFEFE"/>
        </w:rPr>
        <w:t>от 2023 г.</w:t>
      </w:r>
      <w:r w:rsidR="0003561D" w:rsidRPr="00B70C7F">
        <w:rPr>
          <w:rFonts w:eastAsia="Times New Roman"/>
          <w:bCs/>
          <w:sz w:val="24"/>
          <w:szCs w:val="24"/>
          <w:shd w:val="clear" w:color="auto" w:fill="FEFEFE"/>
        </w:rPr>
        <w:t>,</w:t>
      </w:r>
      <w:r w:rsidR="00307EAC" w:rsidRPr="00B70C7F">
        <w:rPr>
          <w:rFonts w:eastAsia="Times New Roman"/>
          <w:bCs/>
          <w:sz w:val="24"/>
          <w:szCs w:val="24"/>
          <w:shd w:val="clear" w:color="auto" w:fill="FEFEFE"/>
        </w:rPr>
        <w:t xml:space="preserve"> бр. 47</w:t>
      </w:r>
      <w:r w:rsidR="00E23BEF" w:rsidRPr="00B70C7F">
        <w:rPr>
          <w:rFonts w:eastAsia="Times New Roman"/>
          <w:bCs/>
          <w:sz w:val="24"/>
          <w:szCs w:val="24"/>
          <w:shd w:val="clear" w:color="auto" w:fill="FEFEFE"/>
        </w:rPr>
        <w:t xml:space="preserve"> и 92</w:t>
      </w:r>
      <w:r w:rsidR="00307EAC" w:rsidRPr="00B70C7F">
        <w:rPr>
          <w:rFonts w:eastAsia="Times New Roman"/>
          <w:bCs/>
          <w:sz w:val="24"/>
          <w:szCs w:val="24"/>
          <w:shd w:val="clear" w:color="auto" w:fill="FEFEFE"/>
        </w:rPr>
        <w:t xml:space="preserve"> от 2024 г.</w:t>
      </w:r>
      <w:r w:rsidR="006566A6" w:rsidRPr="00B70C7F">
        <w:rPr>
          <w:rFonts w:eastAsia="Times New Roman"/>
          <w:bCs/>
          <w:sz w:val="24"/>
          <w:szCs w:val="24"/>
          <w:shd w:val="clear" w:color="auto" w:fill="FEFEFE"/>
        </w:rPr>
        <w:t>, бр. 16</w:t>
      </w:r>
      <w:r w:rsidR="00B75273" w:rsidRPr="00B70C7F">
        <w:rPr>
          <w:rFonts w:eastAsia="Times New Roman"/>
          <w:bCs/>
          <w:sz w:val="24"/>
          <w:szCs w:val="24"/>
          <w:shd w:val="clear" w:color="auto" w:fill="FEFEFE"/>
        </w:rPr>
        <w:t xml:space="preserve"> и 79 от 2025 г.</w:t>
      </w:r>
      <w:r w:rsidR="00EA181B">
        <w:rPr>
          <w:rFonts w:eastAsia="Times New Roman"/>
          <w:bCs/>
          <w:sz w:val="24"/>
          <w:szCs w:val="24"/>
          <w:shd w:val="clear" w:color="auto" w:fill="FEFEFE"/>
        </w:rPr>
        <w:t>,</w:t>
      </w:r>
      <w:r w:rsidR="00B75273" w:rsidRPr="00B70C7F">
        <w:rPr>
          <w:rFonts w:eastAsia="Times New Roman"/>
          <w:bCs/>
          <w:sz w:val="24"/>
          <w:szCs w:val="24"/>
          <w:shd w:val="clear" w:color="auto" w:fill="FEFEFE"/>
        </w:rPr>
        <w:t xml:space="preserve"> </w:t>
      </w:r>
      <w:r w:rsidR="002427E1">
        <w:rPr>
          <w:rFonts w:eastAsia="Times New Roman"/>
          <w:bCs/>
          <w:sz w:val="24"/>
          <w:szCs w:val="24"/>
          <w:shd w:val="clear" w:color="auto" w:fill="FEFEFE"/>
        </w:rPr>
        <w:br/>
      </w:r>
      <w:r w:rsidR="00623BC7">
        <w:rPr>
          <w:rFonts w:eastAsia="Times New Roman"/>
          <w:bCs/>
          <w:sz w:val="24"/>
          <w:szCs w:val="24"/>
          <w:shd w:val="clear" w:color="auto" w:fill="FEFEFE"/>
        </w:rPr>
        <w:t>бр. 6</w:t>
      </w:r>
      <w:r w:rsidR="00EA181B">
        <w:rPr>
          <w:rFonts w:eastAsia="Times New Roman"/>
          <w:bCs/>
          <w:sz w:val="24"/>
          <w:szCs w:val="24"/>
          <w:shd w:val="clear" w:color="auto" w:fill="FEFEFE"/>
        </w:rPr>
        <w:t xml:space="preserve"> и 28 </w:t>
      </w:r>
      <w:r w:rsidR="00B75273" w:rsidRPr="00B70C7F">
        <w:rPr>
          <w:rFonts w:eastAsia="Times New Roman"/>
          <w:bCs/>
          <w:sz w:val="24"/>
          <w:szCs w:val="24"/>
          <w:shd w:val="clear" w:color="auto" w:fill="FEFEFE"/>
        </w:rPr>
        <w:t>от 2026 г.</w:t>
      </w:r>
      <w:r w:rsidRPr="00B70C7F">
        <w:rPr>
          <w:rFonts w:eastAsia="Times New Roman"/>
          <w:bCs/>
          <w:sz w:val="24"/>
          <w:szCs w:val="24"/>
          <w:shd w:val="clear" w:color="auto" w:fill="FEFEFE"/>
        </w:rPr>
        <w:t>)</w:t>
      </w:r>
    </w:p>
    <w:p w14:paraId="7D9E6A92" w14:textId="77777777" w:rsidR="00A9285A" w:rsidRPr="00B70C7F" w:rsidRDefault="00A9285A" w:rsidP="00723D79">
      <w:pPr>
        <w:spacing w:line="360" w:lineRule="auto"/>
        <w:ind w:firstLine="709"/>
        <w:jc w:val="center"/>
        <w:textAlignment w:val="center"/>
        <w:rPr>
          <w:rFonts w:eastAsia="Times New Roman"/>
          <w:sz w:val="24"/>
          <w:szCs w:val="24"/>
          <w:shd w:val="clear" w:color="auto" w:fill="FEFEFE"/>
        </w:rPr>
      </w:pPr>
    </w:p>
    <w:p w14:paraId="5B5264CB" w14:textId="1E9A15C5" w:rsidR="00DB57AD" w:rsidRPr="00B70C7F" w:rsidRDefault="00CD04EC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b/>
          <w:sz w:val="24"/>
          <w:szCs w:val="24"/>
          <w:shd w:val="clear" w:color="auto" w:fill="FEFEFE"/>
        </w:rPr>
        <w:t>§</w:t>
      </w:r>
      <w:r w:rsidR="00E46133" w:rsidRPr="00B70C7F">
        <w:rPr>
          <w:rFonts w:eastAsia="Times New Roman"/>
          <w:b/>
          <w:sz w:val="24"/>
          <w:szCs w:val="24"/>
          <w:shd w:val="clear" w:color="auto" w:fill="FEFEFE"/>
        </w:rPr>
        <w:t xml:space="preserve"> </w:t>
      </w:r>
      <w:r w:rsidRPr="00B70C7F">
        <w:rPr>
          <w:rFonts w:eastAsia="Times New Roman"/>
          <w:b/>
          <w:sz w:val="24"/>
          <w:szCs w:val="24"/>
          <w:shd w:val="clear" w:color="auto" w:fill="FEFEFE"/>
        </w:rPr>
        <w:t>1.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921143" w:rsidRPr="00B70C7F">
        <w:rPr>
          <w:rFonts w:eastAsia="Times New Roman"/>
          <w:sz w:val="24"/>
          <w:szCs w:val="24"/>
          <w:shd w:val="clear" w:color="auto" w:fill="FEFEFE"/>
        </w:rPr>
        <w:t>В чл. 8</w:t>
      </w:r>
      <w:r w:rsidR="00DB57AD" w:rsidRPr="00B70C7F">
        <w:rPr>
          <w:rFonts w:eastAsia="Times New Roman"/>
          <w:sz w:val="24"/>
          <w:szCs w:val="24"/>
          <w:shd w:val="clear" w:color="auto" w:fill="FEFEFE"/>
        </w:rPr>
        <w:t xml:space="preserve"> се правят следните изменения</w:t>
      </w:r>
      <w:r w:rsidR="00DB57AD" w:rsidRPr="002D5EEB">
        <w:rPr>
          <w:rFonts w:eastAsia="Times New Roman"/>
          <w:sz w:val="24"/>
          <w:szCs w:val="24"/>
          <w:shd w:val="clear" w:color="auto" w:fill="FEFEFE"/>
        </w:rPr>
        <w:t>:</w:t>
      </w:r>
    </w:p>
    <w:p w14:paraId="6E94709E" w14:textId="77777777" w:rsidR="00517064" w:rsidRDefault="00DB57AD" w:rsidP="00386478">
      <w:pPr>
        <w:pStyle w:val="ListParagraph"/>
        <w:numPr>
          <w:ilvl w:val="0"/>
          <w:numId w:val="27"/>
        </w:numPr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sz w:val="24"/>
          <w:szCs w:val="24"/>
          <w:shd w:val="clear" w:color="auto" w:fill="FEFEFE"/>
        </w:rPr>
        <w:t>В ал. 4</w:t>
      </w:r>
      <w:r w:rsidR="00517064">
        <w:rPr>
          <w:rFonts w:eastAsia="Times New Roman"/>
          <w:sz w:val="24"/>
          <w:szCs w:val="24"/>
          <w:shd w:val="clear" w:color="auto" w:fill="FEFEFE"/>
        </w:rPr>
        <w:t>:</w:t>
      </w:r>
    </w:p>
    <w:p w14:paraId="14EB2835" w14:textId="7A370825" w:rsidR="00517064" w:rsidRDefault="00517064" w:rsidP="00517064">
      <w:pPr>
        <w:pStyle w:val="ListParagraph"/>
        <w:spacing w:line="360" w:lineRule="auto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517064">
        <w:rPr>
          <w:rFonts w:eastAsia="Times New Roman"/>
          <w:sz w:val="24"/>
          <w:szCs w:val="24"/>
          <w:shd w:val="clear" w:color="auto" w:fill="FEFEFE"/>
        </w:rPr>
        <w:t xml:space="preserve">а) </w:t>
      </w:r>
      <w:r w:rsidR="00DB57AD" w:rsidRPr="00B70C7F">
        <w:rPr>
          <w:rFonts w:eastAsia="Times New Roman"/>
          <w:sz w:val="24"/>
          <w:szCs w:val="24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shd w:val="clear" w:color="auto" w:fill="FEFEFE"/>
        </w:rPr>
        <w:t>в т. 2 думите „регистрирани по реда на“ се заменят с „</w:t>
      </w:r>
      <w:r w:rsidRPr="00517064">
        <w:rPr>
          <w:rFonts w:eastAsia="Times New Roman"/>
          <w:sz w:val="24"/>
          <w:szCs w:val="24"/>
          <w:shd w:val="clear" w:color="auto" w:fill="FEFEFE"/>
        </w:rPr>
        <w:t>вписани в регистъра по</w:t>
      </w:r>
      <w:r>
        <w:rPr>
          <w:rFonts w:eastAsia="Times New Roman"/>
          <w:sz w:val="24"/>
          <w:szCs w:val="24"/>
          <w:shd w:val="clear" w:color="auto" w:fill="FEFEFE"/>
        </w:rPr>
        <w:t>“;</w:t>
      </w:r>
    </w:p>
    <w:p w14:paraId="4ACCFD13" w14:textId="10B90BA3" w:rsidR="00821A41" w:rsidRDefault="00517064" w:rsidP="00517064">
      <w:pPr>
        <w:pStyle w:val="ListParagraph"/>
        <w:spacing w:line="360" w:lineRule="auto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517064">
        <w:rPr>
          <w:rFonts w:eastAsia="Times New Roman"/>
          <w:sz w:val="24"/>
          <w:szCs w:val="24"/>
          <w:shd w:val="clear" w:color="auto" w:fill="FEFEFE"/>
        </w:rPr>
        <w:t xml:space="preserve">б) </w:t>
      </w:r>
      <w:r w:rsidR="00821A41">
        <w:rPr>
          <w:rFonts w:eastAsia="Times New Roman"/>
          <w:sz w:val="24"/>
          <w:szCs w:val="24"/>
          <w:shd w:val="clear" w:color="auto" w:fill="FEFEFE"/>
        </w:rPr>
        <w:t>в т. 3 думата „регистрирано“ се заличава;</w:t>
      </w:r>
    </w:p>
    <w:p w14:paraId="794E0FEE" w14:textId="3B94EF03" w:rsidR="00921143" w:rsidRDefault="00821A41" w:rsidP="00517064">
      <w:pPr>
        <w:pStyle w:val="ListParagraph"/>
        <w:spacing w:line="360" w:lineRule="auto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sz w:val="24"/>
          <w:szCs w:val="24"/>
          <w:shd w:val="clear" w:color="auto" w:fill="FEFEFE"/>
        </w:rPr>
        <w:t>в</w:t>
      </w:r>
      <w:r w:rsidRPr="00821A41">
        <w:rPr>
          <w:rFonts w:eastAsia="Times New Roman"/>
          <w:sz w:val="24"/>
          <w:szCs w:val="24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shd w:val="clear" w:color="auto" w:fill="FEFEFE"/>
        </w:rPr>
        <w:t>точка</w:t>
      </w:r>
      <w:r w:rsidR="00921143" w:rsidRPr="00B70C7F">
        <w:rPr>
          <w:rFonts w:eastAsia="Times New Roman"/>
          <w:sz w:val="24"/>
          <w:szCs w:val="24"/>
          <w:shd w:val="clear" w:color="auto" w:fill="FEFEFE"/>
        </w:rPr>
        <w:t xml:space="preserve"> 4</w:t>
      </w:r>
      <w:r w:rsidR="00C90203">
        <w:rPr>
          <w:rFonts w:eastAsia="Times New Roman"/>
          <w:sz w:val="24"/>
          <w:szCs w:val="24"/>
          <w:shd w:val="clear" w:color="auto" w:fill="FEFEFE"/>
        </w:rPr>
        <w:t xml:space="preserve"> се отменя</w:t>
      </w:r>
      <w:r w:rsidR="00DB57AD" w:rsidRPr="00B70C7F">
        <w:rPr>
          <w:rFonts w:eastAsia="Times New Roman"/>
          <w:sz w:val="24"/>
          <w:szCs w:val="24"/>
          <w:shd w:val="clear" w:color="auto" w:fill="FEFEFE"/>
        </w:rPr>
        <w:t>;</w:t>
      </w:r>
    </w:p>
    <w:p w14:paraId="0B267AF7" w14:textId="77777777" w:rsidR="00BE1F45" w:rsidRPr="00B70C7F" w:rsidRDefault="00BE1F45" w:rsidP="00386478">
      <w:pPr>
        <w:pStyle w:val="ListParagraph"/>
        <w:numPr>
          <w:ilvl w:val="0"/>
          <w:numId w:val="27"/>
        </w:numPr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sz w:val="24"/>
          <w:szCs w:val="24"/>
          <w:shd w:val="clear" w:color="auto" w:fill="FEFEFE"/>
        </w:rPr>
        <w:t>Алинея 6 се изменя така:</w:t>
      </w:r>
    </w:p>
    <w:p w14:paraId="4CA5A00A" w14:textId="644D6B0B" w:rsidR="00DB57AD" w:rsidRPr="00B70C7F" w:rsidRDefault="00DB57AD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sz w:val="24"/>
          <w:szCs w:val="24"/>
          <w:shd w:val="clear" w:color="auto" w:fill="FEFEFE"/>
        </w:rPr>
        <w:t>„</w:t>
      </w:r>
      <w:r w:rsidR="00BE1F45" w:rsidRPr="00B70C7F">
        <w:rPr>
          <w:rFonts w:eastAsia="Times New Roman"/>
          <w:sz w:val="24"/>
          <w:szCs w:val="24"/>
          <w:shd w:val="clear" w:color="auto" w:fill="FEFEFE"/>
        </w:rPr>
        <w:t>(6)</w:t>
      </w:r>
      <w:r w:rsidR="00BE1F45" w:rsidRPr="00B70C7F">
        <w:t xml:space="preserve"> </w:t>
      </w:r>
      <w:r w:rsidR="00C90203" w:rsidRPr="00C90203">
        <w:rPr>
          <w:rFonts w:eastAsia="Times New Roman"/>
          <w:sz w:val="24"/>
          <w:szCs w:val="24"/>
          <w:shd w:val="clear" w:color="auto" w:fill="FEFEFE"/>
        </w:rPr>
        <w:t>Когато кандидатите по интервенцията по ал. 1 не отговарят на поне едно от изискванията по ал. 4 и на ал. 4а, подпомагане не се предоставя за нито едно от заявените животни.</w:t>
      </w:r>
      <w:r w:rsidR="00BE1F45" w:rsidRPr="00B70C7F">
        <w:rPr>
          <w:rFonts w:eastAsia="Times New Roman"/>
          <w:sz w:val="24"/>
          <w:szCs w:val="24"/>
          <w:shd w:val="clear" w:color="auto" w:fill="FEFEFE"/>
        </w:rPr>
        <w:t>“.</w:t>
      </w:r>
    </w:p>
    <w:p w14:paraId="07B528C2" w14:textId="77777777" w:rsidR="00190F92" w:rsidRPr="00B70C7F" w:rsidRDefault="00190F92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76503F63" w14:textId="1A36B8C7" w:rsidR="00DB57AD" w:rsidRPr="00B70C7F" w:rsidRDefault="00DB57AD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b/>
          <w:sz w:val="24"/>
          <w:szCs w:val="24"/>
          <w:shd w:val="clear" w:color="auto" w:fill="FEFEFE"/>
        </w:rPr>
        <w:t>§</w:t>
      </w:r>
      <w:r w:rsidR="00C54B7B">
        <w:rPr>
          <w:rFonts w:eastAsia="Times New Roman"/>
          <w:b/>
          <w:sz w:val="24"/>
          <w:szCs w:val="24"/>
          <w:shd w:val="clear" w:color="auto" w:fill="FEFEFE"/>
        </w:rPr>
        <w:t>2</w:t>
      </w:r>
      <w:r w:rsidR="00741847" w:rsidRPr="00B70C7F">
        <w:rPr>
          <w:rFonts w:eastAsia="Times New Roman"/>
          <w:b/>
          <w:sz w:val="24"/>
          <w:szCs w:val="24"/>
          <w:shd w:val="clear" w:color="auto" w:fill="FEFEFE"/>
        </w:rPr>
        <w:t xml:space="preserve">. </w:t>
      </w:r>
      <w:r w:rsidRPr="00B70C7F">
        <w:rPr>
          <w:rFonts w:eastAsia="Times New Roman"/>
          <w:sz w:val="24"/>
          <w:szCs w:val="24"/>
          <w:shd w:val="clear" w:color="auto" w:fill="FEFEFE"/>
        </w:rPr>
        <w:t>В чл. 9 се правят следните изменения:</w:t>
      </w:r>
    </w:p>
    <w:p w14:paraId="23A15DDF" w14:textId="77777777" w:rsidR="00517064" w:rsidRPr="00517064" w:rsidRDefault="00517064" w:rsidP="00517064">
      <w:pPr>
        <w:pStyle w:val="ListParagraph"/>
        <w:numPr>
          <w:ilvl w:val="0"/>
          <w:numId w:val="28"/>
        </w:numPr>
        <w:spacing w:line="360" w:lineRule="auto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517064">
        <w:rPr>
          <w:rFonts w:eastAsia="Times New Roman"/>
          <w:sz w:val="24"/>
          <w:szCs w:val="24"/>
          <w:shd w:val="clear" w:color="auto" w:fill="FEFEFE"/>
        </w:rPr>
        <w:t>В ал. 4:</w:t>
      </w:r>
    </w:p>
    <w:p w14:paraId="009AEBFD" w14:textId="77777777" w:rsidR="00517064" w:rsidRPr="00517064" w:rsidRDefault="00517064" w:rsidP="00517064">
      <w:pPr>
        <w:spacing w:line="360" w:lineRule="auto"/>
        <w:ind w:left="709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517064">
        <w:rPr>
          <w:rFonts w:eastAsia="Times New Roman"/>
          <w:sz w:val="24"/>
          <w:szCs w:val="24"/>
          <w:shd w:val="clear" w:color="auto" w:fill="FEFEFE"/>
        </w:rPr>
        <w:t>а)  в т. 2 думите „регистрирани по реда на“ се заменят с „вписани в регистъра по“;</w:t>
      </w:r>
    </w:p>
    <w:p w14:paraId="2841827C" w14:textId="77777777" w:rsidR="00821A41" w:rsidRPr="00821A41" w:rsidRDefault="00821A41" w:rsidP="00821A41">
      <w:pPr>
        <w:spacing w:line="360" w:lineRule="auto"/>
        <w:ind w:firstLine="709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821A41">
        <w:rPr>
          <w:rFonts w:eastAsia="Times New Roman"/>
          <w:sz w:val="24"/>
          <w:szCs w:val="24"/>
          <w:shd w:val="clear" w:color="auto" w:fill="FEFEFE"/>
        </w:rPr>
        <w:t>б) в т. 3 думата „регистрирано“ се заличава;</w:t>
      </w:r>
    </w:p>
    <w:p w14:paraId="5E8537CD" w14:textId="393733F4" w:rsidR="00821A41" w:rsidRDefault="00821A41" w:rsidP="00821A41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821A41">
        <w:rPr>
          <w:rFonts w:eastAsia="Times New Roman"/>
          <w:sz w:val="24"/>
          <w:szCs w:val="24"/>
          <w:shd w:val="clear" w:color="auto" w:fill="FEFEFE"/>
        </w:rPr>
        <w:t>в) т</w:t>
      </w:r>
      <w:r>
        <w:rPr>
          <w:rFonts w:eastAsia="Times New Roman"/>
          <w:sz w:val="24"/>
          <w:szCs w:val="24"/>
          <w:shd w:val="clear" w:color="auto" w:fill="FEFEFE"/>
        </w:rPr>
        <w:t>очка</w:t>
      </w:r>
      <w:r w:rsidRPr="00821A41">
        <w:rPr>
          <w:rFonts w:eastAsia="Times New Roman"/>
          <w:sz w:val="24"/>
          <w:szCs w:val="24"/>
          <w:shd w:val="clear" w:color="auto" w:fill="FEFEFE"/>
        </w:rPr>
        <w:t xml:space="preserve"> 4 се отменя;</w:t>
      </w:r>
    </w:p>
    <w:p w14:paraId="2DF55A0B" w14:textId="4EB07CE7" w:rsidR="00BE1F45" w:rsidRPr="00821A41" w:rsidRDefault="00821A41" w:rsidP="00821A41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sz w:val="24"/>
          <w:szCs w:val="24"/>
          <w:shd w:val="clear" w:color="auto" w:fill="FEFEFE"/>
        </w:rPr>
        <w:t xml:space="preserve">2. </w:t>
      </w:r>
      <w:r w:rsidR="00BE1F45" w:rsidRPr="00821A41">
        <w:rPr>
          <w:rFonts w:eastAsia="Times New Roman"/>
          <w:sz w:val="24"/>
          <w:szCs w:val="24"/>
          <w:shd w:val="clear" w:color="auto" w:fill="FEFEFE"/>
        </w:rPr>
        <w:t>Алинея 7 се изменя така:</w:t>
      </w:r>
    </w:p>
    <w:p w14:paraId="10E5BDE4" w14:textId="57BE6C95" w:rsidR="00BE1F45" w:rsidRPr="00C90203" w:rsidRDefault="00BE1F45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sz w:val="24"/>
          <w:szCs w:val="24"/>
          <w:shd w:val="clear" w:color="auto" w:fill="FEFEFE"/>
        </w:rPr>
        <w:t>„(</w:t>
      </w:r>
      <w:r w:rsidR="00C90203">
        <w:rPr>
          <w:rFonts w:eastAsia="Times New Roman"/>
          <w:sz w:val="24"/>
          <w:szCs w:val="24"/>
          <w:shd w:val="clear" w:color="auto" w:fill="FEFEFE"/>
        </w:rPr>
        <w:t xml:space="preserve">7) </w:t>
      </w:r>
      <w:r w:rsidR="00C90203" w:rsidRPr="00C90203">
        <w:rPr>
          <w:rFonts w:eastAsia="Times New Roman"/>
          <w:sz w:val="24"/>
          <w:szCs w:val="24"/>
          <w:shd w:val="clear" w:color="auto" w:fill="FEFEFE"/>
        </w:rPr>
        <w:t>Когато кандидатите по интервенцията по ал. 1 не отговарят на поне едно от изискванията по ал. 4 и на ал. 4а, подпомагане не се предоставя за нито едно от заявените животни.</w:t>
      </w:r>
      <w:r w:rsidRPr="00C90203">
        <w:rPr>
          <w:rFonts w:eastAsia="Times New Roman"/>
          <w:sz w:val="24"/>
          <w:szCs w:val="24"/>
          <w:shd w:val="clear" w:color="auto" w:fill="FEFEFE"/>
        </w:rPr>
        <w:t>“.</w:t>
      </w:r>
    </w:p>
    <w:p w14:paraId="30A37ECD" w14:textId="77777777" w:rsidR="00086BCB" w:rsidRPr="00B70C7F" w:rsidRDefault="00086BCB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333036F3" w14:textId="079FA440" w:rsidR="00DB57AD" w:rsidRPr="00B70C7F" w:rsidRDefault="00875BEC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b/>
          <w:sz w:val="24"/>
          <w:szCs w:val="24"/>
          <w:shd w:val="clear" w:color="auto" w:fill="FEFEFE"/>
        </w:rPr>
        <w:t>§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C54B7B">
        <w:rPr>
          <w:rFonts w:eastAsia="Times New Roman"/>
          <w:b/>
          <w:sz w:val="24"/>
          <w:szCs w:val="24"/>
          <w:shd w:val="clear" w:color="auto" w:fill="FEFEFE"/>
        </w:rPr>
        <w:t>3</w:t>
      </w:r>
      <w:r w:rsidR="00741847" w:rsidRPr="00B70C7F">
        <w:rPr>
          <w:rFonts w:eastAsia="Times New Roman"/>
          <w:b/>
          <w:sz w:val="24"/>
          <w:szCs w:val="24"/>
          <w:shd w:val="clear" w:color="auto" w:fill="FEFEFE"/>
        </w:rPr>
        <w:t>.</w:t>
      </w:r>
      <w:r w:rsidR="00741847" w:rsidRPr="00B70C7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Pr="00B70C7F">
        <w:rPr>
          <w:rFonts w:eastAsia="Times New Roman"/>
          <w:sz w:val="24"/>
          <w:szCs w:val="24"/>
          <w:shd w:val="clear" w:color="auto" w:fill="FEFEFE"/>
        </w:rPr>
        <w:t>В чл. 10</w:t>
      </w:r>
      <w:r w:rsidR="00DB57AD" w:rsidRPr="00B70C7F">
        <w:rPr>
          <w:rFonts w:eastAsia="Times New Roman"/>
          <w:sz w:val="24"/>
          <w:szCs w:val="24"/>
          <w:shd w:val="clear" w:color="auto" w:fill="FEFEFE"/>
        </w:rPr>
        <w:t xml:space="preserve"> се правят следните изменения и допълнения:</w:t>
      </w:r>
    </w:p>
    <w:p w14:paraId="6248CE66" w14:textId="298DAAF1" w:rsidR="00086BCB" w:rsidRPr="00B70C7F" w:rsidRDefault="00DB57AD" w:rsidP="00386478">
      <w:pPr>
        <w:pStyle w:val="ListParagraph"/>
        <w:numPr>
          <w:ilvl w:val="0"/>
          <w:numId w:val="29"/>
        </w:numPr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sz w:val="24"/>
          <w:szCs w:val="24"/>
          <w:shd w:val="clear" w:color="auto" w:fill="FEFEFE"/>
        </w:rPr>
        <w:t>В</w:t>
      </w:r>
      <w:r w:rsidR="00086BCB" w:rsidRPr="00B70C7F">
        <w:rPr>
          <w:rFonts w:eastAsia="Times New Roman"/>
          <w:sz w:val="24"/>
          <w:szCs w:val="24"/>
          <w:shd w:val="clear" w:color="auto" w:fill="FEFEFE"/>
        </w:rPr>
        <w:t xml:space="preserve"> ал. 4 </w:t>
      </w:r>
      <w:r w:rsidR="00C90203">
        <w:rPr>
          <w:rFonts w:eastAsia="Times New Roman"/>
          <w:sz w:val="24"/>
          <w:szCs w:val="24"/>
          <w:shd w:val="clear" w:color="auto" w:fill="FEFEFE"/>
        </w:rPr>
        <w:t>думите</w:t>
      </w:r>
      <w:r w:rsidR="00086BCB" w:rsidRPr="00B70C7F">
        <w:rPr>
          <w:rFonts w:eastAsia="Times New Roman"/>
          <w:sz w:val="24"/>
          <w:szCs w:val="24"/>
          <w:shd w:val="clear" w:color="auto" w:fill="FEFEFE"/>
        </w:rPr>
        <w:t xml:space="preserve"> „</w:t>
      </w:r>
      <w:r w:rsidR="00324C50" w:rsidRPr="00B70C7F">
        <w:rPr>
          <w:rFonts w:eastAsia="Times New Roman"/>
          <w:sz w:val="24"/>
          <w:szCs w:val="24"/>
          <w:shd w:val="clear" w:color="auto" w:fill="FEFEFE"/>
        </w:rPr>
        <w:t>среден брой животни</w:t>
      </w:r>
      <w:r w:rsidR="001F4F45" w:rsidRPr="00B70C7F">
        <w:rPr>
          <w:rFonts w:eastAsia="Times New Roman"/>
          <w:sz w:val="24"/>
          <w:szCs w:val="24"/>
          <w:shd w:val="clear" w:color="auto" w:fill="FEFEFE"/>
        </w:rPr>
        <w:t xml:space="preserve"> за стопанство</w:t>
      </w:r>
      <w:r w:rsidR="00324C50" w:rsidRPr="00B70C7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086BCB" w:rsidRPr="00B70C7F">
        <w:rPr>
          <w:rFonts w:eastAsia="Times New Roman"/>
          <w:sz w:val="24"/>
          <w:szCs w:val="24"/>
          <w:shd w:val="clear" w:color="auto" w:fill="FEFEFE"/>
        </w:rPr>
        <w:t>не по-малко от 0.2“</w:t>
      </w:r>
      <w:r w:rsidR="00C90203">
        <w:rPr>
          <w:rFonts w:eastAsia="Times New Roman"/>
          <w:sz w:val="24"/>
          <w:szCs w:val="24"/>
          <w:shd w:val="clear" w:color="auto" w:fill="FEFEFE"/>
        </w:rPr>
        <w:t xml:space="preserve"> се заличават</w:t>
      </w:r>
      <w:r w:rsidRPr="00B70C7F">
        <w:rPr>
          <w:rFonts w:eastAsia="Times New Roman"/>
          <w:sz w:val="24"/>
          <w:szCs w:val="24"/>
          <w:shd w:val="clear" w:color="auto" w:fill="FEFEFE"/>
        </w:rPr>
        <w:t>;</w:t>
      </w:r>
    </w:p>
    <w:p w14:paraId="0F0E8CF2" w14:textId="72088C03" w:rsidR="001F4F45" w:rsidRPr="00B70C7F" w:rsidRDefault="00DB57AD" w:rsidP="00386478">
      <w:pPr>
        <w:pStyle w:val="ListParagraph"/>
        <w:numPr>
          <w:ilvl w:val="0"/>
          <w:numId w:val="29"/>
        </w:numPr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sz w:val="24"/>
          <w:szCs w:val="24"/>
          <w:shd w:val="clear" w:color="auto" w:fill="FEFEFE"/>
        </w:rPr>
        <w:t xml:space="preserve">В ал. 6 </w:t>
      </w:r>
      <w:r w:rsidR="00C90203">
        <w:rPr>
          <w:rFonts w:eastAsia="Times New Roman"/>
          <w:sz w:val="24"/>
          <w:szCs w:val="24"/>
          <w:shd w:val="clear" w:color="auto" w:fill="FEFEFE"/>
        </w:rPr>
        <w:t xml:space="preserve">след 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думите </w:t>
      </w:r>
      <w:r w:rsidR="00C90203">
        <w:rPr>
          <w:rFonts w:eastAsia="Times New Roman"/>
          <w:sz w:val="24"/>
          <w:szCs w:val="24"/>
          <w:shd w:val="clear" w:color="auto" w:fill="FEFEFE"/>
        </w:rPr>
        <w:t xml:space="preserve">„по ал. 4“ се добавя </w:t>
      </w:r>
      <w:r w:rsidRPr="00B70C7F">
        <w:rPr>
          <w:rFonts w:eastAsia="Times New Roman"/>
          <w:sz w:val="24"/>
          <w:szCs w:val="24"/>
          <w:shd w:val="clear" w:color="auto" w:fill="FEFEFE"/>
        </w:rPr>
        <w:t>„и нямат издаден най-малко един документ за придвижване на животни от същия вид“.</w:t>
      </w:r>
    </w:p>
    <w:p w14:paraId="51F3F465" w14:textId="7F256759" w:rsidR="00086BCB" w:rsidRPr="00B70C7F" w:rsidRDefault="00086BCB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62876F2E" w14:textId="59A77FBA" w:rsidR="00DB57AD" w:rsidRPr="00B70C7F" w:rsidRDefault="00DB57AD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b/>
          <w:sz w:val="24"/>
          <w:szCs w:val="24"/>
          <w:shd w:val="clear" w:color="auto" w:fill="FEFEFE"/>
        </w:rPr>
        <w:t>§</w:t>
      </w:r>
      <w:r w:rsidR="00741847" w:rsidRPr="00B70C7F">
        <w:rPr>
          <w:rFonts w:eastAsia="Times New Roman"/>
          <w:b/>
          <w:sz w:val="24"/>
          <w:szCs w:val="24"/>
          <w:shd w:val="clear" w:color="auto" w:fill="FEFEFE"/>
        </w:rPr>
        <w:t xml:space="preserve"> </w:t>
      </w:r>
      <w:r w:rsidR="00C54B7B">
        <w:rPr>
          <w:rFonts w:eastAsia="Times New Roman"/>
          <w:b/>
          <w:sz w:val="24"/>
          <w:szCs w:val="24"/>
          <w:shd w:val="clear" w:color="auto" w:fill="FEFEFE"/>
        </w:rPr>
        <w:t>4</w:t>
      </w:r>
      <w:r w:rsidR="00741847" w:rsidRPr="00B70C7F">
        <w:rPr>
          <w:rFonts w:eastAsia="Times New Roman"/>
          <w:b/>
          <w:sz w:val="24"/>
          <w:szCs w:val="24"/>
          <w:shd w:val="clear" w:color="auto" w:fill="FEFEFE"/>
        </w:rPr>
        <w:t>.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 В чл. 11 се правят следните изменения и допълнения:</w:t>
      </w:r>
    </w:p>
    <w:p w14:paraId="00C11FDE" w14:textId="30A9DF8A" w:rsidR="00DB57AD" w:rsidRPr="00B70C7F" w:rsidRDefault="00DB57AD" w:rsidP="00386478">
      <w:pPr>
        <w:pStyle w:val="ListParagraph"/>
        <w:numPr>
          <w:ilvl w:val="0"/>
          <w:numId w:val="32"/>
        </w:numPr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sz w:val="24"/>
          <w:szCs w:val="24"/>
          <w:shd w:val="clear" w:color="auto" w:fill="FEFEFE"/>
        </w:rPr>
        <w:lastRenderedPageBreak/>
        <w:t xml:space="preserve">В ал. 4 </w:t>
      </w:r>
      <w:r w:rsidR="00C90203">
        <w:rPr>
          <w:rFonts w:eastAsia="Times New Roman"/>
          <w:sz w:val="24"/>
          <w:szCs w:val="24"/>
          <w:shd w:val="clear" w:color="auto" w:fill="FEFEFE"/>
        </w:rPr>
        <w:t>думите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 „среден брой животни </w:t>
      </w:r>
      <w:r w:rsidR="001F4F45" w:rsidRPr="00B70C7F">
        <w:rPr>
          <w:rFonts w:eastAsia="Times New Roman"/>
          <w:sz w:val="24"/>
          <w:szCs w:val="24"/>
          <w:shd w:val="clear" w:color="auto" w:fill="FEFEFE"/>
        </w:rPr>
        <w:t xml:space="preserve">за стопанство </w:t>
      </w:r>
      <w:r w:rsidRPr="00B70C7F">
        <w:rPr>
          <w:rFonts w:eastAsia="Times New Roman"/>
          <w:sz w:val="24"/>
          <w:szCs w:val="24"/>
          <w:shd w:val="clear" w:color="auto" w:fill="FEFEFE"/>
        </w:rPr>
        <w:t>не по-малко от 0.2“</w:t>
      </w:r>
      <w:r w:rsidR="00C90203">
        <w:rPr>
          <w:rFonts w:eastAsia="Times New Roman"/>
          <w:sz w:val="24"/>
          <w:szCs w:val="24"/>
          <w:shd w:val="clear" w:color="auto" w:fill="FEFEFE"/>
        </w:rPr>
        <w:t xml:space="preserve"> се заличават</w:t>
      </w:r>
      <w:r w:rsidRPr="00B70C7F">
        <w:rPr>
          <w:rFonts w:eastAsia="Times New Roman"/>
          <w:sz w:val="24"/>
          <w:szCs w:val="24"/>
          <w:shd w:val="clear" w:color="auto" w:fill="FEFEFE"/>
        </w:rPr>
        <w:t>;</w:t>
      </w:r>
    </w:p>
    <w:p w14:paraId="3B6060FB" w14:textId="4C19B805" w:rsidR="00086BCB" w:rsidRPr="0090085D" w:rsidRDefault="0090085D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sz w:val="24"/>
          <w:szCs w:val="24"/>
          <w:shd w:val="clear" w:color="auto" w:fill="FEFEFE"/>
        </w:rPr>
        <w:t xml:space="preserve">2. </w:t>
      </w:r>
      <w:r w:rsidR="00DB57AD" w:rsidRPr="0090085D">
        <w:rPr>
          <w:rFonts w:eastAsia="Times New Roman"/>
          <w:sz w:val="24"/>
          <w:szCs w:val="24"/>
          <w:shd w:val="clear" w:color="auto" w:fill="FEFEFE"/>
        </w:rPr>
        <w:t xml:space="preserve">В ал. </w:t>
      </w:r>
      <w:r w:rsidR="001F4F45" w:rsidRPr="0090085D">
        <w:rPr>
          <w:rFonts w:eastAsia="Times New Roman"/>
          <w:sz w:val="24"/>
          <w:szCs w:val="24"/>
          <w:shd w:val="clear" w:color="auto" w:fill="FEFEFE"/>
        </w:rPr>
        <w:t>7</w:t>
      </w:r>
      <w:r w:rsidR="00DB57AD" w:rsidRPr="0090085D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C90203" w:rsidRPr="0090085D">
        <w:rPr>
          <w:rFonts w:eastAsia="Times New Roman"/>
          <w:sz w:val="24"/>
          <w:szCs w:val="24"/>
          <w:shd w:val="clear" w:color="auto" w:fill="FEFEFE"/>
        </w:rPr>
        <w:t>след думите „по ал. 4“ се добавя „и нямат издаден най-малко един документ за придвижване на животни от същия вид“.</w:t>
      </w:r>
    </w:p>
    <w:p w14:paraId="1B1E4C9C" w14:textId="77777777" w:rsidR="0090085D" w:rsidRPr="00C90203" w:rsidRDefault="0090085D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363C1FC6" w14:textId="3A03CA41" w:rsidR="00674CAC" w:rsidRPr="0090085D" w:rsidRDefault="00086BCB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b/>
          <w:sz w:val="24"/>
          <w:szCs w:val="24"/>
          <w:shd w:val="clear" w:color="auto" w:fill="FEFEFE"/>
        </w:rPr>
        <w:t>§</w:t>
      </w:r>
      <w:r w:rsidRPr="0090085D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C54B7B" w:rsidRPr="0090085D">
        <w:rPr>
          <w:rFonts w:eastAsia="Times New Roman"/>
          <w:b/>
          <w:sz w:val="24"/>
          <w:szCs w:val="24"/>
          <w:shd w:val="clear" w:color="auto" w:fill="FEFEFE"/>
        </w:rPr>
        <w:t>5</w:t>
      </w:r>
      <w:r w:rsidR="00741847" w:rsidRPr="0090085D">
        <w:rPr>
          <w:rFonts w:eastAsia="Times New Roman"/>
          <w:sz w:val="24"/>
          <w:szCs w:val="24"/>
          <w:shd w:val="clear" w:color="auto" w:fill="FEFEFE"/>
        </w:rPr>
        <w:t xml:space="preserve">. </w:t>
      </w:r>
      <w:r w:rsidRPr="0090085D">
        <w:rPr>
          <w:rFonts w:eastAsia="Times New Roman"/>
          <w:sz w:val="24"/>
          <w:szCs w:val="24"/>
          <w:shd w:val="clear" w:color="auto" w:fill="FEFEFE"/>
        </w:rPr>
        <w:t>В чл. 12</w:t>
      </w:r>
      <w:r w:rsidR="00674CAC" w:rsidRPr="0090085D">
        <w:rPr>
          <w:rFonts w:eastAsia="Times New Roman"/>
          <w:sz w:val="24"/>
          <w:szCs w:val="24"/>
          <w:shd w:val="clear" w:color="auto" w:fill="FEFEFE"/>
        </w:rPr>
        <w:t xml:space="preserve"> се правят следните изменения и допълнения:</w:t>
      </w:r>
    </w:p>
    <w:p w14:paraId="7D901F96" w14:textId="1B19A0C7" w:rsidR="00AA6C60" w:rsidRPr="0090085D" w:rsidRDefault="00AA6C60" w:rsidP="00386478">
      <w:pPr>
        <w:pStyle w:val="ListParagraph"/>
        <w:numPr>
          <w:ilvl w:val="0"/>
          <w:numId w:val="24"/>
        </w:numPr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>Алинея 4 се изменя така:</w:t>
      </w:r>
    </w:p>
    <w:p w14:paraId="060222FD" w14:textId="5AEE378E" w:rsidR="00C90203" w:rsidRPr="0090085D" w:rsidRDefault="00AA6C60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 xml:space="preserve">„(4) </w:t>
      </w:r>
      <w:r w:rsidR="00C90203" w:rsidRPr="0090085D">
        <w:rPr>
          <w:rFonts w:eastAsia="Times New Roman"/>
          <w:sz w:val="24"/>
          <w:szCs w:val="24"/>
          <w:shd w:val="clear" w:color="auto" w:fill="FEFEFE"/>
        </w:rPr>
        <w:t>Кандидатите по интервенцията за обвързано с производството подпомагане за крави от застрашени от изчезване породи трябва в периода от 1 октомври на предходната година до 30 септември в годината на кандидатстване да:</w:t>
      </w:r>
    </w:p>
    <w:p w14:paraId="1B04EA20" w14:textId="66E6D1A7" w:rsidR="00C90203" w:rsidRPr="0090085D" w:rsidRDefault="00C90203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 xml:space="preserve">1. имат регистриран валиден договор по реда на </w:t>
      </w:r>
      <w:hyperlink r:id="rId8" w:history="1">
        <w:r w:rsidRPr="002D5EEB">
          <w:rPr>
            <w:rStyle w:val="Hyperlink"/>
            <w:rFonts w:eastAsia="Times New Roman"/>
            <w:color w:val="auto"/>
            <w:sz w:val="24"/>
            <w:szCs w:val="24"/>
            <w:u w:val="none"/>
            <w:shd w:val="clear" w:color="auto" w:fill="FEFEFE"/>
          </w:rPr>
          <w:t>чл. 55б, ал. 5 от ЗПООПЗПЕС</w:t>
        </w:r>
      </w:hyperlink>
      <w:r w:rsidRPr="0090085D">
        <w:rPr>
          <w:rFonts w:eastAsia="Times New Roman"/>
          <w:sz w:val="24"/>
          <w:szCs w:val="24"/>
          <w:shd w:val="clear" w:color="auto" w:fill="FEFEFE"/>
        </w:rPr>
        <w:t xml:space="preserve"> с първи </w:t>
      </w:r>
      <w:proofErr w:type="spellStart"/>
      <w:r w:rsidRPr="0090085D">
        <w:rPr>
          <w:rFonts w:eastAsia="Times New Roman"/>
          <w:sz w:val="24"/>
          <w:szCs w:val="24"/>
          <w:shd w:val="clear" w:color="auto" w:fill="FEFEFE"/>
        </w:rPr>
        <w:t>изкупвач</w:t>
      </w:r>
      <w:proofErr w:type="spellEnd"/>
      <w:r w:rsidRPr="0090085D">
        <w:rPr>
          <w:rFonts w:eastAsia="Times New Roman"/>
          <w:sz w:val="24"/>
          <w:szCs w:val="24"/>
          <w:shd w:val="clear" w:color="auto" w:fill="FEFEFE"/>
        </w:rPr>
        <w:t xml:space="preserve">, който е регистриран по </w:t>
      </w:r>
      <w:hyperlink r:id="rId9" w:history="1">
        <w:r w:rsidRPr="002D5EEB">
          <w:rPr>
            <w:rStyle w:val="Hyperlink"/>
            <w:rFonts w:eastAsia="Times New Roman"/>
            <w:color w:val="auto"/>
            <w:sz w:val="24"/>
            <w:szCs w:val="24"/>
            <w:u w:val="none"/>
            <w:shd w:val="clear" w:color="auto" w:fill="FEFEFE"/>
          </w:rPr>
          <w:t>чл. 55д, ал. 4 от същия закон</w:t>
        </w:r>
      </w:hyperlink>
      <w:r w:rsidRPr="0090085D">
        <w:rPr>
          <w:rFonts w:eastAsia="Times New Roman"/>
          <w:sz w:val="24"/>
          <w:szCs w:val="24"/>
          <w:shd w:val="clear" w:color="auto" w:fill="FEFEFE"/>
        </w:rPr>
        <w:t>, и/или</w:t>
      </w:r>
    </w:p>
    <w:p w14:paraId="26969987" w14:textId="61058173" w:rsidR="00C90203" w:rsidRPr="0090085D" w:rsidRDefault="00C90203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 xml:space="preserve">2. </w:t>
      </w:r>
      <w:r w:rsidRPr="00933922">
        <w:rPr>
          <w:rFonts w:eastAsia="Times New Roman"/>
          <w:sz w:val="24"/>
          <w:szCs w:val="24"/>
          <w:shd w:val="clear" w:color="auto" w:fill="FEFEFE"/>
        </w:rPr>
        <w:t xml:space="preserve">са </w:t>
      </w:r>
      <w:r w:rsidR="00D31F33" w:rsidRPr="00933922">
        <w:rPr>
          <w:rFonts w:eastAsia="Times New Roman"/>
          <w:sz w:val="24"/>
          <w:szCs w:val="24"/>
          <w:shd w:val="clear" w:color="auto" w:fill="FEFEFE"/>
        </w:rPr>
        <w:t>вписани в регистъра по</w:t>
      </w:r>
      <w:r w:rsidRPr="00933922">
        <w:rPr>
          <w:rFonts w:eastAsia="Times New Roman"/>
          <w:sz w:val="24"/>
          <w:szCs w:val="24"/>
          <w:shd w:val="clear" w:color="auto" w:fill="FEFEFE"/>
        </w:rPr>
        <w:t xml:space="preserve"> </w:t>
      </w:r>
      <w:hyperlink r:id="rId10" w:history="1">
        <w:r w:rsidRPr="002D5EEB">
          <w:rPr>
            <w:rStyle w:val="Hyperlink"/>
            <w:rFonts w:eastAsia="Times New Roman"/>
            <w:color w:val="auto"/>
            <w:sz w:val="24"/>
            <w:szCs w:val="24"/>
            <w:u w:val="none"/>
            <w:shd w:val="clear" w:color="auto" w:fill="FEFEFE"/>
          </w:rPr>
          <w:t>чл. 24, ал. 1 от Закона за храните</w:t>
        </w:r>
      </w:hyperlink>
      <w:r w:rsidRPr="0090085D">
        <w:rPr>
          <w:rFonts w:eastAsia="Times New Roman"/>
          <w:sz w:val="24"/>
          <w:szCs w:val="24"/>
          <w:shd w:val="clear" w:color="auto" w:fill="FEFEFE"/>
        </w:rPr>
        <w:t>, и/или</w:t>
      </w:r>
    </w:p>
    <w:p w14:paraId="7A8CA9F4" w14:textId="75B72A3A" w:rsidR="00C90203" w:rsidRPr="0090085D" w:rsidRDefault="00C90203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>3. са със затворен цикъл на производство и имат одобрено млекопреработвателно предприятие, което е вписано в Националния електронен регистър на обектите за производство, преработка и дистрибуция с храни – Секция IX – Млечни продукти;</w:t>
      </w:r>
    </w:p>
    <w:p w14:paraId="5238C895" w14:textId="0BDE9B88" w:rsidR="00086BCB" w:rsidRPr="0090085D" w:rsidRDefault="00C90203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>4. са реализирали за клане, износ, вътрешна търговия в ЕС или продажба в други стопанства говеда, за което да имат издадено ветеринарномедицинско свидетелство от системата за идентификация и регистрация на животни на БАБХ или документ за придвижване към държави от ЕС или трети страни</w:t>
      </w:r>
      <w:r w:rsidR="00AA6C60" w:rsidRPr="0090085D">
        <w:rPr>
          <w:rFonts w:eastAsia="Times New Roman"/>
          <w:sz w:val="24"/>
          <w:szCs w:val="24"/>
          <w:shd w:val="clear" w:color="auto" w:fill="FEFEFE"/>
        </w:rPr>
        <w:t>.“</w:t>
      </w:r>
      <w:r w:rsidR="00674CAC" w:rsidRPr="0090085D">
        <w:rPr>
          <w:rFonts w:eastAsia="Times New Roman"/>
          <w:sz w:val="24"/>
          <w:szCs w:val="24"/>
          <w:shd w:val="clear" w:color="auto" w:fill="FEFEFE"/>
        </w:rPr>
        <w:t>;</w:t>
      </w:r>
    </w:p>
    <w:p w14:paraId="73DAEEAE" w14:textId="296F750D" w:rsidR="00C90203" w:rsidRDefault="00C90203" w:rsidP="00386478">
      <w:pPr>
        <w:pStyle w:val="ListParagraph"/>
        <w:numPr>
          <w:ilvl w:val="0"/>
          <w:numId w:val="24"/>
        </w:numPr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sz w:val="24"/>
          <w:szCs w:val="24"/>
          <w:shd w:val="clear" w:color="auto" w:fill="FEFEFE"/>
        </w:rPr>
        <w:t>Създава се ал. 5:</w:t>
      </w:r>
    </w:p>
    <w:p w14:paraId="04AAFA47" w14:textId="31DEBC79" w:rsidR="00674CAC" w:rsidRPr="006C7332" w:rsidRDefault="00C90203" w:rsidP="00386478">
      <w:pPr>
        <w:pStyle w:val="ListParagraph"/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6C7332">
        <w:rPr>
          <w:rFonts w:eastAsia="Times New Roman"/>
          <w:sz w:val="24"/>
          <w:szCs w:val="24"/>
          <w:shd w:val="clear" w:color="auto" w:fill="FEFEFE"/>
        </w:rPr>
        <w:t>„(5) Стопанството на кандидата, в което се отглеждат заявените за подпомагане животни по интервенцията по ал. 1 с предназначение за мляко, трябва да има поне един животновъден обект за всеки вид заявени животни в система на контрол и мониторинг на суровото мляко</w:t>
      </w:r>
      <w:r w:rsidR="005C0736" w:rsidRPr="006C7332">
        <w:rPr>
          <w:rFonts w:eastAsia="Times New Roman"/>
          <w:sz w:val="24"/>
          <w:szCs w:val="24"/>
          <w:shd w:val="clear" w:color="auto" w:fill="FEFEFE"/>
        </w:rPr>
        <w:t xml:space="preserve"> при спазване на чл. 1, ал. 2 от Наредба № 5 от 2023 г.</w:t>
      </w:r>
      <w:r w:rsidR="00B00166" w:rsidRPr="006C7332">
        <w:rPr>
          <w:rFonts w:eastAsia="Times New Roman"/>
          <w:sz w:val="24"/>
          <w:szCs w:val="24"/>
          <w:shd w:val="clear" w:color="auto" w:fill="FEFEFE"/>
        </w:rPr>
        <w:t>“</w:t>
      </w:r>
      <w:r w:rsidR="00C6217A" w:rsidRPr="006C7332">
        <w:rPr>
          <w:rFonts w:eastAsia="Times New Roman"/>
          <w:sz w:val="24"/>
          <w:szCs w:val="24"/>
          <w:shd w:val="clear" w:color="auto" w:fill="FEFEFE"/>
        </w:rPr>
        <w:t>;</w:t>
      </w:r>
    </w:p>
    <w:p w14:paraId="6D0DC8D1" w14:textId="676297F9" w:rsidR="00C6217A" w:rsidRPr="00B70C7F" w:rsidRDefault="00C6217A" w:rsidP="00386478">
      <w:pPr>
        <w:pStyle w:val="ListParagraph"/>
        <w:numPr>
          <w:ilvl w:val="0"/>
          <w:numId w:val="24"/>
        </w:numPr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sz w:val="24"/>
          <w:szCs w:val="24"/>
          <w:shd w:val="clear" w:color="auto" w:fill="FEFEFE"/>
        </w:rPr>
        <w:t xml:space="preserve">В ал. </w:t>
      </w:r>
      <w:r w:rsidR="001F4F45" w:rsidRPr="00B70C7F">
        <w:rPr>
          <w:rFonts w:eastAsia="Times New Roman"/>
          <w:sz w:val="24"/>
          <w:szCs w:val="24"/>
          <w:shd w:val="clear" w:color="auto" w:fill="FEFEFE"/>
        </w:rPr>
        <w:t>7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 думите „</w:t>
      </w:r>
      <w:r w:rsidR="00A3086F">
        <w:rPr>
          <w:rFonts w:eastAsia="Times New Roman"/>
          <w:sz w:val="24"/>
          <w:szCs w:val="24"/>
          <w:shd w:val="clear" w:color="auto" w:fill="FEFEFE"/>
        </w:rPr>
        <w:t>ал. 4</w:t>
      </w:r>
      <w:r w:rsidRPr="00B70C7F">
        <w:rPr>
          <w:rFonts w:eastAsia="Times New Roman"/>
          <w:sz w:val="24"/>
          <w:szCs w:val="24"/>
          <w:shd w:val="clear" w:color="auto" w:fill="FEFEFE"/>
        </w:rPr>
        <w:t>“ се заменят с „</w:t>
      </w:r>
      <w:r w:rsidR="00A3086F" w:rsidRPr="00A3086F">
        <w:rPr>
          <w:rFonts w:eastAsia="Times New Roman"/>
          <w:sz w:val="24"/>
          <w:szCs w:val="24"/>
          <w:shd w:val="clear" w:color="auto" w:fill="FEFEFE"/>
        </w:rPr>
        <w:t>ал. 4, т. 1-3 и на ал. 5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“, </w:t>
      </w:r>
      <w:r w:rsidR="00B00166">
        <w:rPr>
          <w:rFonts w:eastAsia="Times New Roman"/>
          <w:sz w:val="24"/>
          <w:szCs w:val="24"/>
          <w:shd w:val="clear" w:color="auto" w:fill="FEFEFE"/>
        </w:rPr>
        <w:t>след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 дум</w:t>
      </w:r>
      <w:r w:rsidR="003760A8">
        <w:rPr>
          <w:rFonts w:eastAsia="Times New Roman"/>
          <w:sz w:val="24"/>
          <w:szCs w:val="24"/>
          <w:shd w:val="clear" w:color="auto" w:fill="FEFEFE"/>
        </w:rPr>
        <w:t xml:space="preserve">ите </w:t>
      </w:r>
      <w:r w:rsidR="00B00166">
        <w:rPr>
          <w:rFonts w:eastAsia="Times New Roman"/>
          <w:sz w:val="24"/>
          <w:szCs w:val="24"/>
          <w:shd w:val="clear" w:color="auto" w:fill="FEFEFE"/>
        </w:rPr>
        <w:t xml:space="preserve">„по интервенцията“ се добавя </w:t>
      </w:r>
      <w:r w:rsidR="003760A8">
        <w:rPr>
          <w:rFonts w:eastAsia="Times New Roman"/>
          <w:sz w:val="24"/>
          <w:szCs w:val="24"/>
          <w:shd w:val="clear" w:color="auto" w:fill="FEFEFE"/>
        </w:rPr>
        <w:t>„с предназначение за мляко“</w:t>
      </w:r>
      <w:r w:rsidR="000217DE" w:rsidRPr="00B70C7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936064">
        <w:rPr>
          <w:rFonts w:eastAsia="Times New Roman"/>
          <w:sz w:val="24"/>
          <w:szCs w:val="24"/>
          <w:shd w:val="clear" w:color="auto" w:fill="FEFEFE"/>
        </w:rPr>
        <w:t xml:space="preserve">и </w:t>
      </w:r>
      <w:r w:rsidR="00B00166">
        <w:rPr>
          <w:rFonts w:eastAsia="Times New Roman"/>
          <w:sz w:val="24"/>
          <w:szCs w:val="24"/>
          <w:shd w:val="clear" w:color="auto" w:fill="FEFEFE"/>
        </w:rPr>
        <w:t xml:space="preserve">се създава </w:t>
      </w:r>
      <w:r w:rsidR="00936064">
        <w:rPr>
          <w:rFonts w:eastAsia="Times New Roman"/>
          <w:sz w:val="24"/>
          <w:szCs w:val="24"/>
          <w:shd w:val="clear" w:color="auto" w:fill="FEFEFE"/>
        </w:rPr>
        <w:t>изречение второ</w:t>
      </w:r>
      <w:r w:rsidR="00B00166">
        <w:rPr>
          <w:rFonts w:eastAsia="Times New Roman"/>
          <w:sz w:val="24"/>
          <w:szCs w:val="24"/>
          <w:shd w:val="clear" w:color="auto" w:fill="FEFEFE"/>
        </w:rPr>
        <w:t>: „</w:t>
      </w:r>
      <w:r w:rsidR="00B00166" w:rsidRPr="00B00166">
        <w:rPr>
          <w:rFonts w:eastAsia="Times New Roman"/>
          <w:sz w:val="24"/>
          <w:szCs w:val="24"/>
          <w:shd w:val="clear" w:color="auto" w:fill="FEFEFE"/>
        </w:rPr>
        <w:t>Когато кандидатите по интервенцията по ал. 1 не отговарят на изискването по ал. 4, т. 4, подпомагане не се предоставя за нито едно от заявените животни по интервенцията с предназначение за месо.</w:t>
      </w:r>
      <w:r w:rsidR="00B00166">
        <w:rPr>
          <w:rFonts w:eastAsia="Times New Roman"/>
          <w:sz w:val="24"/>
          <w:szCs w:val="24"/>
          <w:shd w:val="clear" w:color="auto" w:fill="FEFEFE"/>
        </w:rPr>
        <w:t>“</w:t>
      </w:r>
      <w:r w:rsidRPr="00B70C7F">
        <w:rPr>
          <w:rFonts w:eastAsia="Times New Roman"/>
          <w:sz w:val="24"/>
          <w:szCs w:val="24"/>
          <w:shd w:val="clear" w:color="auto" w:fill="FEFEFE"/>
        </w:rPr>
        <w:t>.</w:t>
      </w:r>
    </w:p>
    <w:p w14:paraId="1B5EDDC0" w14:textId="70313C8A" w:rsidR="00BD0B42" w:rsidRPr="00B70C7F" w:rsidRDefault="00BD0B42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50A267CF" w14:textId="5E1550DC" w:rsidR="00BD0B42" w:rsidRPr="00B70C7F" w:rsidRDefault="00BD0B42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b/>
          <w:sz w:val="24"/>
          <w:szCs w:val="24"/>
          <w:shd w:val="clear" w:color="auto" w:fill="FEFEFE"/>
        </w:rPr>
        <w:t>§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C54B7B">
        <w:rPr>
          <w:rFonts w:eastAsia="Times New Roman"/>
          <w:b/>
          <w:sz w:val="24"/>
          <w:szCs w:val="24"/>
          <w:shd w:val="clear" w:color="auto" w:fill="FEFEFE"/>
        </w:rPr>
        <w:t>6</w:t>
      </w:r>
      <w:r w:rsidR="00741847" w:rsidRPr="00B70C7F">
        <w:rPr>
          <w:rFonts w:eastAsia="Times New Roman"/>
          <w:b/>
          <w:sz w:val="24"/>
          <w:szCs w:val="24"/>
          <w:shd w:val="clear" w:color="auto" w:fill="FEFEFE"/>
        </w:rPr>
        <w:t>.</w:t>
      </w:r>
      <w:r w:rsidR="00741847" w:rsidRPr="00B70C7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Pr="00B70C7F">
        <w:rPr>
          <w:rFonts w:eastAsia="Times New Roman"/>
          <w:sz w:val="24"/>
          <w:szCs w:val="24"/>
          <w:shd w:val="clear" w:color="auto" w:fill="FEFEFE"/>
        </w:rPr>
        <w:t>В чл.</w:t>
      </w:r>
      <w:r w:rsidR="00CD2A6B" w:rsidRPr="00B70C7F">
        <w:rPr>
          <w:rFonts w:eastAsia="Times New Roman"/>
          <w:sz w:val="24"/>
          <w:szCs w:val="24"/>
          <w:shd w:val="clear" w:color="auto" w:fill="FEFEFE"/>
        </w:rPr>
        <w:t xml:space="preserve"> 14 се правят следните изменения</w:t>
      </w:r>
      <w:r w:rsidRPr="00B70C7F">
        <w:rPr>
          <w:rFonts w:eastAsia="Times New Roman"/>
          <w:sz w:val="24"/>
          <w:szCs w:val="24"/>
          <w:shd w:val="clear" w:color="auto" w:fill="FEFEFE"/>
        </w:rPr>
        <w:t>:</w:t>
      </w:r>
    </w:p>
    <w:p w14:paraId="0DD5F0FD" w14:textId="77777777" w:rsidR="00517064" w:rsidRPr="00517064" w:rsidRDefault="00517064" w:rsidP="00517064">
      <w:pPr>
        <w:pStyle w:val="ListParagraph"/>
        <w:numPr>
          <w:ilvl w:val="0"/>
          <w:numId w:val="31"/>
        </w:numPr>
        <w:spacing w:line="360" w:lineRule="auto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517064">
        <w:rPr>
          <w:rFonts w:eastAsia="Times New Roman"/>
          <w:sz w:val="24"/>
          <w:szCs w:val="24"/>
          <w:shd w:val="clear" w:color="auto" w:fill="FEFEFE"/>
        </w:rPr>
        <w:t>В ал. 4:</w:t>
      </w:r>
    </w:p>
    <w:p w14:paraId="638AD0D5" w14:textId="77777777" w:rsidR="00517064" w:rsidRPr="00517064" w:rsidRDefault="00517064" w:rsidP="00517064">
      <w:pPr>
        <w:spacing w:line="360" w:lineRule="auto"/>
        <w:ind w:left="709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517064">
        <w:rPr>
          <w:rFonts w:eastAsia="Times New Roman"/>
          <w:sz w:val="24"/>
          <w:szCs w:val="24"/>
          <w:shd w:val="clear" w:color="auto" w:fill="FEFEFE"/>
        </w:rPr>
        <w:t>а)  в т. 2 думите „регистрирани по реда на“ се заменят с „вписани в регистъра по“;</w:t>
      </w:r>
    </w:p>
    <w:p w14:paraId="29BDBF00" w14:textId="77777777" w:rsidR="00821A41" w:rsidRDefault="00821A41" w:rsidP="00821A41">
      <w:pPr>
        <w:pStyle w:val="ListParagraph"/>
        <w:spacing w:line="360" w:lineRule="auto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517064">
        <w:rPr>
          <w:rFonts w:eastAsia="Times New Roman"/>
          <w:sz w:val="24"/>
          <w:szCs w:val="24"/>
          <w:shd w:val="clear" w:color="auto" w:fill="FEFEFE"/>
        </w:rPr>
        <w:t xml:space="preserve">б) </w:t>
      </w:r>
      <w:r>
        <w:rPr>
          <w:rFonts w:eastAsia="Times New Roman"/>
          <w:sz w:val="24"/>
          <w:szCs w:val="24"/>
          <w:shd w:val="clear" w:color="auto" w:fill="FEFEFE"/>
        </w:rPr>
        <w:t>в т. 3 думата „регистрирано“ се заличава;</w:t>
      </w:r>
    </w:p>
    <w:p w14:paraId="6F55277B" w14:textId="228A5BC0" w:rsidR="00821A41" w:rsidRDefault="00821A41" w:rsidP="00821A41">
      <w:pPr>
        <w:pStyle w:val="ListParagraph"/>
        <w:spacing w:line="360" w:lineRule="auto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sz w:val="24"/>
          <w:szCs w:val="24"/>
          <w:shd w:val="clear" w:color="auto" w:fill="FEFEFE"/>
        </w:rPr>
        <w:t>в</w:t>
      </w:r>
      <w:r w:rsidRPr="00821A41">
        <w:rPr>
          <w:rFonts w:eastAsia="Times New Roman"/>
          <w:sz w:val="24"/>
          <w:szCs w:val="24"/>
          <w:shd w:val="clear" w:color="auto" w:fill="FEFEFE"/>
        </w:rPr>
        <w:t xml:space="preserve">) </w:t>
      </w:r>
      <w:r w:rsidRPr="00B70C7F">
        <w:rPr>
          <w:rFonts w:eastAsia="Times New Roman"/>
          <w:sz w:val="24"/>
          <w:szCs w:val="24"/>
          <w:shd w:val="clear" w:color="auto" w:fill="FEFEFE"/>
        </w:rPr>
        <w:t>т</w:t>
      </w:r>
      <w:r>
        <w:rPr>
          <w:rFonts w:eastAsia="Times New Roman"/>
          <w:sz w:val="24"/>
          <w:szCs w:val="24"/>
          <w:shd w:val="clear" w:color="auto" w:fill="FEFEFE"/>
        </w:rPr>
        <w:t>очка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 4</w:t>
      </w:r>
      <w:r>
        <w:rPr>
          <w:rFonts w:eastAsia="Times New Roman"/>
          <w:sz w:val="24"/>
          <w:szCs w:val="24"/>
          <w:shd w:val="clear" w:color="auto" w:fill="FEFEFE"/>
        </w:rPr>
        <w:t xml:space="preserve"> се отменя</w:t>
      </w:r>
      <w:r w:rsidRPr="00B70C7F">
        <w:rPr>
          <w:rFonts w:eastAsia="Times New Roman"/>
          <w:sz w:val="24"/>
          <w:szCs w:val="24"/>
          <w:shd w:val="clear" w:color="auto" w:fill="FEFEFE"/>
        </w:rPr>
        <w:t>;</w:t>
      </w:r>
    </w:p>
    <w:p w14:paraId="63CDBDD4" w14:textId="374E885A" w:rsidR="000217DE" w:rsidRPr="00B70C7F" w:rsidRDefault="000217DE" w:rsidP="00386478">
      <w:pPr>
        <w:pStyle w:val="ListParagraph"/>
        <w:numPr>
          <w:ilvl w:val="0"/>
          <w:numId w:val="31"/>
        </w:numPr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sz w:val="24"/>
          <w:szCs w:val="24"/>
          <w:shd w:val="clear" w:color="auto" w:fill="FEFEFE"/>
        </w:rPr>
        <w:lastRenderedPageBreak/>
        <w:t>Алинея 6 се изменя така:</w:t>
      </w:r>
    </w:p>
    <w:p w14:paraId="4BFEA295" w14:textId="0364FDA9" w:rsidR="000217DE" w:rsidRPr="00B70C7F" w:rsidRDefault="000217DE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sz w:val="24"/>
          <w:szCs w:val="24"/>
          <w:shd w:val="clear" w:color="auto" w:fill="FEFEFE"/>
        </w:rPr>
        <w:t>„(6)</w:t>
      </w:r>
      <w:r w:rsidR="00B00166" w:rsidRPr="00B00166">
        <w:rPr>
          <w:rFonts w:ascii="Verdana" w:hAnsi="Verdana"/>
        </w:rPr>
        <w:t xml:space="preserve"> </w:t>
      </w:r>
      <w:r w:rsidR="00B00166" w:rsidRPr="00B00166">
        <w:rPr>
          <w:rFonts w:eastAsia="Times New Roman"/>
          <w:sz w:val="24"/>
          <w:szCs w:val="24"/>
          <w:shd w:val="clear" w:color="auto" w:fill="FEFEFE"/>
        </w:rPr>
        <w:t>Когато кандидатите по интервенцията по ал. 1 не отговарят на поне едно от изискванията по ал. 4 и на ал. 4а, подпомагане не се предоставя за</w:t>
      </w:r>
      <w:r w:rsidR="00B00166">
        <w:rPr>
          <w:rFonts w:eastAsia="Times New Roman"/>
          <w:sz w:val="24"/>
          <w:szCs w:val="24"/>
          <w:shd w:val="clear" w:color="auto" w:fill="FEFEFE"/>
        </w:rPr>
        <w:t xml:space="preserve"> нито едно от заявените животни</w:t>
      </w:r>
      <w:r w:rsidRPr="00B70C7F">
        <w:rPr>
          <w:rFonts w:eastAsia="Times New Roman"/>
          <w:sz w:val="24"/>
          <w:szCs w:val="24"/>
          <w:shd w:val="clear" w:color="auto" w:fill="FEFEFE"/>
        </w:rPr>
        <w:t>.“.</w:t>
      </w:r>
    </w:p>
    <w:p w14:paraId="17664368" w14:textId="3C328478" w:rsidR="00BD0B42" w:rsidRPr="00B70C7F" w:rsidRDefault="00BD0B42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15CFF8F1" w14:textId="6B35CF47" w:rsidR="00BD0B42" w:rsidRPr="0090085D" w:rsidRDefault="00BD0B42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b/>
          <w:sz w:val="24"/>
          <w:szCs w:val="24"/>
          <w:shd w:val="clear" w:color="auto" w:fill="FEFEFE"/>
        </w:rPr>
        <w:t>§</w:t>
      </w:r>
      <w:r w:rsidRPr="0090085D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C54B7B" w:rsidRPr="0090085D">
        <w:rPr>
          <w:rFonts w:eastAsia="Times New Roman"/>
          <w:b/>
          <w:sz w:val="24"/>
          <w:szCs w:val="24"/>
          <w:shd w:val="clear" w:color="auto" w:fill="FEFEFE"/>
        </w:rPr>
        <w:t>7</w:t>
      </w:r>
      <w:r w:rsidR="00741847" w:rsidRPr="0090085D">
        <w:rPr>
          <w:rFonts w:eastAsia="Times New Roman"/>
          <w:b/>
          <w:sz w:val="24"/>
          <w:szCs w:val="24"/>
          <w:shd w:val="clear" w:color="auto" w:fill="FEFEFE"/>
        </w:rPr>
        <w:t>.</w:t>
      </w:r>
      <w:r w:rsidR="00741847" w:rsidRPr="0090085D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Pr="0090085D">
        <w:rPr>
          <w:rFonts w:eastAsia="Times New Roman"/>
          <w:sz w:val="24"/>
          <w:szCs w:val="24"/>
          <w:shd w:val="clear" w:color="auto" w:fill="FEFEFE"/>
        </w:rPr>
        <w:t>В чл. 15 се правят следните изменения</w:t>
      </w:r>
      <w:r w:rsidR="00B00166" w:rsidRPr="0090085D">
        <w:rPr>
          <w:rFonts w:eastAsia="Times New Roman"/>
          <w:sz w:val="24"/>
          <w:szCs w:val="24"/>
          <w:shd w:val="clear" w:color="auto" w:fill="FEFEFE"/>
        </w:rPr>
        <w:t xml:space="preserve"> и допълнения</w:t>
      </w:r>
      <w:r w:rsidRPr="0090085D">
        <w:rPr>
          <w:rFonts w:eastAsia="Times New Roman"/>
          <w:sz w:val="24"/>
          <w:szCs w:val="24"/>
          <w:shd w:val="clear" w:color="auto" w:fill="FEFEFE"/>
        </w:rPr>
        <w:t>:</w:t>
      </w:r>
    </w:p>
    <w:p w14:paraId="7910D126" w14:textId="37AEA924" w:rsidR="00BD0B42" w:rsidRPr="0090085D" w:rsidRDefault="00674CAC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>1</w:t>
      </w:r>
      <w:r w:rsidR="00BD0B42" w:rsidRPr="0090085D">
        <w:rPr>
          <w:rFonts w:eastAsia="Times New Roman"/>
          <w:sz w:val="24"/>
          <w:szCs w:val="24"/>
          <w:shd w:val="clear" w:color="auto" w:fill="FEFEFE"/>
        </w:rPr>
        <w:t>. Алинея 4 се изменя така:</w:t>
      </w:r>
    </w:p>
    <w:p w14:paraId="63B7DFFC" w14:textId="77777777" w:rsidR="00B00166" w:rsidRPr="0090085D" w:rsidRDefault="00BD0B42" w:rsidP="00386478">
      <w:pPr>
        <w:spacing w:line="360" w:lineRule="auto"/>
        <w:ind w:firstLine="720"/>
        <w:jc w:val="both"/>
        <w:rPr>
          <w:rFonts w:eastAsia="Times New Roman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>„(4)</w:t>
      </w:r>
      <w:r w:rsidR="00674CAC" w:rsidRPr="0090085D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B00166" w:rsidRPr="0090085D">
        <w:rPr>
          <w:rFonts w:eastAsia="Times New Roman"/>
          <w:sz w:val="24"/>
          <w:szCs w:val="24"/>
          <w:shd w:val="clear" w:color="auto" w:fill="FEFEFE"/>
        </w:rPr>
        <w:t>Кандидатите по интервенцията по ал. 1 трябва в периода от 1 октомври на предходната година до 30 септември в годината на кандидатстване да:</w:t>
      </w:r>
    </w:p>
    <w:p w14:paraId="2018C3FB" w14:textId="77777777" w:rsidR="00B00166" w:rsidRPr="0090085D" w:rsidRDefault="00B00166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 xml:space="preserve">1. имат регистриран валиден договор по реда на </w:t>
      </w:r>
      <w:hyperlink r:id="rId11" w:history="1">
        <w:r w:rsidRPr="0090085D">
          <w:rPr>
            <w:rFonts w:eastAsia="Times New Roman"/>
            <w:sz w:val="24"/>
            <w:szCs w:val="24"/>
            <w:shd w:val="clear" w:color="auto" w:fill="FEFEFE"/>
          </w:rPr>
          <w:t>чл. 55б, ал. 5 от ЗПООПЗПЕС</w:t>
        </w:r>
      </w:hyperlink>
      <w:r w:rsidRPr="0090085D">
        <w:rPr>
          <w:rFonts w:eastAsia="Times New Roman"/>
          <w:sz w:val="24"/>
          <w:szCs w:val="24"/>
          <w:shd w:val="clear" w:color="auto" w:fill="FEFEFE"/>
        </w:rPr>
        <w:t xml:space="preserve"> с първи </w:t>
      </w:r>
      <w:proofErr w:type="spellStart"/>
      <w:r w:rsidRPr="0090085D">
        <w:rPr>
          <w:rFonts w:eastAsia="Times New Roman"/>
          <w:sz w:val="24"/>
          <w:szCs w:val="24"/>
          <w:shd w:val="clear" w:color="auto" w:fill="FEFEFE"/>
        </w:rPr>
        <w:t>изкупвач</w:t>
      </w:r>
      <w:proofErr w:type="spellEnd"/>
      <w:r w:rsidRPr="0090085D">
        <w:rPr>
          <w:rFonts w:eastAsia="Times New Roman"/>
          <w:sz w:val="24"/>
          <w:szCs w:val="24"/>
          <w:shd w:val="clear" w:color="auto" w:fill="FEFEFE"/>
        </w:rPr>
        <w:t xml:space="preserve">, който е регистриран по </w:t>
      </w:r>
      <w:hyperlink r:id="rId12" w:history="1">
        <w:r w:rsidRPr="0090085D">
          <w:rPr>
            <w:rFonts w:eastAsia="Times New Roman"/>
            <w:sz w:val="24"/>
            <w:szCs w:val="24"/>
            <w:shd w:val="clear" w:color="auto" w:fill="FEFEFE"/>
          </w:rPr>
          <w:t>чл. 55д, ал. 4 от същия закон</w:t>
        </w:r>
      </w:hyperlink>
      <w:r w:rsidRPr="0090085D">
        <w:rPr>
          <w:rFonts w:eastAsia="Times New Roman"/>
          <w:sz w:val="24"/>
          <w:szCs w:val="24"/>
          <w:shd w:val="clear" w:color="auto" w:fill="FEFEFE"/>
        </w:rPr>
        <w:t>, и/или</w:t>
      </w:r>
    </w:p>
    <w:p w14:paraId="71232A34" w14:textId="37380FDB" w:rsidR="00B00166" w:rsidRPr="0090085D" w:rsidRDefault="00B00166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 xml:space="preserve">2. </w:t>
      </w:r>
      <w:r w:rsidR="00D31F33" w:rsidRPr="00933922">
        <w:rPr>
          <w:rFonts w:eastAsia="Times New Roman"/>
          <w:sz w:val="24"/>
          <w:szCs w:val="24"/>
          <w:shd w:val="clear" w:color="auto" w:fill="FEFEFE"/>
        </w:rPr>
        <w:t>са вписани в регистъра по</w:t>
      </w:r>
      <w:r w:rsidRPr="00933922">
        <w:rPr>
          <w:rFonts w:eastAsia="Times New Roman"/>
          <w:sz w:val="24"/>
          <w:szCs w:val="24"/>
          <w:shd w:val="clear" w:color="auto" w:fill="FEFEFE"/>
        </w:rPr>
        <w:t xml:space="preserve"> </w:t>
      </w:r>
      <w:hyperlink r:id="rId13" w:history="1">
        <w:r w:rsidRPr="0090085D">
          <w:rPr>
            <w:rFonts w:eastAsia="Times New Roman"/>
            <w:sz w:val="24"/>
            <w:szCs w:val="24"/>
            <w:shd w:val="clear" w:color="auto" w:fill="FEFEFE"/>
          </w:rPr>
          <w:t>чл. 24, ал. 1 от Закона за храните</w:t>
        </w:r>
      </w:hyperlink>
      <w:r w:rsidRPr="0090085D">
        <w:rPr>
          <w:rFonts w:eastAsia="Times New Roman"/>
          <w:sz w:val="24"/>
          <w:szCs w:val="24"/>
          <w:shd w:val="clear" w:color="auto" w:fill="FEFEFE"/>
        </w:rPr>
        <w:t>, и/или</w:t>
      </w:r>
    </w:p>
    <w:p w14:paraId="6D170BAB" w14:textId="1AA02BC8" w:rsidR="00B00166" w:rsidRPr="0090085D" w:rsidRDefault="00B00166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>3. са със затворен цикъл на производство и имат одобрено млекопреработвателно предприятие, което е вписано в Националния електронен регистър на обектите за производство, преработка и дистрибуция с храни – Секция IX – Млечни продукти, и/или</w:t>
      </w:r>
    </w:p>
    <w:p w14:paraId="225630FB" w14:textId="687C1E02" w:rsidR="00674CAC" w:rsidRPr="0090085D" w:rsidRDefault="00B00166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>4. са реализирали за клане, износ, вътрешна търговия в ЕС или продажба в други стопанства животни от същия вид, за което имат издадено ветеринарномедицинско свидетелство от Системата за идентификация и регистрация на животни на БАБХ или документ за придвижване към държави от ЕС или трети страни</w:t>
      </w:r>
      <w:r w:rsidR="00674CAC" w:rsidRPr="0090085D">
        <w:rPr>
          <w:rFonts w:eastAsia="Times New Roman"/>
          <w:sz w:val="24"/>
          <w:szCs w:val="24"/>
          <w:shd w:val="clear" w:color="auto" w:fill="FEFEFE"/>
        </w:rPr>
        <w:t>.“</w:t>
      </w:r>
      <w:r w:rsidR="00C71DBC" w:rsidRPr="0090085D">
        <w:rPr>
          <w:rFonts w:eastAsia="Times New Roman"/>
          <w:sz w:val="24"/>
          <w:szCs w:val="24"/>
          <w:shd w:val="clear" w:color="auto" w:fill="FEFEFE"/>
        </w:rPr>
        <w:t>;</w:t>
      </w:r>
    </w:p>
    <w:p w14:paraId="23858DB2" w14:textId="22B08609" w:rsidR="00674CAC" w:rsidRPr="0090085D" w:rsidRDefault="00C6217A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 xml:space="preserve">2. </w:t>
      </w:r>
      <w:r w:rsidR="00B00166" w:rsidRPr="0090085D">
        <w:rPr>
          <w:rFonts w:eastAsia="Times New Roman"/>
          <w:sz w:val="24"/>
          <w:szCs w:val="24"/>
          <w:shd w:val="clear" w:color="auto" w:fill="FEFEFE"/>
        </w:rPr>
        <w:t>Създава се ал. 5:</w:t>
      </w:r>
    </w:p>
    <w:p w14:paraId="6912BF50" w14:textId="1CF3201E" w:rsidR="00B00166" w:rsidRPr="00933922" w:rsidRDefault="00B00166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sz w:val="24"/>
          <w:szCs w:val="24"/>
          <w:shd w:val="clear" w:color="auto" w:fill="FEFEFE"/>
        </w:rPr>
        <w:t>„</w:t>
      </w:r>
      <w:r w:rsidR="00092789" w:rsidRPr="00092789">
        <w:rPr>
          <w:rFonts w:eastAsia="Times New Roman"/>
          <w:sz w:val="24"/>
          <w:szCs w:val="24"/>
          <w:shd w:val="clear" w:color="auto" w:fill="FEFEFE"/>
        </w:rPr>
        <w:t>(</w:t>
      </w:r>
      <w:r w:rsidR="00092789">
        <w:rPr>
          <w:rFonts w:eastAsia="Times New Roman"/>
          <w:sz w:val="24"/>
          <w:szCs w:val="24"/>
          <w:shd w:val="clear" w:color="auto" w:fill="FEFEFE"/>
        </w:rPr>
        <w:t>5</w:t>
      </w:r>
      <w:r w:rsidR="00092789" w:rsidRPr="00092789">
        <w:rPr>
          <w:rFonts w:eastAsia="Times New Roman"/>
          <w:sz w:val="24"/>
          <w:szCs w:val="24"/>
          <w:shd w:val="clear" w:color="auto" w:fill="FEFEFE"/>
        </w:rPr>
        <w:t xml:space="preserve">) Стопанството на кандидата, в което се отглеждат заявените за подпомагане животни по интервенцията по ал. 1, за които е изпълнил поне едно от условията по ал. 4, т. 1 – 3, трябва да има поне един животновъден обект за всеки вид заявени животни в </w:t>
      </w:r>
      <w:r w:rsidR="00092789" w:rsidRPr="00A8186D">
        <w:rPr>
          <w:rFonts w:eastAsia="Times New Roman"/>
          <w:sz w:val="24"/>
          <w:szCs w:val="24"/>
          <w:shd w:val="clear" w:color="auto" w:fill="FEFEFE"/>
        </w:rPr>
        <w:t>система на контрол и мониторинг на суровото мляко</w:t>
      </w:r>
      <w:r w:rsidR="00C9251A" w:rsidRPr="00C9251A">
        <w:t xml:space="preserve"> </w:t>
      </w:r>
      <w:r w:rsidR="00C9251A" w:rsidRPr="00933922">
        <w:rPr>
          <w:rFonts w:eastAsia="Times New Roman"/>
          <w:sz w:val="24"/>
          <w:szCs w:val="24"/>
          <w:shd w:val="clear" w:color="auto" w:fill="FEFEFE"/>
        </w:rPr>
        <w:t>при спазване на чл. 1, ал. 2 от Наредба № 5 от 2023 г.“;</w:t>
      </w:r>
    </w:p>
    <w:p w14:paraId="4D40DFB5" w14:textId="77777777" w:rsidR="0072741D" w:rsidRDefault="0072741D" w:rsidP="00386478">
      <w:pPr>
        <w:pStyle w:val="ListParagraph"/>
        <w:numPr>
          <w:ilvl w:val="0"/>
          <w:numId w:val="27"/>
        </w:numPr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sz w:val="24"/>
          <w:szCs w:val="24"/>
          <w:shd w:val="clear" w:color="auto" w:fill="FEFEFE"/>
        </w:rPr>
        <w:t>Алинея</w:t>
      </w:r>
      <w:r w:rsidR="00FC6681" w:rsidRPr="00A8186D">
        <w:rPr>
          <w:rFonts w:eastAsia="Times New Roman"/>
          <w:sz w:val="24"/>
          <w:szCs w:val="24"/>
          <w:shd w:val="clear" w:color="auto" w:fill="FEFEFE"/>
        </w:rPr>
        <w:t xml:space="preserve"> 8 </w:t>
      </w:r>
      <w:r>
        <w:rPr>
          <w:rFonts w:eastAsia="Times New Roman"/>
          <w:sz w:val="24"/>
          <w:szCs w:val="24"/>
          <w:shd w:val="clear" w:color="auto" w:fill="FEFEFE"/>
        </w:rPr>
        <w:t>се изменя така:</w:t>
      </w:r>
    </w:p>
    <w:p w14:paraId="595F80EF" w14:textId="38F6F138" w:rsidR="0072741D" w:rsidRDefault="0072741D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sz w:val="24"/>
          <w:szCs w:val="24"/>
          <w:shd w:val="clear" w:color="auto" w:fill="FEFEFE"/>
        </w:rPr>
        <w:t>„</w:t>
      </w:r>
      <w:r w:rsidRPr="0072741D">
        <w:rPr>
          <w:rFonts w:eastAsia="Times New Roman"/>
          <w:sz w:val="24"/>
          <w:szCs w:val="24"/>
          <w:shd w:val="clear" w:color="auto" w:fill="FEFEFE"/>
        </w:rPr>
        <w:t xml:space="preserve">(8) </w:t>
      </w:r>
      <w:r>
        <w:rPr>
          <w:rFonts w:eastAsia="Times New Roman"/>
          <w:sz w:val="24"/>
          <w:szCs w:val="24"/>
          <w:shd w:val="clear" w:color="auto" w:fill="FEFEFE"/>
        </w:rPr>
        <w:t>П</w:t>
      </w:r>
      <w:r w:rsidRPr="0072741D">
        <w:rPr>
          <w:rFonts w:eastAsia="Times New Roman"/>
          <w:sz w:val="24"/>
          <w:szCs w:val="24"/>
          <w:shd w:val="clear" w:color="auto" w:fill="FEFEFE"/>
        </w:rPr>
        <w:t>одпомагане не се предоставя за нито едно от заявените животни по интервенцията</w:t>
      </w:r>
      <w:r>
        <w:rPr>
          <w:rFonts w:eastAsia="Times New Roman"/>
          <w:sz w:val="24"/>
          <w:szCs w:val="24"/>
          <w:shd w:val="clear" w:color="auto" w:fill="FEFEFE"/>
        </w:rPr>
        <w:t>,</w:t>
      </w:r>
      <w:r w:rsidRPr="0072741D">
        <w:rPr>
          <w:rFonts w:eastAsia="Times New Roman"/>
          <w:sz w:val="24"/>
          <w:szCs w:val="24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shd w:val="clear" w:color="auto" w:fill="FEFEFE"/>
        </w:rPr>
        <w:t>к</w:t>
      </w:r>
      <w:r w:rsidRPr="0072741D">
        <w:rPr>
          <w:rFonts w:eastAsia="Times New Roman"/>
          <w:sz w:val="24"/>
          <w:szCs w:val="24"/>
          <w:shd w:val="clear" w:color="auto" w:fill="FEFEFE"/>
        </w:rPr>
        <w:t>огато кандидатите по интервенцията по ал. 1 не отговарят на</w:t>
      </w:r>
      <w:r>
        <w:rPr>
          <w:rFonts w:eastAsia="Times New Roman"/>
          <w:sz w:val="24"/>
          <w:szCs w:val="24"/>
          <w:shd w:val="clear" w:color="auto" w:fill="FEFEFE"/>
        </w:rPr>
        <w:t>:</w:t>
      </w:r>
    </w:p>
    <w:p w14:paraId="12DC1CFA" w14:textId="6500586C" w:rsidR="0072741D" w:rsidRPr="00393CBA" w:rsidRDefault="0072741D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  <w:lang w:val="en-US"/>
        </w:rPr>
      </w:pPr>
      <w:r>
        <w:rPr>
          <w:rFonts w:eastAsia="Times New Roman"/>
          <w:sz w:val="24"/>
          <w:szCs w:val="24"/>
          <w:shd w:val="clear" w:color="auto" w:fill="FEFEFE"/>
        </w:rPr>
        <w:t>1.</w:t>
      </w:r>
      <w:r w:rsidRPr="0072741D">
        <w:rPr>
          <w:rFonts w:eastAsia="Times New Roman"/>
          <w:sz w:val="24"/>
          <w:szCs w:val="24"/>
          <w:shd w:val="clear" w:color="auto" w:fill="FEFEFE"/>
        </w:rPr>
        <w:t xml:space="preserve"> поне едно от изискванията по ал</w:t>
      </w:r>
      <w:r>
        <w:rPr>
          <w:rFonts w:eastAsia="Times New Roman"/>
          <w:sz w:val="24"/>
          <w:szCs w:val="24"/>
          <w:shd w:val="clear" w:color="auto" w:fill="FEFEFE"/>
        </w:rPr>
        <w:t>.</w:t>
      </w:r>
      <w:r w:rsidRPr="0072741D">
        <w:rPr>
          <w:rFonts w:eastAsia="Times New Roman"/>
          <w:sz w:val="24"/>
          <w:szCs w:val="24"/>
          <w:shd w:val="clear" w:color="auto" w:fill="FEFEFE"/>
        </w:rPr>
        <w:t xml:space="preserve"> 4, т. 1-3 и на ал. 5</w:t>
      </w:r>
      <w:r w:rsidR="00313539">
        <w:rPr>
          <w:rFonts w:eastAsia="Times New Roman"/>
          <w:sz w:val="24"/>
          <w:szCs w:val="24"/>
          <w:shd w:val="clear" w:color="auto" w:fill="FEFEFE"/>
        </w:rPr>
        <w:t xml:space="preserve"> или</w:t>
      </w:r>
    </w:p>
    <w:p w14:paraId="206C6AF1" w14:textId="0E4F9327" w:rsidR="00CD2A6B" w:rsidRPr="0072741D" w:rsidRDefault="0072741D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sz w:val="24"/>
          <w:szCs w:val="24"/>
          <w:shd w:val="clear" w:color="auto" w:fill="FEFEFE"/>
        </w:rPr>
        <w:t>2.</w:t>
      </w:r>
      <w:r w:rsidRPr="0072741D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393CBA">
        <w:rPr>
          <w:rFonts w:eastAsia="Times New Roman"/>
          <w:sz w:val="24"/>
          <w:szCs w:val="24"/>
          <w:shd w:val="clear" w:color="auto" w:fill="FEFEFE"/>
        </w:rPr>
        <w:t xml:space="preserve">на </w:t>
      </w:r>
      <w:r>
        <w:rPr>
          <w:rFonts w:eastAsia="Times New Roman"/>
          <w:sz w:val="24"/>
          <w:szCs w:val="24"/>
          <w:shd w:val="clear" w:color="auto" w:fill="FEFEFE"/>
        </w:rPr>
        <w:t>изискването на ал. 4, т. 4</w:t>
      </w:r>
      <w:r w:rsidRPr="0072741D">
        <w:rPr>
          <w:rFonts w:eastAsia="Times New Roman"/>
          <w:sz w:val="24"/>
          <w:szCs w:val="24"/>
          <w:shd w:val="clear" w:color="auto" w:fill="FEFEFE"/>
        </w:rPr>
        <w:t>.</w:t>
      </w:r>
      <w:r w:rsidR="00092789" w:rsidRPr="0072741D">
        <w:rPr>
          <w:rFonts w:eastAsia="Times New Roman"/>
          <w:sz w:val="24"/>
          <w:szCs w:val="24"/>
          <w:shd w:val="clear" w:color="auto" w:fill="FEFEFE"/>
        </w:rPr>
        <w:t>“</w:t>
      </w:r>
      <w:r w:rsidR="00CD2A6B" w:rsidRPr="0072741D">
        <w:rPr>
          <w:rFonts w:eastAsia="Times New Roman"/>
          <w:sz w:val="24"/>
          <w:szCs w:val="24"/>
          <w:shd w:val="clear" w:color="auto" w:fill="FEFEFE"/>
        </w:rPr>
        <w:t>.</w:t>
      </w:r>
    </w:p>
    <w:p w14:paraId="681242CA" w14:textId="6545431A" w:rsidR="00674CAC" w:rsidRPr="00B70C7F" w:rsidRDefault="00674CAC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3C859D11" w14:textId="15AD0ECF" w:rsidR="00674CAC" w:rsidRPr="0090085D" w:rsidRDefault="00674CAC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b/>
          <w:sz w:val="24"/>
          <w:szCs w:val="24"/>
          <w:shd w:val="clear" w:color="auto" w:fill="FEFEFE"/>
        </w:rPr>
        <w:t>§</w:t>
      </w:r>
      <w:r w:rsidRPr="0090085D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C54B7B" w:rsidRPr="0090085D">
        <w:rPr>
          <w:rFonts w:eastAsia="Times New Roman"/>
          <w:b/>
          <w:sz w:val="24"/>
          <w:szCs w:val="24"/>
          <w:shd w:val="clear" w:color="auto" w:fill="FEFEFE"/>
        </w:rPr>
        <w:t>8</w:t>
      </w:r>
      <w:r w:rsidR="00741847" w:rsidRPr="0090085D">
        <w:rPr>
          <w:rFonts w:eastAsia="Times New Roman"/>
          <w:b/>
          <w:sz w:val="24"/>
          <w:szCs w:val="24"/>
          <w:shd w:val="clear" w:color="auto" w:fill="FEFEFE"/>
        </w:rPr>
        <w:t>.</w:t>
      </w:r>
      <w:r w:rsidR="00741847" w:rsidRPr="0090085D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Pr="0090085D">
        <w:rPr>
          <w:rFonts w:eastAsia="Times New Roman"/>
          <w:sz w:val="24"/>
          <w:szCs w:val="24"/>
          <w:shd w:val="clear" w:color="auto" w:fill="FEFEFE"/>
        </w:rPr>
        <w:t>В чл. 16 се правят следните изменения:</w:t>
      </w:r>
    </w:p>
    <w:p w14:paraId="6CE75875" w14:textId="77777777" w:rsidR="00674CAC" w:rsidRPr="0090085D" w:rsidRDefault="00674CAC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>1. Алинея 4 се изменя така:</w:t>
      </w:r>
    </w:p>
    <w:p w14:paraId="037B1D93" w14:textId="77777777" w:rsidR="00092789" w:rsidRPr="0090085D" w:rsidRDefault="00674CAC" w:rsidP="00386478">
      <w:pPr>
        <w:spacing w:line="360" w:lineRule="auto"/>
        <w:ind w:firstLine="720"/>
        <w:jc w:val="both"/>
        <w:rPr>
          <w:rFonts w:eastAsia="Times New Roman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 xml:space="preserve">„(4) </w:t>
      </w:r>
      <w:r w:rsidR="00092789" w:rsidRPr="0090085D">
        <w:rPr>
          <w:rFonts w:eastAsia="Times New Roman"/>
          <w:sz w:val="24"/>
          <w:szCs w:val="24"/>
          <w:shd w:val="clear" w:color="auto" w:fill="FEFEFE"/>
        </w:rPr>
        <w:t>Кандидатите по интервенцията по ал. 1 трябва в периода от 1 октомври на предходната година до 30 септември в годината на кандидатстване:</w:t>
      </w:r>
    </w:p>
    <w:p w14:paraId="252A5351" w14:textId="77777777" w:rsidR="00092789" w:rsidRPr="0090085D" w:rsidRDefault="00092789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 xml:space="preserve">1. за овцете и козите от породи за мляко да имат регистриран валиден договор по </w:t>
      </w:r>
      <w:r w:rsidRPr="0090085D">
        <w:rPr>
          <w:rFonts w:eastAsia="Times New Roman"/>
          <w:sz w:val="24"/>
          <w:szCs w:val="24"/>
          <w:shd w:val="clear" w:color="auto" w:fill="FEFEFE"/>
        </w:rPr>
        <w:lastRenderedPageBreak/>
        <w:t xml:space="preserve">реда на </w:t>
      </w:r>
      <w:hyperlink r:id="rId14" w:history="1">
        <w:r w:rsidRPr="002D5EEB">
          <w:rPr>
            <w:rStyle w:val="Hyperlink"/>
            <w:rFonts w:eastAsia="Times New Roman"/>
            <w:color w:val="auto"/>
            <w:sz w:val="24"/>
            <w:szCs w:val="24"/>
            <w:u w:val="none"/>
            <w:shd w:val="clear" w:color="auto" w:fill="FEFEFE"/>
          </w:rPr>
          <w:t>чл. 55б, ал. 5 от ЗПООПЗПЕС</w:t>
        </w:r>
      </w:hyperlink>
      <w:r w:rsidRPr="0090085D">
        <w:rPr>
          <w:rFonts w:eastAsia="Times New Roman"/>
          <w:sz w:val="24"/>
          <w:szCs w:val="24"/>
          <w:shd w:val="clear" w:color="auto" w:fill="FEFEFE"/>
        </w:rPr>
        <w:t xml:space="preserve"> с първи </w:t>
      </w:r>
      <w:proofErr w:type="spellStart"/>
      <w:r w:rsidRPr="0090085D">
        <w:rPr>
          <w:rFonts w:eastAsia="Times New Roman"/>
          <w:sz w:val="24"/>
          <w:szCs w:val="24"/>
          <w:shd w:val="clear" w:color="auto" w:fill="FEFEFE"/>
        </w:rPr>
        <w:t>изкупвач</w:t>
      </w:r>
      <w:proofErr w:type="spellEnd"/>
      <w:r w:rsidRPr="0090085D">
        <w:rPr>
          <w:rFonts w:eastAsia="Times New Roman"/>
          <w:sz w:val="24"/>
          <w:szCs w:val="24"/>
          <w:shd w:val="clear" w:color="auto" w:fill="FEFEFE"/>
        </w:rPr>
        <w:t xml:space="preserve">, който е регистриран по </w:t>
      </w:r>
      <w:hyperlink r:id="rId15" w:history="1">
        <w:r w:rsidRPr="002D5EEB">
          <w:rPr>
            <w:rStyle w:val="Hyperlink"/>
            <w:rFonts w:eastAsia="Times New Roman"/>
            <w:color w:val="auto"/>
            <w:sz w:val="24"/>
            <w:szCs w:val="24"/>
            <w:u w:val="none"/>
            <w:shd w:val="clear" w:color="auto" w:fill="FEFEFE"/>
          </w:rPr>
          <w:t>чл. 55д, ал. 4 от същия закон</w:t>
        </w:r>
      </w:hyperlink>
      <w:r w:rsidRPr="0090085D">
        <w:rPr>
          <w:rFonts w:eastAsia="Times New Roman"/>
          <w:sz w:val="24"/>
          <w:szCs w:val="24"/>
          <w:shd w:val="clear" w:color="auto" w:fill="FEFEFE"/>
        </w:rPr>
        <w:t>, и/или</w:t>
      </w:r>
    </w:p>
    <w:p w14:paraId="63CB05C4" w14:textId="2485507D" w:rsidR="00092789" w:rsidRPr="0090085D" w:rsidRDefault="00092789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 xml:space="preserve">2. за овцете и козите от породи за мляко да </w:t>
      </w:r>
      <w:r w:rsidR="00D31F33" w:rsidRPr="00933922">
        <w:rPr>
          <w:rFonts w:eastAsia="Times New Roman"/>
          <w:sz w:val="24"/>
          <w:szCs w:val="24"/>
          <w:shd w:val="clear" w:color="auto" w:fill="FEFEFE"/>
        </w:rPr>
        <w:t>са вписани в регистъра по</w:t>
      </w:r>
      <w:r w:rsidRPr="00933922">
        <w:rPr>
          <w:rFonts w:eastAsia="Times New Roman"/>
          <w:sz w:val="24"/>
          <w:szCs w:val="24"/>
          <w:shd w:val="clear" w:color="auto" w:fill="FEFEFE"/>
        </w:rPr>
        <w:t xml:space="preserve"> </w:t>
      </w:r>
      <w:hyperlink r:id="rId16" w:history="1">
        <w:r w:rsidRPr="002D5EEB">
          <w:rPr>
            <w:rStyle w:val="Hyperlink"/>
            <w:rFonts w:eastAsia="Times New Roman"/>
            <w:color w:val="auto"/>
            <w:sz w:val="24"/>
            <w:szCs w:val="24"/>
            <w:u w:val="none"/>
            <w:shd w:val="clear" w:color="auto" w:fill="FEFEFE"/>
          </w:rPr>
          <w:t>чл. 24, ал. 1 от Закона за храните</w:t>
        </w:r>
      </w:hyperlink>
      <w:r w:rsidRPr="0090085D">
        <w:rPr>
          <w:rFonts w:eastAsia="Times New Roman"/>
          <w:sz w:val="24"/>
          <w:szCs w:val="24"/>
          <w:shd w:val="clear" w:color="auto" w:fill="FEFEFE"/>
        </w:rPr>
        <w:t>, и/или</w:t>
      </w:r>
    </w:p>
    <w:p w14:paraId="7EA92B02" w14:textId="51D642B1" w:rsidR="00092789" w:rsidRPr="0090085D" w:rsidRDefault="00092789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90085D">
        <w:rPr>
          <w:rFonts w:eastAsia="Times New Roman"/>
          <w:sz w:val="24"/>
          <w:szCs w:val="24"/>
          <w:shd w:val="clear" w:color="auto" w:fill="FEFEFE"/>
        </w:rPr>
        <w:t>3. за овцете и козите от породи за мляко да са със затворен цикъл на производство и имат одобрено млекопреработвателно предприятие, което е вписано в Националния електронен регистър на обектите за производство, преработка и дистрибуция с храни – Секция IX – Млечни продукти;</w:t>
      </w:r>
    </w:p>
    <w:p w14:paraId="0239850E" w14:textId="2BB6F4DA" w:rsidR="00674CAC" w:rsidRPr="00DC7FC1" w:rsidRDefault="00092789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DC7FC1">
        <w:rPr>
          <w:rFonts w:eastAsia="Times New Roman"/>
          <w:sz w:val="24"/>
          <w:szCs w:val="24"/>
          <w:shd w:val="clear" w:color="auto" w:fill="FEFEFE"/>
        </w:rPr>
        <w:t>4. за овцете и козите от породи за месо да са реализирали за клане, износ, вътрешна търговия в ЕС или продажба в други стопанства животни от същия вид, за което да имат издадено ветеринарномедицинско свидетелство от Системата за идентификация и регистрация на животни на БАБХ или документ за придвижване към държави от ЕС или трети страни</w:t>
      </w:r>
      <w:r w:rsidR="00674CAC" w:rsidRPr="00DC7FC1">
        <w:rPr>
          <w:rFonts w:eastAsia="Times New Roman"/>
          <w:sz w:val="24"/>
          <w:szCs w:val="24"/>
          <w:shd w:val="clear" w:color="auto" w:fill="FEFEFE"/>
        </w:rPr>
        <w:t>.“</w:t>
      </w:r>
      <w:r w:rsidRPr="00DC7FC1">
        <w:rPr>
          <w:rFonts w:eastAsia="Times New Roman"/>
          <w:sz w:val="24"/>
          <w:szCs w:val="24"/>
          <w:shd w:val="clear" w:color="auto" w:fill="FEFEFE"/>
        </w:rPr>
        <w:t>;</w:t>
      </w:r>
    </w:p>
    <w:p w14:paraId="285E7B57" w14:textId="77777777" w:rsidR="00BB1C58" w:rsidRPr="00DC7FC1" w:rsidRDefault="00490B4F" w:rsidP="00386478">
      <w:pPr>
        <w:pStyle w:val="ListParagraph"/>
        <w:numPr>
          <w:ilvl w:val="0"/>
          <w:numId w:val="30"/>
        </w:numPr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DC7FC1">
        <w:rPr>
          <w:rFonts w:eastAsia="Times New Roman"/>
          <w:sz w:val="24"/>
          <w:szCs w:val="24"/>
          <w:shd w:val="clear" w:color="auto" w:fill="FEFEFE"/>
        </w:rPr>
        <w:t>Създава се ал. 5:</w:t>
      </w:r>
    </w:p>
    <w:p w14:paraId="3C822E1B" w14:textId="79E993BE" w:rsidR="00490B4F" w:rsidRPr="006C7332" w:rsidRDefault="00490B4F" w:rsidP="00386478">
      <w:pPr>
        <w:pStyle w:val="ListParagraph"/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6C7332">
        <w:rPr>
          <w:rFonts w:eastAsia="Times New Roman"/>
          <w:sz w:val="24"/>
          <w:szCs w:val="24"/>
          <w:shd w:val="clear" w:color="auto" w:fill="FEFEFE"/>
        </w:rPr>
        <w:t>„(5) Стопанството на кандидата, в което се отглеждат заявените за подпомагане животни по интервенцията по ал. 1 от породи за мляко, трябва да има поне един животновъден обект за всеки вид заявени животни в система на контрол и мониторинг на суровото мляко</w:t>
      </w:r>
      <w:r w:rsidR="00C9251A" w:rsidRPr="006C7332">
        <w:rPr>
          <w:rFonts w:eastAsia="Times New Roman"/>
          <w:sz w:val="24"/>
          <w:szCs w:val="24"/>
          <w:shd w:val="clear" w:color="auto" w:fill="FEFEFE"/>
        </w:rPr>
        <w:t xml:space="preserve"> при спазване на чл. 1, ал. 2 от Наредба № 5 от 2023 г</w:t>
      </w:r>
      <w:r w:rsidRPr="006C7332">
        <w:rPr>
          <w:rFonts w:eastAsia="Times New Roman"/>
          <w:sz w:val="24"/>
          <w:szCs w:val="24"/>
          <w:shd w:val="clear" w:color="auto" w:fill="FEFEFE"/>
        </w:rPr>
        <w:t>.“</w:t>
      </w:r>
      <w:r w:rsidR="00C71DBC" w:rsidRPr="006C7332">
        <w:rPr>
          <w:rFonts w:eastAsia="Times New Roman"/>
          <w:sz w:val="24"/>
          <w:szCs w:val="24"/>
          <w:shd w:val="clear" w:color="auto" w:fill="FEFEFE"/>
        </w:rPr>
        <w:t>;</w:t>
      </w:r>
    </w:p>
    <w:p w14:paraId="7F57A283" w14:textId="77777777" w:rsidR="003647E7" w:rsidRDefault="003647E7" w:rsidP="00386478">
      <w:pPr>
        <w:pStyle w:val="ListParagraph"/>
        <w:numPr>
          <w:ilvl w:val="0"/>
          <w:numId w:val="30"/>
        </w:numPr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sz w:val="24"/>
          <w:szCs w:val="24"/>
          <w:shd w:val="clear" w:color="auto" w:fill="FEFEFE"/>
        </w:rPr>
        <w:t>Алинея</w:t>
      </w:r>
      <w:r w:rsidR="00CD2A6B" w:rsidRPr="00B70C7F">
        <w:rPr>
          <w:rFonts w:eastAsia="Times New Roman"/>
          <w:sz w:val="24"/>
          <w:szCs w:val="24"/>
          <w:shd w:val="clear" w:color="auto" w:fill="FEFEFE"/>
        </w:rPr>
        <w:t xml:space="preserve"> 8 </w:t>
      </w:r>
      <w:r w:rsidR="00490B4F">
        <w:rPr>
          <w:rFonts w:eastAsia="Times New Roman"/>
          <w:sz w:val="24"/>
          <w:szCs w:val="24"/>
          <w:shd w:val="clear" w:color="auto" w:fill="FEFEFE"/>
        </w:rPr>
        <w:t xml:space="preserve">се </w:t>
      </w:r>
      <w:r>
        <w:rPr>
          <w:rFonts w:eastAsia="Times New Roman"/>
          <w:sz w:val="24"/>
          <w:szCs w:val="24"/>
          <w:shd w:val="clear" w:color="auto" w:fill="FEFEFE"/>
        </w:rPr>
        <w:t>изменя така</w:t>
      </w:r>
      <w:r w:rsidR="00490B4F">
        <w:rPr>
          <w:rFonts w:eastAsia="Times New Roman"/>
          <w:sz w:val="24"/>
          <w:szCs w:val="24"/>
          <w:shd w:val="clear" w:color="auto" w:fill="FEFEFE"/>
        </w:rPr>
        <w:t xml:space="preserve">: </w:t>
      </w:r>
    </w:p>
    <w:p w14:paraId="7561DF5A" w14:textId="1B7A5B95" w:rsidR="00CD2A6B" w:rsidRPr="00B70C7F" w:rsidRDefault="00490B4F" w:rsidP="00386478">
      <w:pPr>
        <w:pStyle w:val="ListParagraph"/>
        <w:spacing w:line="360" w:lineRule="auto"/>
        <w:ind w:left="0"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sz w:val="24"/>
          <w:szCs w:val="24"/>
          <w:shd w:val="clear" w:color="auto" w:fill="FEFEFE"/>
        </w:rPr>
        <w:t>“</w:t>
      </w:r>
      <w:r w:rsidR="003647E7">
        <w:rPr>
          <w:rFonts w:eastAsia="Times New Roman"/>
          <w:sz w:val="24"/>
          <w:szCs w:val="24"/>
          <w:shd w:val="clear" w:color="auto" w:fill="FEFEFE"/>
        </w:rPr>
        <w:t>(8</w:t>
      </w:r>
      <w:r w:rsidR="003647E7" w:rsidRPr="003647E7">
        <w:rPr>
          <w:rFonts w:eastAsia="Times New Roman"/>
          <w:sz w:val="24"/>
          <w:szCs w:val="24"/>
          <w:shd w:val="clear" w:color="auto" w:fill="FEFEFE"/>
        </w:rPr>
        <w:t>)</w:t>
      </w:r>
      <w:r w:rsidR="003647E7" w:rsidRPr="003647E7">
        <w:t xml:space="preserve"> </w:t>
      </w:r>
      <w:r w:rsidR="003647E7" w:rsidRPr="003647E7">
        <w:rPr>
          <w:rFonts w:eastAsia="Times New Roman"/>
          <w:sz w:val="24"/>
          <w:szCs w:val="24"/>
          <w:shd w:val="clear" w:color="auto" w:fill="FEFEFE"/>
        </w:rPr>
        <w:t>Когато кандидатите по интервенцията по ал. 1 не отговарят на поне едно от изискванията по ал. 4, т. 1 – 3 и на ал. 5, подпомагане не се предоставя за нито едно от заявените животни по интервенцията от породи за мляко. Когато кандидатите по интервенцията по ал. 1 не отговарят на изискването по ал. 4, т. 4, подпомагане не се предоставя за нито едно от заявените животни по интервенцията от породи за месо.</w:t>
      </w:r>
      <w:r w:rsidR="00CD2A6B" w:rsidRPr="00B70C7F">
        <w:rPr>
          <w:rFonts w:eastAsia="Times New Roman"/>
          <w:sz w:val="24"/>
          <w:szCs w:val="24"/>
          <w:shd w:val="clear" w:color="auto" w:fill="FEFEFE"/>
        </w:rPr>
        <w:t>“.</w:t>
      </w:r>
    </w:p>
    <w:p w14:paraId="661C4C05" w14:textId="4BC5D61F" w:rsidR="0010497A" w:rsidRPr="00B70C7F" w:rsidRDefault="0010497A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highlight w:val="yellow"/>
          <w:shd w:val="clear" w:color="auto" w:fill="FEFEFE"/>
        </w:rPr>
      </w:pPr>
    </w:p>
    <w:p w14:paraId="542A8A9E" w14:textId="426F6683" w:rsidR="00342539" w:rsidRDefault="0010497A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b/>
          <w:sz w:val="24"/>
          <w:szCs w:val="24"/>
          <w:shd w:val="clear" w:color="auto" w:fill="FEFEFE"/>
        </w:rPr>
        <w:t>§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C54B7B">
        <w:rPr>
          <w:rFonts w:eastAsia="Times New Roman"/>
          <w:b/>
          <w:sz w:val="24"/>
          <w:szCs w:val="24"/>
          <w:shd w:val="clear" w:color="auto" w:fill="FEFEFE"/>
        </w:rPr>
        <w:t>9</w:t>
      </w:r>
      <w:r w:rsidR="00741847" w:rsidRPr="00B70C7F">
        <w:rPr>
          <w:rFonts w:eastAsia="Times New Roman"/>
          <w:b/>
          <w:sz w:val="24"/>
          <w:szCs w:val="24"/>
          <w:shd w:val="clear" w:color="auto" w:fill="FEFEFE"/>
        </w:rPr>
        <w:t>.</w:t>
      </w:r>
      <w:r w:rsidR="00741847" w:rsidRPr="00B70C7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EA181B" w:rsidRPr="002D5EEB">
        <w:rPr>
          <w:rFonts w:eastAsia="Times New Roman"/>
          <w:sz w:val="24"/>
          <w:szCs w:val="24"/>
          <w:shd w:val="clear" w:color="auto" w:fill="FEFEFE"/>
        </w:rPr>
        <w:t>Член</w:t>
      </w:r>
      <w:r w:rsidR="0090085D" w:rsidRPr="002D5EEB">
        <w:rPr>
          <w:rFonts w:eastAsia="Times New Roman"/>
          <w:sz w:val="24"/>
          <w:szCs w:val="24"/>
          <w:shd w:val="clear" w:color="auto" w:fill="FEFEFE"/>
        </w:rPr>
        <w:t xml:space="preserve"> 20а, 20б и </w:t>
      </w:r>
      <w:r w:rsidRPr="002D5EEB">
        <w:rPr>
          <w:rFonts w:eastAsia="Times New Roman"/>
          <w:sz w:val="24"/>
          <w:szCs w:val="24"/>
          <w:shd w:val="clear" w:color="auto" w:fill="FEFEFE"/>
        </w:rPr>
        <w:t>20в</w:t>
      </w:r>
      <w:r w:rsidR="00EA181B">
        <w:rPr>
          <w:rFonts w:eastAsia="Times New Roman"/>
          <w:sz w:val="24"/>
          <w:szCs w:val="24"/>
          <w:shd w:val="clear" w:color="auto" w:fill="FEFEFE"/>
        </w:rPr>
        <w:t xml:space="preserve"> се отменят.</w:t>
      </w:r>
    </w:p>
    <w:p w14:paraId="611168AD" w14:textId="1CF9A443" w:rsidR="006F6572" w:rsidRDefault="006F6572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301F65D3" w14:textId="360726C9" w:rsidR="006F6572" w:rsidRDefault="006F6572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6F6572">
        <w:rPr>
          <w:rFonts w:eastAsia="Times New Roman"/>
          <w:b/>
          <w:sz w:val="24"/>
          <w:szCs w:val="24"/>
          <w:shd w:val="clear" w:color="auto" w:fill="FEFEFE"/>
        </w:rPr>
        <w:t>§</w:t>
      </w:r>
      <w:r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Pr="006F6572">
        <w:rPr>
          <w:rFonts w:eastAsia="Times New Roman"/>
          <w:b/>
          <w:sz w:val="24"/>
          <w:szCs w:val="24"/>
          <w:shd w:val="clear" w:color="auto" w:fill="FEFEFE"/>
        </w:rPr>
        <w:t>10.</w:t>
      </w:r>
      <w:r>
        <w:rPr>
          <w:rFonts w:eastAsia="Times New Roman"/>
          <w:sz w:val="24"/>
          <w:szCs w:val="24"/>
          <w:shd w:val="clear" w:color="auto" w:fill="FEFEFE"/>
        </w:rPr>
        <w:t xml:space="preserve"> В чл. 33, ал. 3 след думата „кандидатите“ се добавя „които представят</w:t>
      </w:r>
      <w:r w:rsidR="00D87AAC">
        <w:rPr>
          <w:rFonts w:eastAsia="Times New Roman"/>
          <w:sz w:val="24"/>
          <w:szCs w:val="24"/>
          <w:shd w:val="clear" w:color="auto" w:fill="FEFEFE"/>
        </w:rPr>
        <w:t xml:space="preserve"> документите</w:t>
      </w:r>
      <w:r>
        <w:rPr>
          <w:rFonts w:eastAsia="Times New Roman"/>
          <w:sz w:val="24"/>
          <w:szCs w:val="24"/>
          <w:shd w:val="clear" w:color="auto" w:fill="FEFEFE"/>
        </w:rPr>
        <w:t>“.</w:t>
      </w:r>
    </w:p>
    <w:p w14:paraId="4B67B57A" w14:textId="6A0CC453" w:rsidR="00BF3F44" w:rsidRDefault="00BF3F44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06D49081" w14:textId="4A84CE15" w:rsidR="00BF3F44" w:rsidRPr="00B70C7F" w:rsidRDefault="00BF3F44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F3F44">
        <w:rPr>
          <w:rFonts w:eastAsia="Times New Roman"/>
          <w:b/>
          <w:sz w:val="24"/>
          <w:szCs w:val="24"/>
          <w:shd w:val="clear" w:color="auto" w:fill="FEFEFE"/>
        </w:rPr>
        <w:t>§</w:t>
      </w:r>
      <w:r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Pr="00BF3F44">
        <w:rPr>
          <w:rFonts w:eastAsia="Times New Roman"/>
          <w:b/>
          <w:sz w:val="24"/>
          <w:szCs w:val="24"/>
          <w:shd w:val="clear" w:color="auto" w:fill="FEFEFE"/>
        </w:rPr>
        <w:t>11.</w:t>
      </w:r>
      <w:r>
        <w:rPr>
          <w:rFonts w:eastAsia="Times New Roman"/>
          <w:sz w:val="24"/>
          <w:szCs w:val="24"/>
          <w:shd w:val="clear" w:color="auto" w:fill="FEFEFE"/>
        </w:rPr>
        <w:t xml:space="preserve"> В чл. 54, ал. 1а думите „</w:t>
      </w:r>
      <w:r w:rsidRPr="00BF3F44">
        <w:rPr>
          <w:rFonts w:eastAsia="Times New Roman"/>
          <w:sz w:val="24"/>
          <w:szCs w:val="24"/>
          <w:shd w:val="clear" w:color="auto" w:fill="FEFEFE"/>
        </w:rPr>
        <w:t>многогодишните медицински и ароматни култури и</w:t>
      </w:r>
      <w:r>
        <w:rPr>
          <w:rFonts w:eastAsia="Times New Roman"/>
          <w:sz w:val="24"/>
          <w:szCs w:val="24"/>
          <w:shd w:val="clear" w:color="auto" w:fill="FEFEFE"/>
        </w:rPr>
        <w:t>“ се заличават.</w:t>
      </w:r>
    </w:p>
    <w:p w14:paraId="6D776586" w14:textId="4E47C211" w:rsidR="00086BCB" w:rsidRPr="00B70C7F" w:rsidRDefault="00086BCB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326765FE" w14:textId="6F8125FF" w:rsidR="00324C50" w:rsidRDefault="00086BCB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b/>
          <w:sz w:val="24"/>
          <w:szCs w:val="24"/>
          <w:shd w:val="clear" w:color="auto" w:fill="FEFEFE"/>
        </w:rPr>
        <w:t xml:space="preserve">§ </w:t>
      </w:r>
      <w:r w:rsidR="00C54B7B">
        <w:rPr>
          <w:rFonts w:eastAsia="Times New Roman"/>
          <w:b/>
          <w:sz w:val="24"/>
          <w:szCs w:val="24"/>
          <w:shd w:val="clear" w:color="auto" w:fill="FEFEFE"/>
        </w:rPr>
        <w:t>1</w:t>
      </w:r>
      <w:r w:rsidR="00BF3F44">
        <w:rPr>
          <w:rFonts w:eastAsia="Times New Roman"/>
          <w:b/>
          <w:sz w:val="24"/>
          <w:szCs w:val="24"/>
          <w:shd w:val="clear" w:color="auto" w:fill="FEFEFE"/>
        </w:rPr>
        <w:t>2</w:t>
      </w:r>
      <w:r w:rsidR="00741847" w:rsidRPr="00B70C7F">
        <w:rPr>
          <w:rFonts w:eastAsia="Times New Roman"/>
          <w:b/>
          <w:sz w:val="24"/>
          <w:szCs w:val="24"/>
          <w:shd w:val="clear" w:color="auto" w:fill="FEFEFE"/>
        </w:rPr>
        <w:t>.</w:t>
      </w:r>
      <w:r w:rsidR="00741847" w:rsidRPr="00B70C7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Pr="00B70C7F">
        <w:rPr>
          <w:rFonts w:eastAsia="Times New Roman"/>
          <w:sz w:val="24"/>
          <w:szCs w:val="24"/>
          <w:shd w:val="clear" w:color="auto" w:fill="FEFEFE"/>
        </w:rPr>
        <w:t>В допълнителната разпоредба</w:t>
      </w:r>
      <w:r w:rsidR="002B0E22">
        <w:rPr>
          <w:rFonts w:eastAsia="Times New Roman"/>
          <w:sz w:val="24"/>
          <w:szCs w:val="24"/>
          <w:shd w:val="clear" w:color="auto" w:fill="FEFEFE"/>
        </w:rPr>
        <w:t xml:space="preserve"> в </w:t>
      </w:r>
      <w:r w:rsidR="002B0E22" w:rsidRPr="00233E75">
        <w:rPr>
          <w:rFonts w:eastAsia="Times New Roman"/>
          <w:sz w:val="24"/>
          <w:szCs w:val="24"/>
          <w:shd w:val="clear" w:color="auto" w:fill="FEFEFE"/>
        </w:rPr>
        <w:t>§</w:t>
      </w:r>
      <w:r w:rsidR="00504A5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2B0E22" w:rsidRPr="00233E75">
        <w:rPr>
          <w:rFonts w:eastAsia="Times New Roman"/>
          <w:sz w:val="24"/>
          <w:szCs w:val="24"/>
          <w:shd w:val="clear" w:color="auto" w:fill="FEFEFE"/>
        </w:rPr>
        <w:t>1</w:t>
      </w:r>
      <w:r w:rsidR="00552B02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EA181B" w:rsidRPr="00EA181B">
        <w:rPr>
          <w:rFonts w:eastAsia="Times New Roman"/>
          <w:sz w:val="24"/>
          <w:szCs w:val="24"/>
          <w:shd w:val="clear" w:color="auto" w:fill="FEFEFE"/>
        </w:rPr>
        <w:t>т</w:t>
      </w:r>
      <w:r w:rsidR="0090085D">
        <w:rPr>
          <w:rFonts w:eastAsia="Times New Roman"/>
          <w:sz w:val="24"/>
          <w:szCs w:val="24"/>
          <w:shd w:val="clear" w:color="auto" w:fill="FEFEFE"/>
        </w:rPr>
        <w:t>.</w:t>
      </w:r>
      <w:r w:rsidRPr="00EA181B">
        <w:rPr>
          <w:rFonts w:eastAsia="Times New Roman"/>
          <w:sz w:val="24"/>
          <w:szCs w:val="24"/>
          <w:shd w:val="clear" w:color="auto" w:fill="FEFEFE"/>
        </w:rPr>
        <w:t xml:space="preserve"> 11</w:t>
      </w:r>
      <w:r w:rsidR="00AA6C60" w:rsidRPr="00EA181B">
        <w:rPr>
          <w:rFonts w:eastAsia="Times New Roman"/>
          <w:sz w:val="24"/>
          <w:szCs w:val="24"/>
          <w:shd w:val="clear" w:color="auto" w:fill="FEFEFE"/>
        </w:rPr>
        <w:t>,</w:t>
      </w:r>
      <w:r w:rsidRPr="00EA181B">
        <w:rPr>
          <w:rFonts w:eastAsia="Times New Roman"/>
          <w:sz w:val="24"/>
          <w:szCs w:val="24"/>
          <w:shd w:val="clear" w:color="auto" w:fill="FEFEFE"/>
        </w:rPr>
        <w:t xml:space="preserve"> 11а</w:t>
      </w:r>
      <w:r w:rsidR="00AA6C60" w:rsidRPr="00EA181B">
        <w:rPr>
          <w:rFonts w:eastAsia="Times New Roman"/>
          <w:sz w:val="24"/>
          <w:szCs w:val="24"/>
          <w:shd w:val="clear" w:color="auto" w:fill="FEFEFE"/>
        </w:rPr>
        <w:t xml:space="preserve"> и 11б</w:t>
      </w:r>
      <w:r w:rsidR="00DC7FC1">
        <w:rPr>
          <w:rFonts w:eastAsia="Times New Roman"/>
          <w:sz w:val="24"/>
          <w:szCs w:val="24"/>
          <w:shd w:val="clear" w:color="auto" w:fill="FEFEFE"/>
        </w:rPr>
        <w:t xml:space="preserve"> се отменят.</w:t>
      </w:r>
    </w:p>
    <w:p w14:paraId="3F23988E" w14:textId="29213B77" w:rsidR="000340E3" w:rsidRDefault="000340E3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58E410D3" w14:textId="324B3CCF" w:rsidR="000340E3" w:rsidRDefault="000340E3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676600">
        <w:rPr>
          <w:rFonts w:eastAsia="Times New Roman"/>
          <w:b/>
          <w:sz w:val="24"/>
          <w:szCs w:val="24"/>
          <w:shd w:val="clear" w:color="auto" w:fill="FEFEFE"/>
        </w:rPr>
        <w:t>§</w:t>
      </w:r>
      <w:r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676600" w:rsidRPr="00676600">
        <w:rPr>
          <w:rFonts w:eastAsia="Times New Roman"/>
          <w:b/>
          <w:sz w:val="24"/>
          <w:szCs w:val="24"/>
          <w:shd w:val="clear" w:color="auto" w:fill="FEFEFE"/>
        </w:rPr>
        <w:t>1</w:t>
      </w:r>
      <w:r w:rsidR="00BF3F44">
        <w:rPr>
          <w:rFonts w:eastAsia="Times New Roman"/>
          <w:b/>
          <w:sz w:val="24"/>
          <w:szCs w:val="24"/>
          <w:shd w:val="clear" w:color="auto" w:fill="FEFEFE"/>
        </w:rPr>
        <w:t>3</w:t>
      </w:r>
      <w:r w:rsidR="00676600" w:rsidRPr="00676600">
        <w:rPr>
          <w:rFonts w:eastAsia="Times New Roman"/>
          <w:b/>
          <w:sz w:val="24"/>
          <w:szCs w:val="24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shd w:val="clear" w:color="auto" w:fill="FEFEFE"/>
        </w:rPr>
        <w:t xml:space="preserve">В </w:t>
      </w:r>
      <w:r w:rsidRPr="000340E3">
        <w:rPr>
          <w:rFonts w:eastAsia="Times New Roman"/>
          <w:sz w:val="24"/>
          <w:szCs w:val="24"/>
          <w:shd w:val="clear" w:color="auto" w:fill="FEFEFE"/>
        </w:rPr>
        <w:t>Приложение № 2</w:t>
      </w:r>
      <w:r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Pr="000340E3">
        <w:rPr>
          <w:rFonts w:eastAsia="Times New Roman"/>
          <w:sz w:val="24"/>
          <w:szCs w:val="24"/>
          <w:shd w:val="clear" w:color="auto" w:fill="FEFEFE"/>
        </w:rPr>
        <w:t>към чл. 9, ал. 1</w:t>
      </w:r>
      <w:r>
        <w:rPr>
          <w:rFonts w:eastAsia="Times New Roman"/>
          <w:sz w:val="24"/>
          <w:szCs w:val="24"/>
          <w:shd w:val="clear" w:color="auto" w:fill="FEFEFE"/>
        </w:rPr>
        <w:t xml:space="preserve"> в т. 4 думите „и Млечен </w:t>
      </w:r>
      <w:proofErr w:type="spellStart"/>
      <w:r>
        <w:rPr>
          <w:rFonts w:eastAsia="Times New Roman"/>
          <w:sz w:val="24"/>
          <w:szCs w:val="24"/>
          <w:shd w:val="clear" w:color="auto" w:fill="FEFEFE"/>
        </w:rPr>
        <w:t>симентал</w:t>
      </w:r>
      <w:proofErr w:type="spellEnd"/>
      <w:r>
        <w:rPr>
          <w:rFonts w:eastAsia="Times New Roman"/>
          <w:sz w:val="24"/>
          <w:szCs w:val="24"/>
          <w:shd w:val="clear" w:color="auto" w:fill="FEFEFE"/>
        </w:rPr>
        <w:t xml:space="preserve">“ се </w:t>
      </w:r>
      <w:r>
        <w:rPr>
          <w:rFonts w:eastAsia="Times New Roman"/>
          <w:sz w:val="24"/>
          <w:szCs w:val="24"/>
          <w:shd w:val="clear" w:color="auto" w:fill="FEFEFE"/>
        </w:rPr>
        <w:lastRenderedPageBreak/>
        <w:t>заличават.</w:t>
      </w:r>
    </w:p>
    <w:p w14:paraId="25DD2518" w14:textId="04EC8531" w:rsidR="000340E3" w:rsidRDefault="000340E3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00BE5935" w14:textId="5CCED26D" w:rsidR="000340E3" w:rsidRPr="000340E3" w:rsidRDefault="000340E3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676600">
        <w:rPr>
          <w:rFonts w:eastAsia="Times New Roman"/>
          <w:b/>
          <w:sz w:val="24"/>
          <w:szCs w:val="24"/>
          <w:shd w:val="clear" w:color="auto" w:fill="FEFEFE"/>
        </w:rPr>
        <w:t xml:space="preserve">§ </w:t>
      </w:r>
      <w:r w:rsidR="00676600">
        <w:rPr>
          <w:rFonts w:eastAsia="Times New Roman"/>
          <w:b/>
          <w:sz w:val="24"/>
          <w:szCs w:val="24"/>
          <w:shd w:val="clear" w:color="auto" w:fill="FEFEFE"/>
        </w:rPr>
        <w:t>1</w:t>
      </w:r>
      <w:r w:rsidR="00BF3F44">
        <w:rPr>
          <w:rFonts w:eastAsia="Times New Roman"/>
          <w:b/>
          <w:sz w:val="24"/>
          <w:szCs w:val="24"/>
          <w:shd w:val="clear" w:color="auto" w:fill="FEFEFE"/>
        </w:rPr>
        <w:t>4</w:t>
      </w:r>
      <w:r w:rsidR="00676600">
        <w:rPr>
          <w:rFonts w:eastAsia="Times New Roman"/>
          <w:b/>
          <w:sz w:val="24"/>
          <w:szCs w:val="24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shd w:val="clear" w:color="auto" w:fill="FEFEFE"/>
        </w:rPr>
        <w:t xml:space="preserve">В </w:t>
      </w:r>
      <w:r w:rsidRPr="000340E3">
        <w:rPr>
          <w:rFonts w:eastAsia="Times New Roman"/>
          <w:sz w:val="24"/>
          <w:szCs w:val="24"/>
          <w:shd w:val="clear" w:color="auto" w:fill="FEFEFE"/>
        </w:rPr>
        <w:t>Приложение № 3</w:t>
      </w:r>
      <w:r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Pr="000340E3">
        <w:rPr>
          <w:rFonts w:eastAsia="Times New Roman"/>
          <w:sz w:val="24"/>
          <w:szCs w:val="24"/>
          <w:shd w:val="clear" w:color="auto" w:fill="FEFEFE"/>
        </w:rPr>
        <w:t>към чл. 11, ал. 1</w:t>
      </w:r>
      <w:r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Pr="000340E3">
        <w:rPr>
          <w:rFonts w:eastAsia="Times New Roman"/>
          <w:sz w:val="24"/>
          <w:szCs w:val="24"/>
          <w:shd w:val="clear" w:color="auto" w:fill="FEFEFE"/>
        </w:rPr>
        <w:t>думите „М</w:t>
      </w:r>
      <w:r>
        <w:rPr>
          <w:rFonts w:eastAsia="Times New Roman"/>
          <w:sz w:val="24"/>
          <w:szCs w:val="24"/>
          <w:shd w:val="clear" w:color="auto" w:fill="FEFEFE"/>
        </w:rPr>
        <w:t xml:space="preserve">есодаен </w:t>
      </w:r>
      <w:proofErr w:type="spellStart"/>
      <w:r>
        <w:rPr>
          <w:rFonts w:eastAsia="Times New Roman"/>
          <w:sz w:val="24"/>
          <w:szCs w:val="24"/>
          <w:shd w:val="clear" w:color="auto" w:fill="FEFEFE"/>
        </w:rPr>
        <w:t>симентал</w:t>
      </w:r>
      <w:proofErr w:type="spellEnd"/>
      <w:r>
        <w:rPr>
          <w:rFonts w:eastAsia="Times New Roman"/>
          <w:sz w:val="24"/>
          <w:szCs w:val="24"/>
          <w:shd w:val="clear" w:color="auto" w:fill="FEFEFE"/>
        </w:rPr>
        <w:t xml:space="preserve"> и</w:t>
      </w:r>
      <w:r w:rsidRPr="000340E3">
        <w:rPr>
          <w:rFonts w:eastAsia="Times New Roman"/>
          <w:sz w:val="24"/>
          <w:szCs w:val="24"/>
          <w:shd w:val="clear" w:color="auto" w:fill="FEFEFE"/>
        </w:rPr>
        <w:t>“ се заличава</w:t>
      </w:r>
      <w:r>
        <w:rPr>
          <w:rFonts w:eastAsia="Times New Roman"/>
          <w:sz w:val="24"/>
          <w:szCs w:val="24"/>
          <w:shd w:val="clear" w:color="auto" w:fill="FEFEFE"/>
        </w:rPr>
        <w:t>т.</w:t>
      </w:r>
    </w:p>
    <w:p w14:paraId="31BA6F84" w14:textId="7823392F" w:rsidR="0077361B" w:rsidRDefault="0077361B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1D74A898" w14:textId="427EDF37" w:rsidR="0041360B" w:rsidRDefault="0041360B" w:rsidP="00386478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b/>
          <w:sz w:val="24"/>
          <w:szCs w:val="24"/>
          <w:shd w:val="clear" w:color="auto" w:fill="FEFEFE"/>
        </w:rPr>
        <w:t>§</w:t>
      </w:r>
      <w:r>
        <w:rPr>
          <w:rFonts w:eastAsia="Times New Roman"/>
          <w:b/>
          <w:sz w:val="24"/>
          <w:szCs w:val="24"/>
          <w:shd w:val="clear" w:color="auto" w:fill="FEFEFE"/>
        </w:rPr>
        <w:t xml:space="preserve"> 1</w:t>
      </w:r>
      <w:r w:rsidR="00BF3F44">
        <w:rPr>
          <w:rFonts w:eastAsia="Times New Roman"/>
          <w:b/>
          <w:sz w:val="24"/>
          <w:szCs w:val="24"/>
          <w:shd w:val="clear" w:color="auto" w:fill="FEFEFE"/>
        </w:rPr>
        <w:t>5</w:t>
      </w:r>
      <w:r w:rsidRPr="00B70C7F">
        <w:rPr>
          <w:rFonts w:eastAsia="Times New Roman"/>
          <w:b/>
          <w:sz w:val="24"/>
          <w:szCs w:val="24"/>
          <w:shd w:val="clear" w:color="auto" w:fill="FEFEFE"/>
        </w:rPr>
        <w:t xml:space="preserve">. </w:t>
      </w:r>
      <w:r w:rsidRPr="00B70C7F">
        <w:rPr>
          <w:rFonts w:eastAsia="Times New Roman"/>
          <w:sz w:val="24"/>
          <w:szCs w:val="24"/>
          <w:shd w:val="clear" w:color="auto" w:fill="FEFEFE"/>
        </w:rPr>
        <w:t>Приложение № 7 към чл. 20а, ал. 4</w:t>
      </w:r>
      <w:r>
        <w:rPr>
          <w:rFonts w:eastAsia="Times New Roman"/>
          <w:sz w:val="24"/>
          <w:szCs w:val="24"/>
          <w:shd w:val="clear" w:color="auto" w:fill="FEFEFE"/>
        </w:rPr>
        <w:t xml:space="preserve"> се отменя.</w:t>
      </w:r>
    </w:p>
    <w:p w14:paraId="5FF5F442" w14:textId="77777777" w:rsidR="005E399C" w:rsidRPr="00D757B4" w:rsidRDefault="005E399C" w:rsidP="00BF0256">
      <w:pPr>
        <w:jc w:val="center"/>
        <w:rPr>
          <w:rFonts w:eastAsia="Times New Roman"/>
          <w:sz w:val="24"/>
          <w:szCs w:val="24"/>
          <w:shd w:val="clear" w:color="auto" w:fill="FEFEFE"/>
        </w:rPr>
      </w:pPr>
    </w:p>
    <w:p w14:paraId="209ABBB1" w14:textId="23263D6A" w:rsidR="0092499C" w:rsidRDefault="00855058" w:rsidP="00BF0256">
      <w:pPr>
        <w:spacing w:line="360" w:lineRule="auto"/>
        <w:contextualSpacing/>
        <w:jc w:val="center"/>
        <w:rPr>
          <w:rFonts w:eastAsia="Times New Roman"/>
          <w:b/>
          <w:sz w:val="24"/>
          <w:szCs w:val="24"/>
          <w:shd w:val="clear" w:color="auto" w:fill="FEFEFE"/>
        </w:rPr>
      </w:pPr>
      <w:r w:rsidRPr="00B70C7F">
        <w:rPr>
          <w:rFonts w:eastAsia="Times New Roman"/>
          <w:b/>
          <w:sz w:val="24"/>
          <w:szCs w:val="24"/>
          <w:shd w:val="clear" w:color="auto" w:fill="FEFEFE"/>
        </w:rPr>
        <w:t>Преходни и з</w:t>
      </w:r>
      <w:r w:rsidR="004C2D9D" w:rsidRPr="00B70C7F">
        <w:rPr>
          <w:rFonts w:eastAsia="Times New Roman"/>
          <w:b/>
          <w:sz w:val="24"/>
          <w:szCs w:val="24"/>
          <w:shd w:val="clear" w:color="auto" w:fill="FEFEFE"/>
        </w:rPr>
        <w:t>аключителн</w:t>
      </w:r>
      <w:r w:rsidRPr="00B70C7F">
        <w:rPr>
          <w:rFonts w:eastAsia="Times New Roman"/>
          <w:b/>
          <w:sz w:val="24"/>
          <w:szCs w:val="24"/>
          <w:shd w:val="clear" w:color="auto" w:fill="FEFEFE"/>
        </w:rPr>
        <w:t>и</w:t>
      </w:r>
      <w:r w:rsidR="004C2D9D" w:rsidRPr="00B70C7F">
        <w:rPr>
          <w:rFonts w:eastAsia="Times New Roman"/>
          <w:b/>
          <w:sz w:val="24"/>
          <w:szCs w:val="24"/>
          <w:shd w:val="clear" w:color="auto" w:fill="FEFEFE"/>
        </w:rPr>
        <w:t xml:space="preserve"> разпоредб</w:t>
      </w:r>
      <w:r w:rsidRPr="00B70C7F">
        <w:rPr>
          <w:rFonts w:eastAsia="Times New Roman"/>
          <w:b/>
          <w:sz w:val="24"/>
          <w:szCs w:val="24"/>
          <w:shd w:val="clear" w:color="auto" w:fill="FEFEFE"/>
        </w:rPr>
        <w:t>и</w:t>
      </w:r>
    </w:p>
    <w:p w14:paraId="0D0ECB93" w14:textId="77777777" w:rsidR="00386478" w:rsidRDefault="00386478" w:rsidP="00BF0256">
      <w:pPr>
        <w:jc w:val="center"/>
        <w:rPr>
          <w:rFonts w:eastAsia="Times New Roman"/>
          <w:b/>
          <w:sz w:val="24"/>
          <w:szCs w:val="24"/>
          <w:shd w:val="clear" w:color="auto" w:fill="FEFEFE"/>
        </w:rPr>
      </w:pPr>
    </w:p>
    <w:p w14:paraId="31B8048C" w14:textId="0946E7B9" w:rsidR="0092499C" w:rsidRDefault="0092499C" w:rsidP="00C21AC2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b/>
          <w:sz w:val="24"/>
          <w:szCs w:val="24"/>
          <w:shd w:val="clear" w:color="auto" w:fill="FEFEFE"/>
        </w:rPr>
        <w:t>§</w:t>
      </w:r>
      <w:r w:rsidR="00C54B7B">
        <w:rPr>
          <w:rFonts w:eastAsia="Times New Roman"/>
          <w:b/>
          <w:sz w:val="24"/>
          <w:szCs w:val="24"/>
          <w:shd w:val="clear" w:color="auto" w:fill="FEFEFE"/>
        </w:rPr>
        <w:t xml:space="preserve"> 1</w:t>
      </w:r>
      <w:r w:rsidR="00BF3F44">
        <w:rPr>
          <w:rFonts w:eastAsia="Times New Roman"/>
          <w:b/>
          <w:sz w:val="24"/>
          <w:szCs w:val="24"/>
          <w:shd w:val="clear" w:color="auto" w:fill="FEFEFE"/>
        </w:rPr>
        <w:t>6</w:t>
      </w:r>
      <w:r>
        <w:rPr>
          <w:rFonts w:eastAsia="Times New Roman"/>
          <w:b/>
          <w:sz w:val="24"/>
          <w:szCs w:val="24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shd w:val="clear" w:color="auto" w:fill="FEFEFE"/>
        </w:rPr>
        <w:t>За кампания 2026 г. чл.</w:t>
      </w:r>
      <w:r w:rsidRPr="0092499C">
        <w:rPr>
          <w:rFonts w:eastAsia="Times New Roman"/>
          <w:sz w:val="24"/>
          <w:szCs w:val="24"/>
          <w:shd w:val="clear" w:color="auto" w:fill="FEFEFE"/>
        </w:rPr>
        <w:t xml:space="preserve"> 82, ал. 1</w:t>
      </w:r>
      <w:r>
        <w:rPr>
          <w:rFonts w:eastAsia="Times New Roman"/>
          <w:sz w:val="24"/>
          <w:szCs w:val="24"/>
          <w:shd w:val="clear" w:color="auto" w:fill="FEFEFE"/>
        </w:rPr>
        <w:t xml:space="preserve"> не се прилага.</w:t>
      </w:r>
    </w:p>
    <w:p w14:paraId="69894FE4" w14:textId="389EFA76" w:rsidR="0041360B" w:rsidRDefault="0041360B" w:rsidP="00C21AC2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45FB4547" w14:textId="49E58B82" w:rsidR="0041360B" w:rsidRPr="00B70C7F" w:rsidRDefault="0041360B" w:rsidP="00C21AC2">
      <w:pPr>
        <w:spacing w:line="360" w:lineRule="auto"/>
        <w:ind w:firstLine="720"/>
        <w:jc w:val="both"/>
        <w:rPr>
          <w:rFonts w:eastAsia="Times New Roman"/>
          <w:b/>
          <w:sz w:val="24"/>
          <w:szCs w:val="24"/>
          <w:shd w:val="clear" w:color="auto" w:fill="FEFEFE"/>
        </w:rPr>
      </w:pPr>
      <w:r w:rsidRPr="0041360B">
        <w:rPr>
          <w:rFonts w:eastAsia="Times New Roman"/>
          <w:b/>
          <w:sz w:val="24"/>
          <w:szCs w:val="24"/>
          <w:shd w:val="clear" w:color="auto" w:fill="FEFEFE"/>
        </w:rPr>
        <w:t>§ 1</w:t>
      </w:r>
      <w:r w:rsidR="00BF3F44">
        <w:rPr>
          <w:rFonts w:eastAsia="Times New Roman"/>
          <w:b/>
          <w:sz w:val="24"/>
          <w:szCs w:val="24"/>
          <w:shd w:val="clear" w:color="auto" w:fill="FEFEFE"/>
        </w:rPr>
        <w:t>7</w:t>
      </w:r>
      <w:r w:rsidRPr="0041360B">
        <w:rPr>
          <w:rFonts w:eastAsia="Times New Roman"/>
          <w:b/>
          <w:sz w:val="24"/>
          <w:szCs w:val="24"/>
          <w:shd w:val="clear" w:color="auto" w:fill="FEFEFE"/>
        </w:rPr>
        <w:t xml:space="preserve">. </w:t>
      </w:r>
      <w:r w:rsidRPr="0041360B">
        <w:rPr>
          <w:rFonts w:eastAsia="Times New Roman"/>
          <w:sz w:val="24"/>
          <w:szCs w:val="24"/>
          <w:shd w:val="clear" w:color="auto" w:fill="FEFEFE"/>
        </w:rPr>
        <w:t>В Наредбата за изменение и допълнение на Наредба № 3 от 2023 г. за условията и реда за прилагане на интервенциите под формата на директни плащания, включени в Стратегическия план, за проверките, намаления на плащанията и реда за налагане на административни санкции (</w:t>
      </w:r>
      <w:proofErr w:type="spellStart"/>
      <w:r w:rsidR="00DD724B" w:rsidRPr="00BE0A3E">
        <w:rPr>
          <w:rFonts w:eastAsia="Times New Roman"/>
          <w:sz w:val="24"/>
          <w:szCs w:val="24"/>
          <w:shd w:val="clear" w:color="auto" w:fill="FEFEFE"/>
        </w:rPr>
        <w:t>обн</w:t>
      </w:r>
      <w:proofErr w:type="spellEnd"/>
      <w:r w:rsidR="00DD724B">
        <w:rPr>
          <w:rFonts w:eastAsia="Times New Roman"/>
          <w:sz w:val="24"/>
          <w:szCs w:val="24"/>
          <w:shd w:val="clear" w:color="auto" w:fill="FEFEFE"/>
        </w:rPr>
        <w:t xml:space="preserve">. </w:t>
      </w:r>
      <w:r w:rsidRPr="0041360B">
        <w:rPr>
          <w:rFonts w:eastAsia="Times New Roman"/>
          <w:sz w:val="24"/>
          <w:szCs w:val="24"/>
          <w:shd w:val="clear" w:color="auto" w:fill="FEFEFE"/>
        </w:rPr>
        <w:t>ДВ, бр. 28 от 2026 г.) в преходните и заключителни разпоредби § 24 се отменя.</w:t>
      </w:r>
    </w:p>
    <w:p w14:paraId="5BB8E5DB" w14:textId="79B4940B" w:rsidR="00AA491F" w:rsidRPr="00B70C7F" w:rsidRDefault="00AA491F" w:rsidP="00C21AC2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35B01F4F" w14:textId="5E3FFFF2" w:rsidR="00B015F5" w:rsidRPr="00B015F5" w:rsidRDefault="006566A6" w:rsidP="00C21AC2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70C7F">
        <w:rPr>
          <w:rFonts w:eastAsia="Times New Roman"/>
          <w:b/>
          <w:sz w:val="24"/>
          <w:szCs w:val="24"/>
          <w:shd w:val="clear" w:color="auto" w:fill="FEFEFE"/>
        </w:rPr>
        <w:t>§</w:t>
      </w:r>
      <w:r w:rsidR="00741847" w:rsidRPr="00B70C7F">
        <w:rPr>
          <w:rFonts w:eastAsia="Times New Roman"/>
          <w:b/>
          <w:sz w:val="24"/>
          <w:szCs w:val="24"/>
          <w:shd w:val="clear" w:color="auto" w:fill="FEFEFE"/>
        </w:rPr>
        <w:t xml:space="preserve"> </w:t>
      </w:r>
      <w:r w:rsidR="00C54B7B">
        <w:rPr>
          <w:rFonts w:eastAsia="Times New Roman"/>
          <w:b/>
          <w:sz w:val="24"/>
          <w:szCs w:val="24"/>
          <w:shd w:val="clear" w:color="auto" w:fill="FEFEFE"/>
        </w:rPr>
        <w:t>1</w:t>
      </w:r>
      <w:r w:rsidR="00BF3F44">
        <w:rPr>
          <w:rFonts w:eastAsia="Times New Roman"/>
          <w:b/>
          <w:sz w:val="24"/>
          <w:szCs w:val="24"/>
          <w:shd w:val="clear" w:color="auto" w:fill="FEFEFE"/>
        </w:rPr>
        <w:t>8</w:t>
      </w:r>
      <w:r w:rsidRPr="00B70C7F">
        <w:rPr>
          <w:rFonts w:eastAsia="Times New Roman"/>
          <w:b/>
          <w:sz w:val="24"/>
          <w:szCs w:val="24"/>
          <w:shd w:val="clear" w:color="auto" w:fill="FEFEFE"/>
        </w:rPr>
        <w:t>.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C61413" w:rsidRPr="00B70C7F">
        <w:rPr>
          <w:rFonts w:eastAsia="Times New Roman"/>
          <w:sz w:val="24"/>
          <w:szCs w:val="24"/>
          <w:shd w:val="clear" w:color="auto" w:fill="FEFEFE"/>
        </w:rPr>
        <w:t xml:space="preserve">В </w:t>
      </w:r>
      <w:r w:rsidRPr="00B70C7F">
        <w:rPr>
          <w:rFonts w:eastAsia="Times New Roman"/>
          <w:sz w:val="24"/>
          <w:szCs w:val="24"/>
          <w:shd w:val="clear" w:color="auto" w:fill="FEFEFE"/>
        </w:rPr>
        <w:t>Наредба № 4 от 2023 г. за условията и реда за подаване на заявления за подпомагане по интервенции за подпомагане на площ и за животни (</w:t>
      </w:r>
      <w:proofErr w:type="spellStart"/>
      <w:r w:rsidRPr="00B70C7F">
        <w:rPr>
          <w:rFonts w:eastAsia="Times New Roman"/>
          <w:sz w:val="24"/>
          <w:szCs w:val="24"/>
          <w:shd w:val="clear" w:color="auto" w:fill="FEFEFE"/>
        </w:rPr>
        <w:t>обн</w:t>
      </w:r>
      <w:proofErr w:type="spellEnd"/>
      <w:r w:rsidRPr="00B70C7F">
        <w:rPr>
          <w:rFonts w:eastAsia="Times New Roman"/>
          <w:sz w:val="24"/>
          <w:szCs w:val="24"/>
          <w:shd w:val="clear" w:color="auto" w:fill="FEFEFE"/>
        </w:rPr>
        <w:t>., ДВ, бр. 30 от 2023 г.; изм. и доп., бр. 48, 56, 80 и 92 от 2023 г., бр. 47, 55, 63 и 92 от 2024 г., бр. 16</w:t>
      </w:r>
      <w:r w:rsidR="00E5158F" w:rsidRPr="00B70C7F">
        <w:rPr>
          <w:rFonts w:eastAsia="Times New Roman"/>
          <w:sz w:val="24"/>
          <w:szCs w:val="24"/>
          <w:shd w:val="clear" w:color="auto" w:fill="FEFEFE"/>
        </w:rPr>
        <w:t>,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 39</w:t>
      </w:r>
      <w:r w:rsidR="00E5158F" w:rsidRPr="00B70C7F">
        <w:rPr>
          <w:rFonts w:eastAsia="Times New Roman"/>
          <w:sz w:val="24"/>
          <w:szCs w:val="24"/>
          <w:shd w:val="clear" w:color="auto" w:fill="FEFEFE"/>
        </w:rPr>
        <w:t>, 79 и 92</w:t>
      </w:r>
      <w:r w:rsidRPr="00B70C7F">
        <w:rPr>
          <w:rFonts w:eastAsia="Times New Roman"/>
          <w:sz w:val="24"/>
          <w:szCs w:val="24"/>
          <w:shd w:val="clear" w:color="auto" w:fill="FEFEFE"/>
        </w:rPr>
        <w:t xml:space="preserve"> от 2025 г.</w:t>
      </w:r>
      <w:r w:rsidR="00E5158F" w:rsidRPr="00B70C7F">
        <w:rPr>
          <w:rFonts w:eastAsia="Times New Roman"/>
          <w:sz w:val="24"/>
          <w:szCs w:val="24"/>
          <w:shd w:val="clear" w:color="auto" w:fill="FEFEFE"/>
        </w:rPr>
        <w:t xml:space="preserve">, бр. 6 </w:t>
      </w:r>
      <w:r w:rsidR="0080157C">
        <w:rPr>
          <w:rFonts w:eastAsia="Times New Roman"/>
          <w:sz w:val="24"/>
          <w:szCs w:val="24"/>
          <w:shd w:val="clear" w:color="auto" w:fill="FEFEFE"/>
        </w:rPr>
        <w:t xml:space="preserve">и  28 </w:t>
      </w:r>
      <w:r w:rsidR="00E5158F" w:rsidRPr="00B70C7F">
        <w:rPr>
          <w:rFonts w:eastAsia="Times New Roman"/>
          <w:sz w:val="24"/>
          <w:szCs w:val="24"/>
          <w:shd w:val="clear" w:color="auto" w:fill="FEFEFE"/>
        </w:rPr>
        <w:t>от 2026 г.</w:t>
      </w:r>
      <w:r w:rsidRPr="00B70C7F">
        <w:rPr>
          <w:rFonts w:eastAsia="Times New Roman"/>
          <w:sz w:val="24"/>
          <w:szCs w:val="24"/>
          <w:shd w:val="clear" w:color="auto" w:fill="FEFEFE"/>
        </w:rPr>
        <w:t>)</w:t>
      </w:r>
      <w:r w:rsidR="0090085D" w:rsidRPr="00B015F5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B015F5" w:rsidRPr="00B015F5">
        <w:rPr>
          <w:rFonts w:eastAsia="Times New Roman"/>
          <w:sz w:val="24"/>
          <w:szCs w:val="24"/>
          <w:shd w:val="clear" w:color="auto" w:fill="FEFEFE"/>
        </w:rPr>
        <w:t>се правят следните изменения:</w:t>
      </w:r>
    </w:p>
    <w:p w14:paraId="61F90CF6" w14:textId="3603AFA2" w:rsidR="00B015F5" w:rsidRPr="00B015F5" w:rsidRDefault="00B015F5" w:rsidP="00C21AC2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B015F5">
        <w:rPr>
          <w:rFonts w:eastAsia="Times New Roman"/>
          <w:sz w:val="24"/>
          <w:szCs w:val="24"/>
          <w:shd w:val="clear" w:color="auto" w:fill="FEFEFE"/>
        </w:rPr>
        <w:t>1.</w:t>
      </w:r>
      <w:r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Pr="00B015F5">
        <w:rPr>
          <w:rFonts w:eastAsia="Times New Roman"/>
          <w:sz w:val="24"/>
          <w:szCs w:val="24"/>
          <w:shd w:val="clear" w:color="auto" w:fill="FEFEFE"/>
        </w:rPr>
        <w:t>В наименованието на Раздел IV „Ред за подаване и изменение на заявленията за подпомагане през 2023</w:t>
      </w:r>
      <w:r>
        <w:rPr>
          <w:rFonts w:eastAsia="Times New Roman"/>
          <w:sz w:val="24"/>
          <w:szCs w:val="24"/>
          <w:shd w:val="clear" w:color="auto" w:fill="FEFEFE"/>
        </w:rPr>
        <w:t>,</w:t>
      </w:r>
      <w:r w:rsidRPr="00B015F5">
        <w:rPr>
          <w:rFonts w:eastAsia="Times New Roman"/>
          <w:sz w:val="24"/>
          <w:szCs w:val="24"/>
          <w:shd w:val="clear" w:color="auto" w:fill="FEFEFE"/>
        </w:rPr>
        <w:t xml:space="preserve"> 2024 </w:t>
      </w:r>
      <w:r>
        <w:rPr>
          <w:rFonts w:eastAsia="Times New Roman"/>
          <w:sz w:val="24"/>
          <w:szCs w:val="24"/>
          <w:shd w:val="clear" w:color="auto" w:fill="FEFEFE"/>
        </w:rPr>
        <w:t xml:space="preserve">и 2025 </w:t>
      </w:r>
      <w:r w:rsidRPr="00B015F5">
        <w:rPr>
          <w:rFonts w:eastAsia="Times New Roman"/>
          <w:sz w:val="24"/>
          <w:szCs w:val="24"/>
          <w:shd w:val="clear" w:color="auto" w:fill="FEFEFE"/>
        </w:rPr>
        <w:t>г.“ думите „</w:t>
      </w:r>
      <w:r>
        <w:rPr>
          <w:rFonts w:eastAsia="Times New Roman"/>
          <w:sz w:val="24"/>
          <w:szCs w:val="24"/>
          <w:shd w:val="clear" w:color="auto" w:fill="FEFEFE"/>
        </w:rPr>
        <w:t xml:space="preserve">и 2025 </w:t>
      </w:r>
      <w:r w:rsidRPr="00B015F5">
        <w:rPr>
          <w:rFonts w:eastAsia="Times New Roman"/>
          <w:sz w:val="24"/>
          <w:szCs w:val="24"/>
          <w:shd w:val="clear" w:color="auto" w:fill="FEFEFE"/>
        </w:rPr>
        <w:t>г.“ се заменят с „2025</w:t>
      </w:r>
      <w:r>
        <w:rPr>
          <w:rFonts w:eastAsia="Times New Roman"/>
          <w:sz w:val="24"/>
          <w:szCs w:val="24"/>
          <w:shd w:val="clear" w:color="auto" w:fill="FEFEFE"/>
        </w:rPr>
        <w:t>, 2026 и 2027</w:t>
      </w:r>
      <w:r w:rsidRPr="00B015F5">
        <w:rPr>
          <w:rFonts w:eastAsia="Times New Roman"/>
          <w:sz w:val="24"/>
          <w:szCs w:val="24"/>
          <w:shd w:val="clear" w:color="auto" w:fill="FEFEFE"/>
        </w:rPr>
        <w:t xml:space="preserve"> г.“.</w:t>
      </w:r>
    </w:p>
    <w:p w14:paraId="49840E71" w14:textId="57476A69" w:rsidR="00B015F5" w:rsidRPr="00B015F5" w:rsidRDefault="00B015F5" w:rsidP="00C21AC2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sz w:val="24"/>
          <w:szCs w:val="24"/>
          <w:shd w:val="clear" w:color="auto" w:fill="FEFEFE"/>
        </w:rPr>
        <w:t>2</w:t>
      </w:r>
      <w:r w:rsidRPr="00B015F5">
        <w:rPr>
          <w:rFonts w:eastAsia="Times New Roman"/>
          <w:sz w:val="24"/>
          <w:szCs w:val="24"/>
          <w:shd w:val="clear" w:color="auto" w:fill="FEFEFE"/>
        </w:rPr>
        <w:t>. В чл. 21, 22 и 23 думите „</w:t>
      </w:r>
      <w:r>
        <w:rPr>
          <w:rFonts w:eastAsia="Times New Roman"/>
          <w:sz w:val="24"/>
          <w:szCs w:val="24"/>
          <w:shd w:val="clear" w:color="auto" w:fill="FEFEFE"/>
        </w:rPr>
        <w:t xml:space="preserve">и 2025 </w:t>
      </w:r>
      <w:r w:rsidRPr="00B015F5">
        <w:rPr>
          <w:rFonts w:eastAsia="Times New Roman"/>
          <w:sz w:val="24"/>
          <w:szCs w:val="24"/>
          <w:shd w:val="clear" w:color="auto" w:fill="FEFEFE"/>
        </w:rPr>
        <w:t>г.“ се заменят с „2025</w:t>
      </w:r>
      <w:r>
        <w:rPr>
          <w:rFonts w:eastAsia="Times New Roman"/>
          <w:sz w:val="24"/>
          <w:szCs w:val="24"/>
          <w:shd w:val="clear" w:color="auto" w:fill="FEFEFE"/>
        </w:rPr>
        <w:t>, 2026 и 2027</w:t>
      </w:r>
      <w:r w:rsidRPr="00B015F5">
        <w:rPr>
          <w:rFonts w:eastAsia="Times New Roman"/>
          <w:sz w:val="24"/>
          <w:szCs w:val="24"/>
          <w:shd w:val="clear" w:color="auto" w:fill="FEFEFE"/>
        </w:rPr>
        <w:t xml:space="preserve"> г.“.</w:t>
      </w:r>
    </w:p>
    <w:p w14:paraId="797A44A3" w14:textId="49A770A9" w:rsidR="00ED6EA4" w:rsidRPr="00ED6EA4" w:rsidRDefault="00B015F5" w:rsidP="00C21AC2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>
        <w:rPr>
          <w:rFonts w:eastAsia="Times New Roman"/>
          <w:sz w:val="24"/>
          <w:szCs w:val="24"/>
          <w:shd w:val="clear" w:color="auto" w:fill="FEFEFE"/>
        </w:rPr>
        <w:t>3. В</w:t>
      </w:r>
      <w:r w:rsidR="0090085D" w:rsidRPr="002D5EEB">
        <w:rPr>
          <w:rFonts w:eastAsia="Times New Roman"/>
          <w:sz w:val="24"/>
          <w:szCs w:val="24"/>
          <w:shd w:val="clear" w:color="auto" w:fill="FEFEFE"/>
        </w:rPr>
        <w:t xml:space="preserve"> преходните и заключителните разпоредби</w:t>
      </w:r>
      <w:r w:rsidR="006566A6" w:rsidRPr="00B70C7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3469D1">
        <w:rPr>
          <w:rFonts w:eastAsia="Times New Roman"/>
          <w:sz w:val="24"/>
          <w:szCs w:val="24"/>
          <w:shd w:val="clear" w:color="auto" w:fill="FEFEFE"/>
        </w:rPr>
        <w:t>в</w:t>
      </w:r>
      <w:r w:rsidR="00ED6EA4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ED6EA4" w:rsidRPr="0077361B">
        <w:rPr>
          <w:rFonts w:eastAsia="Times New Roman"/>
          <w:sz w:val="24"/>
          <w:szCs w:val="24"/>
          <w:shd w:val="clear" w:color="auto" w:fill="FEFEFE"/>
        </w:rPr>
        <w:t>§ 3д</w:t>
      </w:r>
      <w:r w:rsidR="0090085D">
        <w:rPr>
          <w:rFonts w:eastAsia="Times New Roman"/>
          <w:sz w:val="24"/>
          <w:szCs w:val="24"/>
          <w:shd w:val="clear" w:color="auto" w:fill="FEFEFE"/>
        </w:rPr>
        <w:t>,</w:t>
      </w:r>
      <w:r w:rsidR="003A05D8" w:rsidRPr="0077361B">
        <w:rPr>
          <w:rFonts w:eastAsia="Times New Roman"/>
          <w:sz w:val="24"/>
          <w:szCs w:val="24"/>
          <w:shd w:val="clear" w:color="auto" w:fill="FEFEFE"/>
        </w:rPr>
        <w:t xml:space="preserve">  </w:t>
      </w:r>
      <w:r w:rsidR="0041360B">
        <w:rPr>
          <w:rFonts w:eastAsia="Times New Roman"/>
          <w:sz w:val="24"/>
          <w:szCs w:val="24"/>
          <w:shd w:val="clear" w:color="auto" w:fill="FEFEFE"/>
        </w:rPr>
        <w:t>т. 2 дум</w:t>
      </w:r>
      <w:r w:rsidR="00612132">
        <w:rPr>
          <w:rFonts w:eastAsia="Times New Roman"/>
          <w:sz w:val="24"/>
          <w:szCs w:val="24"/>
          <w:shd w:val="clear" w:color="auto" w:fill="FEFEFE"/>
        </w:rPr>
        <w:t>ите</w:t>
      </w:r>
      <w:r w:rsidR="0041360B">
        <w:rPr>
          <w:rFonts w:eastAsia="Times New Roman"/>
          <w:sz w:val="24"/>
          <w:szCs w:val="24"/>
          <w:shd w:val="clear" w:color="auto" w:fill="FEFEFE"/>
        </w:rPr>
        <w:t xml:space="preserve"> „</w:t>
      </w:r>
      <w:r w:rsidR="00612132">
        <w:rPr>
          <w:rFonts w:eastAsia="Times New Roman"/>
          <w:sz w:val="24"/>
          <w:szCs w:val="24"/>
          <w:shd w:val="clear" w:color="auto" w:fill="FEFEFE"/>
        </w:rPr>
        <w:t xml:space="preserve">не се </w:t>
      </w:r>
      <w:r w:rsidR="0041360B">
        <w:rPr>
          <w:rFonts w:eastAsia="Times New Roman"/>
          <w:sz w:val="24"/>
          <w:szCs w:val="24"/>
          <w:shd w:val="clear" w:color="auto" w:fill="FEFEFE"/>
        </w:rPr>
        <w:t>прилага“ се заменя</w:t>
      </w:r>
      <w:r w:rsidR="007F4590">
        <w:rPr>
          <w:rFonts w:eastAsia="Times New Roman"/>
          <w:sz w:val="24"/>
          <w:szCs w:val="24"/>
          <w:shd w:val="clear" w:color="auto" w:fill="FEFEFE"/>
        </w:rPr>
        <w:t>т</w:t>
      </w:r>
      <w:r w:rsidR="0041360B">
        <w:rPr>
          <w:rFonts w:eastAsia="Times New Roman"/>
          <w:sz w:val="24"/>
          <w:szCs w:val="24"/>
          <w:shd w:val="clear" w:color="auto" w:fill="FEFEFE"/>
        </w:rPr>
        <w:t xml:space="preserve"> с „и чл. 12, ал.2 не се</w:t>
      </w:r>
      <w:r w:rsidR="003A05D8" w:rsidRPr="003A05D8">
        <w:rPr>
          <w:rFonts w:eastAsia="Times New Roman"/>
          <w:sz w:val="24"/>
          <w:szCs w:val="24"/>
          <w:shd w:val="clear" w:color="auto" w:fill="FEFEFE"/>
        </w:rPr>
        <w:t xml:space="preserve"> прилага</w:t>
      </w:r>
      <w:r w:rsidR="003A05D8">
        <w:rPr>
          <w:rFonts w:eastAsia="Times New Roman"/>
          <w:sz w:val="24"/>
          <w:szCs w:val="24"/>
          <w:shd w:val="clear" w:color="auto" w:fill="FEFEFE"/>
        </w:rPr>
        <w:t>т.“</w:t>
      </w:r>
    </w:p>
    <w:p w14:paraId="3EB42AF4" w14:textId="5DA822A1" w:rsidR="00476108" w:rsidRPr="00B70C7F" w:rsidRDefault="00476108" w:rsidP="00C21AC2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2AB2EA08" w14:textId="6F44CA0E" w:rsidR="00016DC7" w:rsidRPr="00B70C7F" w:rsidRDefault="007A75AA" w:rsidP="00C21AC2">
      <w:pPr>
        <w:spacing w:line="360" w:lineRule="auto"/>
        <w:ind w:firstLine="720"/>
        <w:jc w:val="both"/>
        <w:rPr>
          <w:rFonts w:eastAsia="Times New Roman"/>
          <w:sz w:val="24"/>
          <w:szCs w:val="24"/>
          <w:shd w:val="clear" w:color="auto" w:fill="FEFEFE"/>
        </w:rPr>
      </w:pPr>
      <w:r w:rsidRPr="0065252F">
        <w:rPr>
          <w:rFonts w:eastAsia="Times New Roman"/>
          <w:b/>
          <w:sz w:val="24"/>
          <w:szCs w:val="24"/>
          <w:shd w:val="clear" w:color="auto" w:fill="FEFEFE"/>
        </w:rPr>
        <w:t>§</w:t>
      </w:r>
      <w:r w:rsidR="00741847" w:rsidRPr="0065252F">
        <w:rPr>
          <w:rFonts w:eastAsia="Times New Roman"/>
          <w:b/>
          <w:sz w:val="24"/>
          <w:szCs w:val="24"/>
          <w:shd w:val="clear" w:color="auto" w:fill="FEFEFE"/>
        </w:rPr>
        <w:t xml:space="preserve"> </w:t>
      </w:r>
      <w:r w:rsidR="00C54B7B">
        <w:rPr>
          <w:rFonts w:eastAsia="Times New Roman"/>
          <w:b/>
          <w:sz w:val="24"/>
          <w:szCs w:val="24"/>
          <w:shd w:val="clear" w:color="auto" w:fill="FEFEFE"/>
        </w:rPr>
        <w:t>1</w:t>
      </w:r>
      <w:r w:rsidR="00BF3F44">
        <w:rPr>
          <w:rFonts w:eastAsia="Times New Roman"/>
          <w:b/>
          <w:sz w:val="24"/>
          <w:szCs w:val="24"/>
          <w:shd w:val="clear" w:color="auto" w:fill="FEFEFE"/>
        </w:rPr>
        <w:t>9</w:t>
      </w:r>
      <w:r w:rsidRPr="0065252F">
        <w:rPr>
          <w:rFonts w:eastAsia="Times New Roman"/>
          <w:b/>
          <w:sz w:val="24"/>
          <w:szCs w:val="24"/>
          <w:shd w:val="clear" w:color="auto" w:fill="FEFEFE"/>
        </w:rPr>
        <w:t>.</w:t>
      </w:r>
      <w:r w:rsidRPr="0065252F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94388E" w:rsidRPr="00B70C7F">
        <w:rPr>
          <w:rFonts w:eastAsia="Times New Roman"/>
          <w:sz w:val="24"/>
          <w:szCs w:val="24"/>
          <w:shd w:val="clear" w:color="auto" w:fill="FEFEFE"/>
        </w:rPr>
        <w:t>Наредбата влиза в сила от деня на обнар</w:t>
      </w:r>
      <w:r w:rsidR="00C90245" w:rsidRPr="00B70C7F">
        <w:rPr>
          <w:rFonts w:eastAsia="Times New Roman"/>
          <w:sz w:val="24"/>
          <w:szCs w:val="24"/>
          <w:shd w:val="clear" w:color="auto" w:fill="FEFEFE"/>
        </w:rPr>
        <w:t>одването ѝ в „Държавен вестник“</w:t>
      </w:r>
      <w:r w:rsidR="00624855">
        <w:rPr>
          <w:rFonts w:eastAsia="Times New Roman"/>
          <w:sz w:val="24"/>
          <w:szCs w:val="24"/>
          <w:shd w:val="clear" w:color="auto" w:fill="FEFEFE"/>
          <w:lang w:val="en-US"/>
        </w:rPr>
        <w:t xml:space="preserve"> </w:t>
      </w:r>
      <w:r w:rsidR="0041360B">
        <w:rPr>
          <w:rFonts w:eastAsia="Times New Roman"/>
          <w:sz w:val="24"/>
          <w:szCs w:val="24"/>
          <w:shd w:val="clear" w:color="auto" w:fill="FEFEFE"/>
        </w:rPr>
        <w:t xml:space="preserve">с изключение на </w:t>
      </w:r>
      <w:r w:rsidR="0090085D">
        <w:rPr>
          <w:rFonts w:eastAsia="Times New Roman"/>
          <w:sz w:val="24"/>
          <w:szCs w:val="24"/>
          <w:shd w:val="clear" w:color="auto" w:fill="FEFEFE"/>
        </w:rPr>
        <w:t>§</w:t>
      </w:r>
      <w:r w:rsidR="001E31DA">
        <w:rPr>
          <w:rFonts w:eastAsia="Times New Roman"/>
          <w:sz w:val="24"/>
          <w:szCs w:val="24"/>
          <w:shd w:val="clear" w:color="auto" w:fill="FEFEFE"/>
        </w:rPr>
        <w:t xml:space="preserve"> </w:t>
      </w:r>
      <w:r w:rsidR="0090085D" w:rsidRPr="002D5EEB">
        <w:rPr>
          <w:rFonts w:eastAsia="Times New Roman"/>
          <w:sz w:val="24"/>
          <w:szCs w:val="24"/>
          <w:shd w:val="clear" w:color="auto" w:fill="FEFEFE"/>
        </w:rPr>
        <w:t xml:space="preserve">1, 2 ,3, 4, 5, 6, 7 и </w:t>
      </w:r>
      <w:r w:rsidR="00676600" w:rsidRPr="002D5EEB">
        <w:rPr>
          <w:rFonts w:eastAsia="Times New Roman"/>
          <w:sz w:val="24"/>
          <w:szCs w:val="24"/>
          <w:shd w:val="clear" w:color="auto" w:fill="FEFEFE"/>
        </w:rPr>
        <w:t>8,</w:t>
      </w:r>
      <w:r w:rsidR="00676600">
        <w:rPr>
          <w:rFonts w:eastAsia="Times New Roman"/>
          <w:sz w:val="24"/>
          <w:szCs w:val="24"/>
          <w:shd w:val="clear" w:color="auto" w:fill="FEFEFE"/>
        </w:rPr>
        <w:t xml:space="preserve"> които влизат в сила от </w:t>
      </w:r>
      <w:r w:rsidR="00F16F5B">
        <w:rPr>
          <w:rFonts w:eastAsia="Times New Roman"/>
          <w:sz w:val="24"/>
          <w:szCs w:val="24"/>
          <w:shd w:val="clear" w:color="auto" w:fill="FEFEFE"/>
        </w:rPr>
        <w:t>2</w:t>
      </w:r>
      <w:r w:rsidR="00676600">
        <w:rPr>
          <w:rFonts w:eastAsia="Times New Roman"/>
          <w:sz w:val="24"/>
          <w:szCs w:val="24"/>
          <w:shd w:val="clear" w:color="auto" w:fill="FEFEFE"/>
        </w:rPr>
        <w:t xml:space="preserve"> юни 2026 г</w:t>
      </w:r>
      <w:r w:rsidR="005D2FD0" w:rsidRPr="00B70C7F">
        <w:rPr>
          <w:rFonts w:eastAsia="Times New Roman"/>
          <w:sz w:val="24"/>
          <w:szCs w:val="24"/>
          <w:shd w:val="clear" w:color="auto" w:fill="FEFEFE"/>
        </w:rPr>
        <w:t>.</w:t>
      </w:r>
    </w:p>
    <w:p w14:paraId="341FF6E9" w14:textId="185CFD44" w:rsidR="0094388E" w:rsidRDefault="0094388E" w:rsidP="00386478">
      <w:pPr>
        <w:spacing w:line="360" w:lineRule="auto"/>
        <w:jc w:val="both"/>
        <w:rPr>
          <w:rFonts w:eastAsia="Times New Roman"/>
          <w:sz w:val="24"/>
          <w:szCs w:val="24"/>
          <w:shd w:val="clear" w:color="auto" w:fill="FEFEFE"/>
        </w:rPr>
      </w:pPr>
    </w:p>
    <w:p w14:paraId="78DE82AD" w14:textId="15110E64" w:rsidR="00CF3842" w:rsidRPr="00D1038E" w:rsidRDefault="00677474" w:rsidP="00B70C7F">
      <w:pPr>
        <w:widowControl/>
        <w:autoSpaceDE/>
        <w:adjustRightInd/>
        <w:spacing w:line="360" w:lineRule="auto"/>
        <w:rPr>
          <w:b/>
          <w:caps/>
          <w:sz w:val="24"/>
          <w:szCs w:val="24"/>
          <w:lang w:eastAsia="ko-KR"/>
        </w:rPr>
      </w:pPr>
      <w:r>
        <w:rPr>
          <w:b/>
          <w:caps/>
          <w:sz w:val="24"/>
          <w:szCs w:val="24"/>
          <w:lang w:eastAsia="ko-KR"/>
        </w:rPr>
        <w:pict w14:anchorId="0E90B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4pt;height:95.4pt">
            <v:imagedata r:id="rId17" o:title=""/>
            <o:lock v:ext="edit" ungrouping="t" rotation="t" cropping="t" verticies="t" text="t" grouping="t"/>
            <o:signatureline v:ext="edit" id="{89356121-8A35-472F-819F-6885A86761E1}" provid="{00000000-0000-0000-0000-000000000000}" o:suggestedsigner="ИВАН ХРИСТАНОВ" o:suggestedsigner2="Министър на земеделието и храните" issignatureline="t"/>
          </v:shape>
        </w:pict>
      </w:r>
    </w:p>
    <w:sectPr w:rsidR="00CF3842" w:rsidRPr="00D1038E" w:rsidSect="00BF0256">
      <w:footerReference w:type="default" r:id="rId18"/>
      <w:headerReference w:type="first" r:id="rId19"/>
      <w:pgSz w:w="11907" w:h="16840" w:code="9"/>
      <w:pgMar w:top="1077" w:right="1134" w:bottom="567" w:left="1701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26E0F" w14:textId="77777777" w:rsidR="009A2028" w:rsidRDefault="009A2028">
      <w:r>
        <w:separator/>
      </w:r>
    </w:p>
  </w:endnote>
  <w:endnote w:type="continuationSeparator" w:id="0">
    <w:p w14:paraId="52C87243" w14:textId="77777777" w:rsidR="009A2028" w:rsidRDefault="009A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89226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F754A6" w14:textId="71A87D3C" w:rsidR="00472B54" w:rsidRDefault="00472B54" w:rsidP="00970C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747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B91DE" w14:textId="77777777" w:rsidR="009A2028" w:rsidRDefault="009A2028">
      <w:r>
        <w:separator/>
      </w:r>
    </w:p>
  </w:footnote>
  <w:footnote w:type="continuationSeparator" w:id="0">
    <w:p w14:paraId="1BF4AB70" w14:textId="77777777" w:rsidR="009A2028" w:rsidRDefault="009A2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30B94" w14:textId="77777777" w:rsidR="00472B54" w:rsidRPr="0062302B" w:rsidRDefault="00472B54" w:rsidP="00970C07">
    <w:pPr>
      <w:tabs>
        <w:tab w:val="center" w:pos="4320"/>
        <w:tab w:val="right" w:pos="8640"/>
      </w:tabs>
      <w:overflowPunct w:val="0"/>
      <w:jc w:val="right"/>
      <w:textAlignment w:val="baseline"/>
    </w:pPr>
    <w:r w:rsidRPr="0062302B">
      <w:t>Класификация на информацията:</w:t>
    </w:r>
  </w:p>
  <w:p w14:paraId="36FFF107" w14:textId="77777777" w:rsidR="00472B54" w:rsidRDefault="00472B54" w:rsidP="00970C07">
    <w:pPr>
      <w:tabs>
        <w:tab w:val="center" w:pos="4320"/>
        <w:tab w:val="right" w:pos="8640"/>
      </w:tabs>
      <w:overflowPunct w:val="0"/>
      <w:jc w:val="right"/>
      <w:textAlignment w:val="baseline"/>
    </w:pPr>
    <w:r w:rsidRPr="0062302B">
      <w:t xml:space="preserve">Ниво </w:t>
    </w:r>
    <w:r>
      <w:t>0</w:t>
    </w:r>
    <w:r w:rsidRPr="0062302B">
      <w:t>, TLP-WHITE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1B42"/>
    <w:multiLevelType w:val="multilevel"/>
    <w:tmpl w:val="3D9ACD4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" w15:restartNumberingAfterBreak="0">
    <w:nsid w:val="098C5FAF"/>
    <w:multiLevelType w:val="multilevel"/>
    <w:tmpl w:val="2E2490EA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" w15:restartNumberingAfterBreak="0">
    <w:nsid w:val="0A213962"/>
    <w:multiLevelType w:val="multilevel"/>
    <w:tmpl w:val="56965278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" w15:restartNumberingAfterBreak="0">
    <w:nsid w:val="0B0C7D2C"/>
    <w:multiLevelType w:val="hybridMultilevel"/>
    <w:tmpl w:val="D1DEC4A0"/>
    <w:lvl w:ilvl="0" w:tplc="16A2C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C005F1"/>
    <w:multiLevelType w:val="multilevel"/>
    <w:tmpl w:val="A9C6B63E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5" w15:restartNumberingAfterBreak="0">
    <w:nsid w:val="101472EC"/>
    <w:multiLevelType w:val="multilevel"/>
    <w:tmpl w:val="765405A8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6" w15:restartNumberingAfterBreak="0">
    <w:nsid w:val="14885201"/>
    <w:multiLevelType w:val="multilevel"/>
    <w:tmpl w:val="C3320894"/>
    <w:lvl w:ilvl="0">
      <w:start w:val="1"/>
      <w:numFmt w:val="decimal"/>
      <w:suff w:val="space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30" w:hanging="180"/>
      </w:pPr>
      <w:rPr>
        <w:rFonts w:hint="default"/>
      </w:rPr>
    </w:lvl>
  </w:abstractNum>
  <w:abstractNum w:abstractNumId="7" w15:restartNumberingAfterBreak="0">
    <w:nsid w:val="1A7E090F"/>
    <w:multiLevelType w:val="hybridMultilevel"/>
    <w:tmpl w:val="9CAE5E78"/>
    <w:lvl w:ilvl="0" w:tplc="ECBEB38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ED5507"/>
    <w:multiLevelType w:val="multilevel"/>
    <w:tmpl w:val="51860CDC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9" w15:restartNumberingAfterBreak="0">
    <w:nsid w:val="25975781"/>
    <w:multiLevelType w:val="hybridMultilevel"/>
    <w:tmpl w:val="46D01256"/>
    <w:lvl w:ilvl="0" w:tplc="F9640B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707979"/>
    <w:multiLevelType w:val="multilevel"/>
    <w:tmpl w:val="F5902D3C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1" w15:restartNumberingAfterBreak="0">
    <w:nsid w:val="314142F8"/>
    <w:multiLevelType w:val="multilevel"/>
    <w:tmpl w:val="C7E8B76C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2" w15:restartNumberingAfterBreak="0">
    <w:nsid w:val="31D45CCE"/>
    <w:multiLevelType w:val="multilevel"/>
    <w:tmpl w:val="EF66DC56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3" w15:restartNumberingAfterBreak="0">
    <w:nsid w:val="38334295"/>
    <w:multiLevelType w:val="hybridMultilevel"/>
    <w:tmpl w:val="DA0477A4"/>
    <w:lvl w:ilvl="0" w:tplc="EDDE24EC">
      <w:start w:val="1"/>
      <w:numFmt w:val="decimal"/>
      <w:lvlText w:val="(%1)"/>
      <w:lvlJc w:val="left"/>
      <w:pPr>
        <w:ind w:left="123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3CC92E22"/>
    <w:multiLevelType w:val="multilevel"/>
    <w:tmpl w:val="E500C454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5" w15:restartNumberingAfterBreak="0">
    <w:nsid w:val="4007058D"/>
    <w:multiLevelType w:val="multilevel"/>
    <w:tmpl w:val="657E090C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6" w15:restartNumberingAfterBreak="0">
    <w:nsid w:val="421E2957"/>
    <w:multiLevelType w:val="multilevel"/>
    <w:tmpl w:val="6298C498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7" w15:restartNumberingAfterBreak="0">
    <w:nsid w:val="423D4E6C"/>
    <w:multiLevelType w:val="multilevel"/>
    <w:tmpl w:val="C1185FB0"/>
    <w:lvl w:ilvl="0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8" w15:restartNumberingAfterBreak="0">
    <w:nsid w:val="447D4522"/>
    <w:multiLevelType w:val="multilevel"/>
    <w:tmpl w:val="2286F44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9" w15:restartNumberingAfterBreak="0">
    <w:nsid w:val="46FA306C"/>
    <w:multiLevelType w:val="multilevel"/>
    <w:tmpl w:val="D79C1E8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0" w15:restartNumberingAfterBreak="0">
    <w:nsid w:val="4EB13142"/>
    <w:multiLevelType w:val="multilevel"/>
    <w:tmpl w:val="5972E60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1" w15:restartNumberingAfterBreak="0">
    <w:nsid w:val="512F46CE"/>
    <w:multiLevelType w:val="multilevel"/>
    <w:tmpl w:val="00089BDE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802282"/>
    <w:multiLevelType w:val="hybridMultilevel"/>
    <w:tmpl w:val="936070EC"/>
    <w:lvl w:ilvl="0" w:tplc="BB843FE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58F4514B"/>
    <w:multiLevelType w:val="multilevel"/>
    <w:tmpl w:val="F9EC73D0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4" w15:restartNumberingAfterBreak="0">
    <w:nsid w:val="6119430A"/>
    <w:multiLevelType w:val="hybridMultilevel"/>
    <w:tmpl w:val="7848D45A"/>
    <w:lvl w:ilvl="0" w:tplc="56FEC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49909C9"/>
    <w:multiLevelType w:val="hybridMultilevel"/>
    <w:tmpl w:val="7BDC3E66"/>
    <w:lvl w:ilvl="0" w:tplc="AE92B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6E7E8D"/>
    <w:multiLevelType w:val="multilevel"/>
    <w:tmpl w:val="B98CCFE2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7" w15:restartNumberingAfterBreak="0">
    <w:nsid w:val="69AE788A"/>
    <w:multiLevelType w:val="multilevel"/>
    <w:tmpl w:val="B0A8BA9C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8" w15:restartNumberingAfterBreak="0">
    <w:nsid w:val="6A5B0489"/>
    <w:multiLevelType w:val="multilevel"/>
    <w:tmpl w:val="581449F2"/>
    <w:lvl w:ilvl="0">
      <w:start w:val="2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9" w15:restartNumberingAfterBreak="0">
    <w:nsid w:val="6AE938FA"/>
    <w:multiLevelType w:val="hybridMultilevel"/>
    <w:tmpl w:val="1C4E528A"/>
    <w:lvl w:ilvl="0" w:tplc="8B3E47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E04787"/>
    <w:multiLevelType w:val="hybridMultilevel"/>
    <w:tmpl w:val="65584E5E"/>
    <w:lvl w:ilvl="0" w:tplc="49468FA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10096D"/>
    <w:multiLevelType w:val="multilevel"/>
    <w:tmpl w:val="48BE2FF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32" w15:restartNumberingAfterBreak="0">
    <w:nsid w:val="6FC80EE5"/>
    <w:multiLevelType w:val="multilevel"/>
    <w:tmpl w:val="106EB960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3" w15:restartNumberingAfterBreak="0">
    <w:nsid w:val="732354B7"/>
    <w:multiLevelType w:val="multilevel"/>
    <w:tmpl w:val="A614E78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4" w15:restartNumberingAfterBreak="0">
    <w:nsid w:val="7774014C"/>
    <w:multiLevelType w:val="hybridMultilevel"/>
    <w:tmpl w:val="82E8724A"/>
    <w:lvl w:ilvl="0" w:tplc="58287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7275E0"/>
    <w:multiLevelType w:val="hybridMultilevel"/>
    <w:tmpl w:val="865875F2"/>
    <w:lvl w:ilvl="0" w:tplc="815C3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8860352"/>
    <w:multiLevelType w:val="multilevel"/>
    <w:tmpl w:val="44F018C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37" w15:restartNumberingAfterBreak="0">
    <w:nsid w:val="7DCF3C59"/>
    <w:multiLevelType w:val="multilevel"/>
    <w:tmpl w:val="6F00E770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25"/>
  </w:num>
  <w:num w:numId="2">
    <w:abstractNumId w:val="34"/>
  </w:num>
  <w:num w:numId="3">
    <w:abstractNumId w:val="30"/>
  </w:num>
  <w:num w:numId="4">
    <w:abstractNumId w:val="3"/>
  </w:num>
  <w:num w:numId="5">
    <w:abstractNumId w:val="12"/>
  </w:num>
  <w:num w:numId="6">
    <w:abstractNumId w:val="22"/>
  </w:num>
  <w:num w:numId="7">
    <w:abstractNumId w:val="11"/>
  </w:num>
  <w:num w:numId="8">
    <w:abstractNumId w:val="2"/>
  </w:num>
  <w:num w:numId="9">
    <w:abstractNumId w:val="23"/>
  </w:num>
  <w:num w:numId="10">
    <w:abstractNumId w:val="33"/>
  </w:num>
  <w:num w:numId="11">
    <w:abstractNumId w:val="14"/>
  </w:num>
  <w:num w:numId="12">
    <w:abstractNumId w:val="37"/>
  </w:num>
  <w:num w:numId="13">
    <w:abstractNumId w:val="32"/>
  </w:num>
  <w:num w:numId="14">
    <w:abstractNumId w:val="16"/>
  </w:num>
  <w:num w:numId="15">
    <w:abstractNumId w:val="7"/>
  </w:num>
  <w:num w:numId="16">
    <w:abstractNumId w:val="17"/>
  </w:num>
  <w:num w:numId="17">
    <w:abstractNumId w:val="13"/>
  </w:num>
  <w:num w:numId="18">
    <w:abstractNumId w:val="6"/>
  </w:num>
  <w:num w:numId="19">
    <w:abstractNumId w:val="9"/>
  </w:num>
  <w:num w:numId="20">
    <w:abstractNumId w:val="24"/>
  </w:num>
  <w:num w:numId="21">
    <w:abstractNumId w:val="35"/>
  </w:num>
  <w:num w:numId="22">
    <w:abstractNumId w:val="27"/>
  </w:num>
  <w:num w:numId="23">
    <w:abstractNumId w:val="26"/>
  </w:num>
  <w:num w:numId="24">
    <w:abstractNumId w:val="10"/>
  </w:num>
  <w:num w:numId="25">
    <w:abstractNumId w:val="31"/>
  </w:num>
  <w:num w:numId="26">
    <w:abstractNumId w:val="29"/>
  </w:num>
  <w:num w:numId="27">
    <w:abstractNumId w:val="1"/>
  </w:num>
  <w:num w:numId="28">
    <w:abstractNumId w:val="18"/>
  </w:num>
  <w:num w:numId="29">
    <w:abstractNumId w:val="4"/>
  </w:num>
  <w:num w:numId="30">
    <w:abstractNumId w:val="28"/>
  </w:num>
  <w:num w:numId="31">
    <w:abstractNumId w:val="15"/>
  </w:num>
  <w:num w:numId="32">
    <w:abstractNumId w:val="5"/>
  </w:num>
  <w:num w:numId="33">
    <w:abstractNumId w:val="19"/>
  </w:num>
  <w:num w:numId="34">
    <w:abstractNumId w:val="0"/>
  </w:num>
  <w:num w:numId="35">
    <w:abstractNumId w:val="21"/>
  </w:num>
  <w:num w:numId="36">
    <w:abstractNumId w:val="20"/>
  </w:num>
  <w:num w:numId="37">
    <w:abstractNumId w:val="36"/>
  </w:num>
  <w:num w:numId="38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72"/>
    <w:rsid w:val="000000CA"/>
    <w:rsid w:val="0000060D"/>
    <w:rsid w:val="00000A2F"/>
    <w:rsid w:val="00001A6A"/>
    <w:rsid w:val="00001C4F"/>
    <w:rsid w:val="00002781"/>
    <w:rsid w:val="00002AA4"/>
    <w:rsid w:val="00004423"/>
    <w:rsid w:val="0000743D"/>
    <w:rsid w:val="00007F08"/>
    <w:rsid w:val="000116A5"/>
    <w:rsid w:val="00016212"/>
    <w:rsid w:val="00016DC7"/>
    <w:rsid w:val="000177E0"/>
    <w:rsid w:val="00020C06"/>
    <w:rsid w:val="00020DF4"/>
    <w:rsid w:val="000217DE"/>
    <w:rsid w:val="00022B62"/>
    <w:rsid w:val="0002653F"/>
    <w:rsid w:val="00026EE9"/>
    <w:rsid w:val="00027FBE"/>
    <w:rsid w:val="00033049"/>
    <w:rsid w:val="000340E3"/>
    <w:rsid w:val="0003561D"/>
    <w:rsid w:val="000369C4"/>
    <w:rsid w:val="00040615"/>
    <w:rsid w:val="00044540"/>
    <w:rsid w:val="00046FB3"/>
    <w:rsid w:val="00050E67"/>
    <w:rsid w:val="000513A3"/>
    <w:rsid w:val="00051C7A"/>
    <w:rsid w:val="00051D9E"/>
    <w:rsid w:val="000524FD"/>
    <w:rsid w:val="00055059"/>
    <w:rsid w:val="000571E1"/>
    <w:rsid w:val="00061409"/>
    <w:rsid w:val="0006205F"/>
    <w:rsid w:val="0006311C"/>
    <w:rsid w:val="00064A53"/>
    <w:rsid w:val="00067443"/>
    <w:rsid w:val="00070C9B"/>
    <w:rsid w:val="00071938"/>
    <w:rsid w:val="00071FF1"/>
    <w:rsid w:val="00072A0A"/>
    <w:rsid w:val="00075BD8"/>
    <w:rsid w:val="0008137E"/>
    <w:rsid w:val="00081FE1"/>
    <w:rsid w:val="00084A6F"/>
    <w:rsid w:val="00086BCB"/>
    <w:rsid w:val="0008754E"/>
    <w:rsid w:val="00087996"/>
    <w:rsid w:val="0009145B"/>
    <w:rsid w:val="00091C13"/>
    <w:rsid w:val="00091EE3"/>
    <w:rsid w:val="00092789"/>
    <w:rsid w:val="00093073"/>
    <w:rsid w:val="00094A78"/>
    <w:rsid w:val="00096D0D"/>
    <w:rsid w:val="000A107E"/>
    <w:rsid w:val="000A167B"/>
    <w:rsid w:val="000A173C"/>
    <w:rsid w:val="000A772E"/>
    <w:rsid w:val="000B255B"/>
    <w:rsid w:val="000B3CF7"/>
    <w:rsid w:val="000B633A"/>
    <w:rsid w:val="000C008E"/>
    <w:rsid w:val="000C0BB0"/>
    <w:rsid w:val="000C1544"/>
    <w:rsid w:val="000C51CE"/>
    <w:rsid w:val="000C58F7"/>
    <w:rsid w:val="000C7A22"/>
    <w:rsid w:val="000D3728"/>
    <w:rsid w:val="000D3F41"/>
    <w:rsid w:val="000D6D2E"/>
    <w:rsid w:val="000E08EB"/>
    <w:rsid w:val="000E1E15"/>
    <w:rsid w:val="000E45A1"/>
    <w:rsid w:val="000E651B"/>
    <w:rsid w:val="000F28DB"/>
    <w:rsid w:val="000F65EB"/>
    <w:rsid w:val="000F74EB"/>
    <w:rsid w:val="0010096A"/>
    <w:rsid w:val="00102EAC"/>
    <w:rsid w:val="001041BA"/>
    <w:rsid w:val="0010497A"/>
    <w:rsid w:val="0010593E"/>
    <w:rsid w:val="00105A0B"/>
    <w:rsid w:val="0010659A"/>
    <w:rsid w:val="001119A2"/>
    <w:rsid w:val="00114819"/>
    <w:rsid w:val="00115102"/>
    <w:rsid w:val="00116AAC"/>
    <w:rsid w:val="001211CF"/>
    <w:rsid w:val="00125B3F"/>
    <w:rsid w:val="00127274"/>
    <w:rsid w:val="00131A3A"/>
    <w:rsid w:val="0013246A"/>
    <w:rsid w:val="00134FE8"/>
    <w:rsid w:val="00137E8C"/>
    <w:rsid w:val="00140BE3"/>
    <w:rsid w:val="00142BDB"/>
    <w:rsid w:val="00145940"/>
    <w:rsid w:val="0014652C"/>
    <w:rsid w:val="00147EA9"/>
    <w:rsid w:val="001502F6"/>
    <w:rsid w:val="00151D92"/>
    <w:rsid w:val="00153AFE"/>
    <w:rsid w:val="001546F0"/>
    <w:rsid w:val="00156332"/>
    <w:rsid w:val="00157DB7"/>
    <w:rsid w:val="00162238"/>
    <w:rsid w:val="00163474"/>
    <w:rsid w:val="001637B3"/>
    <w:rsid w:val="00164513"/>
    <w:rsid w:val="00170903"/>
    <w:rsid w:val="001715D4"/>
    <w:rsid w:val="00172B89"/>
    <w:rsid w:val="0018033F"/>
    <w:rsid w:val="00182074"/>
    <w:rsid w:val="00185919"/>
    <w:rsid w:val="00185B19"/>
    <w:rsid w:val="00187666"/>
    <w:rsid w:val="001901F7"/>
    <w:rsid w:val="00190F92"/>
    <w:rsid w:val="00193D31"/>
    <w:rsid w:val="00194E0A"/>
    <w:rsid w:val="0019599A"/>
    <w:rsid w:val="001965B9"/>
    <w:rsid w:val="001967F3"/>
    <w:rsid w:val="001A0002"/>
    <w:rsid w:val="001A4047"/>
    <w:rsid w:val="001A4612"/>
    <w:rsid w:val="001A6A7E"/>
    <w:rsid w:val="001A79F4"/>
    <w:rsid w:val="001B137C"/>
    <w:rsid w:val="001B1A66"/>
    <w:rsid w:val="001B1D99"/>
    <w:rsid w:val="001B2611"/>
    <w:rsid w:val="001B28EA"/>
    <w:rsid w:val="001B31EC"/>
    <w:rsid w:val="001B3510"/>
    <w:rsid w:val="001B4422"/>
    <w:rsid w:val="001B5BAF"/>
    <w:rsid w:val="001B65DC"/>
    <w:rsid w:val="001C085B"/>
    <w:rsid w:val="001C1C59"/>
    <w:rsid w:val="001C22A0"/>
    <w:rsid w:val="001C26B2"/>
    <w:rsid w:val="001C68EF"/>
    <w:rsid w:val="001C76CD"/>
    <w:rsid w:val="001C7DBD"/>
    <w:rsid w:val="001D0AD5"/>
    <w:rsid w:val="001D200A"/>
    <w:rsid w:val="001D5DB1"/>
    <w:rsid w:val="001E0B3A"/>
    <w:rsid w:val="001E2C78"/>
    <w:rsid w:val="001E31DA"/>
    <w:rsid w:val="001E59E8"/>
    <w:rsid w:val="001F0C44"/>
    <w:rsid w:val="001F36A6"/>
    <w:rsid w:val="001F4C24"/>
    <w:rsid w:val="001F4F45"/>
    <w:rsid w:val="001F6F78"/>
    <w:rsid w:val="001F72AD"/>
    <w:rsid w:val="002038E9"/>
    <w:rsid w:val="00203EC1"/>
    <w:rsid w:val="00204223"/>
    <w:rsid w:val="002064BD"/>
    <w:rsid w:val="00210FAA"/>
    <w:rsid w:val="002116E5"/>
    <w:rsid w:val="00211AA4"/>
    <w:rsid w:val="0021592C"/>
    <w:rsid w:val="002166A5"/>
    <w:rsid w:val="002207E6"/>
    <w:rsid w:val="00220EC0"/>
    <w:rsid w:val="00230F19"/>
    <w:rsid w:val="00231C30"/>
    <w:rsid w:val="00233E75"/>
    <w:rsid w:val="00240529"/>
    <w:rsid w:val="002415FC"/>
    <w:rsid w:val="002427E1"/>
    <w:rsid w:val="00243F90"/>
    <w:rsid w:val="002445DD"/>
    <w:rsid w:val="00244B3C"/>
    <w:rsid w:val="0024539E"/>
    <w:rsid w:val="002453B9"/>
    <w:rsid w:val="002467E7"/>
    <w:rsid w:val="00246A17"/>
    <w:rsid w:val="002473F5"/>
    <w:rsid w:val="00250ED5"/>
    <w:rsid w:val="002518C9"/>
    <w:rsid w:val="00253E7A"/>
    <w:rsid w:val="002622A5"/>
    <w:rsid w:val="002634DE"/>
    <w:rsid w:val="00263C92"/>
    <w:rsid w:val="00263CC6"/>
    <w:rsid w:val="002674ED"/>
    <w:rsid w:val="00271E38"/>
    <w:rsid w:val="00272EA7"/>
    <w:rsid w:val="002738AB"/>
    <w:rsid w:val="00273CC2"/>
    <w:rsid w:val="00274A58"/>
    <w:rsid w:val="00275F19"/>
    <w:rsid w:val="00282D91"/>
    <w:rsid w:val="002832A3"/>
    <w:rsid w:val="00290A84"/>
    <w:rsid w:val="00291513"/>
    <w:rsid w:val="00292CD0"/>
    <w:rsid w:val="00294EEB"/>
    <w:rsid w:val="002961D0"/>
    <w:rsid w:val="002963E3"/>
    <w:rsid w:val="00296B58"/>
    <w:rsid w:val="00296FD9"/>
    <w:rsid w:val="002A1F28"/>
    <w:rsid w:val="002A549F"/>
    <w:rsid w:val="002A7541"/>
    <w:rsid w:val="002B0E22"/>
    <w:rsid w:val="002B61A0"/>
    <w:rsid w:val="002C00A8"/>
    <w:rsid w:val="002C0900"/>
    <w:rsid w:val="002C3AC6"/>
    <w:rsid w:val="002C463A"/>
    <w:rsid w:val="002D21BF"/>
    <w:rsid w:val="002D5EEB"/>
    <w:rsid w:val="002D77C9"/>
    <w:rsid w:val="002E3126"/>
    <w:rsid w:val="002E33D7"/>
    <w:rsid w:val="002E6B34"/>
    <w:rsid w:val="002F132F"/>
    <w:rsid w:val="002F180F"/>
    <w:rsid w:val="002F2FF0"/>
    <w:rsid w:val="002F4D5E"/>
    <w:rsid w:val="002F5E55"/>
    <w:rsid w:val="002F65CF"/>
    <w:rsid w:val="00307EAC"/>
    <w:rsid w:val="00310247"/>
    <w:rsid w:val="00310D99"/>
    <w:rsid w:val="00312161"/>
    <w:rsid w:val="00313539"/>
    <w:rsid w:val="00313AA0"/>
    <w:rsid w:val="00315FF8"/>
    <w:rsid w:val="0031635B"/>
    <w:rsid w:val="003170D4"/>
    <w:rsid w:val="00317103"/>
    <w:rsid w:val="003218CC"/>
    <w:rsid w:val="00322B26"/>
    <w:rsid w:val="00324C50"/>
    <w:rsid w:val="00327985"/>
    <w:rsid w:val="00330A0E"/>
    <w:rsid w:val="0033516E"/>
    <w:rsid w:val="00335F04"/>
    <w:rsid w:val="003400D8"/>
    <w:rsid w:val="00342539"/>
    <w:rsid w:val="0034258F"/>
    <w:rsid w:val="00343947"/>
    <w:rsid w:val="00344C47"/>
    <w:rsid w:val="003460F2"/>
    <w:rsid w:val="003469D1"/>
    <w:rsid w:val="00350248"/>
    <w:rsid w:val="00350821"/>
    <w:rsid w:val="00354DE4"/>
    <w:rsid w:val="003577CF"/>
    <w:rsid w:val="0036189E"/>
    <w:rsid w:val="00362457"/>
    <w:rsid w:val="003647E7"/>
    <w:rsid w:val="003648C4"/>
    <w:rsid w:val="00366528"/>
    <w:rsid w:val="0036687B"/>
    <w:rsid w:val="0036765E"/>
    <w:rsid w:val="00372970"/>
    <w:rsid w:val="00373265"/>
    <w:rsid w:val="00373A7F"/>
    <w:rsid w:val="0037479A"/>
    <w:rsid w:val="003760A8"/>
    <w:rsid w:val="00380368"/>
    <w:rsid w:val="00380C24"/>
    <w:rsid w:val="00382DE5"/>
    <w:rsid w:val="00383BB6"/>
    <w:rsid w:val="00386478"/>
    <w:rsid w:val="0038703E"/>
    <w:rsid w:val="00387487"/>
    <w:rsid w:val="00393CBA"/>
    <w:rsid w:val="0039441C"/>
    <w:rsid w:val="003A01D9"/>
    <w:rsid w:val="003A05D8"/>
    <w:rsid w:val="003A12A9"/>
    <w:rsid w:val="003A6444"/>
    <w:rsid w:val="003B10E0"/>
    <w:rsid w:val="003B39DD"/>
    <w:rsid w:val="003B41E2"/>
    <w:rsid w:val="003B48AA"/>
    <w:rsid w:val="003B64DC"/>
    <w:rsid w:val="003C282A"/>
    <w:rsid w:val="003D054B"/>
    <w:rsid w:val="003D085B"/>
    <w:rsid w:val="003D1859"/>
    <w:rsid w:val="003D2725"/>
    <w:rsid w:val="003D3A4A"/>
    <w:rsid w:val="003D64EA"/>
    <w:rsid w:val="003E041C"/>
    <w:rsid w:val="003E1547"/>
    <w:rsid w:val="003F08C6"/>
    <w:rsid w:val="003F27B2"/>
    <w:rsid w:val="003F2F7D"/>
    <w:rsid w:val="003F320D"/>
    <w:rsid w:val="003F38CC"/>
    <w:rsid w:val="003F460F"/>
    <w:rsid w:val="003F60C0"/>
    <w:rsid w:val="003F6769"/>
    <w:rsid w:val="004028A5"/>
    <w:rsid w:val="00407437"/>
    <w:rsid w:val="0041104B"/>
    <w:rsid w:val="004134BA"/>
    <w:rsid w:val="0041360B"/>
    <w:rsid w:val="00413BE0"/>
    <w:rsid w:val="0041481C"/>
    <w:rsid w:val="00415590"/>
    <w:rsid w:val="0041770B"/>
    <w:rsid w:val="00417CBB"/>
    <w:rsid w:val="00420B5F"/>
    <w:rsid w:val="004218F7"/>
    <w:rsid w:val="00422272"/>
    <w:rsid w:val="004231DD"/>
    <w:rsid w:val="0042333D"/>
    <w:rsid w:val="00423625"/>
    <w:rsid w:val="004246B1"/>
    <w:rsid w:val="004256C4"/>
    <w:rsid w:val="00426618"/>
    <w:rsid w:val="00431C0D"/>
    <w:rsid w:val="00433BD2"/>
    <w:rsid w:val="0043409D"/>
    <w:rsid w:val="00434FBE"/>
    <w:rsid w:val="00436807"/>
    <w:rsid w:val="00437588"/>
    <w:rsid w:val="00442071"/>
    <w:rsid w:val="00445A6F"/>
    <w:rsid w:val="00445E1B"/>
    <w:rsid w:val="00453E3D"/>
    <w:rsid w:val="00454650"/>
    <w:rsid w:val="004626DC"/>
    <w:rsid w:val="00463588"/>
    <w:rsid w:val="00463EBB"/>
    <w:rsid w:val="004675E8"/>
    <w:rsid w:val="00467A43"/>
    <w:rsid w:val="00471EC7"/>
    <w:rsid w:val="00471FF9"/>
    <w:rsid w:val="00472B54"/>
    <w:rsid w:val="004734A8"/>
    <w:rsid w:val="00473507"/>
    <w:rsid w:val="004755DB"/>
    <w:rsid w:val="00476104"/>
    <w:rsid w:val="00476108"/>
    <w:rsid w:val="00477457"/>
    <w:rsid w:val="0047745A"/>
    <w:rsid w:val="00480C4A"/>
    <w:rsid w:val="00481455"/>
    <w:rsid w:val="0048243C"/>
    <w:rsid w:val="004860AA"/>
    <w:rsid w:val="004873B6"/>
    <w:rsid w:val="00487C46"/>
    <w:rsid w:val="00490840"/>
    <w:rsid w:val="00490B4F"/>
    <w:rsid w:val="004925A5"/>
    <w:rsid w:val="00492CAB"/>
    <w:rsid w:val="00493202"/>
    <w:rsid w:val="004953F4"/>
    <w:rsid w:val="00495869"/>
    <w:rsid w:val="004979C4"/>
    <w:rsid w:val="00497B26"/>
    <w:rsid w:val="004A08A1"/>
    <w:rsid w:val="004A1E36"/>
    <w:rsid w:val="004A2D6D"/>
    <w:rsid w:val="004A6013"/>
    <w:rsid w:val="004A6384"/>
    <w:rsid w:val="004A6558"/>
    <w:rsid w:val="004A690E"/>
    <w:rsid w:val="004A6CDE"/>
    <w:rsid w:val="004B1178"/>
    <w:rsid w:val="004B18D6"/>
    <w:rsid w:val="004B2A9E"/>
    <w:rsid w:val="004B3C80"/>
    <w:rsid w:val="004B5447"/>
    <w:rsid w:val="004B7302"/>
    <w:rsid w:val="004C2D9D"/>
    <w:rsid w:val="004C4556"/>
    <w:rsid w:val="004C7FEC"/>
    <w:rsid w:val="004D01EC"/>
    <w:rsid w:val="004D21E2"/>
    <w:rsid w:val="004D299C"/>
    <w:rsid w:val="004E3EE4"/>
    <w:rsid w:val="004E447F"/>
    <w:rsid w:val="004E48D1"/>
    <w:rsid w:val="004E519D"/>
    <w:rsid w:val="004F010D"/>
    <w:rsid w:val="004F05E2"/>
    <w:rsid w:val="004F1AAA"/>
    <w:rsid w:val="004F1F3A"/>
    <w:rsid w:val="004F392F"/>
    <w:rsid w:val="0050037B"/>
    <w:rsid w:val="00500837"/>
    <w:rsid w:val="00502CC6"/>
    <w:rsid w:val="0050464C"/>
    <w:rsid w:val="00504A5F"/>
    <w:rsid w:val="005051B8"/>
    <w:rsid w:val="00505994"/>
    <w:rsid w:val="00506A7C"/>
    <w:rsid w:val="00506D3A"/>
    <w:rsid w:val="00507073"/>
    <w:rsid w:val="00510859"/>
    <w:rsid w:val="00511D41"/>
    <w:rsid w:val="00516EEF"/>
    <w:rsid w:val="00517064"/>
    <w:rsid w:val="00523654"/>
    <w:rsid w:val="00525E9F"/>
    <w:rsid w:val="00527602"/>
    <w:rsid w:val="00533586"/>
    <w:rsid w:val="00534C87"/>
    <w:rsid w:val="00535EB7"/>
    <w:rsid w:val="00537306"/>
    <w:rsid w:val="0054081D"/>
    <w:rsid w:val="00551660"/>
    <w:rsid w:val="005526BC"/>
    <w:rsid w:val="00552B02"/>
    <w:rsid w:val="00553F17"/>
    <w:rsid w:val="00555542"/>
    <w:rsid w:val="00555798"/>
    <w:rsid w:val="005574A7"/>
    <w:rsid w:val="00560E70"/>
    <w:rsid w:val="0056183B"/>
    <w:rsid w:val="0056186A"/>
    <w:rsid w:val="00563394"/>
    <w:rsid w:val="005642E7"/>
    <w:rsid w:val="00572238"/>
    <w:rsid w:val="00572897"/>
    <w:rsid w:val="00575605"/>
    <w:rsid w:val="00577478"/>
    <w:rsid w:val="00580518"/>
    <w:rsid w:val="00580B4E"/>
    <w:rsid w:val="00581515"/>
    <w:rsid w:val="005837CA"/>
    <w:rsid w:val="00584472"/>
    <w:rsid w:val="005859A1"/>
    <w:rsid w:val="00591333"/>
    <w:rsid w:val="005948EC"/>
    <w:rsid w:val="0059555B"/>
    <w:rsid w:val="005970C2"/>
    <w:rsid w:val="005A3AF3"/>
    <w:rsid w:val="005A6263"/>
    <w:rsid w:val="005A62F0"/>
    <w:rsid w:val="005A66BB"/>
    <w:rsid w:val="005B3E5A"/>
    <w:rsid w:val="005B5A04"/>
    <w:rsid w:val="005B71B4"/>
    <w:rsid w:val="005C0736"/>
    <w:rsid w:val="005C0A1A"/>
    <w:rsid w:val="005C11AA"/>
    <w:rsid w:val="005C15B2"/>
    <w:rsid w:val="005C193C"/>
    <w:rsid w:val="005C3E56"/>
    <w:rsid w:val="005C5B6E"/>
    <w:rsid w:val="005D2FD0"/>
    <w:rsid w:val="005D7FEE"/>
    <w:rsid w:val="005E0DDF"/>
    <w:rsid w:val="005E12AC"/>
    <w:rsid w:val="005E34FB"/>
    <w:rsid w:val="005E399C"/>
    <w:rsid w:val="005E7954"/>
    <w:rsid w:val="005F1DEA"/>
    <w:rsid w:val="005F3164"/>
    <w:rsid w:val="005F7031"/>
    <w:rsid w:val="00600C17"/>
    <w:rsid w:val="00604130"/>
    <w:rsid w:val="00604293"/>
    <w:rsid w:val="00604FDA"/>
    <w:rsid w:val="00607C45"/>
    <w:rsid w:val="006107F8"/>
    <w:rsid w:val="006110F3"/>
    <w:rsid w:val="00612132"/>
    <w:rsid w:val="00613B12"/>
    <w:rsid w:val="0061485C"/>
    <w:rsid w:val="00614C3B"/>
    <w:rsid w:val="00614E23"/>
    <w:rsid w:val="00614F0D"/>
    <w:rsid w:val="00623BC7"/>
    <w:rsid w:val="00624855"/>
    <w:rsid w:val="00627049"/>
    <w:rsid w:val="00630F2E"/>
    <w:rsid w:val="006340F2"/>
    <w:rsid w:val="00640EE8"/>
    <w:rsid w:val="00646ACA"/>
    <w:rsid w:val="00646DAA"/>
    <w:rsid w:val="00647A8E"/>
    <w:rsid w:val="00651881"/>
    <w:rsid w:val="00651D5D"/>
    <w:rsid w:val="0065252F"/>
    <w:rsid w:val="00652DD9"/>
    <w:rsid w:val="006566A6"/>
    <w:rsid w:val="00664BF7"/>
    <w:rsid w:val="00664EB1"/>
    <w:rsid w:val="00664F04"/>
    <w:rsid w:val="00666EBF"/>
    <w:rsid w:val="006679C6"/>
    <w:rsid w:val="00671D29"/>
    <w:rsid w:val="00672A96"/>
    <w:rsid w:val="00674513"/>
    <w:rsid w:val="00674CAC"/>
    <w:rsid w:val="0067656F"/>
    <w:rsid w:val="00676600"/>
    <w:rsid w:val="006766F1"/>
    <w:rsid w:val="00677474"/>
    <w:rsid w:val="00677839"/>
    <w:rsid w:val="00680D35"/>
    <w:rsid w:val="00684767"/>
    <w:rsid w:val="0068660F"/>
    <w:rsid w:val="00690E46"/>
    <w:rsid w:val="00695B3B"/>
    <w:rsid w:val="006A0D30"/>
    <w:rsid w:val="006A2CD6"/>
    <w:rsid w:val="006A36A8"/>
    <w:rsid w:val="006A4F9B"/>
    <w:rsid w:val="006B13CE"/>
    <w:rsid w:val="006B143B"/>
    <w:rsid w:val="006B4C17"/>
    <w:rsid w:val="006B5262"/>
    <w:rsid w:val="006B536B"/>
    <w:rsid w:val="006B76F8"/>
    <w:rsid w:val="006B7D51"/>
    <w:rsid w:val="006C3314"/>
    <w:rsid w:val="006C3594"/>
    <w:rsid w:val="006C7332"/>
    <w:rsid w:val="006C787C"/>
    <w:rsid w:val="006C7D7A"/>
    <w:rsid w:val="006D00D2"/>
    <w:rsid w:val="006D086D"/>
    <w:rsid w:val="006D1CF6"/>
    <w:rsid w:val="006D513C"/>
    <w:rsid w:val="006D588D"/>
    <w:rsid w:val="006D6EEE"/>
    <w:rsid w:val="006E2E01"/>
    <w:rsid w:val="006E458F"/>
    <w:rsid w:val="006E5775"/>
    <w:rsid w:val="006F1A79"/>
    <w:rsid w:val="006F2965"/>
    <w:rsid w:val="006F440E"/>
    <w:rsid w:val="006F4DF4"/>
    <w:rsid w:val="006F591A"/>
    <w:rsid w:val="006F6572"/>
    <w:rsid w:val="006F7A80"/>
    <w:rsid w:val="006F7EA0"/>
    <w:rsid w:val="00702B2B"/>
    <w:rsid w:val="007031CD"/>
    <w:rsid w:val="00705DD2"/>
    <w:rsid w:val="00712437"/>
    <w:rsid w:val="00714503"/>
    <w:rsid w:val="007231FA"/>
    <w:rsid w:val="00723D79"/>
    <w:rsid w:val="00724553"/>
    <w:rsid w:val="00725718"/>
    <w:rsid w:val="0072741D"/>
    <w:rsid w:val="007317E4"/>
    <w:rsid w:val="00737529"/>
    <w:rsid w:val="007403CD"/>
    <w:rsid w:val="00740607"/>
    <w:rsid w:val="00741847"/>
    <w:rsid w:val="00742A6F"/>
    <w:rsid w:val="00751D71"/>
    <w:rsid w:val="00751FAC"/>
    <w:rsid w:val="00753138"/>
    <w:rsid w:val="00753824"/>
    <w:rsid w:val="00754129"/>
    <w:rsid w:val="00756CCC"/>
    <w:rsid w:val="0076074B"/>
    <w:rsid w:val="00760BFB"/>
    <w:rsid w:val="00760DC6"/>
    <w:rsid w:val="00766069"/>
    <w:rsid w:val="007705B5"/>
    <w:rsid w:val="0077196F"/>
    <w:rsid w:val="00771E80"/>
    <w:rsid w:val="0077361B"/>
    <w:rsid w:val="0077554F"/>
    <w:rsid w:val="00780806"/>
    <w:rsid w:val="007811C5"/>
    <w:rsid w:val="0078169A"/>
    <w:rsid w:val="007824A6"/>
    <w:rsid w:val="00783D20"/>
    <w:rsid w:val="00784EF9"/>
    <w:rsid w:val="007858B8"/>
    <w:rsid w:val="00790236"/>
    <w:rsid w:val="00790F7C"/>
    <w:rsid w:val="007935DF"/>
    <w:rsid w:val="007A01CD"/>
    <w:rsid w:val="007A35C7"/>
    <w:rsid w:val="007A43A5"/>
    <w:rsid w:val="007A43AE"/>
    <w:rsid w:val="007A5466"/>
    <w:rsid w:val="007A6824"/>
    <w:rsid w:val="007A75AA"/>
    <w:rsid w:val="007A76AC"/>
    <w:rsid w:val="007A7B9F"/>
    <w:rsid w:val="007A7C25"/>
    <w:rsid w:val="007B23F4"/>
    <w:rsid w:val="007B2691"/>
    <w:rsid w:val="007B4162"/>
    <w:rsid w:val="007B46B6"/>
    <w:rsid w:val="007B6505"/>
    <w:rsid w:val="007B667A"/>
    <w:rsid w:val="007C3AF3"/>
    <w:rsid w:val="007C4D32"/>
    <w:rsid w:val="007C5127"/>
    <w:rsid w:val="007D3ABD"/>
    <w:rsid w:val="007D508C"/>
    <w:rsid w:val="007D54B5"/>
    <w:rsid w:val="007D55DD"/>
    <w:rsid w:val="007E048B"/>
    <w:rsid w:val="007E1F87"/>
    <w:rsid w:val="007E50C5"/>
    <w:rsid w:val="007E5DBC"/>
    <w:rsid w:val="007E7C0F"/>
    <w:rsid w:val="007F09C1"/>
    <w:rsid w:val="007F296B"/>
    <w:rsid w:val="007F3358"/>
    <w:rsid w:val="007F446F"/>
    <w:rsid w:val="007F4590"/>
    <w:rsid w:val="007F7464"/>
    <w:rsid w:val="008008AE"/>
    <w:rsid w:val="00800E97"/>
    <w:rsid w:val="0080157C"/>
    <w:rsid w:val="008035F3"/>
    <w:rsid w:val="008179C2"/>
    <w:rsid w:val="00820BAC"/>
    <w:rsid w:val="008218FF"/>
    <w:rsid w:val="00821A41"/>
    <w:rsid w:val="00821E13"/>
    <w:rsid w:val="00823AD4"/>
    <w:rsid w:val="0083283B"/>
    <w:rsid w:val="0083302C"/>
    <w:rsid w:val="008356A7"/>
    <w:rsid w:val="0083643C"/>
    <w:rsid w:val="00837423"/>
    <w:rsid w:val="00847156"/>
    <w:rsid w:val="00850261"/>
    <w:rsid w:val="0085172A"/>
    <w:rsid w:val="008523A5"/>
    <w:rsid w:val="00855058"/>
    <w:rsid w:val="00855253"/>
    <w:rsid w:val="00855FF8"/>
    <w:rsid w:val="008610EC"/>
    <w:rsid w:val="008631C3"/>
    <w:rsid w:val="0086694A"/>
    <w:rsid w:val="0086709D"/>
    <w:rsid w:val="008672A3"/>
    <w:rsid w:val="00875BEC"/>
    <w:rsid w:val="0087794A"/>
    <w:rsid w:val="00881F74"/>
    <w:rsid w:val="00884C85"/>
    <w:rsid w:val="00885103"/>
    <w:rsid w:val="00886F34"/>
    <w:rsid w:val="00891C50"/>
    <w:rsid w:val="00892297"/>
    <w:rsid w:val="00894FD7"/>
    <w:rsid w:val="0089576E"/>
    <w:rsid w:val="008975A2"/>
    <w:rsid w:val="008A49BC"/>
    <w:rsid w:val="008A52AA"/>
    <w:rsid w:val="008A6137"/>
    <w:rsid w:val="008A74B1"/>
    <w:rsid w:val="008B4519"/>
    <w:rsid w:val="008B5B61"/>
    <w:rsid w:val="008C0228"/>
    <w:rsid w:val="008C06ED"/>
    <w:rsid w:val="008C0D60"/>
    <w:rsid w:val="008C605E"/>
    <w:rsid w:val="008C60C2"/>
    <w:rsid w:val="008C6D62"/>
    <w:rsid w:val="008C7319"/>
    <w:rsid w:val="008D01B0"/>
    <w:rsid w:val="008D02A8"/>
    <w:rsid w:val="008D0402"/>
    <w:rsid w:val="008D20B2"/>
    <w:rsid w:val="008D2736"/>
    <w:rsid w:val="008D2EA8"/>
    <w:rsid w:val="008E4D84"/>
    <w:rsid w:val="008E5D18"/>
    <w:rsid w:val="008E6AA7"/>
    <w:rsid w:val="008E77AF"/>
    <w:rsid w:val="008F1343"/>
    <w:rsid w:val="008F3B9C"/>
    <w:rsid w:val="008F6D30"/>
    <w:rsid w:val="0090085D"/>
    <w:rsid w:val="00900D19"/>
    <w:rsid w:val="00901B2E"/>
    <w:rsid w:val="00901F6C"/>
    <w:rsid w:val="00904E62"/>
    <w:rsid w:val="0090720C"/>
    <w:rsid w:val="009078BD"/>
    <w:rsid w:val="0091093F"/>
    <w:rsid w:val="00911C31"/>
    <w:rsid w:val="009147FF"/>
    <w:rsid w:val="00915F54"/>
    <w:rsid w:val="00916DE0"/>
    <w:rsid w:val="0092092A"/>
    <w:rsid w:val="00921143"/>
    <w:rsid w:val="0092264B"/>
    <w:rsid w:val="00922FA4"/>
    <w:rsid w:val="009233EE"/>
    <w:rsid w:val="0092499C"/>
    <w:rsid w:val="00930E40"/>
    <w:rsid w:val="00932786"/>
    <w:rsid w:val="00933922"/>
    <w:rsid w:val="00936064"/>
    <w:rsid w:val="009404C3"/>
    <w:rsid w:val="0094388E"/>
    <w:rsid w:val="00950EAF"/>
    <w:rsid w:val="00952E6E"/>
    <w:rsid w:val="009554B8"/>
    <w:rsid w:val="00961501"/>
    <w:rsid w:val="00963F6D"/>
    <w:rsid w:val="00965929"/>
    <w:rsid w:val="00970C07"/>
    <w:rsid w:val="009711FF"/>
    <w:rsid w:val="0097552F"/>
    <w:rsid w:val="009773C5"/>
    <w:rsid w:val="00980626"/>
    <w:rsid w:val="009841E3"/>
    <w:rsid w:val="0098628F"/>
    <w:rsid w:val="00990623"/>
    <w:rsid w:val="0099199D"/>
    <w:rsid w:val="00993867"/>
    <w:rsid w:val="009A0E23"/>
    <w:rsid w:val="009A1565"/>
    <w:rsid w:val="009A2028"/>
    <w:rsid w:val="009A2266"/>
    <w:rsid w:val="009A36B4"/>
    <w:rsid w:val="009A4335"/>
    <w:rsid w:val="009A5F7F"/>
    <w:rsid w:val="009A6A61"/>
    <w:rsid w:val="009B2A7B"/>
    <w:rsid w:val="009B3420"/>
    <w:rsid w:val="009B359C"/>
    <w:rsid w:val="009B44E3"/>
    <w:rsid w:val="009B537D"/>
    <w:rsid w:val="009B68E8"/>
    <w:rsid w:val="009B6950"/>
    <w:rsid w:val="009C1B2B"/>
    <w:rsid w:val="009C1F4C"/>
    <w:rsid w:val="009C2EDD"/>
    <w:rsid w:val="009C7398"/>
    <w:rsid w:val="009C7548"/>
    <w:rsid w:val="009D120E"/>
    <w:rsid w:val="009D154A"/>
    <w:rsid w:val="009D1967"/>
    <w:rsid w:val="009D4958"/>
    <w:rsid w:val="009D7878"/>
    <w:rsid w:val="009D7F9C"/>
    <w:rsid w:val="009E1E4A"/>
    <w:rsid w:val="009E2C58"/>
    <w:rsid w:val="009E348C"/>
    <w:rsid w:val="009E5185"/>
    <w:rsid w:val="009E655D"/>
    <w:rsid w:val="009F1AE3"/>
    <w:rsid w:val="009F347E"/>
    <w:rsid w:val="009F5C77"/>
    <w:rsid w:val="00A01134"/>
    <w:rsid w:val="00A102C4"/>
    <w:rsid w:val="00A1094C"/>
    <w:rsid w:val="00A12B06"/>
    <w:rsid w:val="00A131A9"/>
    <w:rsid w:val="00A145C6"/>
    <w:rsid w:val="00A1782B"/>
    <w:rsid w:val="00A23E8C"/>
    <w:rsid w:val="00A249FB"/>
    <w:rsid w:val="00A2678D"/>
    <w:rsid w:val="00A275C3"/>
    <w:rsid w:val="00A30507"/>
    <w:rsid w:val="00A3086F"/>
    <w:rsid w:val="00A30C2D"/>
    <w:rsid w:val="00A33CE2"/>
    <w:rsid w:val="00A3441F"/>
    <w:rsid w:val="00A37F4C"/>
    <w:rsid w:val="00A42BC6"/>
    <w:rsid w:val="00A46B64"/>
    <w:rsid w:val="00A475B3"/>
    <w:rsid w:val="00A50167"/>
    <w:rsid w:val="00A52F91"/>
    <w:rsid w:val="00A53F87"/>
    <w:rsid w:val="00A56101"/>
    <w:rsid w:val="00A6182B"/>
    <w:rsid w:val="00A61DA8"/>
    <w:rsid w:val="00A63174"/>
    <w:rsid w:val="00A6499C"/>
    <w:rsid w:val="00A64CFC"/>
    <w:rsid w:val="00A744EF"/>
    <w:rsid w:val="00A8186D"/>
    <w:rsid w:val="00A8229F"/>
    <w:rsid w:val="00A834A6"/>
    <w:rsid w:val="00A840B2"/>
    <w:rsid w:val="00A90834"/>
    <w:rsid w:val="00A91ED0"/>
    <w:rsid w:val="00A9285A"/>
    <w:rsid w:val="00A95168"/>
    <w:rsid w:val="00A958CB"/>
    <w:rsid w:val="00A95BB5"/>
    <w:rsid w:val="00A97420"/>
    <w:rsid w:val="00AA08BE"/>
    <w:rsid w:val="00AA194E"/>
    <w:rsid w:val="00AA1F8D"/>
    <w:rsid w:val="00AA3782"/>
    <w:rsid w:val="00AA491F"/>
    <w:rsid w:val="00AA6C60"/>
    <w:rsid w:val="00AB0004"/>
    <w:rsid w:val="00AB2FA1"/>
    <w:rsid w:val="00AB7131"/>
    <w:rsid w:val="00AB72AB"/>
    <w:rsid w:val="00AC1377"/>
    <w:rsid w:val="00AC14C0"/>
    <w:rsid w:val="00AC1E83"/>
    <w:rsid w:val="00AC3189"/>
    <w:rsid w:val="00AC35D1"/>
    <w:rsid w:val="00AC389F"/>
    <w:rsid w:val="00AC3CEB"/>
    <w:rsid w:val="00AC6D44"/>
    <w:rsid w:val="00AD083C"/>
    <w:rsid w:val="00AD17C2"/>
    <w:rsid w:val="00AD29BD"/>
    <w:rsid w:val="00AD3B26"/>
    <w:rsid w:val="00AD47EB"/>
    <w:rsid w:val="00AD5A10"/>
    <w:rsid w:val="00AD6269"/>
    <w:rsid w:val="00AE0E55"/>
    <w:rsid w:val="00AE4F68"/>
    <w:rsid w:val="00AE63C9"/>
    <w:rsid w:val="00AE66BC"/>
    <w:rsid w:val="00B00166"/>
    <w:rsid w:val="00B00D79"/>
    <w:rsid w:val="00B015F5"/>
    <w:rsid w:val="00B03C7C"/>
    <w:rsid w:val="00B07FB6"/>
    <w:rsid w:val="00B10A6D"/>
    <w:rsid w:val="00B12C70"/>
    <w:rsid w:val="00B2158A"/>
    <w:rsid w:val="00B22019"/>
    <w:rsid w:val="00B25940"/>
    <w:rsid w:val="00B26C6D"/>
    <w:rsid w:val="00B31575"/>
    <w:rsid w:val="00B31B27"/>
    <w:rsid w:val="00B32447"/>
    <w:rsid w:val="00B32F17"/>
    <w:rsid w:val="00B35126"/>
    <w:rsid w:val="00B4289D"/>
    <w:rsid w:val="00B42FDC"/>
    <w:rsid w:val="00B434CD"/>
    <w:rsid w:val="00B4394B"/>
    <w:rsid w:val="00B43C28"/>
    <w:rsid w:val="00B45C10"/>
    <w:rsid w:val="00B46CA3"/>
    <w:rsid w:val="00B47476"/>
    <w:rsid w:val="00B53459"/>
    <w:rsid w:val="00B547E5"/>
    <w:rsid w:val="00B548B6"/>
    <w:rsid w:val="00B557F7"/>
    <w:rsid w:val="00B5586B"/>
    <w:rsid w:val="00B56DF8"/>
    <w:rsid w:val="00B57A08"/>
    <w:rsid w:val="00B70C7F"/>
    <w:rsid w:val="00B73EF9"/>
    <w:rsid w:val="00B75273"/>
    <w:rsid w:val="00B75579"/>
    <w:rsid w:val="00B8062A"/>
    <w:rsid w:val="00B834EB"/>
    <w:rsid w:val="00B8374B"/>
    <w:rsid w:val="00B85B91"/>
    <w:rsid w:val="00B87B4E"/>
    <w:rsid w:val="00B87BC8"/>
    <w:rsid w:val="00B904DB"/>
    <w:rsid w:val="00B91D2D"/>
    <w:rsid w:val="00B925FA"/>
    <w:rsid w:val="00B9345E"/>
    <w:rsid w:val="00B94737"/>
    <w:rsid w:val="00B976E3"/>
    <w:rsid w:val="00BA0CDA"/>
    <w:rsid w:val="00BA4075"/>
    <w:rsid w:val="00BA73A5"/>
    <w:rsid w:val="00BB062A"/>
    <w:rsid w:val="00BB0645"/>
    <w:rsid w:val="00BB1C58"/>
    <w:rsid w:val="00BB79F2"/>
    <w:rsid w:val="00BB7DEB"/>
    <w:rsid w:val="00BC1F59"/>
    <w:rsid w:val="00BC3DC7"/>
    <w:rsid w:val="00BC40F6"/>
    <w:rsid w:val="00BC5103"/>
    <w:rsid w:val="00BC5E6B"/>
    <w:rsid w:val="00BD0B42"/>
    <w:rsid w:val="00BD0FA8"/>
    <w:rsid w:val="00BD1DDF"/>
    <w:rsid w:val="00BD584B"/>
    <w:rsid w:val="00BD617B"/>
    <w:rsid w:val="00BE0A3E"/>
    <w:rsid w:val="00BE1F45"/>
    <w:rsid w:val="00BE29CF"/>
    <w:rsid w:val="00BE7F31"/>
    <w:rsid w:val="00BF0256"/>
    <w:rsid w:val="00BF120E"/>
    <w:rsid w:val="00BF25AC"/>
    <w:rsid w:val="00BF2C2E"/>
    <w:rsid w:val="00BF3F44"/>
    <w:rsid w:val="00BF43C3"/>
    <w:rsid w:val="00BF6152"/>
    <w:rsid w:val="00BF657D"/>
    <w:rsid w:val="00C001A7"/>
    <w:rsid w:val="00C04AEF"/>
    <w:rsid w:val="00C04DB2"/>
    <w:rsid w:val="00C05D12"/>
    <w:rsid w:val="00C12B6B"/>
    <w:rsid w:val="00C138F3"/>
    <w:rsid w:val="00C1399D"/>
    <w:rsid w:val="00C13F84"/>
    <w:rsid w:val="00C145BC"/>
    <w:rsid w:val="00C2054F"/>
    <w:rsid w:val="00C21AC2"/>
    <w:rsid w:val="00C229C6"/>
    <w:rsid w:val="00C232D5"/>
    <w:rsid w:val="00C25753"/>
    <w:rsid w:val="00C258A1"/>
    <w:rsid w:val="00C32A81"/>
    <w:rsid w:val="00C32F3F"/>
    <w:rsid w:val="00C345A4"/>
    <w:rsid w:val="00C34707"/>
    <w:rsid w:val="00C36AEF"/>
    <w:rsid w:val="00C4222B"/>
    <w:rsid w:val="00C43D66"/>
    <w:rsid w:val="00C44276"/>
    <w:rsid w:val="00C452E6"/>
    <w:rsid w:val="00C47F48"/>
    <w:rsid w:val="00C54820"/>
    <w:rsid w:val="00C54B7B"/>
    <w:rsid w:val="00C559E6"/>
    <w:rsid w:val="00C55ECB"/>
    <w:rsid w:val="00C56F26"/>
    <w:rsid w:val="00C576E2"/>
    <w:rsid w:val="00C61413"/>
    <w:rsid w:val="00C61D19"/>
    <w:rsid w:val="00C6217A"/>
    <w:rsid w:val="00C64F69"/>
    <w:rsid w:val="00C66F95"/>
    <w:rsid w:val="00C679DF"/>
    <w:rsid w:val="00C718B2"/>
    <w:rsid w:val="00C71DBC"/>
    <w:rsid w:val="00C71F5A"/>
    <w:rsid w:val="00C75043"/>
    <w:rsid w:val="00C752CA"/>
    <w:rsid w:val="00C76FA2"/>
    <w:rsid w:val="00C770B5"/>
    <w:rsid w:val="00C77615"/>
    <w:rsid w:val="00C80FCA"/>
    <w:rsid w:val="00C8191F"/>
    <w:rsid w:val="00C81E98"/>
    <w:rsid w:val="00C85105"/>
    <w:rsid w:val="00C86255"/>
    <w:rsid w:val="00C87E83"/>
    <w:rsid w:val="00C90203"/>
    <w:rsid w:val="00C90245"/>
    <w:rsid w:val="00C913F9"/>
    <w:rsid w:val="00C9251A"/>
    <w:rsid w:val="00CA022F"/>
    <w:rsid w:val="00CA2B86"/>
    <w:rsid w:val="00CB16AF"/>
    <w:rsid w:val="00CC14B1"/>
    <w:rsid w:val="00CC17F7"/>
    <w:rsid w:val="00CC2BF7"/>
    <w:rsid w:val="00CD04A1"/>
    <w:rsid w:val="00CD04EC"/>
    <w:rsid w:val="00CD15A1"/>
    <w:rsid w:val="00CD1ECB"/>
    <w:rsid w:val="00CD2A6B"/>
    <w:rsid w:val="00CD42B1"/>
    <w:rsid w:val="00CE1708"/>
    <w:rsid w:val="00CE1C14"/>
    <w:rsid w:val="00CE34A9"/>
    <w:rsid w:val="00CE3723"/>
    <w:rsid w:val="00CE4B8D"/>
    <w:rsid w:val="00CE5F2B"/>
    <w:rsid w:val="00CE6588"/>
    <w:rsid w:val="00CF172C"/>
    <w:rsid w:val="00CF265F"/>
    <w:rsid w:val="00CF3842"/>
    <w:rsid w:val="00CF387C"/>
    <w:rsid w:val="00CF3D39"/>
    <w:rsid w:val="00CF6A57"/>
    <w:rsid w:val="00CF7C2E"/>
    <w:rsid w:val="00D00EF0"/>
    <w:rsid w:val="00D1038E"/>
    <w:rsid w:val="00D1457D"/>
    <w:rsid w:val="00D214AF"/>
    <w:rsid w:val="00D2323C"/>
    <w:rsid w:val="00D23750"/>
    <w:rsid w:val="00D23EEB"/>
    <w:rsid w:val="00D258D9"/>
    <w:rsid w:val="00D26AC4"/>
    <w:rsid w:val="00D31F33"/>
    <w:rsid w:val="00D33C81"/>
    <w:rsid w:val="00D36F26"/>
    <w:rsid w:val="00D3791F"/>
    <w:rsid w:val="00D418AD"/>
    <w:rsid w:val="00D422E2"/>
    <w:rsid w:val="00D43EE9"/>
    <w:rsid w:val="00D44FCD"/>
    <w:rsid w:val="00D50C9F"/>
    <w:rsid w:val="00D5190E"/>
    <w:rsid w:val="00D52DC6"/>
    <w:rsid w:val="00D545EE"/>
    <w:rsid w:val="00D559F1"/>
    <w:rsid w:val="00D6040A"/>
    <w:rsid w:val="00D61B45"/>
    <w:rsid w:val="00D646DF"/>
    <w:rsid w:val="00D649EF"/>
    <w:rsid w:val="00D67D66"/>
    <w:rsid w:val="00D70746"/>
    <w:rsid w:val="00D726EB"/>
    <w:rsid w:val="00D746CF"/>
    <w:rsid w:val="00D747EF"/>
    <w:rsid w:val="00D757B4"/>
    <w:rsid w:val="00D801D7"/>
    <w:rsid w:val="00D803AF"/>
    <w:rsid w:val="00D81EDC"/>
    <w:rsid w:val="00D856CC"/>
    <w:rsid w:val="00D87910"/>
    <w:rsid w:val="00D879E9"/>
    <w:rsid w:val="00D87AAC"/>
    <w:rsid w:val="00D91689"/>
    <w:rsid w:val="00D91AF2"/>
    <w:rsid w:val="00D932AD"/>
    <w:rsid w:val="00D93555"/>
    <w:rsid w:val="00D93EE3"/>
    <w:rsid w:val="00DA1E96"/>
    <w:rsid w:val="00DA2282"/>
    <w:rsid w:val="00DA44F4"/>
    <w:rsid w:val="00DA4CE9"/>
    <w:rsid w:val="00DA6467"/>
    <w:rsid w:val="00DA6676"/>
    <w:rsid w:val="00DA7291"/>
    <w:rsid w:val="00DB0019"/>
    <w:rsid w:val="00DB19D4"/>
    <w:rsid w:val="00DB2F60"/>
    <w:rsid w:val="00DB3888"/>
    <w:rsid w:val="00DB57AD"/>
    <w:rsid w:val="00DB6868"/>
    <w:rsid w:val="00DC42C9"/>
    <w:rsid w:val="00DC46D3"/>
    <w:rsid w:val="00DC532E"/>
    <w:rsid w:val="00DC7FC1"/>
    <w:rsid w:val="00DD1E6B"/>
    <w:rsid w:val="00DD4A63"/>
    <w:rsid w:val="00DD56EC"/>
    <w:rsid w:val="00DD6F3D"/>
    <w:rsid w:val="00DD724B"/>
    <w:rsid w:val="00DD76A7"/>
    <w:rsid w:val="00DD7FE6"/>
    <w:rsid w:val="00DE1CED"/>
    <w:rsid w:val="00DE3983"/>
    <w:rsid w:val="00DE5835"/>
    <w:rsid w:val="00DE6C14"/>
    <w:rsid w:val="00DF7CD5"/>
    <w:rsid w:val="00DF7DE7"/>
    <w:rsid w:val="00E01C12"/>
    <w:rsid w:val="00E11FB7"/>
    <w:rsid w:val="00E13205"/>
    <w:rsid w:val="00E151E7"/>
    <w:rsid w:val="00E155DB"/>
    <w:rsid w:val="00E16A3A"/>
    <w:rsid w:val="00E220FA"/>
    <w:rsid w:val="00E22B29"/>
    <w:rsid w:val="00E23BEF"/>
    <w:rsid w:val="00E2429A"/>
    <w:rsid w:val="00E314D5"/>
    <w:rsid w:val="00E31916"/>
    <w:rsid w:val="00E31A2A"/>
    <w:rsid w:val="00E31CD0"/>
    <w:rsid w:val="00E37855"/>
    <w:rsid w:val="00E42CD7"/>
    <w:rsid w:val="00E450D3"/>
    <w:rsid w:val="00E46133"/>
    <w:rsid w:val="00E46722"/>
    <w:rsid w:val="00E5158F"/>
    <w:rsid w:val="00E54F28"/>
    <w:rsid w:val="00E553BC"/>
    <w:rsid w:val="00E63F91"/>
    <w:rsid w:val="00E647A4"/>
    <w:rsid w:val="00E76ED6"/>
    <w:rsid w:val="00E80185"/>
    <w:rsid w:val="00E815E6"/>
    <w:rsid w:val="00E818EA"/>
    <w:rsid w:val="00E92C6D"/>
    <w:rsid w:val="00E965A2"/>
    <w:rsid w:val="00EA085D"/>
    <w:rsid w:val="00EA0E45"/>
    <w:rsid w:val="00EA16B5"/>
    <w:rsid w:val="00EA181B"/>
    <w:rsid w:val="00EA1B21"/>
    <w:rsid w:val="00EA1BDB"/>
    <w:rsid w:val="00EA2390"/>
    <w:rsid w:val="00EA5C49"/>
    <w:rsid w:val="00EA6152"/>
    <w:rsid w:val="00EB428B"/>
    <w:rsid w:val="00EB69BF"/>
    <w:rsid w:val="00EC0EE9"/>
    <w:rsid w:val="00EC35F4"/>
    <w:rsid w:val="00ED2A1E"/>
    <w:rsid w:val="00ED4269"/>
    <w:rsid w:val="00ED6EA4"/>
    <w:rsid w:val="00ED7B08"/>
    <w:rsid w:val="00EE03C8"/>
    <w:rsid w:val="00EE1DC3"/>
    <w:rsid w:val="00EE3D16"/>
    <w:rsid w:val="00EE4C12"/>
    <w:rsid w:val="00EE4FBA"/>
    <w:rsid w:val="00EE5BFA"/>
    <w:rsid w:val="00EF13C4"/>
    <w:rsid w:val="00EF1A8A"/>
    <w:rsid w:val="00EF4712"/>
    <w:rsid w:val="00EF7162"/>
    <w:rsid w:val="00EF7DDC"/>
    <w:rsid w:val="00F0009E"/>
    <w:rsid w:val="00F018B0"/>
    <w:rsid w:val="00F02629"/>
    <w:rsid w:val="00F029E9"/>
    <w:rsid w:val="00F02A9F"/>
    <w:rsid w:val="00F02BC6"/>
    <w:rsid w:val="00F126FB"/>
    <w:rsid w:val="00F12A11"/>
    <w:rsid w:val="00F12B12"/>
    <w:rsid w:val="00F15140"/>
    <w:rsid w:val="00F152DB"/>
    <w:rsid w:val="00F15868"/>
    <w:rsid w:val="00F165FE"/>
    <w:rsid w:val="00F16F5B"/>
    <w:rsid w:val="00F21CFB"/>
    <w:rsid w:val="00F22D36"/>
    <w:rsid w:val="00F22DE3"/>
    <w:rsid w:val="00F239EB"/>
    <w:rsid w:val="00F25B58"/>
    <w:rsid w:val="00F26F37"/>
    <w:rsid w:val="00F317E3"/>
    <w:rsid w:val="00F340DC"/>
    <w:rsid w:val="00F36BE5"/>
    <w:rsid w:val="00F36CBA"/>
    <w:rsid w:val="00F52209"/>
    <w:rsid w:val="00F5238C"/>
    <w:rsid w:val="00F52AFF"/>
    <w:rsid w:val="00F54A1B"/>
    <w:rsid w:val="00F5586E"/>
    <w:rsid w:val="00F55DA1"/>
    <w:rsid w:val="00F57012"/>
    <w:rsid w:val="00F5719B"/>
    <w:rsid w:val="00F57A86"/>
    <w:rsid w:val="00F602AF"/>
    <w:rsid w:val="00F65288"/>
    <w:rsid w:val="00F65849"/>
    <w:rsid w:val="00F70389"/>
    <w:rsid w:val="00F75B01"/>
    <w:rsid w:val="00F805E7"/>
    <w:rsid w:val="00F83E57"/>
    <w:rsid w:val="00F86885"/>
    <w:rsid w:val="00F87A4C"/>
    <w:rsid w:val="00F9091F"/>
    <w:rsid w:val="00F91FAB"/>
    <w:rsid w:val="00F9299F"/>
    <w:rsid w:val="00F92F41"/>
    <w:rsid w:val="00F95346"/>
    <w:rsid w:val="00F958EC"/>
    <w:rsid w:val="00F95E9D"/>
    <w:rsid w:val="00FA2A4D"/>
    <w:rsid w:val="00FA34BC"/>
    <w:rsid w:val="00FA3792"/>
    <w:rsid w:val="00FA41F6"/>
    <w:rsid w:val="00FA49CD"/>
    <w:rsid w:val="00FB1394"/>
    <w:rsid w:val="00FB2BF3"/>
    <w:rsid w:val="00FB4D58"/>
    <w:rsid w:val="00FC19BD"/>
    <w:rsid w:val="00FC5089"/>
    <w:rsid w:val="00FC6681"/>
    <w:rsid w:val="00FD4CB0"/>
    <w:rsid w:val="00FD7485"/>
    <w:rsid w:val="00FD7DD5"/>
    <w:rsid w:val="00FE1D86"/>
    <w:rsid w:val="00FE6F05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C5F8"/>
  <w15:docId w15:val="{D96EA6E2-0778-4E3B-B770-5CD3B873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bg-BG"/>
    </w:rPr>
  </w:style>
  <w:style w:type="paragraph" w:styleId="Heading3">
    <w:name w:val="heading 3"/>
    <w:basedOn w:val="Normal"/>
    <w:link w:val="Heading3Char"/>
    <w:uiPriority w:val="99"/>
    <w:qFormat/>
    <w:rsid w:val="00386478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0D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0D2"/>
    <w:rPr>
      <w:rFonts w:ascii="Times New Roman" w:eastAsiaTheme="minorEastAsia" w:hAnsi="Times New Roman" w:cs="Times New Roman"/>
      <w:sz w:val="20"/>
      <w:szCs w:val="20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6D00D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0D2"/>
    <w:rPr>
      <w:rFonts w:ascii="Times New Roman" w:eastAsiaTheme="minorEastAsia" w:hAnsi="Times New Roman" w:cs="Times New Roman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627049"/>
    <w:pPr>
      <w:ind w:left="720"/>
      <w:contextualSpacing/>
    </w:pPr>
  </w:style>
  <w:style w:type="character" w:customStyle="1" w:styleId="historyitemselected1">
    <w:name w:val="historyitemselected1"/>
    <w:basedOn w:val="DefaultParagraphFont"/>
    <w:rsid w:val="00671D29"/>
    <w:rPr>
      <w:b/>
      <w:bCs/>
      <w:color w:val="0086C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F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FB6"/>
    <w:rPr>
      <w:rFonts w:ascii="Segoe UI" w:eastAsiaTheme="minorEastAsia" w:hAnsi="Segoe UI" w:cs="Segoe UI"/>
      <w:sz w:val="18"/>
      <w:szCs w:val="18"/>
      <w:lang w:val="bg-BG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B5A04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B5A04"/>
    <w:rPr>
      <w:rFonts w:ascii="Calibri" w:hAnsi="Calibri"/>
      <w:szCs w:val="21"/>
    </w:rPr>
  </w:style>
  <w:style w:type="table" w:styleId="TableGrid">
    <w:name w:val="Table Grid"/>
    <w:basedOn w:val="TableNormal"/>
    <w:uiPriority w:val="39"/>
    <w:rsid w:val="00646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E7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48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8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819"/>
    <w:rPr>
      <w:rFonts w:ascii="Times New Roman" w:eastAsiaTheme="minorEastAsia" w:hAnsi="Times New Roman" w:cs="Times New Roman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8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819"/>
    <w:rPr>
      <w:rFonts w:ascii="Times New Roman" w:eastAsiaTheme="minorEastAsia" w:hAnsi="Times New Roman" w:cs="Times New Roman"/>
      <w:b/>
      <w:bCs/>
      <w:sz w:val="20"/>
      <w:szCs w:val="20"/>
      <w:lang w:val="bg-BG"/>
    </w:rPr>
  </w:style>
  <w:style w:type="table" w:customStyle="1" w:styleId="TableGrid2">
    <w:name w:val="Table Grid2"/>
    <w:basedOn w:val="TableNormal"/>
    <w:next w:val="TableGrid"/>
    <w:rsid w:val="007C5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lbt-cell-lineql-align-center">
    <w:name w:val="qlbt-cell-line ql-align-center"/>
    <w:basedOn w:val="Normal"/>
    <w:rsid w:val="009A1565"/>
    <w:pPr>
      <w:widowControl/>
      <w:autoSpaceDE/>
      <w:autoSpaceDN/>
      <w:adjustRightInd/>
    </w:pPr>
    <w:rPr>
      <w:rFonts w:eastAsiaTheme="minorHAnsi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A491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90203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386478"/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511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649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812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6920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499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0457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233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577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749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318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40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5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5319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641&amp;ToPar=Art55&#1073;_Al5&amp;Type=201" TargetMode="External"/><Relationship Id="rId13" Type="http://schemas.openxmlformats.org/officeDocument/2006/relationships/hyperlink" Target="apis://Base=NARH&amp;DocCode=42696&amp;ToPar=Art24_Al1&amp;Type=20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apis://Base=NARH&amp;DocCode=40641&amp;ToPar=Art55&#1076;_Al4&amp;Type=201" TargetMode="External"/><Relationship Id="rId17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hyperlink" Target="apis://Base=NARH&amp;DocCode=42696&amp;ToPar=Art24_Al1&amp;Type=2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pis://Base=NARH&amp;DocCode=40641&amp;ToPar=Art55&#1073;_Al5&amp;Type=2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pis://Base=NARH&amp;DocCode=40641&amp;ToPar=Art55&#1076;_Al4&amp;Type=201" TargetMode="External"/><Relationship Id="rId10" Type="http://schemas.openxmlformats.org/officeDocument/2006/relationships/hyperlink" Target="apis://Base=NARH&amp;DocCode=42696&amp;ToPar=Art24_Al1&amp;Type=201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40641&amp;ToPar=Art55&#1076;_Al4&amp;Type=201" TargetMode="External"/><Relationship Id="rId14" Type="http://schemas.openxmlformats.org/officeDocument/2006/relationships/hyperlink" Target="apis://Base=NARH&amp;DocCode=40641&amp;ToPar=Art55&#1073;_Al5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9A536-CEA8-408F-9F99-A0EDC237B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 Kralev</dc:creator>
  <cp:keywords/>
  <dc:description/>
  <cp:lastModifiedBy>dgeorgieva</cp:lastModifiedBy>
  <cp:revision>2</cp:revision>
  <cp:lastPrinted>2026-03-17T11:16:00Z</cp:lastPrinted>
  <dcterms:created xsi:type="dcterms:W3CDTF">2026-04-29T19:41:00Z</dcterms:created>
  <dcterms:modified xsi:type="dcterms:W3CDTF">2026-04-29T19:41:00Z</dcterms:modified>
</cp:coreProperties>
</file>