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001" w:rsidRPr="00D81F38" w:rsidRDefault="00470CBF" w:rsidP="000F3001">
      <w:pPr>
        <w:pStyle w:val="BodyTextIndent2"/>
        <w:ind w:firstLine="0"/>
        <w:jc w:val="both"/>
        <w:rPr>
          <w:b/>
        </w:rPr>
      </w:pPr>
      <w:bookmarkStart w:id="0" w:name="_GoBack"/>
      <w:bookmarkEnd w:id="0"/>
      <w:r w:rsidRPr="00D81F38"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26670</wp:posOffset>
            </wp:positionV>
            <wp:extent cx="715010" cy="832485"/>
            <wp:effectExtent l="0" t="0" r="8890" b="5715"/>
            <wp:wrapSquare wrapText="bothSides"/>
            <wp:docPr id="3" name="Картина 3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 descr="lav4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001" w:rsidRPr="00D81F38" w:rsidRDefault="00470CBF" w:rsidP="000F3001">
      <w:pPr>
        <w:pStyle w:val="Heading1"/>
        <w:tabs>
          <w:tab w:val="left" w:pos="1276"/>
        </w:tabs>
        <w:rPr>
          <w:b/>
          <w:szCs w:val="32"/>
        </w:rPr>
      </w:pPr>
      <w:r w:rsidRPr="00D81F3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1028065</wp:posOffset>
                </wp:positionH>
                <wp:positionV relativeFrom="paragraph">
                  <wp:posOffset>11430</wp:posOffset>
                </wp:positionV>
                <wp:extent cx="0" cy="612140"/>
                <wp:effectExtent l="0" t="0" r="19050" b="3556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2C0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80.95pt;margin-top:.9pt;width:0;height:4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HNrcbLbAAAACAEAAA8AAAAAAAAAAAAAAAAAtwQAAGRycy9kb3ducmV2&#10;LnhtbFBLBQYAAAAABAAEAPMAAAC/BQAAAAA=&#10;"/>
            </w:pict>
          </mc:Fallback>
        </mc:AlternateContent>
      </w:r>
      <w:r w:rsidR="000F3001" w:rsidRPr="00D81F38">
        <w:rPr>
          <w:rFonts w:ascii="Helen Bg Condensed" w:hAnsi="Helen Bg Condensed"/>
          <w:spacing w:val="40"/>
          <w:szCs w:val="32"/>
        </w:rPr>
        <w:t xml:space="preserve">  </w:t>
      </w:r>
      <w:r w:rsidR="000F3001" w:rsidRPr="00D81F38">
        <w:rPr>
          <w:b/>
          <w:spacing w:val="40"/>
          <w:szCs w:val="32"/>
        </w:rPr>
        <w:t>РЕПУБЛИКА БЪЛГАРИЯ</w:t>
      </w:r>
      <w:r w:rsidR="000F3001" w:rsidRPr="00D81F38">
        <w:rPr>
          <w:b/>
          <w:szCs w:val="32"/>
        </w:rPr>
        <w:t xml:space="preserve">                          </w:t>
      </w:r>
    </w:p>
    <w:p w:rsidR="000F3001" w:rsidRPr="00D81F38" w:rsidRDefault="000F3001" w:rsidP="000F3001">
      <w:pPr>
        <w:pStyle w:val="Heading1"/>
        <w:tabs>
          <w:tab w:val="left" w:pos="1276"/>
        </w:tabs>
        <w:rPr>
          <w:spacing w:val="40"/>
          <w:szCs w:val="28"/>
        </w:rPr>
      </w:pPr>
      <w:r w:rsidRPr="00D81F38">
        <w:rPr>
          <w:b/>
          <w:spacing w:val="40"/>
          <w:szCs w:val="32"/>
        </w:rPr>
        <w:t xml:space="preserve">  </w:t>
      </w:r>
      <w:r w:rsidRPr="00D81F38">
        <w:rPr>
          <w:spacing w:val="40"/>
          <w:szCs w:val="28"/>
        </w:rPr>
        <w:t>Министерство на земеделието и храните</w:t>
      </w:r>
    </w:p>
    <w:p w:rsidR="000F3001" w:rsidRPr="00D81F38" w:rsidRDefault="000F3001" w:rsidP="000F3001">
      <w:pPr>
        <w:rPr>
          <w:spacing w:val="40"/>
          <w:sz w:val="28"/>
          <w:szCs w:val="28"/>
          <w:lang w:val="bg-BG"/>
        </w:rPr>
      </w:pPr>
      <w:r w:rsidRPr="00D81F38">
        <w:rPr>
          <w:spacing w:val="40"/>
          <w:sz w:val="28"/>
          <w:szCs w:val="28"/>
          <w:lang w:val="bg-BG"/>
        </w:rPr>
        <w:t xml:space="preserve">  Областна дирекция “Земеделие”- гр. Русе</w:t>
      </w:r>
    </w:p>
    <w:p w:rsidR="003D463E" w:rsidRPr="00D81F38" w:rsidRDefault="003D463E">
      <w:pPr>
        <w:rPr>
          <w:lang w:val="bg-BG"/>
        </w:rPr>
      </w:pPr>
    </w:p>
    <w:p w:rsidR="00EA5037" w:rsidRPr="00D81F38" w:rsidRDefault="00EA5037">
      <w:pPr>
        <w:rPr>
          <w:lang w:val="bg-BG"/>
        </w:rPr>
      </w:pPr>
    </w:p>
    <w:p w:rsidR="003D463E" w:rsidRPr="00D81F38" w:rsidRDefault="003D463E" w:rsidP="003D463E">
      <w:pPr>
        <w:rPr>
          <w:lang w:val="bg-BG"/>
        </w:rPr>
      </w:pPr>
    </w:p>
    <w:p w:rsidR="00EA5037" w:rsidRPr="00D81F38" w:rsidRDefault="00EA5037" w:rsidP="00EA5037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  <w:r w:rsidRPr="00D81F38">
        <w:rPr>
          <w:b/>
          <w:sz w:val="24"/>
          <w:szCs w:val="24"/>
          <w:lang w:val="bg-BG"/>
        </w:rPr>
        <w:t>З А П О В Е Д</w:t>
      </w:r>
    </w:p>
    <w:p w:rsidR="00EA5037" w:rsidRPr="00D81F38" w:rsidRDefault="00EA5037" w:rsidP="00EA5037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</w:p>
    <w:p w:rsidR="0092089C" w:rsidRDefault="0092089C" w:rsidP="0092089C">
      <w:pPr>
        <w:spacing w:line="360" w:lineRule="auto"/>
        <w:jc w:val="center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№ РД -04-11</w:t>
      </w:r>
    </w:p>
    <w:p w:rsidR="0092089C" w:rsidRPr="00104EF4" w:rsidRDefault="0092089C" w:rsidP="0092089C">
      <w:pPr>
        <w:spacing w:line="360" w:lineRule="auto"/>
        <w:jc w:val="center"/>
        <w:rPr>
          <w:b/>
          <w:sz w:val="24"/>
          <w:szCs w:val="24"/>
          <w:lang w:val="bg-BG"/>
        </w:rPr>
      </w:pPr>
      <w:r w:rsidRPr="00104EF4">
        <w:rPr>
          <w:b/>
          <w:sz w:val="24"/>
          <w:szCs w:val="24"/>
          <w:lang w:val="bg-BG"/>
        </w:rPr>
        <w:t xml:space="preserve">гр. Русе, </w:t>
      </w:r>
      <w:r>
        <w:rPr>
          <w:b/>
          <w:sz w:val="24"/>
          <w:szCs w:val="24"/>
          <w:lang w:val="bg-BG"/>
        </w:rPr>
        <w:t>10.02.2026</w:t>
      </w:r>
      <w:r w:rsidRPr="00104EF4">
        <w:rPr>
          <w:b/>
          <w:sz w:val="24"/>
          <w:szCs w:val="24"/>
          <w:lang w:val="bg-BG"/>
        </w:rPr>
        <w:t xml:space="preserve"> г.</w:t>
      </w:r>
    </w:p>
    <w:p w:rsidR="00A40001" w:rsidRPr="00D81F38" w:rsidRDefault="00A40001" w:rsidP="0041100E">
      <w:pPr>
        <w:tabs>
          <w:tab w:val="left" w:pos="4140"/>
        </w:tabs>
        <w:jc w:val="center"/>
        <w:rPr>
          <w:lang w:val="bg-BG"/>
        </w:rPr>
      </w:pPr>
    </w:p>
    <w:p w:rsidR="00A40001" w:rsidRPr="00D81F38" w:rsidRDefault="00A40001" w:rsidP="003D463E">
      <w:pPr>
        <w:tabs>
          <w:tab w:val="left" w:pos="4140"/>
        </w:tabs>
        <w:rPr>
          <w:lang w:val="bg-BG"/>
        </w:rPr>
      </w:pPr>
    </w:p>
    <w:p w:rsidR="00A40001" w:rsidRPr="00D81F38" w:rsidRDefault="00A40001" w:rsidP="00756FF4">
      <w:pPr>
        <w:tabs>
          <w:tab w:val="left" w:pos="396"/>
          <w:tab w:val="left" w:pos="4140"/>
        </w:tabs>
        <w:ind w:firstLine="709"/>
        <w:jc w:val="both"/>
        <w:rPr>
          <w:sz w:val="24"/>
          <w:szCs w:val="24"/>
          <w:lang w:val="bg-BG"/>
        </w:rPr>
      </w:pPr>
      <w:r w:rsidRPr="00D81F38">
        <w:rPr>
          <w:sz w:val="24"/>
          <w:szCs w:val="24"/>
          <w:lang w:val="bg-BG"/>
        </w:rPr>
        <w:t xml:space="preserve">На основание чл. 3, ал. </w:t>
      </w:r>
      <w:r w:rsidR="00D81F38" w:rsidRPr="00D81F38">
        <w:rPr>
          <w:sz w:val="24"/>
          <w:szCs w:val="24"/>
          <w:lang w:val="bg-BG"/>
        </w:rPr>
        <w:t>1 и ал. 4</w:t>
      </w:r>
      <w:r w:rsidRPr="00D81F38">
        <w:rPr>
          <w:sz w:val="24"/>
          <w:szCs w:val="24"/>
          <w:lang w:val="bg-BG"/>
        </w:rPr>
        <w:t xml:space="preserve"> от Устройствения правилник на областните дирекции „Земеделие“, </w:t>
      </w:r>
      <w:r w:rsidR="00D81F38" w:rsidRPr="00D81F38">
        <w:rPr>
          <w:sz w:val="24"/>
          <w:szCs w:val="24"/>
          <w:lang w:val="bg-BG"/>
        </w:rPr>
        <w:t>чл.</w:t>
      </w:r>
      <w:r w:rsidR="00D81F38">
        <w:rPr>
          <w:sz w:val="24"/>
          <w:szCs w:val="24"/>
          <w:lang w:val="bg-BG"/>
        </w:rPr>
        <w:t xml:space="preserve"> </w:t>
      </w:r>
      <w:r w:rsidR="00D81F38" w:rsidRPr="00D81F38">
        <w:rPr>
          <w:sz w:val="24"/>
          <w:szCs w:val="24"/>
          <w:lang w:val="bg-BG"/>
        </w:rPr>
        <w:t>33, ал.</w:t>
      </w:r>
      <w:r w:rsidR="00D81F38">
        <w:rPr>
          <w:sz w:val="24"/>
          <w:szCs w:val="24"/>
          <w:lang w:val="bg-BG"/>
        </w:rPr>
        <w:t xml:space="preserve"> </w:t>
      </w:r>
      <w:r w:rsidR="00D81F38" w:rsidRPr="00D81F38">
        <w:rPr>
          <w:sz w:val="24"/>
          <w:szCs w:val="24"/>
          <w:lang w:val="bg-BG"/>
        </w:rPr>
        <w:t>4 от ЗСПЗЗ</w:t>
      </w:r>
      <w:r w:rsidR="00FF7E53">
        <w:rPr>
          <w:sz w:val="24"/>
          <w:szCs w:val="24"/>
          <w:lang w:val="bg-BG"/>
        </w:rPr>
        <w:t xml:space="preserve"> и </w:t>
      </w:r>
      <w:r w:rsidR="00FF7E53" w:rsidRPr="00D81F38">
        <w:rPr>
          <w:sz w:val="24"/>
          <w:szCs w:val="24"/>
          <w:lang w:val="bg-BG"/>
        </w:rPr>
        <w:t>Заповед № РД-46-150/26.04.2024 г. на Министъра на земеделието и храните</w:t>
      </w:r>
      <w:r w:rsidR="00D81F38">
        <w:rPr>
          <w:sz w:val="24"/>
          <w:szCs w:val="24"/>
          <w:lang w:val="bg-BG"/>
        </w:rPr>
        <w:t xml:space="preserve">, </w:t>
      </w:r>
      <w:r w:rsidRPr="00D81F38">
        <w:rPr>
          <w:sz w:val="24"/>
          <w:szCs w:val="24"/>
          <w:lang w:val="bg-BG"/>
        </w:rPr>
        <w:t>чл. 27, ал. 9</w:t>
      </w:r>
      <w:r w:rsidR="001F3263" w:rsidRPr="00D81F38">
        <w:rPr>
          <w:sz w:val="24"/>
          <w:szCs w:val="24"/>
          <w:lang w:val="bg-BG"/>
        </w:rPr>
        <w:t>, във връзка с ал</w:t>
      </w:r>
      <w:r w:rsidR="00AB7D08" w:rsidRPr="00D81F38">
        <w:rPr>
          <w:sz w:val="24"/>
          <w:szCs w:val="24"/>
          <w:lang w:val="bg-BG"/>
        </w:rPr>
        <w:t>. 8, изречение второ</w:t>
      </w:r>
      <w:r w:rsidR="00FB7C70" w:rsidRPr="00D81F38">
        <w:rPr>
          <w:sz w:val="24"/>
          <w:szCs w:val="24"/>
          <w:lang w:val="bg-BG"/>
        </w:rPr>
        <w:t xml:space="preserve">, предложение </w:t>
      </w:r>
      <w:r w:rsidR="00D81F38">
        <w:rPr>
          <w:sz w:val="24"/>
          <w:szCs w:val="24"/>
          <w:lang w:val="bg-BG"/>
        </w:rPr>
        <w:t>първо,</w:t>
      </w:r>
      <w:r w:rsidR="00FB7C70" w:rsidRPr="00D81F38">
        <w:rPr>
          <w:sz w:val="24"/>
          <w:szCs w:val="24"/>
          <w:lang w:val="bg-BG"/>
        </w:rPr>
        <w:t xml:space="preserve"> чл.</w:t>
      </w:r>
      <w:r w:rsidR="00D81F38">
        <w:rPr>
          <w:sz w:val="24"/>
          <w:szCs w:val="24"/>
          <w:lang w:val="bg-BG"/>
        </w:rPr>
        <w:t xml:space="preserve"> </w:t>
      </w:r>
      <w:r w:rsidR="00FB7C70" w:rsidRPr="00D81F38">
        <w:rPr>
          <w:sz w:val="24"/>
          <w:szCs w:val="24"/>
          <w:lang w:val="bg-BG"/>
        </w:rPr>
        <w:t>106, ал.</w:t>
      </w:r>
      <w:r w:rsidR="00D81F38">
        <w:rPr>
          <w:sz w:val="24"/>
          <w:szCs w:val="24"/>
          <w:lang w:val="bg-BG"/>
        </w:rPr>
        <w:t xml:space="preserve"> </w:t>
      </w:r>
      <w:r w:rsidR="00FB7C70" w:rsidRPr="00D81F38">
        <w:rPr>
          <w:sz w:val="24"/>
          <w:szCs w:val="24"/>
          <w:lang w:val="bg-BG"/>
        </w:rPr>
        <w:t>1 във връзка с</w:t>
      </w:r>
      <w:r w:rsidR="00AB7D08" w:rsidRPr="00D81F38">
        <w:rPr>
          <w:sz w:val="24"/>
          <w:szCs w:val="24"/>
          <w:lang w:val="bg-BG"/>
        </w:rPr>
        <w:t xml:space="preserve"> </w:t>
      </w:r>
      <w:r w:rsidR="005156C0" w:rsidRPr="00D81F38">
        <w:rPr>
          <w:sz w:val="24"/>
          <w:szCs w:val="24"/>
          <w:lang w:val="bg-BG"/>
        </w:rPr>
        <w:t>чл. 10</w:t>
      </w:r>
      <w:r w:rsidR="00FF7E53">
        <w:rPr>
          <w:sz w:val="24"/>
          <w:szCs w:val="24"/>
          <w:lang w:val="bg-BG"/>
        </w:rPr>
        <w:t>6</w:t>
      </w:r>
      <w:r w:rsidR="005156C0" w:rsidRPr="00D81F38">
        <w:rPr>
          <w:sz w:val="24"/>
          <w:szCs w:val="24"/>
          <w:lang w:val="bg-BG"/>
        </w:rPr>
        <w:t>, ал. 1</w:t>
      </w:r>
      <w:r w:rsidR="00FF7E53">
        <w:rPr>
          <w:sz w:val="24"/>
          <w:szCs w:val="24"/>
          <w:lang w:val="bg-BG"/>
        </w:rPr>
        <w:t>7</w:t>
      </w:r>
      <w:r w:rsidR="005156C0" w:rsidRPr="00D81F38">
        <w:rPr>
          <w:sz w:val="24"/>
          <w:szCs w:val="24"/>
          <w:lang w:val="bg-BG"/>
        </w:rPr>
        <w:t>, от ППЗСПЗЗ</w:t>
      </w:r>
      <w:r w:rsidR="007D7070" w:rsidRPr="00D81F38">
        <w:rPr>
          <w:sz w:val="24"/>
          <w:szCs w:val="24"/>
          <w:lang w:val="bg-BG"/>
        </w:rPr>
        <w:t xml:space="preserve"> и</w:t>
      </w:r>
      <w:r w:rsidR="005156C0" w:rsidRPr="00D81F38">
        <w:rPr>
          <w:sz w:val="24"/>
          <w:szCs w:val="24"/>
          <w:lang w:val="bg-BG"/>
        </w:rPr>
        <w:t xml:space="preserve"> като взех предвид </w:t>
      </w:r>
      <w:r w:rsidR="00E04FE5">
        <w:rPr>
          <w:sz w:val="24"/>
          <w:szCs w:val="24"/>
          <w:lang w:val="bg-BG"/>
        </w:rPr>
        <w:t>одобрени Протокол № 9/16.12.2025 г и Констативен протокол от 06.01.2026 г.</w:t>
      </w:r>
      <w:r w:rsidR="00E04FE5" w:rsidRPr="00E04FE5">
        <w:rPr>
          <w:sz w:val="24"/>
          <w:szCs w:val="24"/>
          <w:lang w:val="bg-BG"/>
        </w:rPr>
        <w:t xml:space="preserve"> </w:t>
      </w:r>
      <w:r w:rsidR="00E04FE5">
        <w:rPr>
          <w:sz w:val="24"/>
          <w:szCs w:val="24"/>
          <w:lang w:val="bg-BG"/>
        </w:rPr>
        <w:t xml:space="preserve">от </w:t>
      </w:r>
      <w:r w:rsidR="00E04FE5" w:rsidRPr="00D81F38">
        <w:rPr>
          <w:sz w:val="24"/>
          <w:szCs w:val="24"/>
          <w:lang w:val="bg-BG"/>
        </w:rPr>
        <w:t>Ми</w:t>
      </w:r>
      <w:r w:rsidR="0041100E">
        <w:rPr>
          <w:sz w:val="24"/>
          <w:szCs w:val="24"/>
          <w:lang w:val="bg-BG"/>
        </w:rPr>
        <w:t xml:space="preserve">нистъра и земеделието и храните, </w:t>
      </w:r>
      <w:r w:rsidR="00E04FE5">
        <w:rPr>
          <w:sz w:val="24"/>
          <w:szCs w:val="24"/>
          <w:lang w:val="bg-BG"/>
        </w:rPr>
        <w:t xml:space="preserve">изпратени с </w:t>
      </w:r>
      <w:r w:rsidR="005156C0" w:rsidRPr="00D81F38">
        <w:rPr>
          <w:sz w:val="24"/>
          <w:szCs w:val="24"/>
          <w:lang w:val="bg-BG"/>
        </w:rPr>
        <w:t xml:space="preserve">писмо с </w:t>
      </w:r>
      <w:r w:rsidR="00E04FE5">
        <w:rPr>
          <w:sz w:val="24"/>
          <w:szCs w:val="24"/>
          <w:lang w:val="bg-BG"/>
        </w:rPr>
        <w:t>вх</w:t>
      </w:r>
      <w:r w:rsidR="005156C0" w:rsidRPr="00D81F38">
        <w:rPr>
          <w:sz w:val="24"/>
          <w:szCs w:val="24"/>
          <w:lang w:val="bg-BG"/>
        </w:rPr>
        <w:t xml:space="preserve">. № </w:t>
      </w:r>
      <w:r w:rsidR="00E04FE5">
        <w:rPr>
          <w:sz w:val="24"/>
          <w:szCs w:val="24"/>
          <w:lang w:val="bg-BG"/>
        </w:rPr>
        <w:t>РД-32-1/09.02</w:t>
      </w:r>
      <w:r w:rsidR="00FF7E53">
        <w:rPr>
          <w:sz w:val="24"/>
          <w:szCs w:val="24"/>
          <w:lang w:val="bg-BG"/>
        </w:rPr>
        <w:t>.2026</w:t>
      </w:r>
      <w:r w:rsidR="005156C0" w:rsidRPr="00D81F38">
        <w:rPr>
          <w:sz w:val="24"/>
          <w:szCs w:val="24"/>
          <w:lang w:val="bg-BG"/>
        </w:rPr>
        <w:t xml:space="preserve"> г. на </w:t>
      </w:r>
      <w:r w:rsidR="00451324">
        <w:rPr>
          <w:sz w:val="24"/>
          <w:szCs w:val="24"/>
          <w:lang w:val="bg-BG"/>
        </w:rPr>
        <w:t>ОД „Земеделие“ – гр. Русе</w:t>
      </w:r>
    </w:p>
    <w:p w:rsidR="00D10246" w:rsidRPr="00D81F38" w:rsidRDefault="00D10246" w:rsidP="00A40001">
      <w:pPr>
        <w:tabs>
          <w:tab w:val="left" w:pos="396"/>
          <w:tab w:val="left" w:pos="4140"/>
        </w:tabs>
        <w:jc w:val="both"/>
        <w:rPr>
          <w:sz w:val="24"/>
          <w:szCs w:val="24"/>
          <w:lang w:val="bg-BG"/>
        </w:rPr>
      </w:pPr>
    </w:p>
    <w:p w:rsidR="00D10246" w:rsidRPr="00D81F38" w:rsidRDefault="00D10246" w:rsidP="00D10246">
      <w:pPr>
        <w:tabs>
          <w:tab w:val="left" w:pos="396"/>
          <w:tab w:val="left" w:pos="4140"/>
        </w:tabs>
        <w:jc w:val="center"/>
        <w:rPr>
          <w:b/>
          <w:sz w:val="24"/>
          <w:szCs w:val="24"/>
          <w:lang w:val="bg-BG"/>
        </w:rPr>
      </w:pPr>
      <w:r w:rsidRPr="00D81F38">
        <w:rPr>
          <w:b/>
          <w:sz w:val="24"/>
          <w:szCs w:val="24"/>
          <w:lang w:val="bg-BG"/>
        </w:rPr>
        <w:t>Н А Р Е Ж Д А М:</w:t>
      </w:r>
    </w:p>
    <w:p w:rsidR="00D10246" w:rsidRPr="00D81F38" w:rsidRDefault="00D10246" w:rsidP="00665E41">
      <w:pPr>
        <w:tabs>
          <w:tab w:val="left" w:pos="396"/>
          <w:tab w:val="left" w:pos="4140"/>
        </w:tabs>
        <w:rPr>
          <w:b/>
          <w:sz w:val="24"/>
          <w:szCs w:val="24"/>
          <w:lang w:val="bg-BG"/>
        </w:rPr>
      </w:pPr>
    </w:p>
    <w:p w:rsidR="00756FF4" w:rsidRPr="00D81F38" w:rsidRDefault="00D10246" w:rsidP="00E04FE5">
      <w:pPr>
        <w:ind w:firstLine="709"/>
        <w:jc w:val="both"/>
        <w:rPr>
          <w:sz w:val="24"/>
          <w:szCs w:val="24"/>
          <w:lang w:val="bg-BG"/>
        </w:rPr>
      </w:pPr>
      <w:r w:rsidRPr="00D81F38">
        <w:rPr>
          <w:b/>
          <w:sz w:val="24"/>
          <w:szCs w:val="24"/>
          <w:lang w:val="bg-BG"/>
        </w:rPr>
        <w:t>Прекратявам</w:t>
      </w:r>
      <w:r w:rsidR="00B2713D" w:rsidRPr="00D81F38">
        <w:rPr>
          <w:b/>
          <w:sz w:val="24"/>
          <w:szCs w:val="24"/>
          <w:lang w:val="bg-BG"/>
        </w:rPr>
        <w:t xml:space="preserve"> </w:t>
      </w:r>
      <w:r w:rsidR="00B2713D" w:rsidRPr="00D81F38">
        <w:rPr>
          <w:sz w:val="24"/>
          <w:szCs w:val="24"/>
          <w:lang w:val="bg-BG"/>
        </w:rPr>
        <w:t>тръжната процедура по реда на чл. 27, ал. 9, във връзка с ал. 8, изречение второ</w:t>
      </w:r>
      <w:r w:rsidR="00663857" w:rsidRPr="00D81F38">
        <w:rPr>
          <w:sz w:val="24"/>
          <w:szCs w:val="24"/>
          <w:lang w:val="bg-BG"/>
        </w:rPr>
        <w:t xml:space="preserve">, предложение </w:t>
      </w:r>
      <w:r w:rsidR="00E04FE5">
        <w:rPr>
          <w:sz w:val="24"/>
          <w:szCs w:val="24"/>
          <w:lang w:val="bg-BG"/>
        </w:rPr>
        <w:t>първо</w:t>
      </w:r>
      <w:r w:rsidR="00B2713D" w:rsidRPr="00D81F38">
        <w:rPr>
          <w:sz w:val="24"/>
          <w:szCs w:val="24"/>
          <w:lang w:val="bg-BG"/>
        </w:rPr>
        <w:t xml:space="preserve"> от ЗСПЗЗ, чл. 10</w:t>
      </w:r>
      <w:r w:rsidR="00663857" w:rsidRPr="00D81F38">
        <w:rPr>
          <w:sz w:val="24"/>
          <w:szCs w:val="24"/>
          <w:lang w:val="bg-BG"/>
        </w:rPr>
        <w:t xml:space="preserve">5, </w:t>
      </w:r>
      <w:r w:rsidR="00C80E64" w:rsidRPr="00D81F38">
        <w:rPr>
          <w:sz w:val="24"/>
          <w:szCs w:val="24"/>
          <w:lang w:val="bg-BG"/>
        </w:rPr>
        <w:t xml:space="preserve">ал. 2 и ал. 3 и чл. 106, </w:t>
      </w:r>
      <w:r w:rsidR="00663857" w:rsidRPr="00D81F38">
        <w:rPr>
          <w:sz w:val="24"/>
          <w:szCs w:val="24"/>
          <w:lang w:val="bg-BG"/>
        </w:rPr>
        <w:t>ал.1</w:t>
      </w:r>
      <w:r w:rsidR="00C80E64" w:rsidRPr="00D81F38">
        <w:rPr>
          <w:sz w:val="24"/>
          <w:szCs w:val="24"/>
          <w:lang w:val="bg-BG"/>
        </w:rPr>
        <w:t>1</w:t>
      </w:r>
      <w:r w:rsidR="00B2713D" w:rsidRPr="00D81F38">
        <w:rPr>
          <w:sz w:val="24"/>
          <w:szCs w:val="24"/>
          <w:lang w:val="bg-BG"/>
        </w:rPr>
        <w:t xml:space="preserve"> от ППЗСПЗЗ,</w:t>
      </w:r>
      <w:r w:rsidR="00E36A44" w:rsidRPr="00D81F38">
        <w:rPr>
          <w:sz w:val="24"/>
          <w:szCs w:val="24"/>
          <w:lang w:val="bg-BG"/>
        </w:rPr>
        <w:t xml:space="preserve"> обявена със Заповед № РД-04-</w:t>
      </w:r>
      <w:r w:rsidR="00E04FE5">
        <w:rPr>
          <w:sz w:val="24"/>
          <w:szCs w:val="24"/>
          <w:lang w:val="bg-BG"/>
        </w:rPr>
        <w:t>234</w:t>
      </w:r>
      <w:r w:rsidR="008C5275" w:rsidRPr="00D81F38">
        <w:rPr>
          <w:sz w:val="24"/>
          <w:szCs w:val="24"/>
          <w:lang w:val="bg-BG"/>
        </w:rPr>
        <w:t>/</w:t>
      </w:r>
      <w:r w:rsidR="00E04FE5">
        <w:rPr>
          <w:sz w:val="24"/>
          <w:szCs w:val="24"/>
          <w:lang w:val="bg-BG"/>
        </w:rPr>
        <w:t>11.11.2025</w:t>
      </w:r>
      <w:r w:rsidR="00E36A44" w:rsidRPr="00D81F38">
        <w:rPr>
          <w:sz w:val="24"/>
          <w:szCs w:val="24"/>
          <w:lang w:val="bg-BG"/>
        </w:rPr>
        <w:t xml:space="preserve"> г. на </w:t>
      </w:r>
      <w:r w:rsidR="00E04FE5">
        <w:rPr>
          <w:sz w:val="24"/>
          <w:szCs w:val="24"/>
          <w:lang w:val="bg-BG"/>
        </w:rPr>
        <w:t>д</w:t>
      </w:r>
      <w:r w:rsidR="00E36A44" w:rsidRPr="00D81F38">
        <w:rPr>
          <w:sz w:val="24"/>
          <w:szCs w:val="24"/>
          <w:lang w:val="bg-BG"/>
        </w:rPr>
        <w:t xml:space="preserve">иректора на ОД „Земеделие” – Русе, публикувана във вестник „Утро” бр. </w:t>
      </w:r>
      <w:r w:rsidR="00E04FE5">
        <w:rPr>
          <w:sz w:val="24"/>
          <w:szCs w:val="24"/>
          <w:lang w:val="bg-BG"/>
        </w:rPr>
        <w:t>211</w:t>
      </w:r>
      <w:r w:rsidR="008C5275" w:rsidRPr="00D81F38">
        <w:rPr>
          <w:sz w:val="24"/>
          <w:szCs w:val="24"/>
          <w:lang w:val="bg-BG"/>
        </w:rPr>
        <w:t>/</w:t>
      </w:r>
      <w:r w:rsidR="00E04FE5">
        <w:rPr>
          <w:sz w:val="24"/>
          <w:szCs w:val="24"/>
          <w:lang w:val="bg-BG"/>
        </w:rPr>
        <w:t>12.11.2025</w:t>
      </w:r>
      <w:r w:rsidR="00E36A44" w:rsidRPr="00D81F38">
        <w:rPr>
          <w:sz w:val="24"/>
          <w:szCs w:val="24"/>
          <w:lang w:val="bg-BG"/>
        </w:rPr>
        <w:t xml:space="preserve"> г.,</w:t>
      </w:r>
      <w:r w:rsidR="00B2713D" w:rsidRPr="00D81F38">
        <w:rPr>
          <w:sz w:val="24"/>
          <w:szCs w:val="24"/>
          <w:lang w:val="bg-BG"/>
        </w:rPr>
        <w:t xml:space="preserve"> за</w:t>
      </w:r>
      <w:r w:rsidR="00E04FE5">
        <w:rPr>
          <w:sz w:val="24"/>
          <w:szCs w:val="24"/>
          <w:lang w:val="bg-BG"/>
        </w:rPr>
        <w:t xml:space="preserve"> </w:t>
      </w:r>
      <w:r w:rsidR="00E04FE5">
        <w:rPr>
          <w:b/>
          <w:sz w:val="24"/>
          <w:szCs w:val="24"/>
          <w:lang w:val="bg-BG"/>
        </w:rPr>
        <w:t>поземлен имот с идентификатор 63427.179.21</w:t>
      </w:r>
      <w:r w:rsidR="00E04FE5">
        <w:rPr>
          <w:sz w:val="24"/>
          <w:szCs w:val="24"/>
          <w:lang w:val="bg-BG"/>
        </w:rPr>
        <w:t xml:space="preserve">, частна държавна собственост с площ 2 878 кв. м, с начин на трайно ползване: стопански двор – </w:t>
      </w:r>
      <w:proofErr w:type="spellStart"/>
      <w:r w:rsidR="00E04FE5">
        <w:rPr>
          <w:sz w:val="24"/>
          <w:szCs w:val="24"/>
          <w:lang w:val="bg-BG"/>
        </w:rPr>
        <w:t>самозалесен</w:t>
      </w:r>
      <w:proofErr w:type="spellEnd"/>
      <w:r w:rsidR="00E04FE5">
        <w:rPr>
          <w:sz w:val="24"/>
          <w:szCs w:val="24"/>
          <w:lang w:val="bg-BG"/>
        </w:rPr>
        <w:t xml:space="preserve">, находящ се в землището на гр. Русе, община Русе, област Русе с начална тръжна цена 10 290.00 лв. /десет хиляди двеста и деветдесет лева/, </w:t>
      </w:r>
      <w:r w:rsidR="00663857" w:rsidRPr="00D81F38">
        <w:rPr>
          <w:sz w:val="24"/>
          <w:szCs w:val="24"/>
          <w:lang w:val="bg-BG"/>
        </w:rPr>
        <w:t>представляващ</w:t>
      </w:r>
      <w:r w:rsidR="008C5275" w:rsidRPr="00D81F38">
        <w:rPr>
          <w:sz w:val="24"/>
          <w:szCs w:val="24"/>
          <w:lang w:val="bg-BG"/>
        </w:rPr>
        <w:t xml:space="preserve"> свобод</w:t>
      </w:r>
      <w:r w:rsidR="00E04FE5">
        <w:rPr>
          <w:sz w:val="24"/>
          <w:szCs w:val="24"/>
          <w:lang w:val="bg-BG"/>
        </w:rPr>
        <w:t>ен</w:t>
      </w:r>
      <w:r w:rsidR="008C5275" w:rsidRPr="00D81F38">
        <w:rPr>
          <w:sz w:val="24"/>
          <w:szCs w:val="24"/>
          <w:lang w:val="bg-BG"/>
        </w:rPr>
        <w:t>, год</w:t>
      </w:r>
      <w:r w:rsidR="00E04FE5">
        <w:rPr>
          <w:sz w:val="24"/>
          <w:szCs w:val="24"/>
          <w:lang w:val="bg-BG"/>
        </w:rPr>
        <w:t>ен</w:t>
      </w:r>
      <w:r w:rsidR="00663857" w:rsidRPr="00D81F38">
        <w:rPr>
          <w:sz w:val="24"/>
          <w:szCs w:val="24"/>
          <w:lang w:val="bg-BG"/>
        </w:rPr>
        <w:t xml:space="preserve"> за земеделско ползване и </w:t>
      </w:r>
      <w:proofErr w:type="spellStart"/>
      <w:r w:rsidR="00663857" w:rsidRPr="00D81F38">
        <w:rPr>
          <w:sz w:val="24"/>
          <w:szCs w:val="24"/>
          <w:lang w:val="bg-BG"/>
        </w:rPr>
        <w:t>неподлежащ</w:t>
      </w:r>
      <w:proofErr w:type="spellEnd"/>
      <w:r w:rsidR="00663857" w:rsidRPr="00D81F38">
        <w:rPr>
          <w:sz w:val="24"/>
          <w:szCs w:val="24"/>
          <w:lang w:val="bg-BG"/>
        </w:rPr>
        <w:t xml:space="preserve"> на възстановяване по §12а</w:t>
      </w:r>
      <w:r w:rsidR="000F3001" w:rsidRPr="00D81F38">
        <w:rPr>
          <w:sz w:val="24"/>
          <w:szCs w:val="24"/>
          <w:lang w:val="bg-BG"/>
        </w:rPr>
        <w:t xml:space="preserve"> от ПЗР на ЗСПЗЗ, п</w:t>
      </w:r>
      <w:r w:rsidR="00E36A44" w:rsidRPr="00D81F38">
        <w:rPr>
          <w:sz w:val="24"/>
          <w:szCs w:val="24"/>
          <w:lang w:val="bg-BG"/>
        </w:rPr>
        <w:t xml:space="preserve">оради </w:t>
      </w:r>
      <w:r w:rsidR="00E04FE5">
        <w:rPr>
          <w:sz w:val="24"/>
          <w:szCs w:val="24"/>
          <w:lang w:val="bg-BG"/>
        </w:rPr>
        <w:t xml:space="preserve">това, че не може да се изпълни регламента на чл. 106, ал. 15, изречение второ от ППЗСПЗЗ, а именно </w:t>
      </w:r>
      <w:r w:rsidR="00E04FE5">
        <w:rPr>
          <w:color w:val="000000"/>
          <w:sz w:val="24"/>
          <w:szCs w:val="24"/>
          <w:lang w:val="bg-BG"/>
        </w:rPr>
        <w:t>търгът може да се проведе само когато за всеки обявен имот са подадени повече от едно заявления за участие от лица, собственици на отделни имоти, съседни на имота - обект на търга, допуснати за участие в търга</w:t>
      </w:r>
      <w:r w:rsidR="00527ECF" w:rsidRPr="00D81F38">
        <w:rPr>
          <w:sz w:val="24"/>
          <w:szCs w:val="24"/>
          <w:lang w:val="bg-BG"/>
        </w:rPr>
        <w:t>.</w:t>
      </w:r>
    </w:p>
    <w:p w:rsidR="00B84EB5" w:rsidRPr="00D81F38" w:rsidRDefault="00756FF4" w:rsidP="00756FF4">
      <w:pPr>
        <w:tabs>
          <w:tab w:val="left" w:pos="396"/>
          <w:tab w:val="left" w:pos="4140"/>
        </w:tabs>
        <w:ind w:firstLine="709"/>
        <w:jc w:val="both"/>
        <w:rPr>
          <w:sz w:val="24"/>
          <w:szCs w:val="24"/>
          <w:lang w:val="bg-BG"/>
        </w:rPr>
      </w:pPr>
      <w:r w:rsidRPr="00D81F38">
        <w:rPr>
          <w:sz w:val="24"/>
          <w:szCs w:val="24"/>
          <w:lang w:val="bg-BG"/>
        </w:rPr>
        <w:t>З</w:t>
      </w:r>
      <w:r w:rsidR="000778F9" w:rsidRPr="00D81F38">
        <w:rPr>
          <w:sz w:val="24"/>
          <w:szCs w:val="24"/>
          <w:lang w:val="bg-BG"/>
        </w:rPr>
        <w:t>а имот</w:t>
      </w:r>
      <w:r w:rsidR="00E04FE5">
        <w:rPr>
          <w:sz w:val="24"/>
          <w:szCs w:val="24"/>
          <w:lang w:val="bg-BG"/>
        </w:rPr>
        <w:t>а</w:t>
      </w:r>
      <w:r w:rsidR="00CB3038" w:rsidRPr="00D81F38">
        <w:rPr>
          <w:sz w:val="24"/>
          <w:szCs w:val="24"/>
          <w:lang w:val="bg-BG"/>
        </w:rPr>
        <w:t xml:space="preserve">, предмет </w:t>
      </w:r>
      <w:r w:rsidR="007C338B" w:rsidRPr="00D81F38">
        <w:rPr>
          <w:sz w:val="24"/>
          <w:szCs w:val="24"/>
          <w:lang w:val="bg-BG"/>
        </w:rPr>
        <w:t>на търга, следва да бъде проведена нова тръжна процедура</w:t>
      </w:r>
      <w:r w:rsidR="00744289" w:rsidRPr="00D81F38">
        <w:rPr>
          <w:sz w:val="24"/>
          <w:szCs w:val="24"/>
          <w:lang w:val="bg-BG"/>
        </w:rPr>
        <w:t xml:space="preserve">, в </w:t>
      </w:r>
      <w:r w:rsidR="007C338B" w:rsidRPr="00D81F38">
        <w:rPr>
          <w:sz w:val="24"/>
          <w:szCs w:val="24"/>
          <w:lang w:val="bg-BG"/>
        </w:rPr>
        <w:t>ко</w:t>
      </w:r>
      <w:r w:rsidR="00744289" w:rsidRPr="00D81F38">
        <w:rPr>
          <w:sz w:val="24"/>
          <w:szCs w:val="24"/>
          <w:lang w:val="bg-BG"/>
        </w:rPr>
        <w:t>я</w:t>
      </w:r>
      <w:r w:rsidR="007C338B" w:rsidRPr="00D81F38">
        <w:rPr>
          <w:sz w:val="24"/>
          <w:szCs w:val="24"/>
          <w:lang w:val="bg-BG"/>
        </w:rPr>
        <w:t>то могат да участват всички заинтересовани лица</w:t>
      </w:r>
      <w:r w:rsidR="00B84EB5" w:rsidRPr="00D81F38">
        <w:rPr>
          <w:sz w:val="24"/>
          <w:szCs w:val="24"/>
          <w:lang w:val="bg-BG"/>
        </w:rPr>
        <w:t>.</w:t>
      </w:r>
      <w:r w:rsidR="007C338B" w:rsidRPr="00D81F38">
        <w:rPr>
          <w:sz w:val="24"/>
          <w:szCs w:val="24"/>
          <w:lang w:val="bg-BG"/>
        </w:rPr>
        <w:t xml:space="preserve"> </w:t>
      </w:r>
    </w:p>
    <w:p w:rsidR="000F3001" w:rsidRDefault="007C338B" w:rsidP="00665E41">
      <w:pPr>
        <w:tabs>
          <w:tab w:val="left" w:pos="396"/>
          <w:tab w:val="left" w:pos="4140"/>
        </w:tabs>
        <w:ind w:firstLine="709"/>
        <w:jc w:val="both"/>
        <w:rPr>
          <w:sz w:val="24"/>
          <w:szCs w:val="24"/>
          <w:lang w:val="bg-BG"/>
        </w:rPr>
      </w:pPr>
      <w:r w:rsidRPr="00D81F38">
        <w:rPr>
          <w:sz w:val="24"/>
          <w:szCs w:val="24"/>
          <w:lang w:val="bg-BG"/>
        </w:rPr>
        <w:t>Настоящата заповед да се публикува на интернет страницата на Министерство на земеделието и храните</w:t>
      </w:r>
      <w:r w:rsidR="00E04FE5" w:rsidRPr="00E04FE5">
        <w:rPr>
          <w:sz w:val="24"/>
          <w:szCs w:val="24"/>
          <w:lang w:val="bg-BG"/>
        </w:rPr>
        <w:t xml:space="preserve"> </w:t>
      </w:r>
      <w:r w:rsidR="00E04FE5">
        <w:rPr>
          <w:sz w:val="24"/>
          <w:szCs w:val="24"/>
          <w:lang w:val="bg-BG"/>
        </w:rPr>
        <w:t xml:space="preserve">и на </w:t>
      </w:r>
      <w:r w:rsidR="00E04FE5" w:rsidRPr="00D81F38">
        <w:rPr>
          <w:sz w:val="24"/>
          <w:szCs w:val="24"/>
          <w:lang w:val="bg-BG"/>
        </w:rPr>
        <w:t>ОД „Земеделие“ – Русе</w:t>
      </w:r>
      <w:r w:rsidRPr="00D81F38">
        <w:rPr>
          <w:sz w:val="24"/>
          <w:szCs w:val="24"/>
          <w:lang w:val="bg-BG"/>
        </w:rPr>
        <w:t>, както и да се обяви на информационното табло на ОД „Земеделие“ – гр. Русе.</w:t>
      </w:r>
    </w:p>
    <w:p w:rsidR="00DB02A7" w:rsidRPr="006B33C4" w:rsidRDefault="00DB02A7" w:rsidP="00DB02A7">
      <w:pPr>
        <w:ind w:firstLine="708"/>
        <w:jc w:val="both"/>
        <w:rPr>
          <w:sz w:val="24"/>
          <w:szCs w:val="24"/>
          <w:lang w:val="bg-BG"/>
        </w:rPr>
      </w:pPr>
      <w:r w:rsidRPr="006B33C4">
        <w:rPr>
          <w:sz w:val="24"/>
          <w:szCs w:val="24"/>
          <w:lang w:val="bg-BG"/>
        </w:rPr>
        <w:t>За</w:t>
      </w:r>
      <w:r w:rsidR="00EC0BE9">
        <w:rPr>
          <w:sz w:val="24"/>
          <w:szCs w:val="24"/>
          <w:lang w:val="bg-BG"/>
        </w:rPr>
        <w:t xml:space="preserve">поведта да се сведе до знанието </w:t>
      </w:r>
      <w:r w:rsidRPr="006B33C4">
        <w:rPr>
          <w:sz w:val="24"/>
          <w:szCs w:val="24"/>
          <w:lang w:val="bg-BG"/>
        </w:rPr>
        <w:t>на участниците в търга по реда на Административнопроцесуалния кодекс в 3-дневен срок от издаването й, като участниците в търга могат да я обжалват в 14-дневен срок от уведомяването им, по реда на Административнопроцесуалния кодекс.</w:t>
      </w:r>
    </w:p>
    <w:p w:rsidR="00665E41" w:rsidRPr="00D81F38" w:rsidRDefault="00665E41" w:rsidP="00B2713D">
      <w:pPr>
        <w:tabs>
          <w:tab w:val="left" w:pos="396"/>
          <w:tab w:val="left" w:pos="4140"/>
        </w:tabs>
        <w:jc w:val="both"/>
        <w:rPr>
          <w:sz w:val="24"/>
          <w:szCs w:val="24"/>
          <w:lang w:val="bg-BG"/>
        </w:rPr>
      </w:pPr>
    </w:p>
    <w:p w:rsidR="00D750E1" w:rsidRDefault="00D750E1" w:rsidP="00B2713D">
      <w:pPr>
        <w:tabs>
          <w:tab w:val="left" w:pos="396"/>
          <w:tab w:val="left" w:pos="4140"/>
        </w:tabs>
        <w:jc w:val="both"/>
        <w:rPr>
          <w:sz w:val="24"/>
          <w:szCs w:val="24"/>
          <w:lang w:val="bg-BG"/>
        </w:rPr>
      </w:pPr>
    </w:p>
    <w:p w:rsidR="0092089C" w:rsidRDefault="0092089C" w:rsidP="00B2713D">
      <w:pPr>
        <w:tabs>
          <w:tab w:val="left" w:pos="396"/>
          <w:tab w:val="left" w:pos="4140"/>
        </w:tabs>
        <w:jc w:val="both"/>
        <w:rPr>
          <w:sz w:val="24"/>
          <w:szCs w:val="24"/>
          <w:lang w:val="bg-BG"/>
        </w:rPr>
      </w:pPr>
    </w:p>
    <w:p w:rsidR="0092089C" w:rsidRPr="00021810" w:rsidRDefault="0092089C" w:rsidP="0092089C">
      <w:pPr>
        <w:rPr>
          <w:b/>
          <w:sz w:val="24"/>
          <w:szCs w:val="24"/>
        </w:rPr>
      </w:pPr>
      <w:r w:rsidRPr="00104EF4">
        <w:rPr>
          <w:b/>
          <w:sz w:val="24"/>
          <w:szCs w:val="24"/>
          <w:lang w:val="ru-RU"/>
        </w:rPr>
        <w:t>ВЛАДИМИР ТЕДЕСКИ</w:t>
      </w:r>
      <w:r>
        <w:rPr>
          <w:b/>
          <w:sz w:val="24"/>
          <w:szCs w:val="24"/>
          <w:lang w:val="ru-RU"/>
        </w:rPr>
        <w:t xml:space="preserve"> ………./П/………..</w:t>
      </w:r>
      <w:r w:rsidRPr="00104EF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 </w:t>
      </w:r>
    </w:p>
    <w:p w:rsidR="0092089C" w:rsidRPr="00104EF4" w:rsidRDefault="0092089C" w:rsidP="0092089C">
      <w:pPr>
        <w:jc w:val="both"/>
        <w:rPr>
          <w:i/>
          <w:sz w:val="24"/>
          <w:szCs w:val="24"/>
          <w:lang w:val="bg-BG"/>
        </w:rPr>
      </w:pPr>
      <w:r w:rsidRPr="00104EF4">
        <w:rPr>
          <w:i/>
          <w:sz w:val="24"/>
          <w:szCs w:val="24"/>
          <w:lang w:val="ru-RU"/>
        </w:rPr>
        <w:t xml:space="preserve">Директор на </w:t>
      </w:r>
      <w:r w:rsidRPr="00104EF4">
        <w:rPr>
          <w:i/>
          <w:sz w:val="24"/>
          <w:szCs w:val="24"/>
        </w:rPr>
        <w:t>O</w:t>
      </w:r>
      <w:r>
        <w:rPr>
          <w:i/>
          <w:sz w:val="24"/>
          <w:szCs w:val="24"/>
          <w:lang w:val="ru-RU"/>
        </w:rPr>
        <w:t xml:space="preserve">бластна дирекция </w:t>
      </w:r>
      <w:r>
        <w:rPr>
          <w:i/>
          <w:sz w:val="24"/>
          <w:szCs w:val="24"/>
        </w:rPr>
        <w:t>“</w:t>
      </w:r>
      <w:r w:rsidRPr="00104EF4">
        <w:rPr>
          <w:i/>
          <w:sz w:val="24"/>
          <w:szCs w:val="24"/>
          <w:lang w:val="ru-RU"/>
        </w:rPr>
        <w:t>Земеделие</w:t>
      </w:r>
      <w:r>
        <w:rPr>
          <w:i/>
          <w:sz w:val="24"/>
          <w:szCs w:val="24"/>
        </w:rPr>
        <w:t>”</w:t>
      </w:r>
      <w:r w:rsidRPr="00104EF4">
        <w:rPr>
          <w:i/>
          <w:sz w:val="24"/>
          <w:szCs w:val="24"/>
          <w:lang w:val="bg-BG"/>
        </w:rPr>
        <w:t xml:space="preserve"> – гр. Русе</w:t>
      </w:r>
    </w:p>
    <w:p w:rsidR="0092089C" w:rsidRPr="00D81F38" w:rsidRDefault="0092089C" w:rsidP="00B2713D">
      <w:pPr>
        <w:tabs>
          <w:tab w:val="left" w:pos="396"/>
          <w:tab w:val="left" w:pos="4140"/>
        </w:tabs>
        <w:jc w:val="both"/>
        <w:rPr>
          <w:sz w:val="24"/>
          <w:szCs w:val="24"/>
          <w:lang w:val="bg-BG"/>
        </w:rPr>
      </w:pPr>
    </w:p>
    <w:sectPr w:rsidR="0092089C" w:rsidRPr="00D81F38" w:rsidSect="00396335">
      <w:headerReference w:type="default" r:id="rId7"/>
      <w:footerReference w:type="default" r:id="rId8"/>
      <w:pgSz w:w="11906" w:h="16838"/>
      <w:pgMar w:top="-709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7A4" w:rsidRDefault="002957A4" w:rsidP="003D463E">
      <w:r>
        <w:separator/>
      </w:r>
    </w:p>
  </w:endnote>
  <w:endnote w:type="continuationSeparator" w:id="0">
    <w:p w:rsidR="002957A4" w:rsidRDefault="002957A4" w:rsidP="003D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84D" w:rsidRDefault="00A0584D" w:rsidP="00A0584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</w:rPr>
    </w:pPr>
  </w:p>
  <w:p w:rsidR="00D750E1" w:rsidRPr="00A0584D" w:rsidRDefault="00A0584D" w:rsidP="000F3001">
    <w:pPr>
      <w:pStyle w:val="Footer"/>
      <w:tabs>
        <w:tab w:val="left" w:pos="2070"/>
        <w:tab w:val="center" w:pos="4678"/>
        <w:tab w:val="left" w:pos="7230"/>
        <w:tab w:val="left" w:pos="7655"/>
      </w:tabs>
      <w:spacing w:line="216" w:lineRule="auto"/>
      <w:ind w:left="-851" w:right="-285"/>
      <w:rPr>
        <w:rFonts w:ascii="Times New Roman" w:hAnsi="Times New Roman"/>
        <w:noProof/>
        <w:sz w:val="18"/>
        <w:szCs w:val="18"/>
      </w:rPr>
    </w:pPr>
    <w:r>
      <w:rPr>
        <w:rFonts w:ascii="Verdana" w:hAnsi="Verdana"/>
        <w:noProof/>
        <w:sz w:val="16"/>
        <w:szCs w:val="16"/>
      </w:rPr>
      <w:tab/>
    </w:r>
    <w:r w:rsidR="00D750E1" w:rsidRPr="00DB57AF">
      <w:rPr>
        <w:rFonts w:ascii="Times New Roman" w:hAnsi="Times New Roman"/>
        <w:noProof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7A4" w:rsidRDefault="002957A4" w:rsidP="003D463E">
      <w:r>
        <w:separator/>
      </w:r>
    </w:p>
  </w:footnote>
  <w:footnote w:type="continuationSeparator" w:id="0">
    <w:p w:rsidR="002957A4" w:rsidRDefault="002957A4" w:rsidP="003D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63E" w:rsidRDefault="003D463E" w:rsidP="003D463E">
    <w:pPr>
      <w:pStyle w:val="BodyTextIndent2"/>
      <w:ind w:firstLine="0"/>
      <w:jc w:val="both"/>
      <w:rPr>
        <w:b/>
      </w:rPr>
    </w:pPr>
  </w:p>
  <w:p w:rsidR="003D463E" w:rsidRDefault="003D46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9D"/>
    <w:rsid w:val="0002513F"/>
    <w:rsid w:val="000778F9"/>
    <w:rsid w:val="000B741F"/>
    <w:rsid w:val="000F3001"/>
    <w:rsid w:val="0012341D"/>
    <w:rsid w:val="00125036"/>
    <w:rsid w:val="001F3263"/>
    <w:rsid w:val="002702EA"/>
    <w:rsid w:val="0027349D"/>
    <w:rsid w:val="002957A4"/>
    <w:rsid w:val="00396335"/>
    <w:rsid w:val="003A5513"/>
    <w:rsid w:val="003D463E"/>
    <w:rsid w:val="003D7686"/>
    <w:rsid w:val="0041100E"/>
    <w:rsid w:val="00451324"/>
    <w:rsid w:val="0045609E"/>
    <w:rsid w:val="00470CBF"/>
    <w:rsid w:val="004A23B0"/>
    <w:rsid w:val="004D490E"/>
    <w:rsid w:val="004D4D14"/>
    <w:rsid w:val="005156C0"/>
    <w:rsid w:val="00527ECF"/>
    <w:rsid w:val="00556357"/>
    <w:rsid w:val="00586B4C"/>
    <w:rsid w:val="0060444C"/>
    <w:rsid w:val="00663857"/>
    <w:rsid w:val="00665E41"/>
    <w:rsid w:val="006F4DB5"/>
    <w:rsid w:val="00744289"/>
    <w:rsid w:val="0074466F"/>
    <w:rsid w:val="00756FF4"/>
    <w:rsid w:val="007C338B"/>
    <w:rsid w:val="007D7070"/>
    <w:rsid w:val="008A5B3A"/>
    <w:rsid w:val="008C5275"/>
    <w:rsid w:val="00907D91"/>
    <w:rsid w:val="00910C73"/>
    <w:rsid w:val="0092089C"/>
    <w:rsid w:val="0092399C"/>
    <w:rsid w:val="009361AB"/>
    <w:rsid w:val="009F44CD"/>
    <w:rsid w:val="00A0584D"/>
    <w:rsid w:val="00A40001"/>
    <w:rsid w:val="00A83B7B"/>
    <w:rsid w:val="00AB7D08"/>
    <w:rsid w:val="00B13591"/>
    <w:rsid w:val="00B16E55"/>
    <w:rsid w:val="00B2713D"/>
    <w:rsid w:val="00B66E8E"/>
    <w:rsid w:val="00B84EB5"/>
    <w:rsid w:val="00C80E64"/>
    <w:rsid w:val="00CB3038"/>
    <w:rsid w:val="00CB38E8"/>
    <w:rsid w:val="00CB48B7"/>
    <w:rsid w:val="00CE0111"/>
    <w:rsid w:val="00D10246"/>
    <w:rsid w:val="00D744F1"/>
    <w:rsid w:val="00D750E1"/>
    <w:rsid w:val="00D81F38"/>
    <w:rsid w:val="00DB02A7"/>
    <w:rsid w:val="00DC181E"/>
    <w:rsid w:val="00DE2319"/>
    <w:rsid w:val="00E04FE5"/>
    <w:rsid w:val="00E36A44"/>
    <w:rsid w:val="00E40D93"/>
    <w:rsid w:val="00E5192D"/>
    <w:rsid w:val="00E75DC3"/>
    <w:rsid w:val="00EA5037"/>
    <w:rsid w:val="00EC0BE9"/>
    <w:rsid w:val="00FB7C70"/>
    <w:rsid w:val="00FD063B"/>
    <w:rsid w:val="00FF3095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B376C3-803A-486A-A43E-D1EED49E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Heading1">
    <w:name w:val="heading 1"/>
    <w:basedOn w:val="Normal"/>
    <w:next w:val="Normal"/>
    <w:link w:val="Heading1Char"/>
    <w:qFormat/>
    <w:rsid w:val="003D463E"/>
    <w:pPr>
      <w:keepNext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6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D463E"/>
  </w:style>
  <w:style w:type="paragraph" w:styleId="Footer">
    <w:name w:val="footer"/>
    <w:basedOn w:val="Normal"/>
    <w:link w:val="FooterChar"/>
    <w:unhideWhenUsed/>
    <w:rsid w:val="003D46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FooterChar">
    <w:name w:val="Footer Char"/>
    <w:basedOn w:val="DefaultParagraphFont"/>
    <w:link w:val="Footer"/>
    <w:rsid w:val="003D463E"/>
  </w:style>
  <w:style w:type="character" w:customStyle="1" w:styleId="Heading1Char">
    <w:name w:val="Heading 1 Char"/>
    <w:basedOn w:val="DefaultParagraphFont"/>
    <w:link w:val="Heading1"/>
    <w:rsid w:val="003D463E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BodyTextIndent2">
    <w:name w:val="Body Text Indent 2"/>
    <w:basedOn w:val="Normal"/>
    <w:link w:val="BodyTextIndent2Char"/>
    <w:rsid w:val="003D463E"/>
    <w:pPr>
      <w:ind w:firstLine="1134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3D463E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4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4F1"/>
    <w:rPr>
      <w:rFonts w:ascii="Segoe UI" w:eastAsia="Times New Roman" w:hAnsi="Segoe UI" w:cs="Segoe UI"/>
      <w:sz w:val="18"/>
      <w:szCs w:val="18"/>
      <w:lang w:val="en-AU" w:eastAsia="bg-BG"/>
    </w:rPr>
  </w:style>
  <w:style w:type="paragraph" w:styleId="ListParagraph">
    <w:name w:val="List Paragraph"/>
    <w:basedOn w:val="Normal"/>
    <w:uiPriority w:val="34"/>
    <w:qFormat/>
    <w:rsid w:val="00E36A4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Desislava g. Georgieva</cp:lastModifiedBy>
  <cp:revision>2</cp:revision>
  <cp:lastPrinted>2025-02-26T08:07:00Z</cp:lastPrinted>
  <dcterms:created xsi:type="dcterms:W3CDTF">2026-02-11T10:19:00Z</dcterms:created>
  <dcterms:modified xsi:type="dcterms:W3CDTF">2026-02-11T10:19:00Z</dcterms:modified>
</cp:coreProperties>
</file>