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69"/>
        <w:gridCol w:w="1957"/>
        <w:gridCol w:w="3402"/>
      </w:tblGrid>
      <w:tr w:rsidR="00DC47E2" w:rsidRPr="00DC47E2" w14:paraId="6A99A40C" w14:textId="77777777" w:rsidTr="0097479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326BBF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326BBF">
        <w:trPr>
          <w:trHeight w:val="597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326BBF">
        <w:trPr>
          <w:trHeight w:val="706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7AF6AFB" w:rsidR="00DC47E2" w:rsidRPr="00DC47E2" w:rsidRDefault="00C5005C" w:rsidP="00946E67">
            <w:r w:rsidRPr="00C5005C">
              <w:t>Постановление № 494 на Министерския съвет от 2024 г. за определяне на правила за прилагане на подхода „Водено от общностите местно развитие“ за периода 2021 – 2027 г.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74793">
        <w:trPr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601698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6pt;height:26.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326BBF">
        <w:trPr>
          <w:trHeight w:val="669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3A27F00" w:rsidR="00DC47E2" w:rsidRPr="00DC47E2" w:rsidRDefault="00F9016C" w:rsidP="00974793">
            <w:pPr>
              <w:jc w:val="left"/>
            </w:pPr>
            <w:r>
              <w:t>03-</w:t>
            </w:r>
            <w:r w:rsidR="00946E67">
              <w:t>6</w:t>
            </w:r>
            <w:r w:rsidR="00C5005C">
              <w:t>58</w:t>
            </w:r>
            <w:r w:rsidR="00205CF5">
              <w:t>/</w:t>
            </w:r>
            <w:r w:rsidR="000826F0">
              <w:t>2</w:t>
            </w:r>
            <w:r w:rsidR="00C5005C">
              <w:t>8</w:t>
            </w:r>
            <w:r w:rsidR="00BA71B8" w:rsidRPr="00BA71B8">
              <w:t>.</w:t>
            </w:r>
            <w:r w:rsidR="00946E67">
              <w:t>10</w:t>
            </w:r>
            <w:r w:rsidR="00BA71B8" w:rsidRPr="00BA71B8">
              <w:t>.2025</w:t>
            </w:r>
            <w:r w:rsidR="008A4600">
              <w:t xml:space="preserve"> г.</w:t>
            </w:r>
          </w:p>
        </w:tc>
      </w:tr>
      <w:tr w:rsidR="00DC47E2" w:rsidRPr="00DC47E2" w14:paraId="28582966" w14:textId="77777777" w:rsidTr="00974793">
        <w:trPr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4793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974793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1070EE35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 xml:space="preserve">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28498C69" w14:textId="74A89518" w:rsidR="00F9016C" w:rsidRPr="00E81FAB" w:rsidRDefault="00601698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43.15pt;height:48.8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48D0AFB" w:rsidR="005A0E01" w:rsidRPr="00D72DE3" w:rsidRDefault="00946E67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Default="00602DA4" w:rsidP="00326BBF">
      <w:pPr>
        <w:spacing w:before="120" w:after="120"/>
        <w:rPr>
          <w:sz w:val="6"/>
          <w:szCs w:val="6"/>
        </w:rPr>
      </w:pPr>
    </w:p>
    <w:sectPr w:rsidR="00602DA4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0ABC" w14:textId="77777777" w:rsidR="00AF66C9" w:rsidRDefault="00AF66C9" w:rsidP="00C20834">
      <w:r>
        <w:separator/>
      </w:r>
    </w:p>
    <w:p w14:paraId="088DBB9F" w14:textId="77777777" w:rsidR="00AF66C9" w:rsidRDefault="00AF66C9" w:rsidP="00C20834"/>
    <w:p w14:paraId="406376D6" w14:textId="77777777" w:rsidR="00AF66C9" w:rsidRDefault="00AF66C9"/>
  </w:endnote>
  <w:endnote w:type="continuationSeparator" w:id="0">
    <w:p w14:paraId="2CEDBAE5" w14:textId="77777777" w:rsidR="00AF66C9" w:rsidRDefault="00AF66C9" w:rsidP="00C20834">
      <w:r>
        <w:continuationSeparator/>
      </w:r>
    </w:p>
    <w:p w14:paraId="3727B46A" w14:textId="77777777" w:rsidR="00AF66C9" w:rsidRDefault="00AF66C9" w:rsidP="00C20834"/>
    <w:p w14:paraId="09411C74" w14:textId="77777777" w:rsidR="00AF66C9" w:rsidRDefault="00AF6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5D63C52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</w:t>
    </w:r>
    <w:r w:rsidR="00C5005C" w:rsidRPr="00C5005C">
      <w:rPr>
        <w:rFonts w:eastAsia="Times New Roman"/>
        <w:i/>
        <w:sz w:val="20"/>
        <w:szCs w:val="20"/>
      </w:rPr>
      <w:t>Постановление № 494 на Министерския съвет от 2024 г. за определяне на правила за прилагане на подхода „Водено от общностите местно развитие“ за периода 2021 – 2027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FA21" w14:textId="77777777" w:rsidR="00AF66C9" w:rsidRDefault="00AF66C9" w:rsidP="00C20834">
      <w:r>
        <w:separator/>
      </w:r>
    </w:p>
    <w:p w14:paraId="2B22CBD6" w14:textId="77777777" w:rsidR="00AF66C9" w:rsidRDefault="00AF66C9" w:rsidP="00C20834"/>
    <w:p w14:paraId="70F2905B" w14:textId="77777777" w:rsidR="00AF66C9" w:rsidRDefault="00AF66C9"/>
  </w:footnote>
  <w:footnote w:type="continuationSeparator" w:id="0">
    <w:p w14:paraId="1632B722" w14:textId="77777777" w:rsidR="00AF66C9" w:rsidRDefault="00AF66C9" w:rsidP="00C20834">
      <w:r>
        <w:continuationSeparator/>
      </w:r>
    </w:p>
    <w:p w14:paraId="32A8518B" w14:textId="77777777" w:rsidR="00AF66C9" w:rsidRDefault="00AF66C9" w:rsidP="00C20834"/>
    <w:p w14:paraId="7E4D1231" w14:textId="77777777" w:rsidR="00AF66C9" w:rsidRDefault="00AF66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306549566">
    <w:abstractNumId w:val="8"/>
  </w:num>
  <w:num w:numId="2" w16cid:durableId="1981694107">
    <w:abstractNumId w:val="2"/>
  </w:num>
  <w:num w:numId="3" w16cid:durableId="32577415">
    <w:abstractNumId w:val="2"/>
  </w:num>
  <w:num w:numId="4" w16cid:durableId="527917165">
    <w:abstractNumId w:val="3"/>
  </w:num>
  <w:num w:numId="5" w16cid:durableId="584263277">
    <w:abstractNumId w:val="10"/>
  </w:num>
  <w:num w:numId="6" w16cid:durableId="1825857776">
    <w:abstractNumId w:val="5"/>
  </w:num>
  <w:num w:numId="7" w16cid:durableId="1755977641">
    <w:abstractNumId w:val="9"/>
  </w:num>
  <w:num w:numId="8" w16cid:durableId="778262193">
    <w:abstractNumId w:val="2"/>
    <w:lvlOverride w:ilvl="0">
      <w:startOverride w:val="1"/>
    </w:lvlOverride>
  </w:num>
  <w:num w:numId="9" w16cid:durableId="620890353">
    <w:abstractNumId w:val="2"/>
    <w:lvlOverride w:ilvl="0">
      <w:startOverride w:val="1"/>
    </w:lvlOverride>
  </w:num>
  <w:num w:numId="10" w16cid:durableId="1133016677">
    <w:abstractNumId w:val="6"/>
  </w:num>
  <w:num w:numId="11" w16cid:durableId="2074885406">
    <w:abstractNumId w:val="4"/>
  </w:num>
  <w:num w:numId="12" w16cid:durableId="1240359687">
    <w:abstractNumId w:val="1"/>
  </w:num>
  <w:num w:numId="13" w16cid:durableId="81682398">
    <w:abstractNumId w:val="7"/>
  </w:num>
  <w:num w:numId="14" w16cid:durableId="6438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27932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60FE"/>
    <w:rsid w:val="00077667"/>
    <w:rsid w:val="00081761"/>
    <w:rsid w:val="000826F0"/>
    <w:rsid w:val="0008502C"/>
    <w:rsid w:val="000851AE"/>
    <w:rsid w:val="0008529C"/>
    <w:rsid w:val="00085B8A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96F00"/>
    <w:rsid w:val="001A373C"/>
    <w:rsid w:val="001A5FC4"/>
    <w:rsid w:val="001A7FBE"/>
    <w:rsid w:val="001B2BD0"/>
    <w:rsid w:val="001B50A2"/>
    <w:rsid w:val="001C1321"/>
    <w:rsid w:val="001C1F50"/>
    <w:rsid w:val="001C3608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0CFB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66C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05BA4"/>
    <w:rsid w:val="003105EA"/>
    <w:rsid w:val="00314B6A"/>
    <w:rsid w:val="00323D41"/>
    <w:rsid w:val="00324D33"/>
    <w:rsid w:val="00324E9F"/>
    <w:rsid w:val="00326BB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3BA"/>
    <w:rsid w:val="00581534"/>
    <w:rsid w:val="00581898"/>
    <w:rsid w:val="00581C60"/>
    <w:rsid w:val="00582AB5"/>
    <w:rsid w:val="00585E48"/>
    <w:rsid w:val="005904B5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1698"/>
    <w:rsid w:val="00602D60"/>
    <w:rsid w:val="00602DA4"/>
    <w:rsid w:val="00627303"/>
    <w:rsid w:val="00627F1C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0893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D69A5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600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4B77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46E67"/>
    <w:rsid w:val="00952F1F"/>
    <w:rsid w:val="00954C0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214"/>
    <w:rsid w:val="00A32F4C"/>
    <w:rsid w:val="00A33936"/>
    <w:rsid w:val="00A410B4"/>
    <w:rsid w:val="00A424FE"/>
    <w:rsid w:val="00A42AA0"/>
    <w:rsid w:val="00A46D87"/>
    <w:rsid w:val="00A568AA"/>
    <w:rsid w:val="00A677AF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AF66C9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F16B6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05C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26EF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21C2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96F00"/>
    <w:rsid w:val="001C128A"/>
    <w:rsid w:val="00220CFB"/>
    <w:rsid w:val="0022129E"/>
    <w:rsid w:val="002342C2"/>
    <w:rsid w:val="00257D83"/>
    <w:rsid w:val="00292E3A"/>
    <w:rsid w:val="002A42FF"/>
    <w:rsid w:val="002B6C5A"/>
    <w:rsid w:val="002C366C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24C92"/>
    <w:rsid w:val="00431A5A"/>
    <w:rsid w:val="00457552"/>
    <w:rsid w:val="00476E9F"/>
    <w:rsid w:val="00493010"/>
    <w:rsid w:val="004A0AC3"/>
    <w:rsid w:val="004A5DBA"/>
    <w:rsid w:val="005315BC"/>
    <w:rsid w:val="00540A34"/>
    <w:rsid w:val="0054676C"/>
    <w:rsid w:val="0056178F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D69A5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25214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5D35"/>
    <w:rsid w:val="00EA7CC0"/>
    <w:rsid w:val="00EB3993"/>
    <w:rsid w:val="00ED5AEF"/>
    <w:rsid w:val="00EE4753"/>
    <w:rsid w:val="00EE4BFD"/>
    <w:rsid w:val="00F0172C"/>
    <w:rsid w:val="00F10F92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mcUDSvolOUiMAP8f0iWbEFLe8b8zCBBmz0DSk6ZQvyw=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UC/Gy/bkbESypWddfCl2BZfURoi0PTbnk7cQgygsss0=</DigestValue>
    </Reference>
    <Reference Type="http://www.w3.org/2000/09/xmldsig#Object" URI="#idValidSigLnImg">
      <DigestMethod Algorithm="http://www.w3.org/2001/04/xmlenc#sha256"/>
      <DigestValue>ZtHzBw8BzRKl1CjL6/DicJQR8AiyfJ26j4tX05EK7ow=</DigestValue>
    </Reference>
    <Reference Type="http://www.w3.org/2000/09/xmldsig#Object" URI="#idInvalidSigLnImg">
      <DigestMethod Algorithm="http://www.w3.org/2001/04/xmlenc#sha256"/>
      <DigestValue>+TQo5L+weXUTNt7XmunNSNuDe+dOTty1yx84qRpfWpg=</DigestValue>
    </Reference>
  </SignedInfo>
  <SignatureValue>L+/nkn8HpTV7YpSVvbnV5Gr2c09NPVpIyJrR+56vTlSf5fa/sMxaGR2+Gav9Ch1JZp5Rragh/cWE
5tqPf9nTJaXAHPwWiLfiyp2E9xHIQdmocjL2uymftW/7qVDKh8H6uHouvvX7a0RzUrgcRyd7C7Kc
/d2qLHBbEm86jCX5H/KBnhEMvIzuwqyXun/E4Q5/xUcn/P7H4hgnTSY2TvMZzbwugFjUo+NWQA1w
69eU4CR3pk8Wh98MP+BtbgWeTjOEs1ZvQC5D3HP6FCzxiWlCAJxK62TbAKkFuFtbHjzpp04eVnK+
HWT7Hky86ZBMfuZW6Xk8eEeBPtuvQV3uPiF9gA==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K9rcZyf09ixZFzOVxOUBW+TgQ2UPebPTpYvzrNIt8Yc=</DigestValue>
      </Reference>
      <Reference URI="/word/endnotes.xml?ContentType=application/vnd.openxmlformats-officedocument.wordprocessingml.endnotes+xml">
        <DigestMethod Algorithm="http://www.w3.org/2001/04/xmlenc#sha256"/>
        <DigestValue>/usB7sn06NpyiIeEjCx55PPe7mQcosqL8q8CocAiEsc=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Tke+kfB3grtIggEszRYEzYor02SJ+LG6Zh4R1Ym2fv8=</DigestValue>
      </Reference>
      <Reference URI="/word/footnotes.xml?ContentType=application/vnd.openxmlformats-officedocument.wordprocessingml.footnotes+xml">
        <DigestMethod Algorithm="http://www.w3.org/2001/04/xmlenc#sha256"/>
        <DigestValue>OYroUZlzotiigyqx4geiXo0ETMhWhxnNqxR+iO4ugV8=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TAcG+T3Pvme4ciz0wAMjiXepixb4kPeUDaTPSSafark=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QQrbUR2MgoU8uW2J+2Gc9Vboav0+VKr1Wl0L/B6d0So=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2025-10-29T13:26:10Z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2025-10-29T13:26:10Z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5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p18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dsFMIKMqZO9P33fhNbdm1rARR5AmQixmL8xY+lY6xH0=</DigestValue>
    </Reference>
    <Reference Type="http://www.w3.org/2000/09/xmldsig#Object" URI="#idOfficeObject">
      <DigestMethod Algorithm="http://www.w3.org/2001/04/xmlenc#sha256"/>
      <DigestValue>JQ+Rz0lgBMOanLcZrlXPN/PQDv02XyZtWq8avL/jQHw=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HUu5BqHQfmzvEfmWDpjhMinTrnAAYzA451uffHvhfv8=</DigestValue>
    </Reference>
    <Reference Type="http://www.w3.org/2000/09/xmldsig#Object" URI="#idValidSigLnImg">
      <DigestMethod Algorithm="http://www.w3.org/2001/04/xmlenc#sha256"/>
      <DigestValue>+U6cji0n7QUpJk5dzhV44PXWC+ljRR+a7mUnsJyhwb4=</DigestValue>
    </Reference>
    <Reference Type="http://www.w3.org/2000/09/xmldsig#Object" URI="#idInvalidSigLnImg">
      <DigestMethod Algorithm="http://www.w3.org/2001/04/xmlenc#sha256"/>
      <DigestValue>XK6jAFzu5NyE+3mhUNsuf0oqur+XjVVLR7ojuRBQHzg=</DigestValue>
    </Reference>
  </SignedInfo>
  <SignatureValue>QP5BKWfUrvyUfBPLKKrBysSv7TdFkMhBV1lyuFVqMNjfWEJcKGebiUMo35lfY9Lhgd5IDmz2p2SC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=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K9rcZyf09ixZFzOVxOUBW+TgQ2UPebPTpYvzrNIt8Yc=</DigestValue>
      </Reference>
      <Reference URI="/word/endnotes.xml?ContentType=application/vnd.openxmlformats-officedocument.wordprocessingml.endnotes+xml">
        <DigestMethod Algorithm="http://www.w3.org/2001/04/xmlenc#sha256"/>
        <DigestValue>/usB7sn06NpyiIeEjCx55PPe7mQcosqL8q8CocAiEsc=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Tke+kfB3grtIggEszRYEzYor02SJ+LG6Zh4R1Ym2fv8=</DigestValue>
      </Reference>
      <Reference URI="/word/footnotes.xml?ContentType=application/vnd.openxmlformats-officedocument.wordprocessingml.footnotes+xml">
        <DigestMethod Algorithm="http://www.w3.org/2001/04/xmlenc#sha256"/>
        <DigestValue>OYroUZlzotiigyqx4geiXo0ETMhWhxnNqxR+iO4ugV8=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TAcG+T3Pvme4ciz0wAMjiXepixb4kPeUDaTPSSafark=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QQrbUR2MgoU8uW2J+2Gc9Vboav0+VKr1Wl0L/B6d0So=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2025-10-29T15:09:47Z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04.08-146/29.10.2025г.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2025-10-29T15:09:47Z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5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AAOAAtADEANAA2AC8AMgA5AC4AMQAw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AAOAAtADEANAA2AC8AMgA5AC4AMQAw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D1CA-08CF-4219-9AEB-04B4C3F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2025-10-29T12:04:00Z</dcterms:created>
  <dcterms:modified xsi:type="dcterms:W3CDTF">2025-10-29T12:14:00Z</dcterms:modified>
</cp:coreProperties>
</file>