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5B" w:rsidRPr="00C56A05" w:rsidRDefault="00580552" w:rsidP="0085625B">
      <w:pPr>
        <w:pStyle w:val="Heading1"/>
        <w:tabs>
          <w:tab w:val="left" w:pos="1276"/>
        </w:tabs>
        <w:ind w:firstLine="540"/>
        <w:jc w:val="left"/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5" name="Picture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9525</wp:posOffset>
                </wp:positionV>
                <wp:extent cx="0" cy="612140"/>
                <wp:effectExtent l="9525" t="11430" r="9525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0C7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81.65pt;margin-top:.7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f2HA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"/>
            </w:pict>
          </mc:Fallback>
        </mc:AlternateContent>
      </w:r>
      <w:r w:rsidR="0085625B" w:rsidRPr="00C56A05">
        <w:rPr>
          <w:rFonts w:ascii="Helen Bg Condensed" w:hAnsi="Helen Bg Condensed"/>
          <w:spacing w:val="40"/>
          <w:sz w:val="30"/>
          <w:szCs w:val="30"/>
          <w:lang w:val="ru-RU"/>
        </w:rPr>
        <w:t>РЕПУБЛИКА БЪЛГАРИЯ</w:t>
      </w:r>
    </w:p>
    <w:p w:rsidR="0085625B" w:rsidRPr="00C56A05" w:rsidRDefault="0085625B" w:rsidP="0085625B">
      <w:pPr>
        <w:pStyle w:val="Heading1"/>
        <w:tabs>
          <w:tab w:val="left" w:pos="540"/>
        </w:tabs>
        <w:jc w:val="left"/>
        <w:rPr>
          <w:rFonts w:ascii="Helen Bg Condensed" w:hAnsi="Helen Bg Condensed"/>
          <w:b w:val="0"/>
          <w:spacing w:val="40"/>
          <w:sz w:val="26"/>
          <w:szCs w:val="26"/>
          <w:lang w:val="ru-RU"/>
        </w:rPr>
      </w:pPr>
      <w:r w:rsidRPr="00C56A05">
        <w:rPr>
          <w:sz w:val="36"/>
          <w:szCs w:val="36"/>
          <w:lang w:val="ru-RU"/>
        </w:rPr>
        <w:tab/>
      </w:r>
      <w:r w:rsidRPr="00C56A05"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>Министерство на земеделието</w:t>
      </w:r>
      <w:r w:rsidR="004F7E5F"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 xml:space="preserve"> и храните</w:t>
      </w:r>
    </w:p>
    <w:p w:rsidR="0085625B" w:rsidRPr="00C56A05" w:rsidRDefault="0085625B" w:rsidP="0085625B">
      <w:pPr>
        <w:rPr>
          <w:rFonts w:ascii="Verdana" w:hAnsi="Verdana"/>
          <w:sz w:val="20"/>
          <w:szCs w:val="20"/>
          <w:lang w:val="ru-RU"/>
        </w:rPr>
      </w:pPr>
    </w:p>
    <w:p w:rsidR="0085625B" w:rsidRDefault="0085625B" w:rsidP="0085625B">
      <w:pPr>
        <w:pStyle w:val="Heading1"/>
        <w:ind w:right="-659"/>
        <w:rPr>
          <w:rFonts w:ascii="Verdana" w:hAnsi="Verdana"/>
          <w:sz w:val="20"/>
          <w:szCs w:val="20"/>
          <w:lang w:val="ru-RU"/>
        </w:rPr>
      </w:pPr>
    </w:p>
    <w:p w:rsidR="000059FF" w:rsidRPr="000059FF" w:rsidRDefault="000059FF" w:rsidP="000059FF">
      <w:pPr>
        <w:rPr>
          <w:lang w:val="ru-RU"/>
        </w:rPr>
      </w:pPr>
    </w:p>
    <w:p w:rsidR="00D44DFC" w:rsidRDefault="00D44DFC" w:rsidP="0085625B">
      <w:pPr>
        <w:pStyle w:val="Heading1"/>
        <w:spacing w:line="360" w:lineRule="auto"/>
        <w:rPr>
          <w:rFonts w:ascii="Verdana" w:hAnsi="Verdana"/>
          <w:sz w:val="20"/>
          <w:szCs w:val="20"/>
          <w:lang w:val="ru-RU"/>
        </w:rPr>
      </w:pPr>
    </w:p>
    <w:p w:rsidR="0085625B" w:rsidRPr="00CB6E93" w:rsidRDefault="0085625B" w:rsidP="0085625B">
      <w:pPr>
        <w:pStyle w:val="Heading1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E6711">
        <w:rPr>
          <w:rFonts w:ascii="Verdana" w:hAnsi="Verdana"/>
          <w:sz w:val="20"/>
          <w:szCs w:val="20"/>
          <w:lang w:val="ru-RU"/>
        </w:rPr>
        <w:t>П Р О Т О К О Л</w:t>
      </w:r>
      <w:r w:rsidRPr="00CF2271">
        <w:rPr>
          <w:rFonts w:ascii="Verdana" w:hAnsi="Verdana"/>
          <w:sz w:val="20"/>
          <w:szCs w:val="20"/>
          <w:lang w:val="bg-BG"/>
        </w:rPr>
        <w:t xml:space="preserve">  </w:t>
      </w:r>
      <w:r w:rsidRPr="00CF2271">
        <w:rPr>
          <w:rFonts w:ascii="Verdana" w:hAnsi="Verdana" w:cs="Times New Roman"/>
          <w:sz w:val="20"/>
          <w:szCs w:val="20"/>
          <w:lang w:val="bg-BG"/>
        </w:rPr>
        <w:t>№</w:t>
      </w:r>
      <w:r w:rsidRPr="00CF2271">
        <w:rPr>
          <w:rFonts w:ascii="Verdana" w:hAnsi="Verdana"/>
          <w:sz w:val="20"/>
          <w:szCs w:val="20"/>
          <w:lang w:val="bg-BG"/>
        </w:rPr>
        <w:t xml:space="preserve"> 1</w:t>
      </w:r>
    </w:p>
    <w:p w:rsidR="0085625B" w:rsidRPr="00135D4F" w:rsidRDefault="0085625B" w:rsidP="0085625B">
      <w:pPr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EC3ED1">
        <w:rPr>
          <w:rFonts w:ascii="Verdana" w:hAnsi="Verdana"/>
          <w:b/>
          <w:sz w:val="20"/>
          <w:szCs w:val="20"/>
          <w:lang w:val="bg-BG"/>
        </w:rPr>
        <w:t>за допуснатите и недопуснатите кандидати</w:t>
      </w:r>
    </w:p>
    <w:p w:rsidR="000438C4" w:rsidRPr="000438C4" w:rsidRDefault="0085625B" w:rsidP="000438C4">
      <w:pPr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EC3ED1">
        <w:rPr>
          <w:rFonts w:ascii="Verdana" w:hAnsi="Verdana" w:cs="Tahoma"/>
          <w:b/>
          <w:bCs/>
          <w:sz w:val="20"/>
          <w:szCs w:val="20"/>
          <w:lang w:val="ru-RU"/>
        </w:rPr>
        <w:t xml:space="preserve">до участие в </w:t>
      </w:r>
      <w:r w:rsidR="00503FB6" w:rsidRPr="00503FB6">
        <w:rPr>
          <w:rFonts w:ascii="Verdana" w:hAnsi="Verdana" w:cs="Tahoma"/>
          <w:b/>
          <w:bCs/>
          <w:sz w:val="20"/>
          <w:szCs w:val="20"/>
          <w:lang w:val="ru-RU"/>
        </w:rPr>
        <w:t>Процедура за подбор на външни членове на Одитния комитет на Министерството на</w:t>
      </w:r>
      <w:r w:rsidR="00503FB6">
        <w:rPr>
          <w:rFonts w:ascii="Verdana" w:hAnsi="Verdana" w:cs="Tahoma"/>
          <w:b/>
          <w:bCs/>
          <w:sz w:val="20"/>
          <w:szCs w:val="20"/>
          <w:lang w:val="ru-RU"/>
        </w:rPr>
        <w:t xml:space="preserve"> земеделието</w:t>
      </w:r>
      <w:r w:rsidR="000438C4" w:rsidRPr="000438C4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4F7E5F">
        <w:rPr>
          <w:rFonts w:ascii="Verdana" w:hAnsi="Verdana"/>
          <w:b/>
          <w:sz w:val="20"/>
          <w:szCs w:val="20"/>
          <w:lang w:val="bg-BG"/>
        </w:rPr>
        <w:t>и храните</w:t>
      </w:r>
    </w:p>
    <w:p w:rsidR="004A1551" w:rsidRDefault="004A1551" w:rsidP="0085625B">
      <w:pPr>
        <w:spacing w:line="360" w:lineRule="auto"/>
        <w:ind w:right="-659"/>
        <w:jc w:val="center"/>
        <w:rPr>
          <w:rFonts w:ascii="Verdana" w:hAnsi="Verdana"/>
          <w:sz w:val="20"/>
          <w:szCs w:val="20"/>
          <w:lang w:val="bg-BG"/>
        </w:rPr>
      </w:pPr>
    </w:p>
    <w:p w:rsidR="005D4037" w:rsidRDefault="005D4037" w:rsidP="005D4037">
      <w:pPr>
        <w:spacing w:line="360" w:lineRule="auto"/>
        <w:ind w:left="3540" w:right="-659" w:firstLine="708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Извлечение</w:t>
      </w:r>
    </w:p>
    <w:p w:rsidR="005D4037" w:rsidRDefault="005D4037" w:rsidP="005D4037">
      <w:pPr>
        <w:spacing w:line="360" w:lineRule="auto"/>
        <w:ind w:left="3540" w:right="-659" w:firstLine="708"/>
        <w:rPr>
          <w:rFonts w:ascii="Verdana" w:hAnsi="Verdana"/>
          <w:sz w:val="20"/>
          <w:szCs w:val="20"/>
          <w:lang w:val="bg-BG"/>
        </w:rPr>
      </w:pPr>
    </w:p>
    <w:p w:rsidR="005D4037" w:rsidRDefault="005D4037" w:rsidP="005D4037">
      <w:pPr>
        <w:spacing w:line="360" w:lineRule="auto"/>
        <w:ind w:left="3540" w:right="-659" w:firstLine="708"/>
        <w:rPr>
          <w:rFonts w:ascii="Verdana" w:hAnsi="Verdana"/>
          <w:sz w:val="20"/>
          <w:szCs w:val="20"/>
          <w:lang w:val="bg-BG"/>
        </w:rPr>
      </w:pPr>
    </w:p>
    <w:p w:rsidR="005D4037" w:rsidRDefault="005D4037" w:rsidP="005D4037">
      <w:pPr>
        <w:spacing w:line="360" w:lineRule="auto"/>
        <w:ind w:firstLine="426"/>
        <w:jc w:val="both"/>
        <w:rPr>
          <w:rFonts w:ascii="Verdana" w:hAnsi="Verdana" w:cs="Times New Roman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………………………………………………………………..</w:t>
      </w:r>
    </w:p>
    <w:p w:rsidR="004A1551" w:rsidRDefault="004A1551" w:rsidP="0085625B">
      <w:pPr>
        <w:pStyle w:val="Heading1"/>
        <w:spacing w:line="360" w:lineRule="auto"/>
        <w:ind w:firstLine="708"/>
        <w:jc w:val="both"/>
        <w:rPr>
          <w:rFonts w:ascii="Verdana" w:hAnsi="Verdana"/>
          <w:sz w:val="20"/>
          <w:szCs w:val="20"/>
          <w:lang w:val="ru-RU"/>
        </w:rPr>
      </w:pPr>
    </w:p>
    <w:p w:rsidR="0085625B" w:rsidRPr="00135D4F" w:rsidRDefault="0085625B" w:rsidP="0085625B">
      <w:pPr>
        <w:pStyle w:val="Heading1"/>
        <w:spacing w:line="360" w:lineRule="auto"/>
        <w:ind w:firstLine="708"/>
        <w:jc w:val="both"/>
        <w:rPr>
          <w:rFonts w:ascii="Verdana" w:hAnsi="Verdana"/>
          <w:sz w:val="20"/>
          <w:szCs w:val="20"/>
          <w:lang w:val="bg-BG"/>
        </w:rPr>
      </w:pPr>
      <w:r w:rsidRPr="00135D4F">
        <w:rPr>
          <w:rFonts w:ascii="Verdana" w:hAnsi="Verdana"/>
          <w:sz w:val="20"/>
          <w:szCs w:val="20"/>
          <w:lang w:val="ru-RU"/>
        </w:rPr>
        <w:t>І</w:t>
      </w:r>
      <w:r w:rsidRPr="00135D4F">
        <w:rPr>
          <w:rFonts w:ascii="Verdana" w:hAnsi="Verdana"/>
          <w:sz w:val="20"/>
          <w:szCs w:val="20"/>
          <w:lang w:val="bg-BG"/>
        </w:rPr>
        <w:t xml:space="preserve">. </w:t>
      </w:r>
      <w:r w:rsidRPr="00135D4F">
        <w:rPr>
          <w:rFonts w:ascii="Verdana" w:hAnsi="Verdana"/>
          <w:sz w:val="20"/>
          <w:szCs w:val="20"/>
          <w:lang w:val="ru-RU"/>
        </w:rPr>
        <w:t>ПРЕЦЕНКА НА ПРЕДСТАВЕНИТЕ ДОКУМЕНТИ ОТ КАНДИДАТИТЕ:</w:t>
      </w:r>
    </w:p>
    <w:p w:rsidR="004A1551" w:rsidRPr="004A1551" w:rsidRDefault="004A1551" w:rsidP="004A1551">
      <w:pPr>
        <w:ind w:firstLine="709"/>
        <w:jc w:val="both"/>
        <w:rPr>
          <w:rFonts w:ascii="Verdana" w:hAnsi="Verdana"/>
          <w:b/>
          <w:sz w:val="8"/>
          <w:szCs w:val="8"/>
          <w:lang w:val="bg-BG"/>
        </w:rPr>
      </w:pPr>
    </w:p>
    <w:p w:rsidR="00E64A97" w:rsidRDefault="0085625B" w:rsidP="00E64A97">
      <w:pPr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lang w:val="bg-BG"/>
        </w:rPr>
      </w:pPr>
      <w:r w:rsidRPr="00EC3ED1">
        <w:rPr>
          <w:rFonts w:ascii="Verdana" w:hAnsi="Verdana"/>
          <w:b/>
          <w:sz w:val="20"/>
          <w:szCs w:val="20"/>
          <w:lang w:val="bg-BG"/>
        </w:rPr>
        <w:t>1. Изисквани документи от кандидатите</w:t>
      </w:r>
      <w:r w:rsidR="00E64A97" w:rsidRPr="00EC3ED1">
        <w:rPr>
          <w:rFonts w:ascii="Verdana" w:hAnsi="Verdana"/>
          <w:b/>
          <w:sz w:val="20"/>
          <w:szCs w:val="20"/>
          <w:lang w:val="bg-BG"/>
        </w:rPr>
        <w:t>, съгласно обявата:</w:t>
      </w:r>
    </w:p>
    <w:p w:rsidR="005D4037" w:rsidRDefault="005D4037" w:rsidP="005D4037">
      <w:pPr>
        <w:spacing w:line="360" w:lineRule="auto"/>
        <w:ind w:firstLine="426"/>
        <w:jc w:val="both"/>
        <w:rPr>
          <w:rFonts w:ascii="Verdana" w:hAnsi="Verdana" w:cs="Times New Roman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………………………………………………………………..</w:t>
      </w:r>
    </w:p>
    <w:p w:rsidR="00DB6A94" w:rsidRDefault="00DB6A94" w:rsidP="00DB6A9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imes New Roman"/>
          <w:b/>
          <w:sz w:val="20"/>
          <w:szCs w:val="20"/>
          <w:lang w:val="bg-BG"/>
        </w:rPr>
      </w:pPr>
    </w:p>
    <w:p w:rsidR="0085625B" w:rsidRDefault="0085625B" w:rsidP="00AA6EB7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Verdana" w:hAnsi="Verdana" w:cs="Times New Roman"/>
          <w:b/>
          <w:sz w:val="20"/>
          <w:szCs w:val="20"/>
          <w:lang w:val="bg-BG"/>
        </w:rPr>
      </w:pPr>
      <w:r>
        <w:rPr>
          <w:rFonts w:ascii="Verdana" w:hAnsi="Verdana" w:cs="Times New Roman"/>
          <w:b/>
          <w:sz w:val="20"/>
          <w:szCs w:val="20"/>
          <w:lang w:val="bg-BG"/>
        </w:rPr>
        <w:t>2</w:t>
      </w:r>
      <w:r w:rsidRPr="00EC3ED1">
        <w:rPr>
          <w:rFonts w:ascii="Verdana" w:hAnsi="Verdana" w:cs="Times New Roman"/>
          <w:b/>
          <w:sz w:val="20"/>
          <w:szCs w:val="20"/>
          <w:lang w:val="bg-BG"/>
        </w:rPr>
        <w:t>. Изисквания за заемане на длъжността:</w:t>
      </w:r>
    </w:p>
    <w:p w:rsidR="005D4037" w:rsidRDefault="005D4037" w:rsidP="005D4037">
      <w:pPr>
        <w:spacing w:line="360" w:lineRule="auto"/>
        <w:ind w:firstLine="426"/>
        <w:jc w:val="both"/>
        <w:rPr>
          <w:rFonts w:ascii="Verdana" w:hAnsi="Verdana" w:cs="Times New Roman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………………………………………………………………..</w:t>
      </w:r>
    </w:p>
    <w:p w:rsidR="004A1551" w:rsidRPr="00EE7B23" w:rsidRDefault="004A1551" w:rsidP="004A1551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 w:cs="Times New Roman"/>
          <w:sz w:val="20"/>
          <w:szCs w:val="20"/>
          <w:lang w:val="bg-BG"/>
        </w:rPr>
      </w:pPr>
    </w:p>
    <w:p w:rsidR="00EE7B23" w:rsidRPr="00EE7B23" w:rsidRDefault="00EE7B23" w:rsidP="00EE7B2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  <w:b/>
          <w:sz w:val="20"/>
          <w:szCs w:val="20"/>
          <w:lang w:val="bg-BG"/>
        </w:rPr>
      </w:pPr>
      <w:r w:rsidRPr="00EE7B23">
        <w:rPr>
          <w:rFonts w:ascii="Verdana" w:hAnsi="Verdana" w:cs="Times New Roman"/>
          <w:b/>
          <w:sz w:val="20"/>
          <w:szCs w:val="20"/>
          <w:lang w:val="bg-BG"/>
        </w:rPr>
        <w:t>3.  Ограничения за участие в Одитния комитет:</w:t>
      </w:r>
    </w:p>
    <w:p w:rsidR="00096A27" w:rsidRPr="00AA6EB7" w:rsidRDefault="00EE7B23" w:rsidP="00EE7B2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E7B23">
        <w:rPr>
          <w:rFonts w:ascii="Verdana" w:hAnsi="Verdana" w:cs="Times New Roman"/>
          <w:sz w:val="20"/>
          <w:szCs w:val="20"/>
          <w:lang w:val="bg-BG"/>
        </w:rPr>
        <w:t xml:space="preserve">До участие в подбора не се допускат кандидати, които участват в </w:t>
      </w:r>
      <w:r w:rsidR="00071223">
        <w:rPr>
          <w:rFonts w:ascii="Verdana" w:hAnsi="Verdana" w:cs="Times New Roman"/>
          <w:sz w:val="20"/>
          <w:szCs w:val="20"/>
          <w:lang w:val="bg-BG"/>
        </w:rPr>
        <w:t>друг</w:t>
      </w:r>
      <w:r w:rsidRPr="00EE7B23">
        <w:rPr>
          <w:rFonts w:ascii="Verdana" w:hAnsi="Verdana" w:cs="Times New Roman"/>
          <w:sz w:val="20"/>
          <w:szCs w:val="20"/>
          <w:lang w:val="bg-BG"/>
        </w:rPr>
        <w:t xml:space="preserve"> одит</w:t>
      </w:r>
      <w:r w:rsidR="00071223">
        <w:rPr>
          <w:rFonts w:ascii="Verdana" w:hAnsi="Verdana" w:cs="Times New Roman"/>
          <w:sz w:val="20"/>
          <w:szCs w:val="20"/>
          <w:lang w:val="bg-BG"/>
        </w:rPr>
        <w:t>ен комитет.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43"/>
        <w:gridCol w:w="1701"/>
        <w:gridCol w:w="1985"/>
        <w:gridCol w:w="2268"/>
      </w:tblGrid>
      <w:tr w:rsidR="0085625B" w:rsidRPr="001F2367" w:rsidTr="00F86D04">
        <w:trPr>
          <w:trHeight w:val="18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25B" w:rsidRPr="001F2367" w:rsidRDefault="0085625B" w:rsidP="0089477F">
            <w:pPr>
              <w:ind w:right="124"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0FA" w:rsidRDefault="0085625B" w:rsidP="0089477F">
            <w:pPr>
              <w:ind w:right="124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>Име</w:t>
            </w:r>
          </w:p>
          <w:p w:rsidR="0085625B" w:rsidRPr="001F2367" w:rsidRDefault="00EA60FA" w:rsidP="0089477F">
            <w:pPr>
              <w:ind w:right="124"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/>
                <w:sz w:val="18"/>
                <w:szCs w:val="18"/>
                <w:lang w:val="bg-BG"/>
              </w:rPr>
              <w:t>/собствено</w:t>
            </w:r>
            <w:r w:rsidR="0085625B"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>, презиме и</w:t>
            </w:r>
          </w:p>
          <w:p w:rsidR="0085625B" w:rsidRPr="001F2367" w:rsidRDefault="0085625B" w:rsidP="0089477F">
            <w:pPr>
              <w:ind w:right="124"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>фамилия</w:t>
            </w:r>
            <w:r w:rsidR="00EA60FA">
              <w:rPr>
                <w:rFonts w:ascii="Verdana" w:hAnsi="Verdana"/>
                <w:b/>
                <w:sz w:val="18"/>
                <w:szCs w:val="18"/>
                <w:lang w:val="bg-BG"/>
              </w:rPr>
              <w:t>/</w:t>
            </w:r>
            <w:r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на кандидата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5B" w:rsidRPr="001F2367" w:rsidRDefault="0085625B" w:rsidP="0089477F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>Представени ли са</w:t>
            </w:r>
          </w:p>
          <w:p w:rsidR="0085625B" w:rsidRPr="001F2367" w:rsidRDefault="0085625B" w:rsidP="0089477F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>всички документи, които се изискват според обявата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5B" w:rsidRPr="001F2367" w:rsidRDefault="0085625B" w:rsidP="0089477F">
            <w:pPr>
              <w:ind w:right="-108"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>Удостоверяват ли представените документи</w:t>
            </w:r>
          </w:p>
          <w:p w:rsidR="0085625B" w:rsidRPr="001F2367" w:rsidRDefault="0085625B" w:rsidP="0089477F">
            <w:pPr>
              <w:ind w:right="-108"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>съответствие на кандидата с обявените минимални и специфични  изисквания за длъжността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25B" w:rsidRPr="001F2367" w:rsidRDefault="0085625B" w:rsidP="0089477F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>Основание за недопускане</w:t>
            </w:r>
          </w:p>
        </w:tc>
      </w:tr>
      <w:tr w:rsidR="002A3CAA" w:rsidRPr="00936685" w:rsidTr="00F86D04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936685" w:rsidRDefault="002A3CAA" w:rsidP="002A3CAA">
            <w:pPr>
              <w:numPr>
                <w:ilvl w:val="0"/>
                <w:numId w:val="3"/>
              </w:numPr>
              <w:ind w:left="357" w:hanging="357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Default="002A3CAA" w:rsidP="002A3CAA">
            <w:pPr>
              <w:rPr>
                <w:rFonts w:asciiTheme="minorHAnsi" w:hAnsiTheme="minorHAnsi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Г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А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Алексиева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7F1F15" w:rsidRDefault="002A3CAA" w:rsidP="002A3CAA">
            <w:pPr>
              <w:ind w:right="-659" w:hanging="752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936685" w:rsidRDefault="002A3CAA" w:rsidP="002A3C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EC0A2F" w:rsidRDefault="002A3CAA" w:rsidP="002A3CAA">
            <w:pPr>
              <w:ind w:right="-108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-</w:t>
            </w:r>
          </w:p>
        </w:tc>
      </w:tr>
      <w:tr w:rsidR="002A3CAA" w:rsidRPr="00936685" w:rsidTr="00F86D04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936685" w:rsidRDefault="002A3CAA" w:rsidP="002A3CAA">
            <w:pPr>
              <w:numPr>
                <w:ilvl w:val="0"/>
                <w:numId w:val="3"/>
              </w:numPr>
              <w:ind w:left="357" w:hanging="357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Default="002A3CAA" w:rsidP="002A3CAA">
            <w:pPr>
              <w:ind w:right="-659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А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Н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7F1F15" w:rsidRDefault="002A3CAA" w:rsidP="002A3CAA">
            <w:pPr>
              <w:ind w:right="-659" w:hanging="752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936685" w:rsidRDefault="002A3CAA" w:rsidP="002A3C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EC0A2F" w:rsidRDefault="002A3CAA" w:rsidP="002A3CAA">
            <w:pPr>
              <w:ind w:right="-108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-</w:t>
            </w:r>
          </w:p>
        </w:tc>
      </w:tr>
      <w:tr w:rsidR="002A3CAA" w:rsidRPr="00936685" w:rsidTr="00F86D04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936685" w:rsidRDefault="002A3CAA" w:rsidP="002A3CAA">
            <w:pPr>
              <w:numPr>
                <w:ilvl w:val="0"/>
                <w:numId w:val="3"/>
              </w:numPr>
              <w:ind w:left="357" w:hanging="357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Default="002A3CAA" w:rsidP="002A3CAA">
            <w:pPr>
              <w:ind w:right="-659"/>
              <w:rPr>
                <w:rFonts w:ascii="Verdana" w:hAnsi="Verdana"/>
                <w:sz w:val="20"/>
                <w:szCs w:val="20"/>
                <w:lang w:val="bg-BG"/>
              </w:rPr>
            </w:pPr>
            <w:r w:rsidRPr="00D8268D">
              <w:rPr>
                <w:rFonts w:ascii="Verdana" w:hAnsi="Verdana"/>
                <w:sz w:val="20"/>
                <w:szCs w:val="20"/>
                <w:lang w:val="bg-BG"/>
              </w:rPr>
              <w:t>М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D8268D">
              <w:rPr>
                <w:rFonts w:ascii="Verdana" w:hAnsi="Verdana"/>
                <w:sz w:val="20"/>
                <w:szCs w:val="20"/>
                <w:lang w:val="bg-BG"/>
              </w:rPr>
              <w:t xml:space="preserve"> К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D8268D">
              <w:rPr>
                <w:rFonts w:ascii="Verdana" w:hAnsi="Verdana"/>
                <w:sz w:val="20"/>
                <w:szCs w:val="20"/>
                <w:lang w:val="bg-BG"/>
              </w:rPr>
              <w:t xml:space="preserve"> Чомакова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7F1F15" w:rsidRDefault="002A3CAA" w:rsidP="002A3CAA">
            <w:pPr>
              <w:ind w:right="-659" w:hanging="752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936685" w:rsidRDefault="002A3CAA" w:rsidP="002A3C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EC0A2F" w:rsidRDefault="002A3CAA" w:rsidP="002A3CAA">
            <w:pPr>
              <w:ind w:right="-108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-</w:t>
            </w:r>
          </w:p>
        </w:tc>
      </w:tr>
      <w:tr w:rsidR="002A3CAA" w:rsidRPr="00936685" w:rsidTr="00F86D04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936685" w:rsidRDefault="002A3CAA" w:rsidP="002A3CAA">
            <w:pPr>
              <w:numPr>
                <w:ilvl w:val="0"/>
                <w:numId w:val="3"/>
              </w:numPr>
              <w:ind w:left="357" w:hanging="357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1164A5" w:rsidRDefault="002A3CAA" w:rsidP="002A3CAA">
            <w:pPr>
              <w:ind w:right="-659"/>
              <w:rPr>
                <w:rFonts w:ascii="Verdana" w:hAnsi="Verdana"/>
                <w:sz w:val="20"/>
                <w:szCs w:val="20"/>
                <w:lang w:val="bg-BG"/>
              </w:rPr>
            </w:pPr>
            <w:r w:rsidRPr="001164A5">
              <w:rPr>
                <w:rFonts w:ascii="Verdana" w:hAnsi="Verdana"/>
                <w:sz w:val="20"/>
                <w:szCs w:val="20"/>
                <w:lang w:val="bg-BG"/>
              </w:rPr>
              <w:t>В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1164A5">
              <w:rPr>
                <w:rFonts w:ascii="Verdana" w:hAnsi="Verdana"/>
                <w:sz w:val="20"/>
                <w:szCs w:val="20"/>
                <w:lang w:val="bg-BG"/>
              </w:rPr>
              <w:t xml:space="preserve"> М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1164A5">
              <w:rPr>
                <w:rFonts w:ascii="Verdana" w:hAnsi="Verdana"/>
                <w:sz w:val="20"/>
                <w:szCs w:val="20"/>
                <w:lang w:val="bg-BG"/>
              </w:rPr>
              <w:t xml:space="preserve"> Лалева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7F1F15" w:rsidRDefault="002A3CAA" w:rsidP="002A3CAA">
            <w:pPr>
              <w:ind w:right="-659" w:hanging="752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936685" w:rsidRDefault="002A3CAA" w:rsidP="002A3C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AA" w:rsidRPr="00EC0A2F" w:rsidRDefault="002A3CAA" w:rsidP="002A3CAA">
            <w:pPr>
              <w:ind w:right="-108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-</w:t>
            </w:r>
          </w:p>
        </w:tc>
      </w:tr>
    </w:tbl>
    <w:p w:rsidR="0085625B" w:rsidRPr="009E753E" w:rsidRDefault="0085625B" w:rsidP="0085625B">
      <w:pPr>
        <w:pStyle w:val="BodyText"/>
        <w:spacing w:line="360" w:lineRule="auto"/>
        <w:ind w:right="-659"/>
        <w:rPr>
          <w:rFonts w:ascii="Verdana" w:hAnsi="Verdana"/>
          <w:b/>
          <w:sz w:val="20"/>
          <w:szCs w:val="20"/>
          <w:lang w:val="ru-RU"/>
        </w:rPr>
      </w:pPr>
    </w:p>
    <w:p w:rsidR="0085625B" w:rsidRPr="00936685" w:rsidRDefault="0085625B" w:rsidP="0085625B">
      <w:pPr>
        <w:pStyle w:val="BodyText"/>
        <w:spacing w:line="360" w:lineRule="auto"/>
        <w:ind w:right="-659"/>
        <w:rPr>
          <w:rFonts w:ascii="Verdana" w:hAnsi="Verdana"/>
          <w:b/>
          <w:sz w:val="20"/>
          <w:szCs w:val="20"/>
          <w:lang w:val="ru-RU"/>
        </w:rPr>
      </w:pPr>
      <w:r w:rsidRPr="00936685">
        <w:rPr>
          <w:rFonts w:ascii="Verdana" w:hAnsi="Verdana"/>
          <w:b/>
          <w:sz w:val="20"/>
          <w:szCs w:val="20"/>
          <w:lang w:val="ru-RU"/>
        </w:rPr>
        <w:t xml:space="preserve">ІІ. ВЪЗ ОСНОВА НА </w:t>
      </w:r>
      <w:r w:rsidRPr="00936685">
        <w:rPr>
          <w:rFonts w:ascii="Verdana" w:hAnsi="Verdana"/>
          <w:b/>
          <w:sz w:val="20"/>
          <w:szCs w:val="20"/>
          <w:lang w:val="bg-BG"/>
        </w:rPr>
        <w:t xml:space="preserve">ПРЕЦЕНКАТА </w:t>
      </w:r>
      <w:r w:rsidRPr="00936685">
        <w:rPr>
          <w:rFonts w:ascii="Verdana" w:hAnsi="Verdana"/>
          <w:b/>
          <w:sz w:val="20"/>
          <w:szCs w:val="20"/>
          <w:lang w:val="ru-RU"/>
        </w:rPr>
        <w:t>КОМИСИЯ</w:t>
      </w:r>
      <w:r w:rsidR="00EE7B23">
        <w:rPr>
          <w:rFonts w:ascii="Verdana" w:hAnsi="Verdana"/>
          <w:b/>
          <w:sz w:val="20"/>
          <w:szCs w:val="20"/>
          <w:lang w:val="ru-RU"/>
        </w:rPr>
        <w:t>ТА</w:t>
      </w:r>
      <w:r w:rsidRPr="00936685">
        <w:rPr>
          <w:rFonts w:ascii="Verdana" w:hAnsi="Verdana"/>
          <w:b/>
          <w:sz w:val="20"/>
          <w:szCs w:val="20"/>
          <w:lang w:val="ru-RU"/>
        </w:rPr>
        <w:t xml:space="preserve"> РЕШИ:</w:t>
      </w:r>
    </w:p>
    <w:p w:rsidR="0085625B" w:rsidRDefault="0085625B" w:rsidP="004A1551">
      <w:pPr>
        <w:spacing w:line="360" w:lineRule="auto"/>
        <w:ind w:left="360" w:right="-659" w:firstLine="349"/>
        <w:rPr>
          <w:rFonts w:ascii="Verdana" w:hAnsi="Verdana"/>
          <w:sz w:val="20"/>
          <w:szCs w:val="20"/>
          <w:lang w:val="bg-BG"/>
        </w:rPr>
      </w:pPr>
      <w:r w:rsidRPr="00936685">
        <w:rPr>
          <w:rFonts w:ascii="Verdana" w:hAnsi="Verdana"/>
          <w:sz w:val="20"/>
          <w:szCs w:val="20"/>
          <w:lang w:val="bg-BG"/>
        </w:rPr>
        <w:t xml:space="preserve">а) Допуска до </w:t>
      </w:r>
      <w:r w:rsidR="003750BB">
        <w:rPr>
          <w:rFonts w:ascii="Verdana" w:hAnsi="Verdana"/>
          <w:sz w:val="20"/>
          <w:szCs w:val="20"/>
          <w:lang w:val="bg-BG"/>
        </w:rPr>
        <w:t>интервю</w:t>
      </w:r>
      <w:r w:rsidRPr="00936685">
        <w:rPr>
          <w:rFonts w:ascii="Verdana" w:hAnsi="Verdana"/>
          <w:sz w:val="20"/>
          <w:szCs w:val="20"/>
          <w:lang w:val="bg-BG"/>
        </w:rPr>
        <w:t xml:space="preserve"> следни</w:t>
      </w:r>
      <w:r>
        <w:rPr>
          <w:rFonts w:ascii="Verdana" w:hAnsi="Verdana"/>
          <w:sz w:val="20"/>
          <w:szCs w:val="20"/>
          <w:lang w:val="bg-BG"/>
        </w:rPr>
        <w:t xml:space="preserve">те </w:t>
      </w:r>
      <w:r w:rsidRPr="00936685">
        <w:rPr>
          <w:rFonts w:ascii="Verdana" w:hAnsi="Verdana"/>
          <w:sz w:val="20"/>
          <w:szCs w:val="20"/>
          <w:lang w:val="bg-BG"/>
        </w:rPr>
        <w:t>кандидат</w:t>
      </w:r>
      <w:r>
        <w:rPr>
          <w:rFonts w:ascii="Verdana" w:hAnsi="Verdana"/>
          <w:sz w:val="20"/>
          <w:szCs w:val="20"/>
          <w:lang w:val="bg-BG"/>
        </w:rPr>
        <w:t>и</w:t>
      </w:r>
      <w:r w:rsidRPr="00936685">
        <w:rPr>
          <w:rFonts w:ascii="Verdana" w:hAnsi="Verdana"/>
          <w:sz w:val="20"/>
          <w:szCs w:val="20"/>
          <w:lang w:val="bg-BG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5671"/>
      </w:tblGrid>
      <w:tr w:rsidR="0085625B" w:rsidRPr="00EC3ED1" w:rsidTr="002A3CAA">
        <w:trPr>
          <w:trHeight w:val="61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25B" w:rsidRPr="00EC3ED1" w:rsidRDefault="0085625B" w:rsidP="004A1551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EC3ED1">
              <w:rPr>
                <w:rFonts w:ascii="Verdana" w:hAnsi="Verdana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0FA" w:rsidRDefault="00EA60FA" w:rsidP="00EA60FA">
            <w:pPr>
              <w:ind w:right="124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>Име</w:t>
            </w:r>
          </w:p>
          <w:p w:rsidR="0085625B" w:rsidRPr="00EC3ED1" w:rsidRDefault="00EA60FA" w:rsidP="00EA60FA">
            <w:pPr>
              <w:ind w:right="124"/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18"/>
                <w:szCs w:val="18"/>
                <w:lang w:val="bg-BG"/>
              </w:rPr>
              <w:t>/собствено</w:t>
            </w:r>
            <w:r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>, презиме и</w:t>
            </w:r>
            <w:r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</w:t>
            </w:r>
            <w:r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>фамилия</w:t>
            </w:r>
            <w:r>
              <w:rPr>
                <w:rFonts w:ascii="Verdana" w:hAnsi="Verdana"/>
                <w:b/>
                <w:sz w:val="18"/>
                <w:szCs w:val="18"/>
                <w:lang w:val="bg-BG"/>
              </w:rPr>
              <w:t>/</w:t>
            </w:r>
            <w:r w:rsidRPr="001F2367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на кандидата</w:t>
            </w:r>
          </w:p>
        </w:tc>
      </w:tr>
      <w:tr w:rsidR="002A3CAA" w:rsidRPr="00936685" w:rsidTr="002A3CAA">
        <w:trPr>
          <w:trHeight w:val="435"/>
        </w:trPr>
        <w:tc>
          <w:tcPr>
            <w:tcW w:w="485" w:type="dxa"/>
            <w:vAlign w:val="center"/>
          </w:tcPr>
          <w:p w:rsidR="002A3CAA" w:rsidRPr="00936685" w:rsidRDefault="002A3CAA" w:rsidP="002A3CAA">
            <w:pPr>
              <w:numPr>
                <w:ilvl w:val="0"/>
                <w:numId w:val="9"/>
              </w:numPr>
              <w:tabs>
                <w:tab w:val="clear" w:pos="720"/>
              </w:tabs>
              <w:ind w:left="0" w:firstLine="0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5671" w:type="dxa"/>
            <w:vAlign w:val="center"/>
          </w:tcPr>
          <w:p w:rsidR="002A3CAA" w:rsidRDefault="002A3CAA" w:rsidP="002A3CAA">
            <w:pPr>
              <w:rPr>
                <w:rFonts w:asciiTheme="minorHAnsi" w:hAnsiTheme="minorHAnsi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Г. А. Алексиева</w:t>
            </w:r>
          </w:p>
        </w:tc>
      </w:tr>
      <w:tr w:rsidR="002A3CAA" w:rsidRPr="00936685" w:rsidTr="002A3CAA">
        <w:trPr>
          <w:trHeight w:val="455"/>
        </w:trPr>
        <w:tc>
          <w:tcPr>
            <w:tcW w:w="485" w:type="dxa"/>
            <w:vAlign w:val="center"/>
          </w:tcPr>
          <w:p w:rsidR="002A3CAA" w:rsidRPr="00936685" w:rsidRDefault="002A3CAA" w:rsidP="002A3CAA">
            <w:pPr>
              <w:numPr>
                <w:ilvl w:val="0"/>
                <w:numId w:val="9"/>
              </w:numPr>
              <w:tabs>
                <w:tab w:val="clear" w:pos="720"/>
              </w:tabs>
              <w:ind w:left="0" w:firstLine="0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5671" w:type="dxa"/>
            <w:vAlign w:val="center"/>
          </w:tcPr>
          <w:p w:rsidR="002A3CAA" w:rsidRDefault="002A3CAA" w:rsidP="002A3CAA">
            <w:pPr>
              <w:ind w:right="-659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А. Н. Василева</w:t>
            </w:r>
          </w:p>
        </w:tc>
      </w:tr>
      <w:tr w:rsidR="002A3CAA" w:rsidRPr="00936685" w:rsidTr="002A3CAA">
        <w:trPr>
          <w:trHeight w:val="455"/>
        </w:trPr>
        <w:tc>
          <w:tcPr>
            <w:tcW w:w="485" w:type="dxa"/>
            <w:vAlign w:val="center"/>
          </w:tcPr>
          <w:p w:rsidR="002A3CAA" w:rsidRPr="00936685" w:rsidRDefault="002A3CAA" w:rsidP="002A3CAA">
            <w:pPr>
              <w:numPr>
                <w:ilvl w:val="0"/>
                <w:numId w:val="9"/>
              </w:numPr>
              <w:tabs>
                <w:tab w:val="clear" w:pos="720"/>
              </w:tabs>
              <w:ind w:left="0" w:firstLine="0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5671" w:type="dxa"/>
            <w:vAlign w:val="center"/>
          </w:tcPr>
          <w:p w:rsidR="002A3CAA" w:rsidRDefault="002A3CAA" w:rsidP="002A3CAA">
            <w:pPr>
              <w:ind w:right="-659"/>
              <w:rPr>
                <w:rFonts w:ascii="Verdana" w:hAnsi="Verdana"/>
                <w:sz w:val="20"/>
                <w:szCs w:val="20"/>
                <w:lang w:val="bg-BG"/>
              </w:rPr>
            </w:pPr>
            <w:r w:rsidRPr="00D8268D">
              <w:rPr>
                <w:rFonts w:ascii="Verdana" w:hAnsi="Verdana"/>
                <w:sz w:val="20"/>
                <w:szCs w:val="20"/>
                <w:lang w:val="bg-BG"/>
              </w:rPr>
              <w:t>М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D8268D">
              <w:rPr>
                <w:rFonts w:ascii="Verdana" w:hAnsi="Verdana"/>
                <w:sz w:val="20"/>
                <w:szCs w:val="20"/>
                <w:lang w:val="bg-BG"/>
              </w:rPr>
              <w:t xml:space="preserve"> К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D8268D">
              <w:rPr>
                <w:rFonts w:ascii="Verdana" w:hAnsi="Verdana"/>
                <w:sz w:val="20"/>
                <w:szCs w:val="20"/>
                <w:lang w:val="bg-BG"/>
              </w:rPr>
              <w:t xml:space="preserve"> Чомакова</w:t>
            </w:r>
          </w:p>
        </w:tc>
      </w:tr>
      <w:tr w:rsidR="002A3CAA" w:rsidRPr="00936685" w:rsidTr="002A3CAA">
        <w:trPr>
          <w:trHeight w:val="455"/>
        </w:trPr>
        <w:tc>
          <w:tcPr>
            <w:tcW w:w="485" w:type="dxa"/>
            <w:vAlign w:val="center"/>
          </w:tcPr>
          <w:p w:rsidR="002A3CAA" w:rsidRPr="00936685" w:rsidRDefault="002A3CAA" w:rsidP="002A3CAA">
            <w:pPr>
              <w:numPr>
                <w:ilvl w:val="0"/>
                <w:numId w:val="9"/>
              </w:numPr>
              <w:tabs>
                <w:tab w:val="clear" w:pos="720"/>
              </w:tabs>
              <w:ind w:left="0" w:firstLine="0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5671" w:type="dxa"/>
            <w:vAlign w:val="center"/>
          </w:tcPr>
          <w:p w:rsidR="002A3CAA" w:rsidRPr="001164A5" w:rsidRDefault="002A3CAA" w:rsidP="002A3CAA">
            <w:pPr>
              <w:ind w:right="-659"/>
              <w:rPr>
                <w:rFonts w:ascii="Verdana" w:hAnsi="Verdana"/>
                <w:sz w:val="20"/>
                <w:szCs w:val="20"/>
                <w:lang w:val="bg-BG"/>
              </w:rPr>
            </w:pPr>
            <w:r w:rsidRPr="001164A5">
              <w:rPr>
                <w:rFonts w:ascii="Verdana" w:hAnsi="Verdana"/>
                <w:sz w:val="20"/>
                <w:szCs w:val="20"/>
                <w:lang w:val="bg-BG"/>
              </w:rPr>
              <w:t>В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1164A5">
              <w:rPr>
                <w:rFonts w:ascii="Verdana" w:hAnsi="Verdana"/>
                <w:sz w:val="20"/>
                <w:szCs w:val="20"/>
                <w:lang w:val="bg-BG"/>
              </w:rPr>
              <w:t xml:space="preserve"> М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1164A5">
              <w:rPr>
                <w:rFonts w:ascii="Verdana" w:hAnsi="Verdana"/>
                <w:sz w:val="20"/>
                <w:szCs w:val="20"/>
                <w:lang w:val="bg-BG"/>
              </w:rPr>
              <w:t xml:space="preserve"> Лалева</w:t>
            </w:r>
          </w:p>
        </w:tc>
      </w:tr>
    </w:tbl>
    <w:p w:rsidR="008B6D22" w:rsidRDefault="0085625B" w:rsidP="0085625B">
      <w:pPr>
        <w:pStyle w:val="BodyText"/>
        <w:tabs>
          <w:tab w:val="left" w:pos="0"/>
          <w:tab w:val="left" w:pos="54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ab/>
      </w:r>
    </w:p>
    <w:p w:rsidR="007F112B" w:rsidRPr="007E38E3" w:rsidRDefault="004A1551" w:rsidP="003750BB">
      <w:pPr>
        <w:pStyle w:val="BodyText"/>
        <w:tabs>
          <w:tab w:val="left" w:pos="0"/>
          <w:tab w:val="left" w:pos="54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 w:rsidR="0085625B" w:rsidRPr="00CD1D68">
        <w:rPr>
          <w:rFonts w:ascii="Verdana" w:hAnsi="Verdana"/>
          <w:sz w:val="20"/>
          <w:szCs w:val="20"/>
          <w:lang w:val="bg-BG"/>
        </w:rPr>
        <w:t>Допуснатите кандидати трябва да се явят н</w:t>
      </w:r>
      <w:r w:rsidR="0085625B" w:rsidRPr="008F139E">
        <w:rPr>
          <w:rFonts w:ascii="Verdana" w:hAnsi="Verdana"/>
          <w:sz w:val="20"/>
          <w:szCs w:val="20"/>
          <w:lang w:val="bg-BG"/>
        </w:rPr>
        <w:t xml:space="preserve">а </w:t>
      </w:r>
      <w:r w:rsidR="008F139E" w:rsidRPr="008F139E">
        <w:rPr>
          <w:rFonts w:ascii="Verdana" w:hAnsi="Verdana"/>
          <w:b/>
          <w:sz w:val="20"/>
          <w:szCs w:val="20"/>
        </w:rPr>
        <w:t>02</w:t>
      </w:r>
      <w:r w:rsidR="002A3CAA" w:rsidRPr="008F139E">
        <w:rPr>
          <w:rFonts w:ascii="Verdana" w:hAnsi="Verdana"/>
          <w:b/>
          <w:sz w:val="20"/>
          <w:szCs w:val="20"/>
          <w:lang w:val="bg-BG"/>
        </w:rPr>
        <w:t>.1</w:t>
      </w:r>
      <w:r w:rsidR="002A3CAA" w:rsidRPr="008F139E">
        <w:rPr>
          <w:rFonts w:ascii="Verdana" w:hAnsi="Verdana"/>
          <w:b/>
          <w:sz w:val="20"/>
          <w:szCs w:val="20"/>
        </w:rPr>
        <w:t>2</w:t>
      </w:r>
      <w:r w:rsidR="002A3CAA" w:rsidRPr="008F139E">
        <w:rPr>
          <w:rFonts w:ascii="Verdana" w:hAnsi="Verdana"/>
          <w:b/>
          <w:sz w:val="20"/>
          <w:szCs w:val="20"/>
          <w:lang w:val="bg-BG"/>
        </w:rPr>
        <w:t>.2025 г. /</w:t>
      </w:r>
      <w:r w:rsidR="008F139E" w:rsidRPr="008F139E">
        <w:rPr>
          <w:rFonts w:ascii="Verdana" w:hAnsi="Verdana"/>
          <w:b/>
          <w:sz w:val="20"/>
          <w:szCs w:val="20"/>
          <w:lang w:val="bg-BG"/>
        </w:rPr>
        <w:t>вторник</w:t>
      </w:r>
      <w:r w:rsidR="002A3CAA" w:rsidRPr="008F139E">
        <w:rPr>
          <w:rFonts w:ascii="Verdana" w:hAnsi="Verdana"/>
          <w:b/>
          <w:sz w:val="20"/>
          <w:szCs w:val="20"/>
          <w:lang w:val="bg-BG"/>
        </w:rPr>
        <w:t xml:space="preserve">/ </w:t>
      </w:r>
      <w:r w:rsidR="0085625B" w:rsidRPr="00CD1D68">
        <w:rPr>
          <w:rFonts w:ascii="Verdana" w:hAnsi="Verdana"/>
          <w:b/>
          <w:sz w:val="20"/>
          <w:szCs w:val="20"/>
          <w:lang w:val="bg-BG"/>
        </w:rPr>
        <w:t xml:space="preserve">от </w:t>
      </w:r>
      <w:r w:rsidR="003750BB">
        <w:rPr>
          <w:rFonts w:ascii="Verdana" w:hAnsi="Verdana"/>
          <w:b/>
          <w:sz w:val="20"/>
          <w:szCs w:val="20"/>
          <w:lang w:val="bg-BG"/>
        </w:rPr>
        <w:t>1</w:t>
      </w:r>
      <w:r w:rsidR="008F139E">
        <w:rPr>
          <w:rFonts w:ascii="Verdana" w:hAnsi="Verdana"/>
          <w:b/>
          <w:sz w:val="20"/>
          <w:szCs w:val="20"/>
          <w:lang w:val="bg-BG"/>
        </w:rPr>
        <w:t>0</w:t>
      </w:r>
      <w:r w:rsidR="0085625B" w:rsidRPr="00CD1D68">
        <w:rPr>
          <w:rFonts w:ascii="Verdana" w:hAnsi="Verdana"/>
          <w:b/>
          <w:sz w:val="20"/>
          <w:szCs w:val="20"/>
          <w:lang w:val="bg-BG"/>
        </w:rPr>
        <w:t>.</w:t>
      </w:r>
      <w:r w:rsidR="008F139E">
        <w:rPr>
          <w:rFonts w:ascii="Verdana" w:hAnsi="Verdana"/>
          <w:b/>
          <w:sz w:val="20"/>
          <w:szCs w:val="20"/>
          <w:lang w:val="bg-BG"/>
        </w:rPr>
        <w:t>3</w:t>
      </w:r>
      <w:r w:rsidR="0085625B" w:rsidRPr="00CD1D68">
        <w:rPr>
          <w:rFonts w:ascii="Verdana" w:hAnsi="Verdana"/>
          <w:b/>
          <w:sz w:val="20"/>
          <w:szCs w:val="20"/>
          <w:lang w:val="bg-BG"/>
        </w:rPr>
        <w:t>0 часа</w:t>
      </w:r>
      <w:r w:rsidR="0085625B" w:rsidRPr="00CD1D68">
        <w:rPr>
          <w:rFonts w:ascii="Verdana" w:hAnsi="Verdana"/>
          <w:sz w:val="20"/>
          <w:szCs w:val="20"/>
          <w:lang w:val="bg-BG"/>
        </w:rPr>
        <w:t xml:space="preserve"> в сградата на Министерство на земеделието</w:t>
      </w:r>
      <w:r w:rsidR="004F7E5F">
        <w:rPr>
          <w:rFonts w:ascii="Verdana" w:hAnsi="Verdana"/>
          <w:sz w:val="20"/>
          <w:szCs w:val="20"/>
          <w:lang w:val="bg-BG"/>
        </w:rPr>
        <w:t xml:space="preserve"> и храните</w:t>
      </w:r>
      <w:r w:rsidR="0085625B" w:rsidRPr="00CD1D68">
        <w:rPr>
          <w:rFonts w:ascii="Verdana" w:hAnsi="Verdana"/>
          <w:sz w:val="20"/>
          <w:szCs w:val="20"/>
          <w:lang w:val="bg-BG"/>
        </w:rPr>
        <w:t xml:space="preserve"> </w:t>
      </w:r>
      <w:r w:rsidR="00071223">
        <w:rPr>
          <w:rFonts w:ascii="Verdana" w:hAnsi="Verdana"/>
          <w:sz w:val="20"/>
          <w:szCs w:val="20"/>
          <w:lang w:val="bg-BG"/>
        </w:rPr>
        <w:t xml:space="preserve">- </w:t>
      </w:r>
      <w:r w:rsidR="00071223" w:rsidRPr="00071223">
        <w:rPr>
          <w:rFonts w:ascii="Verdana" w:hAnsi="Verdana"/>
          <w:sz w:val="20"/>
          <w:szCs w:val="20"/>
          <w:lang w:val="bg-BG"/>
        </w:rPr>
        <w:t>Център за административно</w:t>
      </w:r>
      <w:r w:rsidR="00071223">
        <w:rPr>
          <w:rFonts w:ascii="Verdana" w:hAnsi="Verdana"/>
          <w:sz w:val="20"/>
          <w:szCs w:val="20"/>
          <w:lang w:val="bg-BG"/>
        </w:rPr>
        <w:t xml:space="preserve"> обслужване</w:t>
      </w:r>
      <w:r w:rsidR="0085625B" w:rsidRPr="00CD1D68">
        <w:rPr>
          <w:rFonts w:ascii="Verdana" w:hAnsi="Verdana"/>
          <w:sz w:val="20"/>
          <w:szCs w:val="20"/>
          <w:lang w:val="bg-BG"/>
        </w:rPr>
        <w:t xml:space="preserve">, за  провеждане на </w:t>
      </w:r>
      <w:r w:rsidR="003750BB">
        <w:rPr>
          <w:rFonts w:ascii="Verdana" w:hAnsi="Verdana"/>
          <w:sz w:val="20"/>
          <w:szCs w:val="20"/>
          <w:lang w:val="bg-BG"/>
        </w:rPr>
        <w:t>интервю</w:t>
      </w:r>
      <w:r w:rsidR="0085625B" w:rsidRPr="00CD1D68">
        <w:rPr>
          <w:rFonts w:ascii="Verdana" w:hAnsi="Verdana"/>
          <w:sz w:val="20"/>
          <w:szCs w:val="20"/>
          <w:lang w:val="bg-BG"/>
        </w:rPr>
        <w:t>.</w:t>
      </w:r>
    </w:p>
    <w:p w:rsidR="00BE1217" w:rsidRDefault="00BE1217" w:rsidP="0085625B">
      <w:pPr>
        <w:pStyle w:val="BlockText"/>
        <w:spacing w:line="360" w:lineRule="auto"/>
        <w:ind w:left="0" w:right="23" w:firstLine="539"/>
        <w:jc w:val="both"/>
        <w:rPr>
          <w:rFonts w:ascii="Verdana" w:hAnsi="Verdana"/>
          <w:sz w:val="20"/>
          <w:szCs w:val="20"/>
        </w:rPr>
      </w:pPr>
    </w:p>
    <w:p w:rsidR="004A1551" w:rsidRDefault="0085625B" w:rsidP="004A1551">
      <w:pPr>
        <w:pStyle w:val="BlockText"/>
        <w:spacing w:line="360" w:lineRule="auto"/>
        <w:ind w:left="0" w:right="23" w:firstLine="709"/>
        <w:jc w:val="both"/>
        <w:rPr>
          <w:rFonts w:ascii="Verdana" w:hAnsi="Verdana"/>
          <w:iCs/>
          <w:sz w:val="20"/>
          <w:szCs w:val="20"/>
        </w:rPr>
      </w:pPr>
      <w:r w:rsidRPr="00936685">
        <w:rPr>
          <w:rFonts w:ascii="Verdana" w:hAnsi="Verdana"/>
          <w:sz w:val="20"/>
          <w:szCs w:val="20"/>
        </w:rPr>
        <w:t xml:space="preserve">б) </w:t>
      </w:r>
      <w:r w:rsidR="00BE1217">
        <w:rPr>
          <w:rFonts w:ascii="Verdana" w:hAnsi="Verdana"/>
          <w:iCs/>
          <w:sz w:val="20"/>
          <w:szCs w:val="20"/>
        </w:rPr>
        <w:t>Н</w:t>
      </w:r>
      <w:r w:rsidR="00F86D04">
        <w:rPr>
          <w:rFonts w:ascii="Verdana" w:hAnsi="Verdana"/>
          <w:iCs/>
          <w:sz w:val="20"/>
          <w:szCs w:val="20"/>
        </w:rPr>
        <w:t>яма недопуснати кандидати.</w:t>
      </w:r>
    </w:p>
    <w:p w:rsidR="004A1551" w:rsidRDefault="004A1551" w:rsidP="004A1551">
      <w:pPr>
        <w:pStyle w:val="BlockText"/>
        <w:spacing w:line="360" w:lineRule="auto"/>
        <w:ind w:left="0" w:right="23"/>
        <w:jc w:val="both"/>
        <w:rPr>
          <w:rFonts w:ascii="Verdana" w:hAnsi="Verdana"/>
          <w:iCs/>
          <w:sz w:val="20"/>
          <w:szCs w:val="20"/>
        </w:rPr>
      </w:pPr>
    </w:p>
    <w:p w:rsidR="004A1551" w:rsidRPr="00580552" w:rsidRDefault="004A1551" w:rsidP="004A1551">
      <w:pPr>
        <w:pStyle w:val="BlockText"/>
        <w:spacing w:line="360" w:lineRule="auto"/>
        <w:ind w:left="0" w:right="23"/>
        <w:jc w:val="both"/>
        <w:rPr>
          <w:rFonts w:ascii="Verdana" w:hAnsi="Verdana"/>
          <w:iCs/>
          <w:sz w:val="20"/>
          <w:szCs w:val="20"/>
          <w:lang w:val="en-US"/>
        </w:rPr>
      </w:pPr>
    </w:p>
    <w:p w:rsidR="00F86D04" w:rsidRDefault="00F86D04" w:rsidP="004A1551">
      <w:pPr>
        <w:pStyle w:val="BlockText"/>
        <w:spacing w:line="360" w:lineRule="auto"/>
        <w:ind w:left="0" w:right="23"/>
        <w:jc w:val="both"/>
        <w:rPr>
          <w:rFonts w:ascii="Verdana" w:hAnsi="Verdana"/>
          <w:iCs/>
          <w:sz w:val="20"/>
          <w:szCs w:val="20"/>
        </w:rPr>
      </w:pPr>
    </w:p>
    <w:p w:rsidR="004A1551" w:rsidRDefault="004A1551" w:rsidP="004A1551">
      <w:pPr>
        <w:pStyle w:val="BlockText"/>
        <w:spacing w:line="360" w:lineRule="auto"/>
        <w:ind w:left="0" w:right="23"/>
        <w:jc w:val="both"/>
        <w:rPr>
          <w:rFonts w:ascii="Verdana" w:hAnsi="Verdana"/>
          <w:iCs/>
          <w:sz w:val="20"/>
          <w:szCs w:val="20"/>
        </w:rPr>
      </w:pPr>
      <w:bookmarkStart w:id="0" w:name="_GoBack"/>
      <w:bookmarkEnd w:id="0"/>
    </w:p>
    <w:p w:rsidR="00F86D04" w:rsidRDefault="00503FB6" w:rsidP="00F808F0">
      <w:pPr>
        <w:pStyle w:val="BlockText"/>
        <w:spacing w:line="360" w:lineRule="auto"/>
        <w:ind w:left="0" w:right="23" w:hanging="142"/>
        <w:jc w:val="both"/>
        <w:rPr>
          <w:rFonts w:ascii="Verdana" w:hAnsi="Verdana"/>
          <w:sz w:val="20"/>
          <w:szCs w:val="20"/>
        </w:rPr>
      </w:pPr>
      <w:r w:rsidRPr="00503FB6">
        <w:rPr>
          <w:rFonts w:ascii="Verdana" w:hAnsi="Verdana"/>
          <w:sz w:val="20"/>
          <w:szCs w:val="20"/>
        </w:rPr>
        <w:t xml:space="preserve">Председател: </w:t>
      </w:r>
    </w:p>
    <w:p w:rsidR="00071223" w:rsidRPr="003807AC" w:rsidRDefault="00071223" w:rsidP="00F808F0">
      <w:pPr>
        <w:pStyle w:val="BlockText"/>
        <w:spacing w:line="360" w:lineRule="auto"/>
        <w:ind w:left="0" w:right="23" w:hanging="142"/>
        <w:jc w:val="both"/>
        <w:rPr>
          <w:rFonts w:ascii="Verdana" w:hAnsi="Verdana"/>
          <w:sz w:val="20"/>
          <w:szCs w:val="20"/>
        </w:rPr>
      </w:pPr>
      <w:r w:rsidRPr="003807AC">
        <w:rPr>
          <w:rFonts w:ascii="Verdana" w:hAnsi="Verdana"/>
          <w:sz w:val="20"/>
          <w:szCs w:val="20"/>
        </w:rPr>
        <w:t>……………</w:t>
      </w:r>
      <w:r w:rsidR="00E30733">
        <w:rPr>
          <w:rFonts w:ascii="Verdana" w:hAnsi="Verdana"/>
          <w:sz w:val="20"/>
          <w:szCs w:val="20"/>
        </w:rPr>
        <w:t>/П/</w:t>
      </w:r>
      <w:r w:rsidRPr="003807AC">
        <w:rPr>
          <w:rFonts w:ascii="Verdana" w:hAnsi="Verdana"/>
          <w:sz w:val="20"/>
          <w:szCs w:val="20"/>
        </w:rPr>
        <w:t>………………</w:t>
      </w:r>
    </w:p>
    <w:p w:rsidR="004A1551" w:rsidRDefault="00071223" w:rsidP="004A1551">
      <w:pPr>
        <w:ind w:hanging="142"/>
        <w:jc w:val="both"/>
        <w:rPr>
          <w:rFonts w:ascii="Verdana" w:hAnsi="Verdana"/>
          <w:sz w:val="20"/>
          <w:szCs w:val="20"/>
          <w:lang w:val="bg-BG"/>
        </w:rPr>
      </w:pPr>
      <w:r w:rsidRPr="003807AC">
        <w:rPr>
          <w:rFonts w:ascii="Verdana" w:hAnsi="Verdana"/>
          <w:sz w:val="20"/>
          <w:szCs w:val="20"/>
          <w:lang w:val="bg-BG"/>
        </w:rPr>
        <w:tab/>
      </w:r>
      <w:r w:rsidRPr="003807AC">
        <w:rPr>
          <w:rFonts w:ascii="Verdana" w:hAnsi="Verdana"/>
          <w:sz w:val="20"/>
          <w:szCs w:val="20"/>
          <w:lang w:val="bg-BG"/>
        </w:rPr>
        <w:tab/>
      </w:r>
      <w:r w:rsidRPr="003807AC">
        <w:rPr>
          <w:rFonts w:ascii="Verdana" w:hAnsi="Verdana"/>
          <w:sz w:val="20"/>
          <w:szCs w:val="20"/>
          <w:lang w:val="bg-BG"/>
        </w:rPr>
        <w:tab/>
      </w:r>
      <w:r w:rsidR="00F808F0">
        <w:rPr>
          <w:rFonts w:ascii="Verdana" w:hAnsi="Verdana"/>
          <w:sz w:val="20"/>
          <w:szCs w:val="20"/>
          <w:lang w:val="bg-BG"/>
        </w:rPr>
        <w:tab/>
      </w:r>
    </w:p>
    <w:p w:rsidR="004A1551" w:rsidRDefault="00503FB6" w:rsidP="004A1551">
      <w:pPr>
        <w:spacing w:line="360" w:lineRule="auto"/>
        <w:ind w:hanging="142"/>
        <w:jc w:val="both"/>
        <w:rPr>
          <w:rFonts w:ascii="Verdana" w:hAnsi="Verdana"/>
          <w:sz w:val="20"/>
          <w:szCs w:val="20"/>
          <w:lang w:val="bg-BG"/>
        </w:rPr>
      </w:pPr>
      <w:r w:rsidRPr="00503FB6">
        <w:rPr>
          <w:rFonts w:ascii="Verdana" w:hAnsi="Verdana"/>
          <w:sz w:val="20"/>
          <w:szCs w:val="20"/>
          <w:lang w:val="bg-BG"/>
        </w:rPr>
        <w:t>Членове:</w:t>
      </w:r>
    </w:p>
    <w:p w:rsidR="00071223" w:rsidRPr="003807AC" w:rsidRDefault="00071223" w:rsidP="004A1551">
      <w:pPr>
        <w:ind w:hanging="142"/>
        <w:jc w:val="both"/>
        <w:rPr>
          <w:rFonts w:ascii="Verdana" w:hAnsi="Verdana"/>
          <w:sz w:val="20"/>
          <w:szCs w:val="20"/>
          <w:lang w:val="bg-BG"/>
        </w:rPr>
      </w:pPr>
      <w:r w:rsidRPr="003807AC">
        <w:rPr>
          <w:rFonts w:ascii="Verdana" w:hAnsi="Verdana"/>
          <w:sz w:val="20"/>
          <w:szCs w:val="20"/>
          <w:lang w:val="bg-BG"/>
        </w:rPr>
        <w:t>………………</w:t>
      </w:r>
      <w:r w:rsidR="00E30733">
        <w:rPr>
          <w:rFonts w:ascii="Verdana" w:hAnsi="Verdana"/>
          <w:sz w:val="20"/>
          <w:szCs w:val="20"/>
          <w:lang w:val="bg-BG"/>
        </w:rPr>
        <w:t>/П/</w:t>
      </w:r>
      <w:r w:rsidRPr="003807AC">
        <w:rPr>
          <w:rFonts w:ascii="Verdana" w:hAnsi="Verdana"/>
          <w:sz w:val="20"/>
          <w:szCs w:val="20"/>
          <w:lang w:val="bg-BG"/>
        </w:rPr>
        <w:t>………………….</w:t>
      </w:r>
    </w:p>
    <w:p w:rsidR="004A1551" w:rsidRDefault="00071223" w:rsidP="004A1551">
      <w:pPr>
        <w:ind w:hanging="284"/>
        <w:jc w:val="both"/>
        <w:rPr>
          <w:rFonts w:ascii="Verdana" w:hAnsi="Verdana"/>
          <w:sz w:val="20"/>
          <w:szCs w:val="20"/>
          <w:lang w:val="bg-BG"/>
        </w:rPr>
      </w:pPr>
      <w:r w:rsidRPr="003807AC">
        <w:rPr>
          <w:rFonts w:ascii="Verdana" w:hAnsi="Verdana"/>
          <w:sz w:val="20"/>
          <w:szCs w:val="20"/>
          <w:lang w:val="bg-BG"/>
        </w:rPr>
        <w:tab/>
      </w:r>
      <w:r w:rsidRPr="003807AC">
        <w:rPr>
          <w:rFonts w:ascii="Verdana" w:hAnsi="Verdana"/>
          <w:sz w:val="20"/>
          <w:szCs w:val="20"/>
          <w:lang w:val="bg-BG"/>
        </w:rPr>
        <w:tab/>
      </w:r>
      <w:r w:rsidRPr="003807AC"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 w:rsidR="004A1551">
        <w:rPr>
          <w:rFonts w:ascii="Verdana" w:hAnsi="Verdana"/>
          <w:sz w:val="20"/>
          <w:szCs w:val="20"/>
          <w:lang w:val="bg-BG"/>
        </w:rPr>
        <w:t xml:space="preserve">  </w:t>
      </w:r>
      <w:r w:rsidR="00DB6A94">
        <w:rPr>
          <w:rFonts w:ascii="Verdana" w:hAnsi="Verdana"/>
          <w:sz w:val="20"/>
          <w:szCs w:val="20"/>
          <w:lang w:val="bg-BG"/>
        </w:rPr>
        <w:t xml:space="preserve">   </w:t>
      </w:r>
    </w:p>
    <w:p w:rsidR="004A1551" w:rsidRDefault="004A1551" w:rsidP="004A1551">
      <w:pPr>
        <w:ind w:hanging="142"/>
        <w:jc w:val="both"/>
        <w:rPr>
          <w:rFonts w:ascii="Verdana" w:hAnsi="Verdana"/>
          <w:sz w:val="20"/>
          <w:szCs w:val="20"/>
          <w:lang w:val="bg-BG"/>
        </w:rPr>
      </w:pPr>
    </w:p>
    <w:p w:rsidR="00071223" w:rsidRPr="003807AC" w:rsidRDefault="00071223" w:rsidP="004A1551">
      <w:pPr>
        <w:ind w:hanging="142"/>
        <w:jc w:val="both"/>
        <w:rPr>
          <w:rFonts w:ascii="Verdana" w:hAnsi="Verdana"/>
          <w:sz w:val="20"/>
          <w:szCs w:val="20"/>
          <w:lang w:val="bg-BG"/>
        </w:rPr>
      </w:pPr>
      <w:r w:rsidRPr="003807AC">
        <w:rPr>
          <w:rFonts w:ascii="Verdana" w:hAnsi="Verdana"/>
          <w:sz w:val="20"/>
          <w:szCs w:val="20"/>
          <w:lang w:val="bg-BG"/>
        </w:rPr>
        <w:t>………………</w:t>
      </w:r>
      <w:r w:rsidR="00E30733">
        <w:rPr>
          <w:rFonts w:ascii="Verdana" w:hAnsi="Verdana"/>
          <w:sz w:val="20"/>
          <w:szCs w:val="20"/>
          <w:lang w:val="bg-BG"/>
        </w:rPr>
        <w:t>/П/</w:t>
      </w:r>
      <w:r w:rsidRPr="003807AC">
        <w:rPr>
          <w:rFonts w:ascii="Verdana" w:hAnsi="Verdana"/>
          <w:sz w:val="20"/>
          <w:szCs w:val="20"/>
          <w:lang w:val="bg-BG"/>
        </w:rPr>
        <w:t>…………………….</w:t>
      </w:r>
    </w:p>
    <w:p w:rsidR="000319B4" w:rsidRPr="00CD1D68" w:rsidRDefault="00DB6A94" w:rsidP="004A1551">
      <w:pPr>
        <w:ind w:left="708" w:right="-662" w:firstLine="708"/>
      </w:pP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  <w:t xml:space="preserve">      </w:t>
      </w:r>
    </w:p>
    <w:sectPr w:rsidR="000319B4" w:rsidRPr="00CD1D68" w:rsidSect="00F808F0">
      <w:pgSz w:w="11906" w:h="16838"/>
      <w:pgMar w:top="993" w:right="849" w:bottom="851" w:left="1134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95" w:rsidRDefault="00A25395">
      <w:r>
        <w:separator/>
      </w:r>
    </w:p>
  </w:endnote>
  <w:endnote w:type="continuationSeparator" w:id="0">
    <w:p w:rsidR="00A25395" w:rsidRDefault="00A2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95" w:rsidRDefault="00A25395">
      <w:r>
        <w:separator/>
      </w:r>
    </w:p>
  </w:footnote>
  <w:footnote w:type="continuationSeparator" w:id="0">
    <w:p w:rsidR="00A25395" w:rsidRDefault="00A25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1BBD"/>
    <w:multiLevelType w:val="hybridMultilevel"/>
    <w:tmpl w:val="DE38CB70"/>
    <w:lvl w:ilvl="0" w:tplc="419454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074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338B0BEE"/>
    <w:multiLevelType w:val="hybridMultilevel"/>
    <w:tmpl w:val="9EE2E7B6"/>
    <w:lvl w:ilvl="0" w:tplc="DFC05528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512C6"/>
    <w:multiLevelType w:val="hybridMultilevel"/>
    <w:tmpl w:val="DDEE7636"/>
    <w:lvl w:ilvl="0" w:tplc="57221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1515BA"/>
    <w:multiLevelType w:val="hybridMultilevel"/>
    <w:tmpl w:val="DD8AAD26"/>
    <w:lvl w:ilvl="0" w:tplc="57221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94496"/>
    <w:multiLevelType w:val="hybridMultilevel"/>
    <w:tmpl w:val="E3EA4C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870BB"/>
    <w:multiLevelType w:val="hybridMultilevel"/>
    <w:tmpl w:val="F5DA62BC"/>
    <w:lvl w:ilvl="0" w:tplc="57221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CA3845"/>
    <w:multiLevelType w:val="hybridMultilevel"/>
    <w:tmpl w:val="9CBAF654"/>
    <w:lvl w:ilvl="0" w:tplc="57221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FB30C6"/>
    <w:multiLevelType w:val="hybridMultilevel"/>
    <w:tmpl w:val="98683B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5B"/>
    <w:rsid w:val="000059FF"/>
    <w:rsid w:val="00013565"/>
    <w:rsid w:val="000241F9"/>
    <w:rsid w:val="000319B4"/>
    <w:rsid w:val="000438C4"/>
    <w:rsid w:val="00071223"/>
    <w:rsid w:val="00086262"/>
    <w:rsid w:val="00096A27"/>
    <w:rsid w:val="000A33A5"/>
    <w:rsid w:val="000B2115"/>
    <w:rsid w:val="000F16F7"/>
    <w:rsid w:val="000F5D01"/>
    <w:rsid w:val="001330F1"/>
    <w:rsid w:val="00165F55"/>
    <w:rsid w:val="0019141F"/>
    <w:rsid w:val="001B0E68"/>
    <w:rsid w:val="001B52ED"/>
    <w:rsid w:val="00264032"/>
    <w:rsid w:val="002A3CAA"/>
    <w:rsid w:val="00312204"/>
    <w:rsid w:val="003567E4"/>
    <w:rsid w:val="003750BB"/>
    <w:rsid w:val="00384776"/>
    <w:rsid w:val="003B5394"/>
    <w:rsid w:val="003C407C"/>
    <w:rsid w:val="003C4A42"/>
    <w:rsid w:val="003E4DEF"/>
    <w:rsid w:val="00402428"/>
    <w:rsid w:val="00421082"/>
    <w:rsid w:val="00465F14"/>
    <w:rsid w:val="00474DD7"/>
    <w:rsid w:val="004916F5"/>
    <w:rsid w:val="004A1551"/>
    <w:rsid w:val="004A33CF"/>
    <w:rsid w:val="004A4DC1"/>
    <w:rsid w:val="004B527C"/>
    <w:rsid w:val="004B7A04"/>
    <w:rsid w:val="004E25D4"/>
    <w:rsid w:val="004E6E2A"/>
    <w:rsid w:val="004F7E5F"/>
    <w:rsid w:val="00503FB6"/>
    <w:rsid w:val="0055378A"/>
    <w:rsid w:val="00573262"/>
    <w:rsid w:val="00580552"/>
    <w:rsid w:val="005A5D55"/>
    <w:rsid w:val="005D4037"/>
    <w:rsid w:val="005E21A7"/>
    <w:rsid w:val="00655B2A"/>
    <w:rsid w:val="006561E0"/>
    <w:rsid w:val="00656A97"/>
    <w:rsid w:val="00681B74"/>
    <w:rsid w:val="006E635F"/>
    <w:rsid w:val="006F407F"/>
    <w:rsid w:val="00734103"/>
    <w:rsid w:val="00782B37"/>
    <w:rsid w:val="007E38E3"/>
    <w:rsid w:val="007E647A"/>
    <w:rsid w:val="007F112B"/>
    <w:rsid w:val="008311B7"/>
    <w:rsid w:val="0085625B"/>
    <w:rsid w:val="0089477F"/>
    <w:rsid w:val="008A65D2"/>
    <w:rsid w:val="008B6D22"/>
    <w:rsid w:val="008C3753"/>
    <w:rsid w:val="008F139E"/>
    <w:rsid w:val="008F516F"/>
    <w:rsid w:val="008F5234"/>
    <w:rsid w:val="009450F1"/>
    <w:rsid w:val="00950366"/>
    <w:rsid w:val="00965AC2"/>
    <w:rsid w:val="009B3CE1"/>
    <w:rsid w:val="009F71A2"/>
    <w:rsid w:val="009F72D7"/>
    <w:rsid w:val="00A25395"/>
    <w:rsid w:val="00A339C7"/>
    <w:rsid w:val="00A452C1"/>
    <w:rsid w:val="00A57BBF"/>
    <w:rsid w:val="00AA6EB7"/>
    <w:rsid w:val="00B31C4B"/>
    <w:rsid w:val="00B474DB"/>
    <w:rsid w:val="00B60662"/>
    <w:rsid w:val="00BC6B5A"/>
    <w:rsid w:val="00BE1217"/>
    <w:rsid w:val="00C00365"/>
    <w:rsid w:val="00C36A43"/>
    <w:rsid w:val="00C40329"/>
    <w:rsid w:val="00C65C4E"/>
    <w:rsid w:val="00CB6E93"/>
    <w:rsid w:val="00CD060E"/>
    <w:rsid w:val="00CD1D68"/>
    <w:rsid w:val="00CD4EB0"/>
    <w:rsid w:val="00CE0E68"/>
    <w:rsid w:val="00CE39B6"/>
    <w:rsid w:val="00D07C65"/>
    <w:rsid w:val="00D108C4"/>
    <w:rsid w:val="00D44DFC"/>
    <w:rsid w:val="00D458AD"/>
    <w:rsid w:val="00D658EB"/>
    <w:rsid w:val="00D84194"/>
    <w:rsid w:val="00D93C4A"/>
    <w:rsid w:val="00DB619E"/>
    <w:rsid w:val="00DB6A94"/>
    <w:rsid w:val="00DD0B35"/>
    <w:rsid w:val="00E109DC"/>
    <w:rsid w:val="00E26A2A"/>
    <w:rsid w:val="00E30733"/>
    <w:rsid w:val="00E35C48"/>
    <w:rsid w:val="00E37FAF"/>
    <w:rsid w:val="00E64A97"/>
    <w:rsid w:val="00E734B9"/>
    <w:rsid w:val="00E920A2"/>
    <w:rsid w:val="00E92275"/>
    <w:rsid w:val="00E9707D"/>
    <w:rsid w:val="00EA10BE"/>
    <w:rsid w:val="00EA60FA"/>
    <w:rsid w:val="00EB4111"/>
    <w:rsid w:val="00ED1CAF"/>
    <w:rsid w:val="00EE7B23"/>
    <w:rsid w:val="00EF41DE"/>
    <w:rsid w:val="00F10DB9"/>
    <w:rsid w:val="00F54954"/>
    <w:rsid w:val="00F808F0"/>
    <w:rsid w:val="00F86BDC"/>
    <w:rsid w:val="00F86D04"/>
    <w:rsid w:val="00F97935"/>
    <w:rsid w:val="00FC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EC04B1"/>
  <w15:docId w15:val="{97207D79-691F-4F06-9D57-0DA4CDFA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25B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5625B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85625B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5625B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paragraph" w:styleId="BlockText">
    <w:name w:val="Block Text"/>
    <w:basedOn w:val="Normal"/>
    <w:rsid w:val="0085625B"/>
    <w:pPr>
      <w:keepLines/>
      <w:ind w:left="57" w:right="57"/>
    </w:pPr>
    <w:rPr>
      <w:lang w:val="bg-BG"/>
    </w:rPr>
  </w:style>
  <w:style w:type="paragraph" w:customStyle="1" w:styleId="StyleHeading7HebarU12ptNotItalic">
    <w:name w:val="Style Heading 7 + HebarU 12 pt Not Italic"/>
    <w:basedOn w:val="Heading7"/>
    <w:rsid w:val="0085625B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character" w:styleId="Emphasis">
    <w:name w:val="Emphasis"/>
    <w:qFormat/>
    <w:rsid w:val="0085625B"/>
    <w:rPr>
      <w:i/>
      <w:iCs/>
    </w:rPr>
  </w:style>
  <w:style w:type="paragraph" w:customStyle="1" w:styleId="msolistparagraph0">
    <w:name w:val="msolistparagraph"/>
    <w:basedOn w:val="Normal"/>
    <w:rsid w:val="00B60662"/>
    <w:pPr>
      <w:ind w:left="720"/>
    </w:pPr>
    <w:rPr>
      <w:rFonts w:ascii="Times New Roman" w:hAnsi="Times New Roman" w:cs="Times New Roman"/>
      <w:lang w:val="bg-BG" w:eastAsia="bg-BG"/>
    </w:rPr>
  </w:style>
  <w:style w:type="paragraph" w:styleId="BalloonText">
    <w:name w:val="Balloon Text"/>
    <w:basedOn w:val="Normal"/>
    <w:semiHidden/>
    <w:rsid w:val="00CD4EB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A27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96A27"/>
    <w:rPr>
      <w:rFonts w:ascii="Hebar" w:hAnsi="Hebar" w:cs="Hebar"/>
      <w:sz w:val="24"/>
      <w:szCs w:val="24"/>
      <w:lang w:val="en-GB"/>
    </w:rPr>
  </w:style>
  <w:style w:type="paragraph" w:styleId="Header">
    <w:name w:val="header"/>
    <w:basedOn w:val="Normal"/>
    <w:link w:val="HeaderChar"/>
    <w:rsid w:val="00D44DF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D44DFC"/>
    <w:rPr>
      <w:rFonts w:ascii="Hebar" w:hAnsi="Hebar" w:cs="Hebar"/>
      <w:sz w:val="24"/>
      <w:szCs w:val="24"/>
      <w:lang w:val="en-GB"/>
    </w:rPr>
  </w:style>
  <w:style w:type="paragraph" w:styleId="Footer">
    <w:name w:val="footer"/>
    <w:basedOn w:val="Normal"/>
    <w:link w:val="FooterChar"/>
    <w:rsid w:val="00D44DF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44DFC"/>
    <w:rPr>
      <w:rFonts w:ascii="Hebar" w:hAnsi="Hebar" w:cs="Hebar"/>
      <w:sz w:val="24"/>
      <w:szCs w:val="24"/>
      <w:lang w:val="en-GB"/>
    </w:rPr>
  </w:style>
  <w:style w:type="paragraph" w:customStyle="1" w:styleId="CharCharCharChar">
    <w:name w:val="Char Char Char Char"/>
    <w:basedOn w:val="Normal"/>
    <w:rsid w:val="00071223"/>
    <w:pPr>
      <w:tabs>
        <w:tab w:val="left" w:pos="709"/>
      </w:tabs>
      <w:spacing w:before="120" w:beforeAutospacing="1" w:after="120" w:afterAutospacing="1"/>
      <w:jc w:val="both"/>
    </w:pPr>
    <w:rPr>
      <w:rFonts w:ascii="Tahoma" w:hAnsi="Tahoma" w:cs="Times New Roman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4F3FF-24D0-49C8-A02C-8335F03D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mzh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VIlieva</dc:creator>
  <cp:lastModifiedBy>Vesela Ilieva</cp:lastModifiedBy>
  <cp:revision>5</cp:revision>
  <cp:lastPrinted>2022-06-20T07:48:00Z</cp:lastPrinted>
  <dcterms:created xsi:type="dcterms:W3CDTF">2025-11-06T12:59:00Z</dcterms:created>
  <dcterms:modified xsi:type="dcterms:W3CDTF">2025-11-27T11:44:00Z</dcterms:modified>
</cp:coreProperties>
</file>