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8" w:tblpY="-19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3"/>
        <w:gridCol w:w="2581"/>
        <w:gridCol w:w="169"/>
        <w:gridCol w:w="1957"/>
        <w:gridCol w:w="3402"/>
      </w:tblGrid>
      <w:tr w:rsidR="00DC47E2" w:rsidRPr="00DC47E2" w14:paraId="6A99A40C" w14:textId="77777777" w:rsidTr="00974793">
        <w:tc>
          <w:tcPr>
            <w:tcW w:w="10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326BBF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326BBF">
        <w:trPr>
          <w:trHeight w:val="597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F9016C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F9016C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326BBF">
        <w:trPr>
          <w:trHeight w:val="706"/>
        </w:trPr>
        <w:tc>
          <w:tcPr>
            <w:tcW w:w="4954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671B49E5" w:rsidR="00DC47E2" w:rsidRPr="00DC47E2" w:rsidRDefault="00946E67" w:rsidP="00946E67">
            <w:r>
              <w:t>Постановление на Министерския съвет за изменение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F9016C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974793">
        <w:trPr>
          <w:trHeight w:val="40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F9016C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1A5FC4" w:rsidP="00F9016C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5pt;height:26.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326BBF">
        <w:trPr>
          <w:trHeight w:val="669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66862FC1" w:rsidR="00DC47E2" w:rsidRPr="00DC47E2" w:rsidRDefault="00F9016C" w:rsidP="00974793">
            <w:pPr>
              <w:jc w:val="left"/>
            </w:pPr>
            <w:r>
              <w:t>03-</w:t>
            </w:r>
            <w:r w:rsidR="00946E67">
              <w:t>644</w:t>
            </w:r>
            <w:r w:rsidR="00205CF5">
              <w:t>/</w:t>
            </w:r>
            <w:r w:rsidR="000826F0">
              <w:t>22</w:t>
            </w:r>
            <w:r w:rsidR="00BA71B8" w:rsidRPr="00BA71B8">
              <w:t>.</w:t>
            </w:r>
            <w:r w:rsidR="00946E67">
              <w:t>10</w:t>
            </w:r>
            <w:r w:rsidR="00BA71B8" w:rsidRPr="00BA71B8">
              <w:t>.2025</w:t>
            </w:r>
            <w:r w:rsidR="008A4600">
              <w:t xml:space="preserve"> г.</w:t>
            </w:r>
          </w:p>
        </w:tc>
      </w:tr>
      <w:tr w:rsidR="00DC47E2" w:rsidRPr="00DC47E2" w14:paraId="28582966" w14:textId="77777777" w:rsidTr="00974793">
        <w:trPr>
          <w:trHeight w:val="6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402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2819CF6" w:rsidR="00DC47E2" w:rsidRPr="00DC47E2" w:rsidRDefault="00205CF5" w:rsidP="003839F2">
                    <w:r>
                      <w:t xml:space="preserve">Министерство на </w:t>
                    </w:r>
                    <w:r w:rsidR="003839F2">
                      <w:t>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974793">
        <w:trPr>
          <w:trHeight w:val="613"/>
        </w:trPr>
        <w:tc>
          <w:tcPr>
            <w:tcW w:w="23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F9016C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F9016C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974793">
        <w:trPr>
          <w:trHeight w:val="48"/>
        </w:trPr>
        <w:tc>
          <w:tcPr>
            <w:tcW w:w="23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5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F9016C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E01" w:rsidRPr="007B3927" w14:paraId="2BA6DE56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9DF" w14:textId="1070EE35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 xml:space="preserve">ДИРЕКТОР НА ДИРЕКЦИЯ </w:t>
            </w:r>
          </w:p>
          <w:p w14:paraId="4F781BFD" w14:textId="77777777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„КООРДИНАЦИЯ И МОДЕРНИЗАЦИЯ НА АДМИНИСТРАЦИЯТА“ В</w:t>
            </w:r>
          </w:p>
          <w:p w14:paraId="4DD699CB" w14:textId="77777777" w:rsidR="00F9016C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АДМИНИСТРАЦИЯТА НА МИНИСТЕРСКИЯ СЪВЕТ</w:t>
            </w:r>
          </w:p>
          <w:p w14:paraId="28498C69" w14:textId="74A89518" w:rsidR="00F9016C" w:rsidRPr="00E81FAB" w:rsidRDefault="001A5FC4" w:rsidP="00F9016C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1303F8B6">
                <v:shape id="_x0000_i1026" type="#_x0000_t75" alt="Microsoft Office Signature Line..." style="width:143.2pt;height:48.5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648D0AFB" w:rsidR="005A0E01" w:rsidRPr="00D72DE3" w:rsidRDefault="00946E67" w:rsidP="003839F2">
            <w:pPr>
              <w:spacing w:after="240" w:line="240" w:lineRule="auto"/>
              <w:ind w:left="5137" w:firstLine="555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ИСКРЕН ИВАНОВ</w:t>
            </w:r>
          </w:p>
        </w:tc>
      </w:tr>
    </w:tbl>
    <w:p w14:paraId="6BCD96D3" w14:textId="77777777" w:rsidR="00602DA4" w:rsidRDefault="00602DA4" w:rsidP="00326BBF">
      <w:pPr>
        <w:spacing w:before="120" w:after="120"/>
        <w:rPr>
          <w:sz w:val="6"/>
          <w:szCs w:val="6"/>
        </w:rPr>
      </w:pPr>
    </w:p>
    <w:sectPr w:rsidR="00602DA4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4267" w14:textId="77777777" w:rsidR="00627F1C" w:rsidRDefault="00627F1C" w:rsidP="00C20834">
      <w:r>
        <w:separator/>
      </w:r>
    </w:p>
    <w:p w14:paraId="78B24248" w14:textId="77777777" w:rsidR="00627F1C" w:rsidRDefault="00627F1C" w:rsidP="00C20834"/>
    <w:p w14:paraId="69A5AE54" w14:textId="77777777" w:rsidR="00627F1C" w:rsidRDefault="00627F1C"/>
  </w:endnote>
  <w:endnote w:type="continuationSeparator" w:id="0">
    <w:p w14:paraId="52BCE920" w14:textId="77777777" w:rsidR="00627F1C" w:rsidRDefault="00627F1C" w:rsidP="00C20834">
      <w:r>
        <w:continuationSeparator/>
      </w:r>
    </w:p>
    <w:p w14:paraId="34483FAD" w14:textId="77777777" w:rsidR="00627F1C" w:rsidRDefault="00627F1C" w:rsidP="00C20834"/>
    <w:p w14:paraId="52BF9B86" w14:textId="77777777" w:rsidR="00627F1C" w:rsidRDefault="00627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639DB71B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37578AC1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F9016C" w:rsidRPr="00F9016C">
      <w:rPr>
        <w:rFonts w:eastAsia="Times New Roman"/>
        <w:i/>
        <w:sz w:val="20"/>
        <w:szCs w:val="20"/>
      </w:rPr>
      <w:t xml:space="preserve">проект на </w:t>
    </w:r>
    <w:r w:rsidR="00946E67" w:rsidRPr="00946E67">
      <w:rPr>
        <w:rFonts w:eastAsia="Times New Roman"/>
        <w:i/>
        <w:sz w:val="20"/>
        <w:szCs w:val="20"/>
      </w:rPr>
      <w:t>Постановление на Министерския съвет за изменение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ACFC" w14:textId="77777777" w:rsidR="00627F1C" w:rsidRDefault="00627F1C" w:rsidP="00C20834">
      <w:r>
        <w:separator/>
      </w:r>
    </w:p>
    <w:p w14:paraId="1155FAD1" w14:textId="77777777" w:rsidR="00627F1C" w:rsidRDefault="00627F1C" w:rsidP="00C20834"/>
    <w:p w14:paraId="2A83F167" w14:textId="77777777" w:rsidR="00627F1C" w:rsidRDefault="00627F1C"/>
  </w:footnote>
  <w:footnote w:type="continuationSeparator" w:id="0">
    <w:p w14:paraId="3FAA3FCE" w14:textId="77777777" w:rsidR="00627F1C" w:rsidRDefault="00627F1C" w:rsidP="00C20834">
      <w:r>
        <w:continuationSeparator/>
      </w:r>
    </w:p>
    <w:p w14:paraId="015E9EFA" w14:textId="77777777" w:rsidR="00627F1C" w:rsidRDefault="00627F1C" w:rsidP="00C20834"/>
    <w:p w14:paraId="260587D5" w14:textId="77777777" w:rsidR="00627F1C" w:rsidRDefault="00627F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306549566">
    <w:abstractNumId w:val="8"/>
  </w:num>
  <w:num w:numId="2" w16cid:durableId="1981694107">
    <w:abstractNumId w:val="2"/>
  </w:num>
  <w:num w:numId="3" w16cid:durableId="32577415">
    <w:abstractNumId w:val="2"/>
  </w:num>
  <w:num w:numId="4" w16cid:durableId="527917165">
    <w:abstractNumId w:val="3"/>
  </w:num>
  <w:num w:numId="5" w16cid:durableId="584263277">
    <w:abstractNumId w:val="10"/>
  </w:num>
  <w:num w:numId="6" w16cid:durableId="1825857776">
    <w:abstractNumId w:val="5"/>
  </w:num>
  <w:num w:numId="7" w16cid:durableId="1755977641">
    <w:abstractNumId w:val="9"/>
  </w:num>
  <w:num w:numId="8" w16cid:durableId="778262193">
    <w:abstractNumId w:val="2"/>
    <w:lvlOverride w:ilvl="0">
      <w:startOverride w:val="1"/>
    </w:lvlOverride>
  </w:num>
  <w:num w:numId="9" w16cid:durableId="620890353">
    <w:abstractNumId w:val="2"/>
    <w:lvlOverride w:ilvl="0">
      <w:startOverride w:val="1"/>
    </w:lvlOverride>
  </w:num>
  <w:num w:numId="10" w16cid:durableId="1133016677">
    <w:abstractNumId w:val="6"/>
  </w:num>
  <w:num w:numId="11" w16cid:durableId="2074885406">
    <w:abstractNumId w:val="4"/>
  </w:num>
  <w:num w:numId="12" w16cid:durableId="1240359687">
    <w:abstractNumId w:val="1"/>
  </w:num>
  <w:num w:numId="13" w16cid:durableId="81682398">
    <w:abstractNumId w:val="7"/>
  </w:num>
  <w:num w:numId="14" w16cid:durableId="64384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27932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60FE"/>
    <w:rsid w:val="00077667"/>
    <w:rsid w:val="00081761"/>
    <w:rsid w:val="000826F0"/>
    <w:rsid w:val="0008502C"/>
    <w:rsid w:val="000851AE"/>
    <w:rsid w:val="0008529C"/>
    <w:rsid w:val="00085B8A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96F00"/>
    <w:rsid w:val="001A373C"/>
    <w:rsid w:val="001A5FC4"/>
    <w:rsid w:val="001A7FBE"/>
    <w:rsid w:val="001B2BD0"/>
    <w:rsid w:val="001B50A2"/>
    <w:rsid w:val="001C1321"/>
    <w:rsid w:val="001C1F50"/>
    <w:rsid w:val="001C3608"/>
    <w:rsid w:val="001C6AD2"/>
    <w:rsid w:val="001C7BDE"/>
    <w:rsid w:val="001D5327"/>
    <w:rsid w:val="001D7F92"/>
    <w:rsid w:val="001E1303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0CFB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2F5B64"/>
    <w:rsid w:val="003105EA"/>
    <w:rsid w:val="00314B6A"/>
    <w:rsid w:val="00323D41"/>
    <w:rsid w:val="00324D33"/>
    <w:rsid w:val="00324E9F"/>
    <w:rsid w:val="00326BB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839F2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733BA"/>
    <w:rsid w:val="00581534"/>
    <w:rsid w:val="00581898"/>
    <w:rsid w:val="00581C60"/>
    <w:rsid w:val="00582AB5"/>
    <w:rsid w:val="00585E48"/>
    <w:rsid w:val="005904B5"/>
    <w:rsid w:val="005A0E01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27F1C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6F01A5"/>
    <w:rsid w:val="0070040A"/>
    <w:rsid w:val="00704506"/>
    <w:rsid w:val="0070623B"/>
    <w:rsid w:val="00707B5A"/>
    <w:rsid w:val="0071466A"/>
    <w:rsid w:val="00726182"/>
    <w:rsid w:val="00726812"/>
    <w:rsid w:val="007339EF"/>
    <w:rsid w:val="00740893"/>
    <w:rsid w:val="007438BC"/>
    <w:rsid w:val="00746B46"/>
    <w:rsid w:val="007478F6"/>
    <w:rsid w:val="00753E37"/>
    <w:rsid w:val="00762871"/>
    <w:rsid w:val="00762959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D69A5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4600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381C"/>
    <w:rsid w:val="008E6FA2"/>
    <w:rsid w:val="008F2C2D"/>
    <w:rsid w:val="008F3DB6"/>
    <w:rsid w:val="008F505D"/>
    <w:rsid w:val="0090271D"/>
    <w:rsid w:val="0090353E"/>
    <w:rsid w:val="009035C2"/>
    <w:rsid w:val="00904B77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46E67"/>
    <w:rsid w:val="00952F1F"/>
    <w:rsid w:val="00954C0F"/>
    <w:rsid w:val="0096288D"/>
    <w:rsid w:val="009704E9"/>
    <w:rsid w:val="009726A6"/>
    <w:rsid w:val="00973430"/>
    <w:rsid w:val="00973BD9"/>
    <w:rsid w:val="00974793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25214"/>
    <w:rsid w:val="00A32F4C"/>
    <w:rsid w:val="00A33936"/>
    <w:rsid w:val="00A410B4"/>
    <w:rsid w:val="00A424FE"/>
    <w:rsid w:val="00A42AA0"/>
    <w:rsid w:val="00A46D87"/>
    <w:rsid w:val="00A568AA"/>
    <w:rsid w:val="00A677AF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190C"/>
    <w:rsid w:val="00BC7450"/>
    <w:rsid w:val="00BD3124"/>
    <w:rsid w:val="00BD3359"/>
    <w:rsid w:val="00BD6D12"/>
    <w:rsid w:val="00BD7A64"/>
    <w:rsid w:val="00BE0061"/>
    <w:rsid w:val="00BE0E98"/>
    <w:rsid w:val="00BF16B6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26EF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21C2"/>
    <w:rsid w:val="00FA3DCB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C7346"/>
    <w:rsid w:val="000D51D1"/>
    <w:rsid w:val="000E292A"/>
    <w:rsid w:val="00166278"/>
    <w:rsid w:val="00196F00"/>
    <w:rsid w:val="001C128A"/>
    <w:rsid w:val="00220CFB"/>
    <w:rsid w:val="0022129E"/>
    <w:rsid w:val="002342C2"/>
    <w:rsid w:val="00257D83"/>
    <w:rsid w:val="00292E3A"/>
    <w:rsid w:val="002A42FF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24C92"/>
    <w:rsid w:val="00431A5A"/>
    <w:rsid w:val="00457552"/>
    <w:rsid w:val="00476E9F"/>
    <w:rsid w:val="00493010"/>
    <w:rsid w:val="004A0AC3"/>
    <w:rsid w:val="004A5DBA"/>
    <w:rsid w:val="005315BC"/>
    <w:rsid w:val="00540A34"/>
    <w:rsid w:val="0054676C"/>
    <w:rsid w:val="0056178F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75B8C"/>
    <w:rsid w:val="00792215"/>
    <w:rsid w:val="007C77EF"/>
    <w:rsid w:val="007D644C"/>
    <w:rsid w:val="007D69A5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25214"/>
    <w:rsid w:val="00A55B95"/>
    <w:rsid w:val="00A8463E"/>
    <w:rsid w:val="00AF4853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75702"/>
    <w:rsid w:val="00DC196C"/>
    <w:rsid w:val="00DF6F0D"/>
    <w:rsid w:val="00E84714"/>
    <w:rsid w:val="00EA5D35"/>
    <w:rsid w:val="00EA7CC0"/>
    <w:rsid w:val="00EB3993"/>
    <w:rsid w:val="00ED5AEF"/>
    <w:rsid w:val="00EE4753"/>
    <w:rsid w:val="00EE4BFD"/>
    <w:rsid w:val="00F0172C"/>
    <w:rsid w:val="00F5751A"/>
    <w:rsid w:val="00F93EB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1tCL7gT99ZFL33djG4sL6uoPurTMtRvl3ngQQ88wY0o=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bkoici5l/ixH+N6QOtcWo6EUPNULq8Zc7DKb+1hViNk=</DigestValue>
    </Reference>
    <Reference Type="http://www.w3.org/2000/09/xmldsig#Object" URI="#idValidSigLnImg">
      <DigestMethod Algorithm="http://www.w3.org/2001/04/xmlenc#sha256"/>
      <DigestValue>EopQ2aUScPoR9oE8V3Z6bVbkahxKIhru5fsNPQtDZcQ=</DigestValue>
    </Reference>
    <Reference Type="http://www.w3.org/2000/09/xmldsig#Object" URI="#idInvalidSigLnImg">
      <DigestMethod Algorithm="http://www.w3.org/2001/04/xmlenc#sha256"/>
      <DigestValue>UrJ4SjKlqNbghLXaceQRJSop8CE8vWtduZ8Os/nhtRE=</DigestValue>
    </Reference>
  </SignedInfo>
  <SignatureValue>Od2iWiHmsEyZoALibnLdDEeOHl3ZfVq2Z5S0oyN6pt0xlK8O1Z8EFDxem9yZ6kR2D/mmSU3ZZq99
A+yHjvhgc88SKmT34J5PCAIunK4cHp/YhAhPokWzru6xIEBEcUz7Ecm6di1zsju8lX2OKPd9pgoR
PJIlD4h9Rc5FNy4Cv1fYtIvM+MBARyrgnSQ7FmxjIneMFfsRrCTxxgXOvqkHzzRT+RERydU7eGL0
2HdGCtkMQXBsJQkwfguTiZaxMwxhQmzQ4nVDIj2rPCZKwSYe50lf/XS0u2iybXIz5KbqALn9jMYP
CXzLGSLHcBGIl9zHRUnM+ffU7SgtipI7ojkn3w==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5v+eX+XiU1IYPib0EKvGjESHbcJqRWhXnBqbFqLQQII=</DigestValue>
      </Reference>
      <Reference URI="/word/endnotes.xml?ContentType=application/vnd.openxmlformats-officedocument.wordprocessingml.endnotes+xml">
        <DigestMethod Algorithm="http://www.w3.org/2001/04/xmlenc#sha256"/>
        <DigestValue>5NIdcDpSCwIMS7m22NRL5lnqmzgtflqMtpcwRUuLLG4=</DigestValue>
      </Reference>
      <Reference URI="/word/fontTable.xml?ContentType=application/vnd.openxmlformats-officedocument.wordprocessingml.fontTable+xml">
        <DigestMethod Algorithm="http://www.w3.org/2001/04/xmlenc#sha256"/>
        <DigestValue>07+vp75oh81jxVN31rfDcGSKkY9W24BRAPffyTYNpDE=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H6N5w3yezIGjpCWrDp5POnpIAJv96kwMALrlKFpFW4A=</DigestValue>
      </Reference>
      <Reference URI="/word/footnotes.xml?ContentType=application/vnd.openxmlformats-officedocument.wordprocessingml.footnotes+xml">
        <DigestMethod Algorithm="http://www.w3.org/2001/04/xmlenc#sha256"/>
        <DigestValue>YyN4UV5QdMGRTWJrCkszj0O271eKIm26dyEmnmqlEzc=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CHyavBvKiYEHdq7+wQ9OZFB8/hDuK/Zl817q2G6L464=</DigestValue>
      </Reference>
      <Reference URI="/word/glossary/settings.xml?ContentType=application/vnd.openxmlformats-officedocument.wordprocessingml.settings+xml">
        <DigestMethod Algorithm="http://www.w3.org/2001/04/xmlenc#sha256"/>
        <DigestValue>62eLppLgN0VveLrQMzHftadiDqn7s5xFWpdeqTc1/m4=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5123JRLkFFlSPYE6lmRrblyHYPpJj9BPYFQY6Kylio8=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2025-10-24T14:00:13Z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2025-10-24T14:00:13Z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0AC4AMQAw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D//w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Fg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Mw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/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QlP12ZguMCHnsZqAi/0jE53uflLjlEgcK5lCHdQyUf0=</DigestValue>
    </Reference>
    <Reference Type="http://www.w3.org/2000/09/xmldsig#Object" URI="#idOfficeObject">
      <DigestMethod Algorithm="http://www.w3.org/2001/04/xmlenc#sha256"/>
      <DigestValue>5CisnWkxrayVDgEriaKHD3Q/uxJJrakpRluzmMyC8As=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/31bNHJixwp3eceisQd3+8wYjgob46UCIVthDm4qNCg=</DigestValue>
    </Reference>
    <Reference Type="http://www.w3.org/2000/09/xmldsig#Object" URI="#idValidSigLnImg">
      <DigestMethod Algorithm="http://www.w3.org/2001/04/xmlenc#sha256"/>
      <DigestValue>Jq0UTI7a2KUzd7LyHS7ea06Ln15CRnOJHk0+6JhquSk=</DigestValue>
    </Reference>
    <Reference Type="http://www.w3.org/2000/09/xmldsig#Object" URI="#idInvalidSigLnImg">
      <DigestMethod Algorithm="http://www.w3.org/2001/04/xmlenc#sha256"/>
      <DigestValue>btYairxeQbHhPwWdcCGLFTXpDJ3UPd2MP0QNoynd+98=</DigestValue>
    </Reference>
  </SignedInfo>
  <SignatureValue>j9D1ce7/VOO5v05f0X2IhBUaf0Ps9ix0FXtzxAZFyjYKfEXQOYvkMIgFiQm4MqGAXzx1XY5LYTAW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=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5v+eX+XiU1IYPib0EKvGjESHbcJqRWhXnBqbFqLQQII=</DigestValue>
      </Reference>
      <Reference URI="/word/endnotes.xml?ContentType=application/vnd.openxmlformats-officedocument.wordprocessingml.endnotes+xml">
        <DigestMethod Algorithm="http://www.w3.org/2001/04/xmlenc#sha256"/>
        <DigestValue>5NIdcDpSCwIMS7m22NRL5lnqmzgtflqMtpcwRUuLLG4=</DigestValue>
      </Reference>
      <Reference URI="/word/fontTable.xml?ContentType=application/vnd.openxmlformats-officedocument.wordprocessingml.fontTable+xml">
        <DigestMethod Algorithm="http://www.w3.org/2001/04/xmlenc#sha256"/>
        <DigestValue>07+vp75oh81jxVN31rfDcGSKkY9W24BRAPffyTYNpDE=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H6N5w3yezIGjpCWrDp5POnpIAJv96kwMALrlKFpFW4A=</DigestValue>
      </Reference>
      <Reference URI="/word/footnotes.xml?ContentType=application/vnd.openxmlformats-officedocument.wordprocessingml.footnotes+xml">
        <DigestMethod Algorithm="http://www.w3.org/2001/04/xmlenc#sha256"/>
        <DigestValue>YyN4UV5QdMGRTWJrCkszj0O271eKIm26dyEmnmqlEzc=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CHyavBvKiYEHdq7+wQ9OZFB8/hDuK/Zl817q2G6L464=</DigestValue>
      </Reference>
      <Reference URI="/word/glossary/settings.xml?ContentType=application/vnd.openxmlformats-officedocument.wordprocessingml.settings+xml">
        <DigestMethod Algorithm="http://www.w3.org/2001/04/xmlenc#sha256"/>
        <DigestValue>62eLppLgN0VveLrQMzHftadiDqn7s5xFWpdeqTc1/m4=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5123JRLkFFlSPYE6lmRrblyHYPpJj9BPYFQY6Kylio8=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2025-10-24T14:08:18Z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04.08-144/24.10.2025г.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2025-10-24T14:08:18Z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f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0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4AC0AMQA0ADQALwAyADQALgAxADAALgAyADAAMgA1ADMELgAAA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</Object>
  <Object Id="idInvalidSigLnImg">AQAAAGwAAAAAAAAAAAAAAP8AAAB/AAAAAAAAAAAAAABzGwAAtQ0AACBFTUYAAAEA4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H0P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I2s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4AC0AMQA0ADQALwAyADQALgAxADAALgAyADAAMgA1ADMELgAyA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D1CA-08CF-4219-9AEB-04B4C3FE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2025-10-24T07:38:00Z</dcterms:created>
  <dcterms:modified xsi:type="dcterms:W3CDTF">2025-10-24T07:47:00Z</dcterms:modified>
</cp:coreProperties>
</file>