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B1" w:rsidRDefault="004176B1" w:rsidP="004176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216B75FE" wp14:editId="329A669E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069340" cy="900430"/>
            <wp:effectExtent l="0" t="0" r="0" b="0"/>
            <wp:wrapSquare wrapText="bothSides"/>
            <wp:docPr id="1" name="Picture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176B1" w:rsidRDefault="004176B1" w:rsidP="004176B1">
      <w:pPr>
        <w:rPr>
          <w:rFonts w:ascii="Times New Roman" w:hAnsi="Times New Roman" w:cs="Times New Roman"/>
          <w:sz w:val="28"/>
          <w:szCs w:val="28"/>
        </w:rPr>
      </w:pPr>
    </w:p>
    <w:p w:rsidR="004176B1" w:rsidRDefault="004176B1" w:rsidP="004176B1">
      <w:pPr>
        <w:rPr>
          <w:rFonts w:ascii="Times New Roman" w:hAnsi="Times New Roman" w:cs="Times New Roman"/>
          <w:sz w:val="28"/>
          <w:szCs w:val="28"/>
        </w:rPr>
      </w:pPr>
    </w:p>
    <w:p w:rsidR="004176B1" w:rsidRPr="000A3AC7" w:rsidRDefault="004176B1" w:rsidP="004176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3AC7">
        <w:rPr>
          <w:rFonts w:ascii="Times New Roman" w:hAnsi="Times New Roman" w:cs="Times New Roman"/>
          <w:b/>
          <w:sz w:val="24"/>
          <w:szCs w:val="24"/>
        </w:rPr>
        <w:t>РЕПУБЛИКА БЪЛГАРИЯ</w:t>
      </w:r>
    </w:p>
    <w:p w:rsidR="004176B1" w:rsidRDefault="004176B1" w:rsidP="00417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BD0">
        <w:rPr>
          <w:rFonts w:ascii="Times New Roman" w:hAnsi="Times New Roman" w:cs="Times New Roman"/>
          <w:sz w:val="24"/>
          <w:szCs w:val="24"/>
        </w:rPr>
        <w:t>М</w:t>
      </w:r>
      <w:r w:rsidRPr="00865052">
        <w:rPr>
          <w:rFonts w:ascii="Times New Roman" w:hAnsi="Times New Roman" w:cs="Times New Roman"/>
          <w:sz w:val="24"/>
          <w:szCs w:val="24"/>
        </w:rPr>
        <w:t>инистър на здравеопазването</w:t>
      </w:r>
    </w:p>
    <w:p w:rsidR="004176B1" w:rsidRDefault="004176B1" w:rsidP="00417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Министър на земеделието и храните</w:t>
      </w:r>
    </w:p>
    <w:p w:rsidR="004176B1" w:rsidRPr="00865052" w:rsidRDefault="004176B1" w:rsidP="00417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Министър на икономиката и индустрията</w:t>
      </w:r>
    </w:p>
    <w:p w:rsidR="004176B1" w:rsidRPr="005B38CB" w:rsidRDefault="004176B1" w:rsidP="004176B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176B1" w:rsidRDefault="004176B1" w:rsidP="004176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176B1" w:rsidRPr="005D2261" w:rsidRDefault="004176B1" w:rsidP="004176B1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5D2261">
        <w:rPr>
          <w:rFonts w:ascii="Times New Roman" w:hAnsi="Times New Roman"/>
          <w:b/>
          <w:sz w:val="24"/>
          <w:szCs w:val="24"/>
        </w:rPr>
        <w:t>ДО</w:t>
      </w:r>
    </w:p>
    <w:p w:rsidR="004176B1" w:rsidRDefault="004176B1" w:rsidP="004176B1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МИНИСТЕРСКИЯ СЪВЕТ </w:t>
      </w:r>
    </w:p>
    <w:p w:rsidR="004176B1" w:rsidRDefault="004176B1" w:rsidP="004176B1">
      <w:pPr>
        <w:spacing w:after="120" w:line="276" w:lineRule="auto"/>
        <w:ind w:right="2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РЕПУБЛИКА БЪЛГАРИЯ</w:t>
      </w:r>
    </w:p>
    <w:p w:rsidR="004176B1" w:rsidRDefault="004176B1" w:rsidP="004176B1">
      <w:pPr>
        <w:tabs>
          <w:tab w:val="left" w:pos="1134"/>
        </w:tabs>
        <w:spacing w:after="0" w:line="276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176B1" w:rsidRDefault="004176B1" w:rsidP="004176B1">
      <w:pPr>
        <w:tabs>
          <w:tab w:val="left" w:pos="1134"/>
        </w:tabs>
        <w:spacing w:after="0" w:line="276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F6394" w:rsidRPr="00FD4F32" w:rsidRDefault="00EF6394" w:rsidP="004176B1">
      <w:pPr>
        <w:tabs>
          <w:tab w:val="left" w:pos="1134"/>
        </w:tabs>
        <w:spacing w:after="0" w:line="276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176B1" w:rsidRPr="00687F30" w:rsidRDefault="004176B1" w:rsidP="004176B1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7F30">
        <w:rPr>
          <w:rFonts w:ascii="Times New Roman" w:hAnsi="Times New Roman"/>
          <w:b/>
          <w:bCs/>
          <w:sz w:val="24"/>
          <w:szCs w:val="24"/>
        </w:rPr>
        <w:t>ДОКЛАД</w:t>
      </w:r>
    </w:p>
    <w:p w:rsidR="004176B1" w:rsidRPr="00687F30" w:rsidRDefault="004176B1" w:rsidP="004176B1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7F30">
        <w:rPr>
          <w:rFonts w:ascii="Times New Roman" w:hAnsi="Times New Roman"/>
          <w:b/>
          <w:bCs/>
          <w:sz w:val="24"/>
          <w:szCs w:val="24"/>
        </w:rPr>
        <w:t>ОТ</w:t>
      </w:r>
    </w:p>
    <w:p w:rsidR="004176B1" w:rsidRDefault="004176B1" w:rsidP="004176B1">
      <w:pPr>
        <w:spacing w:after="0" w:line="276" w:lineRule="auto"/>
        <w:ind w:left="357" w:right="204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ДОЦ. Д-Р СИЛВИ КИРИЛОВ, ДМ </w:t>
      </w:r>
      <w:r w:rsidRPr="00876695">
        <w:rPr>
          <w:rFonts w:ascii="Times New Roman" w:hAnsi="Times New Roman"/>
          <w:b/>
          <w:sz w:val="24"/>
          <w:szCs w:val="24"/>
        </w:rPr>
        <w:t xml:space="preserve"> </w:t>
      </w:r>
      <w:r w:rsidRPr="00FB0674">
        <w:rPr>
          <w:rFonts w:ascii="Times New Roman" w:hAnsi="Times New Roman"/>
          <w:b/>
          <w:sz w:val="24"/>
          <w:szCs w:val="24"/>
        </w:rPr>
        <w:t>– МИНИСТЪР НА ЗДРАВЕОПАЗВАНЕТО</w:t>
      </w:r>
    </w:p>
    <w:p w:rsidR="004176B1" w:rsidRDefault="004176B1" w:rsidP="004176B1">
      <w:pPr>
        <w:spacing w:after="0" w:line="276" w:lineRule="auto"/>
        <w:ind w:left="357" w:right="204" w:hanging="357"/>
        <w:rPr>
          <w:rFonts w:ascii="Times New Roman" w:hAnsi="Times New Roman"/>
          <w:b/>
          <w:sz w:val="24"/>
          <w:szCs w:val="24"/>
        </w:rPr>
      </w:pPr>
      <w:r w:rsidRPr="00687F30">
        <w:rPr>
          <w:rFonts w:ascii="Times New Roman" w:hAnsi="Times New Roman"/>
          <w:b/>
          <w:sz w:val="24"/>
          <w:szCs w:val="24"/>
        </w:rPr>
        <w:t>Д-Р ГЕОРГИ ТАХОВ – МИНИСТЪР НА ЗЕМЕДЕЛИЕТО И ХРАНИТЕ</w:t>
      </w:r>
    </w:p>
    <w:p w:rsidR="004176B1" w:rsidRDefault="004176B1" w:rsidP="004176B1">
      <w:pPr>
        <w:spacing w:after="0" w:line="276" w:lineRule="auto"/>
        <w:ind w:left="357" w:right="204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ПЕТЪР ДИЛОВ </w:t>
      </w:r>
      <w:r w:rsidRPr="00687F3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МИНИСТЪР НА ИКОНОМИКАТА И ИНДУСТРИЯТА</w:t>
      </w:r>
    </w:p>
    <w:p w:rsidR="004176B1" w:rsidRPr="00687F30" w:rsidRDefault="004176B1" w:rsidP="004176B1">
      <w:pPr>
        <w:spacing w:after="0" w:line="276" w:lineRule="auto"/>
        <w:ind w:left="357" w:right="204" w:hanging="357"/>
        <w:rPr>
          <w:rFonts w:ascii="Times New Roman" w:hAnsi="Times New Roman"/>
          <w:b/>
          <w:sz w:val="24"/>
          <w:szCs w:val="24"/>
        </w:rPr>
      </w:pPr>
    </w:p>
    <w:p w:rsidR="004176B1" w:rsidRPr="00687F30" w:rsidRDefault="004176B1" w:rsidP="004176B1">
      <w:pPr>
        <w:spacing w:after="0" w:line="276" w:lineRule="auto"/>
        <w:ind w:left="357" w:right="204" w:hanging="357"/>
        <w:rPr>
          <w:rFonts w:ascii="Times New Roman" w:hAnsi="Times New Roman"/>
          <w:b/>
          <w:sz w:val="16"/>
          <w:szCs w:val="16"/>
        </w:rPr>
      </w:pPr>
    </w:p>
    <w:p w:rsidR="004176B1" w:rsidRPr="00FD4F32" w:rsidRDefault="004176B1" w:rsidP="004176B1">
      <w:pPr>
        <w:spacing w:after="0" w:line="276" w:lineRule="auto"/>
        <w:ind w:left="357" w:right="204" w:hanging="357"/>
        <w:rPr>
          <w:rFonts w:ascii="Times New Roman" w:hAnsi="Times New Roman"/>
          <w:b/>
          <w:sz w:val="16"/>
          <w:szCs w:val="16"/>
        </w:rPr>
      </w:pPr>
    </w:p>
    <w:p w:rsidR="004176B1" w:rsidRDefault="004176B1" w:rsidP="004176B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40FE">
        <w:rPr>
          <w:rFonts w:ascii="Times New Roman" w:hAnsi="Times New Roman"/>
          <w:b/>
          <w:sz w:val="24"/>
          <w:szCs w:val="24"/>
        </w:rPr>
        <w:t>Относно: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C33D9">
        <w:rPr>
          <w:rFonts w:ascii="Times New Roman" w:hAnsi="Times New Roman"/>
          <w:sz w:val="24"/>
          <w:szCs w:val="24"/>
        </w:rPr>
        <w:t xml:space="preserve">Проект на Постановление на Министерския съвет за </w:t>
      </w:r>
      <w:r w:rsidRPr="00D3573B">
        <w:rPr>
          <w:rFonts w:ascii="Times New Roman" w:hAnsi="Times New Roman"/>
          <w:sz w:val="24"/>
          <w:szCs w:val="24"/>
        </w:rPr>
        <w:t>изменение на Тарифа</w:t>
      </w:r>
      <w:r>
        <w:rPr>
          <w:rFonts w:ascii="Times New Roman" w:hAnsi="Times New Roman"/>
          <w:sz w:val="24"/>
          <w:szCs w:val="24"/>
        </w:rPr>
        <w:t>та</w:t>
      </w:r>
      <w:r w:rsidRPr="00D3573B">
        <w:rPr>
          <w:rFonts w:ascii="Times New Roman" w:hAnsi="Times New Roman"/>
          <w:sz w:val="24"/>
          <w:szCs w:val="24"/>
        </w:rPr>
        <w:t xml:space="preserve"> за таксите, които се събират по Закона за контрол върху наркотичните вещества и </w:t>
      </w:r>
      <w:proofErr w:type="spellStart"/>
      <w:r w:rsidRPr="00D3573B">
        <w:rPr>
          <w:rFonts w:ascii="Times New Roman" w:hAnsi="Times New Roman"/>
          <w:sz w:val="24"/>
          <w:szCs w:val="24"/>
        </w:rPr>
        <w:t>прекурсорите</w:t>
      </w:r>
      <w:proofErr w:type="spellEnd"/>
      <w:r w:rsidRPr="00D3573B">
        <w:rPr>
          <w:rFonts w:ascii="Times New Roman" w:hAnsi="Times New Roman"/>
          <w:sz w:val="24"/>
          <w:szCs w:val="24"/>
        </w:rPr>
        <w:t>, приета с Постановление № 325 на Министерския съвет от 2015 г. (</w:t>
      </w:r>
      <w:proofErr w:type="spellStart"/>
      <w:r w:rsidRPr="00D3573B">
        <w:rPr>
          <w:rFonts w:ascii="Times New Roman" w:hAnsi="Times New Roman"/>
          <w:sz w:val="24"/>
          <w:szCs w:val="24"/>
        </w:rPr>
        <w:t>обн</w:t>
      </w:r>
      <w:proofErr w:type="spellEnd"/>
      <w:r w:rsidRPr="00D3573B">
        <w:rPr>
          <w:rFonts w:ascii="Times New Roman" w:hAnsi="Times New Roman"/>
          <w:sz w:val="24"/>
          <w:szCs w:val="24"/>
        </w:rPr>
        <w:t>., ДВ, бр. 94 от 2015 г.)</w:t>
      </w:r>
    </w:p>
    <w:p w:rsidR="00EF6394" w:rsidRPr="0029161D" w:rsidRDefault="00EF6394" w:rsidP="004176B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76B1" w:rsidRDefault="004176B1" w:rsidP="004176B1">
      <w:pPr>
        <w:spacing w:after="0" w:line="276" w:lineRule="auto"/>
        <w:rPr>
          <w:rFonts w:ascii="Times New Roman" w:hAnsi="Times New Roman"/>
          <w:b/>
          <w:sz w:val="12"/>
          <w:szCs w:val="12"/>
          <w:lang w:val="en-US"/>
        </w:rPr>
      </w:pPr>
    </w:p>
    <w:p w:rsidR="004176B1" w:rsidRDefault="004176B1" w:rsidP="004176B1">
      <w:pPr>
        <w:spacing w:after="0" w:line="240" w:lineRule="auto"/>
        <w:rPr>
          <w:rFonts w:ascii="Times New Roman" w:hAnsi="Times New Roman"/>
          <w:b/>
          <w:sz w:val="12"/>
          <w:szCs w:val="12"/>
          <w:lang w:val="en-US"/>
        </w:rPr>
      </w:pPr>
    </w:p>
    <w:p w:rsidR="004176B1" w:rsidRPr="008E6FC5" w:rsidRDefault="004176B1" w:rsidP="004176B1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8E6FC5">
        <w:rPr>
          <w:rFonts w:ascii="Times New Roman" w:eastAsia="Calibri" w:hAnsi="Times New Roman" w:cs="Times New Roman"/>
          <w:b/>
          <w:sz w:val="24"/>
          <w:szCs w:val="24"/>
        </w:rPr>
        <w:t>УВАЖАЕМИ ГОСПОДИН МИНИСТЪР-ПРЕДСЕДАТЕЛ,</w:t>
      </w:r>
    </w:p>
    <w:p w:rsidR="004176B1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B0674">
        <w:rPr>
          <w:rFonts w:ascii="Times New Roman" w:hAnsi="Times New Roman"/>
          <w:b/>
          <w:sz w:val="24"/>
          <w:szCs w:val="24"/>
        </w:rPr>
        <w:t>УВАЖАЕМИ ГОСПОЖИ И ГОСПОДА МИНИСТРИ,</w:t>
      </w:r>
    </w:p>
    <w:p w:rsidR="004176B1" w:rsidRPr="00FB0674" w:rsidRDefault="004176B1" w:rsidP="004176B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176B1" w:rsidRPr="00216519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6519">
        <w:rPr>
          <w:rFonts w:ascii="Times New Roman" w:hAnsi="Times New Roman"/>
          <w:sz w:val="24"/>
          <w:szCs w:val="24"/>
        </w:rPr>
        <w:t>На основание чл. 31, ал. 2 от Устройствения правилник на Министерския свет и на неговата администрация, внасям</w:t>
      </w:r>
      <w:r w:rsidR="00283D13">
        <w:rPr>
          <w:rFonts w:ascii="Times New Roman" w:hAnsi="Times New Roman"/>
          <w:sz w:val="24"/>
          <w:szCs w:val="24"/>
        </w:rPr>
        <w:t>е</w:t>
      </w:r>
      <w:r w:rsidRPr="00216519">
        <w:rPr>
          <w:rFonts w:ascii="Times New Roman" w:hAnsi="Times New Roman"/>
          <w:sz w:val="24"/>
          <w:szCs w:val="24"/>
        </w:rPr>
        <w:t xml:space="preserve"> за разглеждане проект на Постановление на Министерския съвет за изменение на </w:t>
      </w:r>
      <w:r w:rsidRPr="00765F39">
        <w:rPr>
          <w:rFonts w:ascii="Times New Roman" w:hAnsi="Times New Roman"/>
          <w:sz w:val="24"/>
          <w:szCs w:val="24"/>
        </w:rPr>
        <w:t>Тарифа</w:t>
      </w:r>
      <w:r>
        <w:rPr>
          <w:rFonts w:ascii="Times New Roman" w:hAnsi="Times New Roman"/>
          <w:sz w:val="24"/>
          <w:szCs w:val="24"/>
        </w:rPr>
        <w:t>та</w:t>
      </w:r>
      <w:r w:rsidRPr="00765F39">
        <w:rPr>
          <w:rFonts w:ascii="Times New Roman" w:hAnsi="Times New Roman"/>
          <w:sz w:val="24"/>
          <w:szCs w:val="24"/>
        </w:rPr>
        <w:t xml:space="preserve"> за таксите, които се събират по Закона за контрол върху наркотичните вещества и </w:t>
      </w:r>
      <w:proofErr w:type="spellStart"/>
      <w:r w:rsidRPr="00765F39">
        <w:rPr>
          <w:rFonts w:ascii="Times New Roman" w:hAnsi="Times New Roman"/>
          <w:sz w:val="24"/>
          <w:szCs w:val="24"/>
        </w:rPr>
        <w:t>прекурсорите</w:t>
      </w:r>
      <w:proofErr w:type="spellEnd"/>
      <w:r w:rsidRPr="00765F39">
        <w:rPr>
          <w:rFonts w:ascii="Times New Roman" w:hAnsi="Times New Roman"/>
          <w:sz w:val="24"/>
          <w:szCs w:val="24"/>
        </w:rPr>
        <w:t>, приета с Постановление № 325 на Министерския съвет от 2015 г. (</w:t>
      </w:r>
      <w:proofErr w:type="spellStart"/>
      <w:r w:rsidRPr="00765F39">
        <w:rPr>
          <w:rFonts w:ascii="Times New Roman" w:hAnsi="Times New Roman"/>
          <w:sz w:val="24"/>
          <w:szCs w:val="24"/>
        </w:rPr>
        <w:t>обн</w:t>
      </w:r>
      <w:proofErr w:type="spellEnd"/>
      <w:r w:rsidRPr="00765F39">
        <w:rPr>
          <w:rFonts w:ascii="Times New Roman" w:hAnsi="Times New Roman"/>
          <w:sz w:val="24"/>
          <w:szCs w:val="24"/>
        </w:rPr>
        <w:t>., ДВ, бр. 94 от 2015 г.)</w:t>
      </w:r>
      <w:r w:rsidRPr="00216519">
        <w:rPr>
          <w:rFonts w:ascii="Times New Roman" w:hAnsi="Times New Roman"/>
          <w:sz w:val="24"/>
          <w:szCs w:val="24"/>
        </w:rPr>
        <w:t xml:space="preserve">. </w:t>
      </w:r>
    </w:p>
    <w:p w:rsidR="00F47976" w:rsidRPr="00216519" w:rsidRDefault="004176B1" w:rsidP="00F47976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6519">
        <w:rPr>
          <w:rFonts w:ascii="Times New Roman" w:hAnsi="Times New Roman"/>
          <w:sz w:val="24"/>
          <w:szCs w:val="24"/>
        </w:rPr>
        <w:t xml:space="preserve">Предложеният проект на </w:t>
      </w:r>
      <w:r w:rsidR="001D79B7">
        <w:rPr>
          <w:rFonts w:ascii="Times New Roman" w:hAnsi="Times New Roman"/>
          <w:sz w:val="24"/>
          <w:szCs w:val="24"/>
        </w:rPr>
        <w:t>п</w:t>
      </w:r>
      <w:r w:rsidRPr="00216519">
        <w:rPr>
          <w:rFonts w:ascii="Times New Roman" w:hAnsi="Times New Roman"/>
          <w:sz w:val="24"/>
          <w:szCs w:val="24"/>
        </w:rPr>
        <w:t xml:space="preserve">остановление на Министерския съвет има за цел да приведе подзаконовата нормативна уредба в съответствие с изискванията на Закона за въвеждане на еврото в Република България и </w:t>
      </w:r>
      <w:r w:rsidRPr="00CF59E1">
        <w:rPr>
          <w:rFonts w:ascii="Times New Roman" w:hAnsi="Times New Roman"/>
          <w:sz w:val="24"/>
          <w:szCs w:val="24"/>
        </w:rPr>
        <w:t>е в изпълнение на Националния план за въвеждане на еврото в Република България.</w:t>
      </w:r>
      <w:r w:rsidRPr="00216519">
        <w:rPr>
          <w:rFonts w:ascii="Times New Roman" w:hAnsi="Times New Roman"/>
          <w:sz w:val="24"/>
          <w:szCs w:val="24"/>
        </w:rPr>
        <w:t xml:space="preserve"> </w:t>
      </w:r>
    </w:p>
    <w:p w:rsidR="004176B1" w:rsidRPr="00CB6F16" w:rsidRDefault="004176B1" w:rsidP="00CB6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519">
        <w:rPr>
          <w:rFonts w:ascii="Times New Roman" w:hAnsi="Times New Roman"/>
          <w:sz w:val="24"/>
          <w:szCs w:val="24"/>
        </w:rPr>
        <w:t xml:space="preserve">Предвижда се </w:t>
      </w:r>
      <w:r w:rsidR="001D79B7">
        <w:rPr>
          <w:rFonts w:ascii="Times New Roman" w:hAnsi="Times New Roman"/>
          <w:sz w:val="24"/>
          <w:szCs w:val="24"/>
        </w:rPr>
        <w:t>п</w:t>
      </w:r>
      <w:r w:rsidRPr="00216519">
        <w:rPr>
          <w:rFonts w:ascii="Times New Roman" w:hAnsi="Times New Roman"/>
          <w:sz w:val="24"/>
          <w:szCs w:val="24"/>
        </w:rPr>
        <w:t xml:space="preserve">остановлението да влезе в сила от </w:t>
      </w:r>
      <w:r w:rsidR="00613667">
        <w:rPr>
          <w:rFonts w:ascii="Times New Roman" w:hAnsi="Times New Roman"/>
          <w:sz w:val="24"/>
          <w:szCs w:val="24"/>
        </w:rPr>
        <w:t xml:space="preserve">1 януари 2026 г. - </w:t>
      </w:r>
      <w:r w:rsidRPr="00216519">
        <w:rPr>
          <w:rFonts w:ascii="Times New Roman" w:hAnsi="Times New Roman"/>
          <w:sz w:val="24"/>
          <w:szCs w:val="24"/>
        </w:rPr>
        <w:t>датата на въвеждане на еврото в Република България</w:t>
      </w:r>
      <w:r w:rsidR="00613667">
        <w:rPr>
          <w:rFonts w:ascii="Times New Roman" w:hAnsi="Times New Roman"/>
          <w:sz w:val="24"/>
          <w:szCs w:val="24"/>
        </w:rPr>
        <w:t>,</w:t>
      </w:r>
      <w:r w:rsidRPr="00216519">
        <w:rPr>
          <w:rFonts w:ascii="Times New Roman" w:hAnsi="Times New Roman"/>
          <w:sz w:val="24"/>
          <w:szCs w:val="24"/>
        </w:rPr>
        <w:t xml:space="preserve"> </w:t>
      </w:r>
      <w:r w:rsidR="00613667" w:rsidRPr="001D56A6">
        <w:rPr>
          <w:rFonts w:ascii="Times New Roman" w:eastAsia="Times New Roman" w:hAnsi="Times New Roman" w:cs="Times New Roman"/>
          <w:color w:val="000000"/>
          <w:sz w:val="24"/>
          <w:szCs w:val="24"/>
        </w:rPr>
        <w:t>с изключение на § 11</w:t>
      </w:r>
      <w:r w:rsidR="0061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относно коригиране на </w:t>
      </w:r>
      <w:r w:rsidR="0061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наименованието на Министерство на икономиката и индустрията</w:t>
      </w:r>
      <w:r w:rsidR="00613667" w:rsidRPr="001D5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който влиза в сила от деня на обнародване </w:t>
      </w:r>
      <w:r w:rsidR="00613667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постановлението</w:t>
      </w:r>
      <w:r w:rsidR="00613667" w:rsidRPr="001D5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„Държавен вестник”.</w:t>
      </w:r>
    </w:p>
    <w:p w:rsidR="004176B1" w:rsidRPr="00216519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6519">
        <w:rPr>
          <w:rFonts w:ascii="Times New Roman" w:hAnsi="Times New Roman"/>
          <w:sz w:val="24"/>
          <w:szCs w:val="24"/>
        </w:rPr>
        <w:t xml:space="preserve">Причините, които налагат приемането на акта са, както следва: </w:t>
      </w:r>
    </w:p>
    <w:p w:rsidR="004176B1" w:rsidRPr="00216519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6519">
        <w:rPr>
          <w:rFonts w:ascii="Times New Roman" w:hAnsi="Times New Roman"/>
          <w:sz w:val="24"/>
          <w:szCs w:val="24"/>
        </w:rPr>
        <w:t xml:space="preserve">С </w:t>
      </w:r>
      <w:r w:rsidR="00613667">
        <w:rPr>
          <w:rFonts w:ascii="Times New Roman" w:hAnsi="Times New Roman"/>
          <w:sz w:val="24"/>
          <w:szCs w:val="24"/>
        </w:rPr>
        <w:t>§ 6</w:t>
      </w:r>
      <w:r w:rsidR="00991B36">
        <w:rPr>
          <w:rFonts w:ascii="Times New Roman" w:hAnsi="Times New Roman"/>
          <w:sz w:val="24"/>
          <w:szCs w:val="24"/>
        </w:rPr>
        <w:t>, ал. 1, т. 2</w:t>
      </w:r>
      <w:r w:rsidR="00613667">
        <w:rPr>
          <w:rFonts w:ascii="Times New Roman" w:hAnsi="Times New Roman"/>
          <w:sz w:val="24"/>
          <w:szCs w:val="24"/>
        </w:rPr>
        <w:t xml:space="preserve"> от П</w:t>
      </w:r>
      <w:r w:rsidRPr="00216519">
        <w:rPr>
          <w:rFonts w:ascii="Times New Roman" w:hAnsi="Times New Roman"/>
          <w:sz w:val="24"/>
          <w:szCs w:val="24"/>
        </w:rPr>
        <w:t>реходните и заключителни разпоредби на Закона за въвеждане на еврото в Република България е предвидено задължение за държавните органи в 6-месечен срок от влизането в сила на закона да приемат необходимите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6519">
        <w:rPr>
          <w:rFonts w:ascii="Times New Roman" w:hAnsi="Times New Roman"/>
          <w:sz w:val="24"/>
          <w:szCs w:val="24"/>
        </w:rPr>
        <w:t xml:space="preserve">изменения и допълнения </w:t>
      </w:r>
      <w:r w:rsidR="00613667">
        <w:rPr>
          <w:rFonts w:ascii="Times New Roman" w:hAnsi="Times New Roman"/>
          <w:sz w:val="24"/>
          <w:szCs w:val="24"/>
        </w:rPr>
        <w:t>в</w:t>
      </w:r>
      <w:r w:rsidRPr="00216519">
        <w:rPr>
          <w:rFonts w:ascii="Times New Roman" w:hAnsi="Times New Roman"/>
          <w:sz w:val="24"/>
          <w:szCs w:val="24"/>
        </w:rPr>
        <w:t xml:space="preserve"> подзаконови нормативни актове</w:t>
      </w:r>
      <w:r w:rsidR="00613667">
        <w:rPr>
          <w:rFonts w:ascii="Times New Roman" w:hAnsi="Times New Roman"/>
          <w:sz w:val="24"/>
          <w:szCs w:val="24"/>
        </w:rPr>
        <w:t>, необходими за изпълнението на</w:t>
      </w:r>
      <w:r w:rsidR="00991B36">
        <w:rPr>
          <w:rFonts w:ascii="Times New Roman" w:hAnsi="Times New Roman"/>
          <w:sz w:val="24"/>
          <w:szCs w:val="24"/>
        </w:rPr>
        <w:t xml:space="preserve"> този закон</w:t>
      </w:r>
      <w:r w:rsidRPr="00216519">
        <w:rPr>
          <w:rFonts w:ascii="Times New Roman" w:hAnsi="Times New Roman"/>
          <w:sz w:val="24"/>
          <w:szCs w:val="24"/>
        </w:rPr>
        <w:t xml:space="preserve"> във връзка с въвеждане на еврото като парична единица на Република България.</w:t>
      </w:r>
      <w:r w:rsidR="00E6418B">
        <w:rPr>
          <w:rFonts w:ascii="Times New Roman" w:hAnsi="Times New Roman"/>
          <w:sz w:val="24"/>
          <w:szCs w:val="24"/>
        </w:rPr>
        <w:t xml:space="preserve"> </w:t>
      </w:r>
      <w:r w:rsidR="00991B36">
        <w:rPr>
          <w:rFonts w:ascii="Times New Roman" w:hAnsi="Times New Roman"/>
          <w:sz w:val="24"/>
          <w:szCs w:val="24"/>
        </w:rPr>
        <w:t>Д</w:t>
      </w:r>
      <w:r w:rsidRPr="00216519">
        <w:rPr>
          <w:rFonts w:ascii="Times New Roman" w:hAnsi="Times New Roman"/>
          <w:sz w:val="24"/>
          <w:szCs w:val="24"/>
        </w:rPr>
        <w:t xml:space="preserve">ействащите подзаконови нормативни актове </w:t>
      </w:r>
      <w:r w:rsidR="00991B36">
        <w:rPr>
          <w:rFonts w:ascii="Times New Roman" w:hAnsi="Times New Roman"/>
          <w:sz w:val="24"/>
          <w:szCs w:val="24"/>
        </w:rPr>
        <w:t xml:space="preserve">следва </w:t>
      </w:r>
      <w:r w:rsidRPr="00216519">
        <w:rPr>
          <w:rFonts w:ascii="Times New Roman" w:hAnsi="Times New Roman"/>
          <w:sz w:val="24"/>
          <w:szCs w:val="24"/>
        </w:rPr>
        <w:t xml:space="preserve">да бъдат приведени в съответствие със закона при спазване на принципа на защита на потребителите, принципа на информираност, принципа на ефективност и икономичност, принципа на прозрачност и принципа на приемственост и автоматично </w:t>
      </w:r>
      <w:proofErr w:type="spellStart"/>
      <w:r w:rsidRPr="00216519">
        <w:rPr>
          <w:rFonts w:ascii="Times New Roman" w:hAnsi="Times New Roman"/>
          <w:sz w:val="24"/>
          <w:szCs w:val="24"/>
        </w:rPr>
        <w:t>превалутиране</w:t>
      </w:r>
      <w:proofErr w:type="spellEnd"/>
      <w:r w:rsidRPr="00216519">
        <w:rPr>
          <w:rFonts w:ascii="Times New Roman" w:hAnsi="Times New Roman"/>
          <w:sz w:val="24"/>
          <w:szCs w:val="24"/>
        </w:rPr>
        <w:t xml:space="preserve"> на суми от левове в евро. Целта е съществуващите държавни такси в лева да бъдат преизчислени в евро за постигането на яснота за потребителите на услугите при въвеждането на еврото като официална парична единица.</w:t>
      </w:r>
    </w:p>
    <w:p w:rsidR="00991B36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6519">
        <w:rPr>
          <w:rFonts w:ascii="Times New Roman" w:hAnsi="Times New Roman"/>
          <w:sz w:val="24"/>
          <w:szCs w:val="24"/>
        </w:rPr>
        <w:t xml:space="preserve">При изготвяне на проекта по отношение на </w:t>
      </w:r>
      <w:proofErr w:type="spellStart"/>
      <w:r w:rsidRPr="00216519">
        <w:rPr>
          <w:rFonts w:ascii="Times New Roman" w:hAnsi="Times New Roman"/>
          <w:sz w:val="24"/>
          <w:szCs w:val="24"/>
        </w:rPr>
        <w:t>превалутирането</w:t>
      </w:r>
      <w:proofErr w:type="spellEnd"/>
      <w:r w:rsidRPr="00216519">
        <w:rPr>
          <w:rFonts w:ascii="Times New Roman" w:hAnsi="Times New Roman"/>
          <w:sz w:val="24"/>
          <w:szCs w:val="24"/>
        </w:rPr>
        <w:t xml:space="preserve"> на таксите </w:t>
      </w:r>
      <w:r w:rsidR="00991B36">
        <w:rPr>
          <w:rFonts w:ascii="Times New Roman" w:hAnsi="Times New Roman"/>
          <w:sz w:val="24"/>
          <w:szCs w:val="24"/>
        </w:rPr>
        <w:t xml:space="preserve">са спазени </w:t>
      </w:r>
      <w:r w:rsidRPr="00216519">
        <w:rPr>
          <w:rFonts w:ascii="Times New Roman" w:hAnsi="Times New Roman"/>
          <w:sz w:val="24"/>
          <w:szCs w:val="24"/>
        </w:rPr>
        <w:t xml:space="preserve">изцяло изискванията за </w:t>
      </w:r>
      <w:proofErr w:type="spellStart"/>
      <w:r w:rsidRPr="00216519">
        <w:rPr>
          <w:rFonts w:ascii="Times New Roman" w:hAnsi="Times New Roman"/>
          <w:sz w:val="24"/>
          <w:szCs w:val="24"/>
        </w:rPr>
        <w:t>превалутиране</w:t>
      </w:r>
      <w:proofErr w:type="spellEnd"/>
      <w:r w:rsidRPr="00216519">
        <w:rPr>
          <w:rFonts w:ascii="Times New Roman" w:hAnsi="Times New Roman"/>
          <w:sz w:val="24"/>
          <w:szCs w:val="24"/>
        </w:rPr>
        <w:t xml:space="preserve"> и закръгляване, залегнали в чл. 12 и чл. 13 от Закона за въвеждане на еврото в Република България. </w:t>
      </w:r>
    </w:p>
    <w:p w:rsidR="000E7D66" w:rsidRDefault="000E7D66" w:rsidP="000E7D66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Съобразен е и определеният с</w:t>
      </w:r>
      <w:r w:rsidR="00744BF1">
        <w:rPr>
          <w:rFonts w:ascii="Times New Roman" w:hAnsi="Times New Roman"/>
          <w:sz w:val="24"/>
          <w:szCs w:val="24"/>
        </w:rPr>
        <w:t xml:space="preserve"> чл. 24 от</w:t>
      </w:r>
      <w:r>
        <w:rPr>
          <w:rFonts w:ascii="Times New Roman" w:hAnsi="Times New Roman"/>
          <w:sz w:val="24"/>
          <w:szCs w:val="24"/>
        </w:rPr>
        <w:t xml:space="preserve"> Закона за въвеждане на еврото период на двойно обращение на лева и еврото</w:t>
      </w:r>
      <w:r w:rsidR="00875C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един месец от датата на въвеждане на еврото в България, в който банкнотите и монетите в левове продължават да бъдат законно платежно средство на територията на страната.  </w:t>
      </w:r>
    </w:p>
    <w:p w:rsidR="004176B1" w:rsidRPr="00216519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6519">
        <w:rPr>
          <w:rFonts w:ascii="Times New Roman" w:hAnsi="Times New Roman"/>
          <w:sz w:val="24"/>
          <w:szCs w:val="24"/>
        </w:rPr>
        <w:t xml:space="preserve">С оглед на посоченото, предложеният проект на акт на Министерския съвет няма да окаже въздействие върху държавния бюджет и в тази връзка към проекта е приложена финансова обосновка, изготвена съгласно приложение № 2.2 към чл. 35, ал. 1, т. 4, буква </w:t>
      </w:r>
      <w:r>
        <w:rPr>
          <w:rFonts w:ascii="Times New Roman" w:hAnsi="Times New Roman"/>
          <w:sz w:val="24"/>
          <w:szCs w:val="24"/>
        </w:rPr>
        <w:t>„</w:t>
      </w:r>
      <w:r w:rsidRPr="0021651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“</w:t>
      </w:r>
      <w:r w:rsidRPr="00216519">
        <w:rPr>
          <w:rFonts w:ascii="Times New Roman" w:hAnsi="Times New Roman"/>
          <w:sz w:val="24"/>
          <w:szCs w:val="24"/>
        </w:rPr>
        <w:t xml:space="preserve"> от Устройствения правилник на Министерския съвет и на неговата администрация (УПМСНА). За изпълнението на проекта на акт не </w:t>
      </w:r>
      <w:r w:rsidRPr="00FA6079">
        <w:rPr>
          <w:rFonts w:ascii="Times New Roman" w:hAnsi="Times New Roman"/>
          <w:sz w:val="24"/>
          <w:szCs w:val="24"/>
        </w:rPr>
        <w:t>са необходими допълнителни разходи/трансфери/други плащания по бюджета на Министерството на здравеопазването, Министерството на земеделието и храните и Министерството на икономиката и индустрията за 2025 г. и следващите бюджетни години.</w:t>
      </w:r>
    </w:p>
    <w:p w:rsidR="00604CA0" w:rsidRDefault="004176B1" w:rsidP="00CB6F16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6519">
        <w:rPr>
          <w:rFonts w:ascii="Times New Roman" w:hAnsi="Times New Roman"/>
          <w:sz w:val="24"/>
          <w:szCs w:val="24"/>
        </w:rPr>
        <w:t>Предложеният проект на акт не е свързан с транспониране на актове на Европейския съюз, поради което не се налага да бъде изготвена Справка за съответствие с европейското право.</w:t>
      </w:r>
    </w:p>
    <w:p w:rsidR="00604CA0" w:rsidRDefault="00604CA0" w:rsidP="00CB6F16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04CA0">
        <w:rPr>
          <w:rFonts w:ascii="Times New Roman" w:hAnsi="Times New Roman" w:cs="Times New Roman"/>
          <w:sz w:val="24"/>
          <w:szCs w:val="24"/>
        </w:rPr>
        <w:t>Проектът е съобра</w:t>
      </w:r>
      <w:r w:rsidRPr="007A413B">
        <w:rPr>
          <w:rFonts w:ascii="Times New Roman" w:hAnsi="Times New Roman" w:cs="Times New Roman"/>
          <w:sz w:val="24"/>
          <w:szCs w:val="24"/>
        </w:rPr>
        <w:t>зе</w:t>
      </w:r>
      <w:r w:rsidRPr="000E7D66">
        <w:rPr>
          <w:rFonts w:ascii="Times New Roman" w:hAnsi="Times New Roman" w:cs="Times New Roman"/>
          <w:sz w:val="24"/>
          <w:szCs w:val="24"/>
        </w:rPr>
        <w:t xml:space="preserve">н </w:t>
      </w:r>
      <w:r w:rsidRPr="00CB6F16">
        <w:rPr>
          <w:rFonts w:ascii="Times New Roman" w:hAnsi="Times New Roman" w:cs="Times New Roman"/>
          <w:sz w:val="24"/>
          <w:szCs w:val="24"/>
        </w:rPr>
        <w:t xml:space="preserve">с обстоятелството, че с Решение (ЕС) 2025/1407 на Съвета от 8 юли 2025 година относно приемането на еврото от България, считано от 1 януари 2026 г., Съветът на Европейския съюз прие, че страната изпълнява необходимите условия за приемане на еврото и определи, че </w:t>
      </w:r>
      <w:proofErr w:type="spellStart"/>
      <w:r w:rsidRPr="00CB6F16">
        <w:rPr>
          <w:rFonts w:ascii="Times New Roman" w:hAnsi="Times New Roman" w:cs="Times New Roman"/>
          <w:sz w:val="24"/>
          <w:szCs w:val="24"/>
        </w:rPr>
        <w:t>дерогацията</w:t>
      </w:r>
      <w:proofErr w:type="spellEnd"/>
      <w:r w:rsidRPr="00CB6F16">
        <w:rPr>
          <w:rFonts w:ascii="Times New Roman" w:hAnsi="Times New Roman" w:cs="Times New Roman"/>
          <w:sz w:val="24"/>
          <w:szCs w:val="24"/>
        </w:rPr>
        <w:t xml:space="preserve"> по чл. 5 от Акта за присъединяване от 2005 г. се отменя, считано от 1 януари 2026 г. Решението влиза в сила на 8 юли 2025 г.</w:t>
      </w:r>
    </w:p>
    <w:p w:rsidR="00604CA0" w:rsidRPr="007A413B" w:rsidRDefault="00604CA0" w:rsidP="007A413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6F16">
        <w:rPr>
          <w:rFonts w:ascii="Times New Roman" w:hAnsi="Times New Roman" w:cs="Times New Roman"/>
          <w:sz w:val="24"/>
          <w:szCs w:val="24"/>
        </w:rPr>
        <w:t xml:space="preserve">Проектът съобразява Регламент (ЕС) 2025/1408 на Съвета от 8 юли 2025 година за изменение на Регламент (ЕО) № 974/98 по отношение на въвеждането на еврото в България, с който Съветът на Европейския съюз определи, че България приема еврото и преминава към парична наличност в евро, без период на поетапно приключване, от 1 </w:t>
      </w:r>
      <w:r w:rsidRPr="00CB6F16">
        <w:rPr>
          <w:rFonts w:ascii="Times New Roman" w:hAnsi="Times New Roman" w:cs="Times New Roman"/>
          <w:sz w:val="24"/>
          <w:szCs w:val="24"/>
        </w:rPr>
        <w:lastRenderedPageBreak/>
        <w:t xml:space="preserve">януари 2026 г. Регламентът влиза в сила на 1 януари 2026 г. </w:t>
      </w:r>
      <w:r w:rsidR="000A627F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Pr="00CB6F16">
        <w:rPr>
          <w:rFonts w:ascii="Times New Roman" w:hAnsi="Times New Roman" w:cs="Times New Roman"/>
          <w:sz w:val="24"/>
          <w:szCs w:val="24"/>
        </w:rPr>
        <w:t>.е. датата на въвеждане на еврото в страната е 1 януари 2026 г.</w:t>
      </w:r>
    </w:p>
    <w:p w:rsidR="004176B1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6519">
        <w:rPr>
          <w:rFonts w:ascii="Times New Roman" w:hAnsi="Times New Roman"/>
          <w:sz w:val="24"/>
          <w:szCs w:val="24"/>
        </w:rPr>
        <w:t>По проекта на акт е извършена частична предварителна оценка на въздействието по чл. 20, ал. 2 от Закона за нормативните актове. Оценката е съгласувана с дирекция „</w:t>
      </w:r>
      <w:r w:rsidRPr="0090330A">
        <w:rPr>
          <w:rFonts w:ascii="Times New Roman" w:hAnsi="Times New Roman"/>
          <w:sz w:val="24"/>
          <w:szCs w:val="24"/>
        </w:rPr>
        <w:t>Координация и модернизация на администрацията</w:t>
      </w:r>
      <w:r w:rsidRPr="00216519">
        <w:rPr>
          <w:rFonts w:ascii="Times New Roman" w:hAnsi="Times New Roman"/>
          <w:sz w:val="24"/>
          <w:szCs w:val="24"/>
        </w:rPr>
        <w:t>“ в Администрацията на Министерския съвет в съответствие с чл. 30б, във връзка с чл. 30г от УПМСНА</w:t>
      </w:r>
      <w:r>
        <w:rPr>
          <w:rFonts w:ascii="Times New Roman" w:hAnsi="Times New Roman"/>
          <w:sz w:val="24"/>
          <w:szCs w:val="24"/>
        </w:rPr>
        <w:t>.</w:t>
      </w:r>
    </w:p>
    <w:p w:rsidR="004176B1" w:rsidRPr="00F540EA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40EA">
        <w:rPr>
          <w:rFonts w:ascii="Times New Roman" w:hAnsi="Times New Roman"/>
          <w:sz w:val="24"/>
          <w:szCs w:val="24"/>
        </w:rPr>
        <w:t>На основание чл. 26, ал. 3 от Закона за нормативните актове проектът е публикуван за обществено обсъждане на интернет страниците на Министерството на здравеопазването, Министерството на земеделието и храните и Министерството на икономиката и индустрията, както и на Портала за обществени консултации на Министерския съвет, като на заинтересованите лица е предоставен срок от 30 дни за становища, предложения и възражения.</w:t>
      </w:r>
    </w:p>
    <w:p w:rsidR="004176B1" w:rsidRPr="00F540EA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40EA">
        <w:rPr>
          <w:rFonts w:ascii="Times New Roman" w:hAnsi="Times New Roman"/>
          <w:sz w:val="24"/>
          <w:szCs w:val="24"/>
        </w:rPr>
        <w:t>В изпълнение на чл. 26, ал. 5 от Закона за нормативните актове справката за отразяване на постъпилите предложения и становища от обществената консултация, заедно с обосновка за неприетите предложения е публикувана на интернет страниците на Министерството на здравеопазването, Министерството на земеделието и храните и Министерството на икономиката и индустрията, както и на Портала за обществени консултации на Министерския съвет.</w:t>
      </w:r>
    </w:p>
    <w:p w:rsidR="004176B1" w:rsidRPr="00F540EA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176B1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40EA">
        <w:rPr>
          <w:rFonts w:ascii="Times New Roman" w:hAnsi="Times New Roman"/>
          <w:sz w:val="24"/>
          <w:szCs w:val="24"/>
        </w:rPr>
        <w:t>Документите по проекта на постановление на Министерския съвет са съгласувани по реда на чл. 32 от УПМСНА. Направените целесъобразни бележки и предложения са отразени.</w:t>
      </w:r>
    </w:p>
    <w:p w:rsidR="004176B1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937ED">
        <w:rPr>
          <w:rFonts w:ascii="Times New Roman" w:hAnsi="Times New Roman"/>
          <w:sz w:val="24"/>
          <w:szCs w:val="24"/>
        </w:rPr>
        <w:t xml:space="preserve"> </w:t>
      </w:r>
    </w:p>
    <w:p w:rsidR="004176B1" w:rsidRPr="008E6FC5" w:rsidRDefault="004176B1" w:rsidP="004176B1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8E6FC5">
        <w:rPr>
          <w:rFonts w:ascii="Times New Roman" w:eastAsia="Calibri" w:hAnsi="Times New Roman" w:cs="Times New Roman"/>
          <w:b/>
          <w:sz w:val="24"/>
          <w:szCs w:val="24"/>
        </w:rPr>
        <w:t>УВАЖАЕМИ ГОСПОДИН МИНИСТЪР-ПРЕДСЕДАТЕЛ,</w:t>
      </w:r>
    </w:p>
    <w:p w:rsidR="004176B1" w:rsidRDefault="004176B1" w:rsidP="004176B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6A6">
        <w:rPr>
          <w:rFonts w:ascii="Times New Roman" w:hAnsi="Times New Roman"/>
          <w:b/>
          <w:sz w:val="24"/>
          <w:szCs w:val="24"/>
        </w:rPr>
        <w:t>УВАЖАЕМИ ГОСПОЖИ И ГОСПОДА МИНИСТРИ</w:t>
      </w:r>
      <w:r w:rsidRPr="000D16A6">
        <w:rPr>
          <w:rFonts w:ascii="Times New Roman" w:hAnsi="Times New Roman"/>
          <w:sz w:val="24"/>
          <w:szCs w:val="24"/>
        </w:rPr>
        <w:t>,</w:t>
      </w:r>
    </w:p>
    <w:p w:rsidR="004176B1" w:rsidRPr="00CE29A0" w:rsidRDefault="004176B1" w:rsidP="004176B1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176B1" w:rsidRPr="000D16A6" w:rsidRDefault="004176B1" w:rsidP="004176B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33855">
        <w:rPr>
          <w:rFonts w:ascii="Times New Roman" w:hAnsi="Times New Roman"/>
          <w:sz w:val="24"/>
          <w:szCs w:val="24"/>
        </w:rPr>
        <w:t>Предвид изложеното и на основание § 6, ал. 1, т. 2 от Закона за въвеждане на еврото в Република България и чл. 8, ал. 2 от Устройствения правилник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3855">
        <w:rPr>
          <w:rFonts w:ascii="Times New Roman" w:hAnsi="Times New Roman"/>
          <w:sz w:val="24"/>
          <w:szCs w:val="24"/>
        </w:rPr>
        <w:t>Министерския съвет и на неговата администрация, предлагам</w:t>
      </w:r>
      <w:r w:rsidR="00991B36">
        <w:rPr>
          <w:rFonts w:ascii="Times New Roman" w:hAnsi="Times New Roman"/>
          <w:sz w:val="24"/>
          <w:szCs w:val="24"/>
        </w:rPr>
        <w:t>е</w:t>
      </w:r>
      <w:r w:rsidRPr="00433855">
        <w:rPr>
          <w:rFonts w:ascii="Times New Roman" w:hAnsi="Times New Roman"/>
          <w:sz w:val="24"/>
          <w:szCs w:val="24"/>
        </w:rPr>
        <w:t xml:space="preserve"> Министерският съвет да приеме предложения проект на Постановление на Министерския съвет</w:t>
      </w:r>
      <w:r>
        <w:rPr>
          <w:rFonts w:ascii="Times New Roman" w:hAnsi="Times New Roman"/>
          <w:sz w:val="24"/>
          <w:szCs w:val="24"/>
        </w:rPr>
        <w:t xml:space="preserve"> за</w:t>
      </w:r>
      <w:r w:rsidRPr="000937ED">
        <w:t xml:space="preserve"> </w:t>
      </w:r>
      <w:r w:rsidRPr="000937ED">
        <w:rPr>
          <w:rFonts w:ascii="Times New Roman" w:hAnsi="Times New Roman"/>
          <w:sz w:val="24"/>
          <w:szCs w:val="24"/>
        </w:rPr>
        <w:t>изменение на Тарифа</w:t>
      </w:r>
      <w:r>
        <w:rPr>
          <w:rFonts w:ascii="Times New Roman" w:hAnsi="Times New Roman"/>
          <w:sz w:val="24"/>
          <w:szCs w:val="24"/>
        </w:rPr>
        <w:t>та</w:t>
      </w:r>
      <w:r w:rsidRPr="000937ED">
        <w:rPr>
          <w:rFonts w:ascii="Times New Roman" w:hAnsi="Times New Roman"/>
          <w:sz w:val="24"/>
          <w:szCs w:val="24"/>
        </w:rPr>
        <w:t xml:space="preserve"> за таксите, които се събират по Закона за контрол върху наркотичните вещества и </w:t>
      </w:r>
      <w:proofErr w:type="spellStart"/>
      <w:r w:rsidRPr="000937ED">
        <w:rPr>
          <w:rFonts w:ascii="Times New Roman" w:hAnsi="Times New Roman"/>
          <w:sz w:val="24"/>
          <w:szCs w:val="24"/>
        </w:rPr>
        <w:t>прекурсорите</w:t>
      </w:r>
      <w:proofErr w:type="spellEnd"/>
      <w:r w:rsidRPr="000937ED">
        <w:rPr>
          <w:rFonts w:ascii="Times New Roman" w:hAnsi="Times New Roman"/>
          <w:sz w:val="24"/>
          <w:szCs w:val="24"/>
        </w:rPr>
        <w:t>, приета с Постановление № 325 на Министерския съвет от 2015 г. (</w:t>
      </w:r>
      <w:proofErr w:type="spellStart"/>
      <w:r w:rsidRPr="000937ED">
        <w:rPr>
          <w:rFonts w:ascii="Times New Roman" w:hAnsi="Times New Roman"/>
          <w:sz w:val="24"/>
          <w:szCs w:val="24"/>
        </w:rPr>
        <w:t>обн</w:t>
      </w:r>
      <w:proofErr w:type="spellEnd"/>
      <w:r w:rsidRPr="000937ED">
        <w:rPr>
          <w:rFonts w:ascii="Times New Roman" w:hAnsi="Times New Roman"/>
          <w:sz w:val="24"/>
          <w:szCs w:val="24"/>
        </w:rPr>
        <w:t>., ДВ, бр. 94 от 2015 г.)</w:t>
      </w:r>
      <w:r w:rsidRPr="00433855">
        <w:rPr>
          <w:rFonts w:ascii="Times New Roman" w:hAnsi="Times New Roman"/>
          <w:sz w:val="24"/>
          <w:szCs w:val="24"/>
        </w:rPr>
        <w:t>.</w:t>
      </w:r>
    </w:p>
    <w:p w:rsidR="004176B1" w:rsidRDefault="004176B1" w:rsidP="004176B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4176B1" w:rsidRPr="00895ACD" w:rsidRDefault="004176B1" w:rsidP="004176B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 w:rsidRPr="00895ACD">
        <w:rPr>
          <w:rFonts w:ascii="Times New Roman" w:hAnsi="Times New Roman"/>
          <w:b/>
          <w:sz w:val="24"/>
          <w:szCs w:val="24"/>
        </w:rPr>
        <w:t>Приложение:</w:t>
      </w:r>
    </w:p>
    <w:p w:rsidR="004176B1" w:rsidRPr="00895ACD" w:rsidRDefault="004176B1" w:rsidP="004176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6B1" w:rsidRPr="003B696F" w:rsidRDefault="004176B1" w:rsidP="004176B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85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696F">
        <w:rPr>
          <w:rFonts w:ascii="Times New Roman" w:eastAsia="Times New Roman" w:hAnsi="Times New Roman" w:cs="Times New Roman"/>
          <w:sz w:val="24"/>
          <w:szCs w:val="24"/>
        </w:rPr>
        <w:t>Проект на Постановление на Министерския съвет;</w:t>
      </w:r>
    </w:p>
    <w:p w:rsidR="004176B1" w:rsidRPr="003B696F" w:rsidRDefault="004176B1" w:rsidP="004176B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85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696F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Частична предварителна оценка на въздействието;</w:t>
      </w:r>
    </w:p>
    <w:p w:rsidR="004176B1" w:rsidRPr="003B696F" w:rsidRDefault="004176B1" w:rsidP="004176B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85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696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Становище на дирекция „Координация и модернизация на администрацията“ в Министерския съвет по частичната предварителна оценка на въздействието;</w:t>
      </w:r>
    </w:p>
    <w:p w:rsidR="004176B1" w:rsidRPr="003B696F" w:rsidRDefault="004176B1" w:rsidP="004176B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85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696F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Финансова обосновка;</w:t>
      </w:r>
    </w:p>
    <w:p w:rsidR="004176B1" w:rsidRPr="003B696F" w:rsidRDefault="004176B1" w:rsidP="004176B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85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696F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Справка за отразяване на становищата, постъпили по реда на чл. 32 – 34 от Устройствения правилник на Министерския съвет и на неговата администрация;</w:t>
      </w:r>
    </w:p>
    <w:p w:rsidR="004176B1" w:rsidRPr="003B696F" w:rsidRDefault="004176B1" w:rsidP="004176B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85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696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Постъпилите становища по реда на чл. 32 – 34 от Устройствения правилник на Министерския съвет и на неговата администрация;</w:t>
      </w:r>
    </w:p>
    <w:p w:rsidR="004176B1" w:rsidRPr="003B696F" w:rsidRDefault="004176B1" w:rsidP="004176B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85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696F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Справка за отразяване на постъпилите предложения и становища от обществената консултация, заедно с обосновка за неприетите предложения;</w:t>
      </w:r>
    </w:p>
    <w:p w:rsidR="004176B1" w:rsidRPr="003B696F" w:rsidRDefault="004176B1" w:rsidP="004176B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85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696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Постъпилите предложения и становища от обществената консултация;</w:t>
      </w:r>
    </w:p>
    <w:p w:rsidR="004176B1" w:rsidRPr="003B696F" w:rsidRDefault="004176B1" w:rsidP="004176B1">
      <w:pPr>
        <w:pStyle w:val="ListParagraph"/>
        <w:numPr>
          <w:ilvl w:val="0"/>
          <w:numId w:val="1"/>
        </w:numPr>
        <w:spacing w:after="0"/>
        <w:ind w:left="851"/>
        <w:jc w:val="both"/>
        <w:rPr>
          <w:sz w:val="20"/>
          <w:szCs w:val="20"/>
        </w:rPr>
      </w:pPr>
      <w:r w:rsidRPr="003B696F">
        <w:rPr>
          <w:rFonts w:eastAsia="Times New Roman"/>
          <w:spacing w:val="-4"/>
          <w:szCs w:val="24"/>
          <w:lang w:eastAsia="bg-BG"/>
        </w:rPr>
        <w:t>Проект на съобщение за средствата за масово осведомяване.</w:t>
      </w:r>
    </w:p>
    <w:p w:rsidR="004176B1" w:rsidRDefault="004176B1" w:rsidP="004176B1">
      <w:pPr>
        <w:spacing w:after="120" w:line="276" w:lineRule="auto"/>
        <w:ind w:left="357" w:right="204" w:hanging="357"/>
        <w:rPr>
          <w:rFonts w:ascii="Times New Roman" w:hAnsi="Times New Roman"/>
          <w:b/>
          <w:sz w:val="24"/>
          <w:szCs w:val="24"/>
        </w:rPr>
      </w:pPr>
    </w:p>
    <w:p w:rsidR="004176B1" w:rsidRPr="00FF69E3" w:rsidRDefault="004176B1" w:rsidP="004176B1">
      <w:pPr>
        <w:spacing w:after="0" w:line="240" w:lineRule="auto"/>
        <w:ind w:left="357" w:right="204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ДОЦ. Д-Р СИЛВИ КИРИЛОВ, ДМ</w:t>
      </w:r>
    </w:p>
    <w:p w:rsidR="004176B1" w:rsidRDefault="004176B1" w:rsidP="004176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D16A6">
        <w:rPr>
          <w:rFonts w:ascii="Times New Roman" w:hAnsi="Times New Roman"/>
          <w:b/>
          <w:sz w:val="24"/>
          <w:szCs w:val="24"/>
          <w:lang w:val="ru-RU"/>
        </w:rPr>
        <w:t>МИНИСТЪР НА ЗДРАВЕОПАЗВАНЕТО</w:t>
      </w:r>
    </w:p>
    <w:p w:rsidR="004176B1" w:rsidRPr="00636CE4" w:rsidRDefault="000A627F" w:rsidP="004176B1">
      <w:pPr>
        <w:pStyle w:val="BodyText"/>
        <w:tabs>
          <w:tab w:val="left" w:leader="underscore" w:pos="9639"/>
        </w:tabs>
        <w:rPr>
          <w:rFonts w:ascii="Times New Roman" w:hAnsi="Times New Roman" w:cs="Times New Roman"/>
          <w:sz w:val="20"/>
          <w:szCs w:val="20"/>
        </w:rPr>
      </w:pPr>
      <w:r>
        <w:rPr>
          <w:bCs/>
          <w:i/>
          <w:color w:val="00000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1pt;height:70.5pt">
            <v:imagedata r:id="rId8" o:title=""/>
            <o:lock v:ext="edit" ungrouping="t" rotation="t" cropping="t" verticies="t" text="t" grouping="t"/>
            <o:signatureline v:ext="edit" id="{706B812B-00C6-44BB-872A-F19D188EF018}" provid="{00000000-0000-0000-0000-000000000000}" issignatureline="t"/>
          </v:shape>
        </w:pict>
      </w:r>
    </w:p>
    <w:p w:rsidR="004176B1" w:rsidRDefault="004176B1" w:rsidP="004176B1">
      <w:pPr>
        <w:spacing w:after="0" w:line="240" w:lineRule="auto"/>
        <w:ind w:left="357" w:right="204" w:hanging="357"/>
        <w:rPr>
          <w:rFonts w:ascii="Times New Roman" w:hAnsi="Times New Roman"/>
          <w:b/>
          <w:sz w:val="24"/>
          <w:szCs w:val="24"/>
        </w:rPr>
      </w:pPr>
      <w:r w:rsidRPr="00687F30">
        <w:rPr>
          <w:rFonts w:ascii="Times New Roman" w:hAnsi="Times New Roman"/>
          <w:b/>
          <w:sz w:val="24"/>
          <w:szCs w:val="24"/>
        </w:rPr>
        <w:t>Д-Р ГЕОРГИ ТАХОВ</w:t>
      </w:r>
    </w:p>
    <w:p w:rsidR="004176B1" w:rsidRDefault="004176B1" w:rsidP="004176B1">
      <w:pPr>
        <w:spacing w:after="0" w:line="240" w:lineRule="auto"/>
        <w:ind w:left="357" w:right="204" w:hanging="357"/>
        <w:rPr>
          <w:rFonts w:ascii="Times New Roman" w:hAnsi="Times New Roman"/>
          <w:b/>
          <w:sz w:val="24"/>
          <w:szCs w:val="24"/>
        </w:rPr>
      </w:pPr>
      <w:r w:rsidRPr="00687F30">
        <w:rPr>
          <w:rFonts w:ascii="Times New Roman" w:hAnsi="Times New Roman"/>
          <w:b/>
          <w:sz w:val="24"/>
          <w:szCs w:val="24"/>
        </w:rPr>
        <w:t>МИНИСТЪР НА ЗЕМЕДЕЛИЕТО И ХРАНИТЕ</w:t>
      </w:r>
    </w:p>
    <w:p w:rsidR="004176B1" w:rsidRDefault="000A627F" w:rsidP="004176B1">
      <w:pPr>
        <w:pStyle w:val="BodyText"/>
        <w:tabs>
          <w:tab w:val="left" w:leader="underscore" w:pos="9639"/>
        </w:tabs>
        <w:rPr>
          <w:rFonts w:ascii="Times New Roman" w:hAnsi="Times New Roman" w:cs="Times New Roman"/>
          <w:sz w:val="20"/>
          <w:szCs w:val="20"/>
        </w:rPr>
      </w:pPr>
      <w:r>
        <w:rPr>
          <w:bCs/>
          <w:i/>
          <w:color w:val="000000"/>
          <w:lang w:eastAsia="en-US"/>
        </w:rPr>
        <w:pict>
          <v:shape id="_x0000_i1026" type="#_x0000_t75" alt="Microsoft Office Signature Line..." style="width:141pt;height:70.5pt">
            <v:imagedata r:id="rId8" o:title=""/>
            <o:lock v:ext="edit" ungrouping="t" rotation="t" cropping="t" verticies="t" text="t" grouping="t"/>
            <o:signatureline v:ext="edit" id="{565370CE-02DE-4DD7-A40E-B5D6436D0C48}" provid="{00000000-0000-0000-0000-000000000000}" issignatureline="t"/>
          </v:shape>
        </w:pict>
      </w:r>
    </w:p>
    <w:p w:rsidR="004176B1" w:rsidRDefault="004176B1" w:rsidP="004176B1">
      <w:pPr>
        <w:pStyle w:val="BodyText"/>
        <w:tabs>
          <w:tab w:val="left" w:leader="underscore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7F30">
        <w:rPr>
          <w:rFonts w:ascii="Times New Roman" w:hAnsi="Times New Roman" w:cs="Times New Roman"/>
          <w:b/>
          <w:sz w:val="24"/>
          <w:szCs w:val="24"/>
        </w:rPr>
        <w:t>ПЕТЪР ДИЛОВ</w:t>
      </w:r>
    </w:p>
    <w:p w:rsidR="004176B1" w:rsidRDefault="004176B1" w:rsidP="004176B1">
      <w:pPr>
        <w:pStyle w:val="BodyText"/>
        <w:tabs>
          <w:tab w:val="left" w:leader="underscore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7F30">
        <w:rPr>
          <w:rFonts w:ascii="Times New Roman" w:hAnsi="Times New Roman" w:cs="Times New Roman"/>
          <w:b/>
          <w:sz w:val="24"/>
          <w:szCs w:val="24"/>
        </w:rPr>
        <w:t>МИНИСТЪР НА ИКОНОМИКАТА И ИНДУСТРИЯТА</w:t>
      </w:r>
    </w:p>
    <w:p w:rsidR="004176B1" w:rsidRPr="00687F30" w:rsidRDefault="000A627F" w:rsidP="004176B1">
      <w:pPr>
        <w:pStyle w:val="BodyText"/>
        <w:tabs>
          <w:tab w:val="left" w:leader="underscore" w:pos="963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i/>
          <w:color w:val="000000"/>
          <w:lang w:eastAsia="en-US"/>
        </w:rPr>
        <w:pict>
          <v:shape id="_x0000_i1027" type="#_x0000_t75" alt="Microsoft Office Signature Line..." style="width:141pt;height:70.5pt">
            <v:imagedata r:id="rId8" o:title=""/>
            <o:lock v:ext="edit" ungrouping="t" rotation="t" cropping="t" verticies="t" text="t" grouping="t"/>
            <o:signatureline v:ext="edit" id="{E90BE1A2-2AD5-4E94-BA4B-0B4178CFD8AF}" provid="{00000000-0000-0000-0000-000000000000}" issignatureline="t"/>
          </v:shape>
        </w:pict>
      </w:r>
    </w:p>
    <w:p w:rsidR="00D968CA" w:rsidRDefault="00D968CA"/>
    <w:sectPr w:rsidR="00D968CA" w:rsidSect="00EF63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560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A6C" w:rsidRDefault="00F50A6C">
      <w:pPr>
        <w:spacing w:after="0" w:line="240" w:lineRule="auto"/>
      </w:pPr>
      <w:r>
        <w:separator/>
      </w:r>
    </w:p>
  </w:endnote>
  <w:endnote w:type="continuationSeparator" w:id="0">
    <w:p w:rsidR="00F50A6C" w:rsidRDefault="00F5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4F3" w:rsidRDefault="00F50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335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64F3" w:rsidRDefault="00F479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2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B3FF4" w:rsidRDefault="00F50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758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64F3" w:rsidRDefault="00F479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2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76AE" w:rsidRDefault="00F50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A6C" w:rsidRDefault="00F50A6C">
      <w:pPr>
        <w:spacing w:after="0" w:line="240" w:lineRule="auto"/>
      </w:pPr>
      <w:r>
        <w:separator/>
      </w:r>
    </w:p>
  </w:footnote>
  <w:footnote w:type="continuationSeparator" w:id="0">
    <w:p w:rsidR="00F50A6C" w:rsidRDefault="00F50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4F3" w:rsidRDefault="00F50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4F3" w:rsidRDefault="00F50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4F3" w:rsidRDefault="00F50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0384"/>
    <w:multiLevelType w:val="multilevel"/>
    <w:tmpl w:val="FD1A50CC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B1"/>
    <w:rsid w:val="000A627F"/>
    <w:rsid w:val="000E7D66"/>
    <w:rsid w:val="001D79B7"/>
    <w:rsid w:val="00283D13"/>
    <w:rsid w:val="004176B1"/>
    <w:rsid w:val="004F4DCE"/>
    <w:rsid w:val="00604CA0"/>
    <w:rsid w:val="00607417"/>
    <w:rsid w:val="00613667"/>
    <w:rsid w:val="00744BF1"/>
    <w:rsid w:val="007A413B"/>
    <w:rsid w:val="00875CE3"/>
    <w:rsid w:val="00991B36"/>
    <w:rsid w:val="00AB022A"/>
    <w:rsid w:val="00BB2533"/>
    <w:rsid w:val="00CB6F16"/>
    <w:rsid w:val="00D100FD"/>
    <w:rsid w:val="00D8001E"/>
    <w:rsid w:val="00D968CA"/>
    <w:rsid w:val="00E6418B"/>
    <w:rsid w:val="00EF6394"/>
    <w:rsid w:val="00F47976"/>
    <w:rsid w:val="00F5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8918"/>
  <w15:chartTrackingRefBased/>
  <w15:docId w15:val="{674C1894-CBE1-4234-BD8C-BE697BD8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B1"/>
  </w:style>
  <w:style w:type="paragraph" w:styleId="Footer">
    <w:name w:val="footer"/>
    <w:basedOn w:val="Normal"/>
    <w:link w:val="FooterChar"/>
    <w:uiPriority w:val="99"/>
    <w:unhideWhenUsed/>
    <w:rsid w:val="0041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B1"/>
  </w:style>
  <w:style w:type="paragraph" w:styleId="BodyText">
    <w:name w:val="Body Text"/>
    <w:basedOn w:val="Normal"/>
    <w:link w:val="BodyTextChar"/>
    <w:rsid w:val="004176B1"/>
    <w:pPr>
      <w:suppressAutoHyphens/>
      <w:spacing w:after="120" w:line="276" w:lineRule="auto"/>
    </w:pPr>
    <w:rPr>
      <w:rFonts w:ascii="Calibri" w:eastAsia="Calibri" w:hAnsi="Calibri" w:cs="Calibri"/>
      <w:lang w:eastAsia="zh-CN"/>
    </w:rPr>
  </w:style>
  <w:style w:type="character" w:customStyle="1" w:styleId="BodyTextChar">
    <w:name w:val="Body Text Char"/>
    <w:basedOn w:val="DefaultParagraphFont"/>
    <w:link w:val="BodyText"/>
    <w:rsid w:val="004176B1"/>
    <w:rPr>
      <w:rFonts w:ascii="Calibri" w:eastAsia="Calibri" w:hAnsi="Calibri" w:cs="Calibri"/>
      <w:lang w:eastAsia="zh-CN"/>
    </w:rPr>
  </w:style>
  <w:style w:type="paragraph" w:styleId="ListParagraph">
    <w:name w:val="List Paragraph"/>
    <w:basedOn w:val="Normal"/>
    <w:uiPriority w:val="34"/>
    <w:qFormat/>
    <w:rsid w:val="004176B1"/>
    <w:pPr>
      <w:spacing w:after="200" w:line="276" w:lineRule="auto"/>
      <w:ind w:left="720"/>
    </w:pPr>
    <w:rPr>
      <w:rFonts w:ascii="Times New Roman" w:eastAsia="Calibri" w:hAnsi="Times New Roman" w:cs="Times New Roman"/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6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E7D6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Zdravkova</dc:creator>
  <cp:keywords/>
  <dc:description/>
  <cp:lastModifiedBy>Yuliya Velichkova</cp:lastModifiedBy>
  <cp:revision>7</cp:revision>
  <dcterms:created xsi:type="dcterms:W3CDTF">2025-08-07T14:17:00Z</dcterms:created>
  <dcterms:modified xsi:type="dcterms:W3CDTF">2025-08-12T12:32:00Z</dcterms:modified>
</cp:coreProperties>
</file>