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61" w:rsidRPr="00EE5D0F" w:rsidRDefault="002679C0" w:rsidP="00066461">
      <w:pPr>
        <w:rPr>
          <w:sz w:val="22"/>
          <w:lang w:val="it-IT"/>
        </w:rPr>
      </w:pPr>
      <w:r w:rsidRPr="00EE5D0F">
        <w:rPr>
          <w:rStyle w:val="Emphasis"/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128270</wp:posOffset>
                </wp:positionV>
                <wp:extent cx="0" cy="61214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F5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3.25pt;margin-top:10.1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cD/yHAIAADoEAAAOAAAAZHJzL2Uyb0RvYy54bWysU8GO2yAQvVfqPyDuWdupkyZWnNXKTnrZ tpF2+wEEsI2KAQGJE1X99w44ibLtparqAx5g5s2becPq8dRLdOTWCa1KnD2kGHFFNROqLfG31+1k gZHzRDEiteIlPnOHH9fv360GU/Cp7rRk3CIAUa4YTIk7702RJI52vCfuQRuu4LLRticetrZNmCUD oPcymabpPBm0ZcZqyp2D03q8xOuI3zSc+q9N47hHssTAzcfVxnUf1mS9IkVriekEvdAg/8CiJ0JB 0htUTTxBByv+gOoFtdrpxj9Q3Se6aQTlsQaoJkt/q+alI4bHWqA5ztza5P4fLP1y3FkkGGiHkSI9 SPR08DpmRovQnsG4ArwqtbOhQHpSL+ZZ0+8OKV11RLU8Or+eDcRmISJ5ExI2zkCS/fBZM/AhgB97 dWpsHyChC+gUJTnfJOEnj+h4SOF0nk2zPKqVkOIaZ6zzn7juUTBK7Lwlou18pZUC3bXNYhZyfHY+ sCLFNSAkVXorpIzyS4WGEi9n01kMcFoKFi6Dm7PtvpIWHUkYoPjFEuHm3s3qg2IRrOOEbS62J0KO NiSXKuBBXUDnYo0T8mOZLjeLzSKf5NP5ZpKndT152lb5ZL7NPs7qD3VV1dnPQC3Li04wxlVgd53W LP+7abi8m3HObvN6a0PyFj32C8he/5F0FDZoOU7FXrPzzl4FhwGNzpfHFF7A/R7s+ye//gUAAP// AwBQSwMEFAAGAAgAAAAhAO/LNCDdAAAACgEAAA8AAABkcnMvZG93bnJldi54bWxMj0FPwzAMhe9I +w+RJ3FBLGmlVVCaThMSB45sk7hmjWkLjVM16Vr26/G4bDc/++n5e8Vmdp044RBaTxqSlQKBVHnb Uq3hsH97fAIRoiFrOk+o4RcDbMrFXWFy6yf6wNMu1oJDKORGQxNjn0sZqgadCSvfI/Htyw/ORJZD Le1gJg53nUyVyqQzLfGHxvT42mD1sxudBgzjOlHbZ1cf3s/Tw2d6/p76vdb3y3n7AiLiHK9muOAz OpTMdPQj2SA61ipbs1VDqlIQF8P/4shDkmUgy0LeVij/AAAA//8DAFBLAQItABQABgAIAAAAIQC2 gziS/gAAAOEBAAATAAAAAAAAAAAAAAAAAAAAAABbQ29udGVudF9UeXBlc10ueG1sUEsBAi0AFAAG AAgAAAAhADj9If/WAAAAlAEAAAsAAAAAAAAAAAAAAAAALwEAAF9yZWxzLy5yZWxzUEsBAi0AFAAG AAgAAAAhAE5wP/IcAgAAOgQAAA4AAAAAAAAAAAAAAAAALgIAAGRycy9lMm9Eb2MueG1sUEsBAi0A FAAGAAgAAAAhAO/LNCDdAAAACgEAAA8AAAAAAAAAAAAAAAAAdgQAAGRycy9kb3ducmV2LnhtbFBL BQYAAAAABAAEAPMAAACABQAAAAA= "/>
            </w:pict>
          </mc:Fallback>
        </mc:AlternateContent>
      </w:r>
      <w:r w:rsidR="00F021EC" w:rsidRPr="00720A1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67310</wp:posOffset>
            </wp:positionV>
            <wp:extent cx="534035" cy="680720"/>
            <wp:effectExtent l="0" t="0" r="0" b="0"/>
            <wp:wrapSquare wrapText="bothSides"/>
            <wp:docPr id="9" name="Картина 9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461" w:rsidRPr="00EE5D0F" w:rsidRDefault="00066461" w:rsidP="00801577">
      <w:pPr>
        <w:pStyle w:val="Heading1"/>
        <w:tabs>
          <w:tab w:val="left" w:pos="1276"/>
        </w:tabs>
        <w:jc w:val="left"/>
        <w:rPr>
          <w:spacing w:val="40"/>
          <w:sz w:val="30"/>
          <w:szCs w:val="30"/>
        </w:rPr>
      </w:pPr>
      <w:r w:rsidRPr="00EE5D0F">
        <w:rPr>
          <w:spacing w:val="40"/>
          <w:sz w:val="30"/>
          <w:szCs w:val="30"/>
        </w:rPr>
        <w:t>РЕПУБЛИКА БЪЛГАРИЯ</w:t>
      </w:r>
    </w:p>
    <w:p w:rsidR="00066461" w:rsidRPr="00EE5D0F" w:rsidRDefault="004D687E" w:rsidP="00066461">
      <w:pPr>
        <w:pStyle w:val="Heading1"/>
        <w:tabs>
          <w:tab w:val="left" w:pos="1276"/>
        </w:tabs>
        <w:jc w:val="left"/>
        <w:rPr>
          <w:b w:val="0"/>
          <w:spacing w:val="40"/>
          <w:sz w:val="24"/>
        </w:rPr>
      </w:pPr>
      <w:r>
        <w:rPr>
          <w:b w:val="0"/>
          <w:spacing w:val="40"/>
          <w:sz w:val="24"/>
        </w:rPr>
        <w:t>Министерство на земеделието и</w:t>
      </w:r>
      <w:r w:rsidR="00EE5D0F" w:rsidRPr="00EE5D0F">
        <w:rPr>
          <w:b w:val="0"/>
          <w:spacing w:val="40"/>
          <w:sz w:val="24"/>
        </w:rPr>
        <w:t xml:space="preserve"> </w:t>
      </w:r>
      <w:r w:rsidR="00066461" w:rsidRPr="00EE5D0F">
        <w:rPr>
          <w:b w:val="0"/>
          <w:spacing w:val="40"/>
          <w:sz w:val="24"/>
        </w:rPr>
        <w:t>храните</w:t>
      </w:r>
      <w:r w:rsidR="00EE5D0F" w:rsidRPr="00EE5D0F">
        <w:rPr>
          <w:b w:val="0"/>
          <w:spacing w:val="40"/>
          <w:sz w:val="24"/>
        </w:rPr>
        <w:t xml:space="preserve"> </w:t>
      </w:r>
    </w:p>
    <w:p w:rsidR="00066461" w:rsidRPr="00EE5D0F" w:rsidRDefault="00066461" w:rsidP="00066461">
      <w:pPr>
        <w:pStyle w:val="Heading1"/>
        <w:tabs>
          <w:tab w:val="left" w:pos="1276"/>
        </w:tabs>
        <w:jc w:val="left"/>
        <w:rPr>
          <w:b w:val="0"/>
          <w:spacing w:val="40"/>
          <w:sz w:val="24"/>
          <w:lang w:val="ru-RU"/>
        </w:rPr>
      </w:pPr>
      <w:r w:rsidRPr="00EE5D0F">
        <w:rPr>
          <w:b w:val="0"/>
          <w:spacing w:val="40"/>
          <w:sz w:val="24"/>
        </w:rPr>
        <w:t>Областна дирекция “Земеделие”</w:t>
      </w:r>
      <w:r w:rsidRPr="00EE5D0F">
        <w:rPr>
          <w:b w:val="0"/>
          <w:spacing w:val="40"/>
          <w:sz w:val="24"/>
          <w:lang w:val="ru-RU"/>
        </w:rPr>
        <w:t>-</w:t>
      </w:r>
      <w:r w:rsidR="00F80C8A" w:rsidRPr="00EE5D0F">
        <w:rPr>
          <w:b w:val="0"/>
          <w:spacing w:val="40"/>
          <w:sz w:val="24"/>
        </w:rPr>
        <w:t>Велико Търново</w:t>
      </w:r>
    </w:p>
    <w:p w:rsidR="004B07EF" w:rsidRDefault="004B07EF" w:rsidP="004B07EF">
      <w:pPr>
        <w:rPr>
          <w:lang w:val="bg-BG"/>
        </w:rPr>
      </w:pPr>
    </w:p>
    <w:p w:rsidR="004B07EF" w:rsidRPr="004B07EF" w:rsidRDefault="004B07EF" w:rsidP="004B07EF">
      <w:pPr>
        <w:rPr>
          <w:lang w:val="bg-BG"/>
        </w:rPr>
      </w:pPr>
    </w:p>
    <w:p w:rsidR="004D687E" w:rsidRDefault="004D687E" w:rsidP="002679C0">
      <w:pPr>
        <w:pStyle w:val="Heading1"/>
        <w:jc w:val="left"/>
        <w:rPr>
          <w:szCs w:val="28"/>
        </w:rPr>
      </w:pPr>
    </w:p>
    <w:p w:rsidR="0010319A" w:rsidRPr="00B002C4" w:rsidRDefault="00E52912">
      <w:pPr>
        <w:pStyle w:val="Heading1"/>
        <w:rPr>
          <w:szCs w:val="28"/>
        </w:rPr>
      </w:pPr>
      <w:r>
        <w:rPr>
          <w:szCs w:val="28"/>
        </w:rPr>
        <w:t>З</w:t>
      </w:r>
      <w:r w:rsidR="0010319A" w:rsidRPr="00B002C4">
        <w:rPr>
          <w:szCs w:val="28"/>
        </w:rPr>
        <w:t>АПОВЕД</w:t>
      </w:r>
    </w:p>
    <w:p w:rsidR="004B07EF" w:rsidRDefault="004B07EF" w:rsidP="002679C0">
      <w:pPr>
        <w:pStyle w:val="BodyTextIndent"/>
        <w:spacing w:line="360" w:lineRule="auto"/>
        <w:ind w:left="0"/>
        <w:jc w:val="both"/>
      </w:pPr>
    </w:p>
    <w:p w:rsidR="004B07EF" w:rsidRPr="00602FC4" w:rsidRDefault="00DA6F92" w:rsidP="002679C0">
      <w:pPr>
        <w:pStyle w:val="BodyTextIndent"/>
        <w:spacing w:line="360" w:lineRule="auto"/>
        <w:ind w:left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602FC4">
        <w:rPr>
          <w:b/>
        </w:rPr>
        <w:t>ПО-</w:t>
      </w:r>
      <w:r w:rsidR="00602FC4" w:rsidRPr="00602FC4">
        <w:rPr>
          <w:b/>
        </w:rPr>
        <w:t>07-5/01.09.2025 г.</w:t>
      </w:r>
    </w:p>
    <w:p w:rsidR="00B002C4" w:rsidRDefault="00517E0C" w:rsidP="00AA7C43">
      <w:pPr>
        <w:pStyle w:val="BodyTextIndent"/>
        <w:spacing w:line="360" w:lineRule="auto"/>
        <w:ind w:left="0" w:firstLine="547"/>
        <w:jc w:val="both"/>
      </w:pPr>
      <w:r>
        <w:t>На основание</w:t>
      </w:r>
      <w:r w:rsidRPr="0009771E">
        <w:rPr>
          <w:lang w:val="ru-RU"/>
        </w:rPr>
        <w:t xml:space="preserve">  </w:t>
      </w:r>
      <w:r>
        <w:t xml:space="preserve">чл. </w:t>
      </w:r>
      <w:r w:rsidR="00801577">
        <w:t>107, ал.1</w:t>
      </w:r>
      <w:r w:rsidR="008B25A2">
        <w:rPr>
          <w:lang w:val="en-US"/>
        </w:rPr>
        <w:t>1</w:t>
      </w:r>
      <w:r>
        <w:t xml:space="preserve"> от П</w:t>
      </w:r>
      <w:r w:rsidR="00FD7079">
        <w:t>равилника за прилагане на закона за собствеността и ползването на земеделските земи /</w:t>
      </w:r>
      <w:r w:rsidR="00803FC2">
        <w:t>П</w:t>
      </w:r>
      <w:r>
        <w:t>ПЗСПЗЗ</w:t>
      </w:r>
      <w:r w:rsidR="00FD7079">
        <w:t>/, Заповед № РД</w:t>
      </w:r>
      <w:r w:rsidR="007004CD">
        <w:rPr>
          <w:lang w:val="en-US"/>
        </w:rPr>
        <w:t xml:space="preserve"> 46-</w:t>
      </w:r>
      <w:r w:rsidR="00AD69E0">
        <w:t>180</w:t>
      </w:r>
      <w:r w:rsidR="00C4394E">
        <w:rPr>
          <w:lang w:val="en-US"/>
        </w:rPr>
        <w:t>/</w:t>
      </w:r>
      <w:r w:rsidR="00AD69E0">
        <w:t>31</w:t>
      </w:r>
      <w:r w:rsidR="00211D73">
        <w:t>.0</w:t>
      </w:r>
      <w:r w:rsidR="00AD69E0">
        <w:t>5</w:t>
      </w:r>
      <w:r w:rsidR="00801577">
        <w:t>.20</w:t>
      </w:r>
      <w:r w:rsidR="00AD69E0">
        <w:t>24</w:t>
      </w:r>
      <w:r w:rsidR="007004CD">
        <w:t xml:space="preserve"> г. на Министъра на земеделието</w:t>
      </w:r>
      <w:r w:rsidR="004D687E">
        <w:t xml:space="preserve"> и</w:t>
      </w:r>
      <w:r w:rsidR="007004CD">
        <w:t xml:space="preserve"> храните</w:t>
      </w:r>
      <w:r w:rsidR="00801577">
        <w:t xml:space="preserve"> </w:t>
      </w:r>
      <w:r w:rsidR="00211D73">
        <w:t xml:space="preserve">и Протокол </w:t>
      </w:r>
      <w:r w:rsidR="001B4785">
        <w:t xml:space="preserve">№ </w:t>
      </w:r>
      <w:r w:rsidR="004D687E">
        <w:t>1</w:t>
      </w:r>
      <w:r w:rsidR="001B4785">
        <w:t xml:space="preserve"> </w:t>
      </w:r>
      <w:r w:rsidR="00211D73">
        <w:t xml:space="preserve">от </w:t>
      </w:r>
      <w:r w:rsidR="00F021EC">
        <w:t>01</w:t>
      </w:r>
      <w:r w:rsidR="00211D73">
        <w:t>.</w:t>
      </w:r>
      <w:r w:rsidR="00F021EC">
        <w:t>07.2025</w:t>
      </w:r>
      <w:r w:rsidR="00211D73">
        <w:t xml:space="preserve"> г. на комисията, назначена</w:t>
      </w:r>
      <w:r w:rsidR="00CD33F4">
        <w:t xml:space="preserve"> със Заповед № РД-</w:t>
      </w:r>
      <w:r w:rsidR="001B4785">
        <w:t>0</w:t>
      </w:r>
      <w:r w:rsidR="004F5882">
        <w:rPr>
          <w:lang w:val="en-US"/>
        </w:rPr>
        <w:t>4</w:t>
      </w:r>
      <w:r w:rsidR="00CD33F4">
        <w:t>-</w:t>
      </w:r>
      <w:r w:rsidR="00F021EC">
        <w:t>48/01</w:t>
      </w:r>
      <w:r w:rsidR="00A703C3">
        <w:t>.</w:t>
      </w:r>
      <w:r w:rsidR="00F021EC">
        <w:t>07.2025</w:t>
      </w:r>
      <w:r w:rsidR="00D52A31">
        <w:t xml:space="preserve"> г.</w:t>
      </w:r>
      <w:r w:rsidR="00A0121B">
        <w:t xml:space="preserve"> на Д</w:t>
      </w:r>
      <w:r w:rsidR="00E12CD4">
        <w:t>иректора на ОД „Земеделие”</w:t>
      </w:r>
      <w:r w:rsidR="004D687E">
        <w:t>,</w:t>
      </w:r>
      <w:r w:rsidR="00E12CD4">
        <w:t xml:space="preserve"> </w:t>
      </w:r>
    </w:p>
    <w:p w:rsidR="00B002C4" w:rsidRDefault="00B002C4" w:rsidP="00AA7C43">
      <w:pPr>
        <w:pStyle w:val="BodyTextIndent"/>
        <w:spacing w:line="360" w:lineRule="auto"/>
        <w:ind w:left="-360" w:firstLine="907"/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09771E">
        <w:rPr>
          <w:b/>
          <w:sz w:val="28"/>
          <w:szCs w:val="28"/>
        </w:rPr>
        <w:t>ОПРЕДЕЛЯ</w:t>
      </w:r>
      <w:r w:rsidR="00D52A31">
        <w:rPr>
          <w:b/>
          <w:sz w:val="28"/>
          <w:szCs w:val="28"/>
        </w:rPr>
        <w:t>М</w:t>
      </w:r>
      <w:r w:rsidR="00CD33F4">
        <w:rPr>
          <w:b/>
          <w:sz w:val="28"/>
          <w:szCs w:val="28"/>
        </w:rPr>
        <w:t xml:space="preserve">: </w:t>
      </w:r>
    </w:p>
    <w:p w:rsidR="00AD69E0" w:rsidRDefault="0009771E" w:rsidP="00AD69E0">
      <w:pPr>
        <w:pStyle w:val="BodyTextIndent"/>
        <w:spacing w:line="360" w:lineRule="auto"/>
        <w:ind w:left="-360" w:firstLine="907"/>
        <w:jc w:val="both"/>
      </w:pPr>
      <w:r w:rsidRPr="0009771E">
        <w:t>Класираните на първо и втор</w:t>
      </w:r>
      <w:r w:rsidR="002679C0">
        <w:t>о място кандидати за всеки имот</w:t>
      </w:r>
      <w:r w:rsidRPr="0009771E">
        <w:t xml:space="preserve"> </w:t>
      </w:r>
      <w:r w:rsidR="004F5882">
        <w:t>от проведен търг</w:t>
      </w:r>
      <w:r w:rsidR="00FD6ACA" w:rsidRPr="00FD6ACA">
        <w:t xml:space="preserve"> </w:t>
      </w:r>
      <w:r w:rsidR="00FD6ACA">
        <w:t>по реда на чл.27, ал.9 от ЗСПЗЗ на 01.07.2025 г.</w:t>
      </w:r>
      <w:r w:rsidR="004F5882">
        <w:t xml:space="preserve"> </w:t>
      </w:r>
      <w:r w:rsidR="002679C0">
        <w:t>за продажба на поземлен имот, частна държавна собственост по §12а от преходните и заключителни разпоредби на ЗСПЗЗ в област Велико Търново</w:t>
      </w:r>
      <w:r w:rsidR="00FD6ACA">
        <w:t>,</w:t>
      </w:r>
      <w:r w:rsidR="00FD6ACA" w:rsidRPr="00FD6ACA">
        <w:t xml:space="preserve"> </w:t>
      </w:r>
      <w:r w:rsidRPr="0009771E">
        <w:t>както следва:</w:t>
      </w:r>
    </w:p>
    <w:tbl>
      <w:tblPr>
        <w:tblW w:w="1094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869"/>
        <w:gridCol w:w="1257"/>
        <w:gridCol w:w="1021"/>
        <w:gridCol w:w="1133"/>
        <w:gridCol w:w="993"/>
        <w:gridCol w:w="1418"/>
      </w:tblGrid>
      <w:tr w:rsidR="00AD69E0" w:rsidRPr="009A1770" w:rsidTr="002679C0">
        <w:trPr>
          <w:cantSplit/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9E0" w:rsidRPr="000A19B8" w:rsidRDefault="00AD69E0" w:rsidP="00AD69E0">
            <w:pPr>
              <w:ind w:left="-392" w:firstLine="392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Землище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 xml:space="preserve">№ </w:t>
            </w:r>
            <w:r w:rsidRPr="000A19B8">
              <w:rPr>
                <w:b/>
                <w:bCs/>
                <w:sz w:val="20"/>
                <w:szCs w:val="20"/>
                <w:lang w:val="bg-BG"/>
              </w:rPr>
              <w:br/>
              <w:t>на имот по КККР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Площ</w:t>
            </w:r>
            <w:r w:rsidRPr="000A19B8">
              <w:rPr>
                <w:b/>
                <w:bCs/>
                <w:sz w:val="20"/>
                <w:szCs w:val="20"/>
                <w:lang w:val="bg-BG"/>
              </w:rPr>
              <w:br/>
              <w:t>/дка/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19B8">
              <w:rPr>
                <w:b/>
                <w:bCs/>
                <w:sz w:val="20"/>
                <w:szCs w:val="20"/>
                <w:lang w:val="ru-RU"/>
              </w:rPr>
              <w:t>Начин на трайно ползване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19B8">
              <w:rPr>
                <w:b/>
                <w:bCs/>
                <w:sz w:val="20"/>
                <w:szCs w:val="20"/>
                <w:lang w:val="ru-RU"/>
              </w:rPr>
              <w:t>Начална тръжна цена за имота</w:t>
            </w:r>
          </w:p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19B8">
              <w:rPr>
                <w:b/>
                <w:bCs/>
                <w:sz w:val="20"/>
                <w:szCs w:val="20"/>
                <w:lang w:val="ru-RU"/>
              </w:rPr>
              <w:t>/лева/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Предложена цена /лева/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Класиране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Участник</w:t>
            </w:r>
          </w:p>
        </w:tc>
      </w:tr>
      <w:tr w:rsidR="00AD69E0" w:rsidRPr="009A1770" w:rsidTr="002679C0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9E0" w:rsidRPr="000A19B8" w:rsidRDefault="00AD69E0" w:rsidP="00AD69E0">
            <w:pPr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Павликени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9E0" w:rsidRPr="000A19B8" w:rsidRDefault="00AD69E0" w:rsidP="00AD69E0">
            <w:pPr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с. Паскалевец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9E0" w:rsidRPr="000A19B8" w:rsidRDefault="00AD69E0" w:rsidP="00F021EC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0A19B8">
              <w:rPr>
                <w:b/>
                <w:sz w:val="20"/>
                <w:szCs w:val="20"/>
                <w:lang w:val="bg-BG"/>
              </w:rPr>
              <w:t>55508.190.</w:t>
            </w:r>
            <w:r w:rsidR="00F021EC">
              <w:rPr>
                <w:b/>
                <w:sz w:val="20"/>
                <w:szCs w:val="20"/>
                <w:lang w:val="bg-BG"/>
              </w:rPr>
              <w:t>2</w:t>
            </w:r>
            <w:r w:rsidRPr="000A19B8">
              <w:rPr>
                <w:b/>
                <w:sz w:val="20"/>
                <w:szCs w:val="20"/>
                <w:lang w:val="bg-BG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9E0" w:rsidRPr="000A19B8" w:rsidRDefault="00F021EC" w:rsidP="00AD69E0">
            <w:pPr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11,244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 xml:space="preserve">Стопански двор – </w:t>
            </w:r>
            <w:r w:rsidR="00F021EC">
              <w:rPr>
                <w:b/>
                <w:bCs/>
                <w:sz w:val="20"/>
                <w:szCs w:val="20"/>
                <w:lang w:val="bg-BG"/>
              </w:rPr>
              <w:t xml:space="preserve">ливада, </w:t>
            </w:r>
            <w:r w:rsidRPr="000A19B8">
              <w:rPr>
                <w:b/>
                <w:bCs/>
                <w:sz w:val="20"/>
                <w:szCs w:val="20"/>
                <w:lang w:val="bg-BG"/>
              </w:rPr>
              <w:t>изоставена земя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9E0" w:rsidRPr="000A19B8" w:rsidRDefault="00F021EC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28559</w:t>
            </w:r>
            <w:r w:rsidR="00AD69E0" w:rsidRPr="000A19B8">
              <w:rPr>
                <w:b/>
                <w:bCs/>
                <w:sz w:val="20"/>
                <w:szCs w:val="20"/>
                <w:lang w:val="bg-BG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9E0" w:rsidRPr="000A19B8" w:rsidRDefault="00F021EC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56220</w:t>
            </w:r>
            <w:r w:rsidR="00AD69E0" w:rsidRPr="000A19B8">
              <w:rPr>
                <w:b/>
                <w:bCs/>
                <w:sz w:val="20"/>
                <w:szCs w:val="20"/>
                <w:lang w:val="bg-BG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E0" w:rsidRPr="000A19B8" w:rsidRDefault="00AD69E0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0A19B8">
              <w:rPr>
                <w:b/>
                <w:bCs/>
                <w:sz w:val="20"/>
                <w:szCs w:val="20"/>
                <w:lang w:val="bg-BG"/>
              </w:rPr>
              <w:t>Първо  място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E0" w:rsidRPr="00F021EC" w:rsidRDefault="00602FC4" w:rsidP="00AD69E0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„М*****-****</w:t>
            </w:r>
            <w:r w:rsidR="00F021EC" w:rsidRPr="00F021EC">
              <w:rPr>
                <w:b/>
                <w:bCs/>
                <w:sz w:val="20"/>
                <w:szCs w:val="20"/>
                <w:lang w:val="bg-BG"/>
              </w:rPr>
              <w:t>“ ЕООД</w:t>
            </w:r>
          </w:p>
        </w:tc>
      </w:tr>
      <w:tr w:rsidR="00F021EC" w:rsidRPr="009A1770" w:rsidTr="002679C0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EC" w:rsidRPr="00F021EC" w:rsidRDefault="00F021EC" w:rsidP="00F021EC">
            <w:pPr>
              <w:rPr>
                <w:bCs/>
                <w:sz w:val="20"/>
                <w:szCs w:val="20"/>
                <w:lang w:val="bg-BG"/>
              </w:rPr>
            </w:pPr>
            <w:r w:rsidRPr="00F021EC">
              <w:rPr>
                <w:bCs/>
                <w:sz w:val="20"/>
                <w:szCs w:val="20"/>
                <w:lang w:val="bg-BG"/>
              </w:rPr>
              <w:t>Павликени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EC" w:rsidRPr="00F021EC" w:rsidRDefault="00F021EC" w:rsidP="00F021EC">
            <w:pPr>
              <w:rPr>
                <w:bCs/>
                <w:sz w:val="20"/>
                <w:szCs w:val="20"/>
                <w:lang w:val="bg-BG"/>
              </w:rPr>
            </w:pPr>
            <w:r w:rsidRPr="00F021EC">
              <w:rPr>
                <w:bCs/>
                <w:sz w:val="20"/>
                <w:szCs w:val="20"/>
                <w:lang w:val="bg-BG"/>
              </w:rPr>
              <w:t>с. Паскалевец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21EC" w:rsidRPr="00F021EC" w:rsidRDefault="00F021EC" w:rsidP="00F021EC">
            <w:pPr>
              <w:jc w:val="center"/>
              <w:rPr>
                <w:sz w:val="20"/>
                <w:szCs w:val="20"/>
                <w:lang w:val="bg-BG"/>
              </w:rPr>
            </w:pPr>
            <w:r w:rsidRPr="00F021EC">
              <w:rPr>
                <w:sz w:val="20"/>
                <w:szCs w:val="20"/>
                <w:lang w:val="bg-BG"/>
              </w:rPr>
              <w:t>55508.190.23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EC" w:rsidRPr="00F021EC" w:rsidRDefault="00F021EC" w:rsidP="00F021EC">
            <w:pPr>
              <w:jc w:val="center"/>
              <w:rPr>
                <w:sz w:val="20"/>
                <w:szCs w:val="20"/>
                <w:lang w:val="bg-BG"/>
              </w:rPr>
            </w:pPr>
            <w:r w:rsidRPr="00F021EC">
              <w:rPr>
                <w:sz w:val="20"/>
                <w:szCs w:val="20"/>
                <w:lang w:val="bg-BG"/>
              </w:rPr>
              <w:t>11,244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1EC" w:rsidRPr="00F021EC" w:rsidRDefault="00F021EC" w:rsidP="00F021EC">
            <w:pPr>
              <w:jc w:val="center"/>
              <w:rPr>
                <w:bCs/>
                <w:sz w:val="20"/>
                <w:szCs w:val="20"/>
                <w:lang w:val="bg-BG"/>
              </w:rPr>
            </w:pPr>
            <w:r w:rsidRPr="00F021EC">
              <w:rPr>
                <w:bCs/>
                <w:sz w:val="20"/>
                <w:szCs w:val="20"/>
                <w:lang w:val="bg-BG"/>
              </w:rPr>
              <w:t>Стопански двор – ливада, изоставена земя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EC" w:rsidRPr="00F021EC" w:rsidRDefault="00F021EC" w:rsidP="00F021EC">
            <w:pPr>
              <w:jc w:val="center"/>
              <w:rPr>
                <w:bCs/>
                <w:sz w:val="20"/>
                <w:szCs w:val="20"/>
                <w:lang w:val="bg-BG"/>
              </w:rPr>
            </w:pPr>
            <w:r w:rsidRPr="00F021EC">
              <w:rPr>
                <w:bCs/>
                <w:sz w:val="20"/>
                <w:szCs w:val="20"/>
                <w:lang w:val="bg-BG"/>
              </w:rPr>
              <w:t>28559,00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EC" w:rsidRPr="00F021EC" w:rsidRDefault="00F021EC" w:rsidP="00F021EC">
            <w:pPr>
              <w:jc w:val="center"/>
              <w:rPr>
                <w:bCs/>
                <w:sz w:val="20"/>
                <w:szCs w:val="20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t>50558</w:t>
            </w:r>
            <w:r w:rsidRPr="00F021EC">
              <w:rPr>
                <w:bCs/>
                <w:sz w:val="20"/>
                <w:szCs w:val="20"/>
                <w:lang w:val="bg-BG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1EC" w:rsidRPr="00F021EC" w:rsidRDefault="00F021EC" w:rsidP="00F021EC">
            <w:pPr>
              <w:jc w:val="center"/>
              <w:rPr>
                <w:bCs/>
                <w:sz w:val="20"/>
                <w:szCs w:val="20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t>Второ</w:t>
            </w:r>
            <w:r w:rsidRPr="00F021EC">
              <w:rPr>
                <w:bCs/>
                <w:sz w:val="20"/>
                <w:szCs w:val="20"/>
                <w:lang w:val="bg-BG"/>
              </w:rPr>
              <w:t xml:space="preserve"> място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EC" w:rsidRPr="00F021EC" w:rsidRDefault="00602FC4" w:rsidP="00F021EC">
            <w:pPr>
              <w:jc w:val="center"/>
              <w:rPr>
                <w:bCs/>
                <w:sz w:val="20"/>
                <w:szCs w:val="20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t>Г***** Б******</w:t>
            </w:r>
            <w:r w:rsidR="00F021EC">
              <w:rPr>
                <w:bCs/>
                <w:sz w:val="20"/>
                <w:szCs w:val="20"/>
                <w:lang w:val="bg-BG"/>
              </w:rPr>
              <w:t xml:space="preserve"> Б</w:t>
            </w:r>
            <w:r>
              <w:rPr>
                <w:bCs/>
                <w:sz w:val="20"/>
                <w:szCs w:val="20"/>
                <w:lang w:val="bg-BG"/>
              </w:rPr>
              <w:t>********</w:t>
            </w:r>
          </w:p>
        </w:tc>
      </w:tr>
    </w:tbl>
    <w:p w:rsidR="004B07EF" w:rsidRDefault="004B07EF" w:rsidP="00AD69E0">
      <w:pPr>
        <w:pStyle w:val="BodyTextIndent"/>
        <w:spacing w:line="360" w:lineRule="auto"/>
        <w:ind w:left="0"/>
        <w:jc w:val="both"/>
      </w:pPr>
    </w:p>
    <w:p w:rsidR="004D687E" w:rsidRDefault="00D94BC1" w:rsidP="00AD69E0">
      <w:pPr>
        <w:spacing w:line="360" w:lineRule="auto"/>
        <w:ind w:firstLine="703"/>
        <w:jc w:val="both"/>
        <w:rPr>
          <w:lang w:val="bg-BG"/>
        </w:rPr>
      </w:pPr>
      <w:r>
        <w:rPr>
          <w:lang w:val="bg-BG"/>
        </w:rPr>
        <w:t>Заповедта да се публикува на интернет страницата н</w:t>
      </w:r>
      <w:r w:rsidR="004D687E">
        <w:rPr>
          <w:lang w:val="bg-BG"/>
        </w:rPr>
        <w:t>а Министерството на земеделието и</w:t>
      </w:r>
      <w:r>
        <w:rPr>
          <w:lang w:val="bg-BG"/>
        </w:rPr>
        <w:t xml:space="preserve"> храните </w:t>
      </w:r>
      <w:r w:rsidR="004F5882">
        <w:rPr>
          <w:lang w:val="bg-BG"/>
        </w:rPr>
        <w:t>и на ОД „Земеделие“ – Велико Търново</w:t>
      </w:r>
      <w:r>
        <w:rPr>
          <w:lang w:val="bg-BG"/>
        </w:rPr>
        <w:t xml:space="preserve"> при спазване изискванията на Закона за защита на личните данни.</w:t>
      </w:r>
    </w:p>
    <w:p w:rsidR="005E29A6" w:rsidRPr="00F021EC" w:rsidRDefault="008965AF" w:rsidP="00F021EC">
      <w:pPr>
        <w:spacing w:line="360" w:lineRule="auto"/>
        <w:ind w:firstLine="703"/>
        <w:jc w:val="both"/>
        <w:rPr>
          <w:b/>
          <w:lang w:val="bg-BG"/>
        </w:rPr>
      </w:pPr>
      <w:r>
        <w:rPr>
          <w:lang w:val="bg-BG"/>
        </w:rPr>
        <w:t xml:space="preserve">В тридневен срок настоящата заповед да се доведе до знанието на участниците по реда на </w:t>
      </w:r>
      <w:r w:rsidR="007A18B8">
        <w:rPr>
          <w:lang w:val="bg-BG"/>
        </w:rPr>
        <w:t>ГПК</w:t>
      </w:r>
      <w:r>
        <w:rPr>
          <w:lang w:val="bg-BG"/>
        </w:rPr>
        <w:t>, като същата на основание чл.107, ал.1</w:t>
      </w:r>
      <w:r w:rsidR="007A18B8">
        <w:rPr>
          <w:lang w:val="bg-BG"/>
        </w:rPr>
        <w:t>3</w:t>
      </w:r>
      <w:r>
        <w:rPr>
          <w:lang w:val="bg-BG"/>
        </w:rPr>
        <w:t xml:space="preserve"> </w:t>
      </w:r>
      <w:r w:rsidR="00613B8F">
        <w:rPr>
          <w:lang w:val="bg-BG"/>
        </w:rPr>
        <w:t xml:space="preserve">от ППЗСПЗЗ </w:t>
      </w:r>
      <w:r>
        <w:rPr>
          <w:lang w:val="bg-BG"/>
        </w:rPr>
        <w:t>подлежи на обжалване в 14 – дне</w:t>
      </w:r>
      <w:r w:rsidR="007A18B8">
        <w:rPr>
          <w:lang w:val="bg-BG"/>
        </w:rPr>
        <w:t>вен срок от уведомлението</w:t>
      </w:r>
      <w:r w:rsidR="002E792F">
        <w:rPr>
          <w:lang w:val="bg-BG"/>
        </w:rPr>
        <w:t xml:space="preserve"> пред Административен съд – Велико Търново</w:t>
      </w:r>
      <w:r w:rsidR="007A18B8">
        <w:rPr>
          <w:lang w:val="bg-BG"/>
        </w:rPr>
        <w:t xml:space="preserve"> по ред</w:t>
      </w:r>
      <w:r w:rsidR="004D687E">
        <w:rPr>
          <w:lang w:val="bg-BG"/>
        </w:rPr>
        <w:t>а на Административно</w:t>
      </w:r>
      <w:r>
        <w:rPr>
          <w:lang w:val="bg-BG"/>
        </w:rPr>
        <w:t>процесуалния кодекс.</w:t>
      </w:r>
      <w:r w:rsidR="00E27BD0" w:rsidRPr="00E27BD0">
        <w:rPr>
          <w:b/>
          <w:lang w:val="bg-BG"/>
        </w:rPr>
        <w:t xml:space="preserve">                                                                      </w:t>
      </w:r>
    </w:p>
    <w:p w:rsidR="00974BAC" w:rsidRDefault="004B07EF">
      <w:r>
        <w:br/>
      </w:r>
      <w:proofErr w:type="spellStart"/>
      <w:r>
        <w:t>Йорданка</w:t>
      </w:r>
      <w:proofErr w:type="spellEnd"/>
      <w:r>
        <w:t xml:space="preserve"> </w:t>
      </w:r>
      <w:proofErr w:type="spellStart"/>
      <w:r>
        <w:t>Стефанова</w:t>
      </w:r>
      <w:proofErr w:type="spellEnd"/>
      <w:r>
        <w:t xml:space="preserve"> (ДИРЕКТОР)</w:t>
      </w:r>
      <w:r w:rsidR="00EE6684">
        <w:rPr>
          <w:lang w:val="bg-BG"/>
        </w:rPr>
        <w:t xml:space="preserve"> /електронен подпис/</w:t>
      </w:r>
      <w:r>
        <w:br/>
        <w:t>ОД</w:t>
      </w:r>
      <w:r w:rsidR="00EE6684">
        <w:rPr>
          <w:lang w:val="bg-BG"/>
        </w:rPr>
        <w:t xml:space="preserve"> „</w:t>
      </w:r>
      <w:r>
        <w:t>З</w:t>
      </w:r>
      <w:proofErr w:type="spellStart"/>
      <w:r w:rsidR="00EE6684">
        <w:rPr>
          <w:lang w:val="bg-BG"/>
        </w:rPr>
        <w:t>емеделие</w:t>
      </w:r>
      <w:proofErr w:type="spellEnd"/>
      <w:proofErr w:type="gramStart"/>
      <w:r w:rsidR="00EE6684">
        <w:rPr>
          <w:lang w:val="bg-BG"/>
        </w:rPr>
        <w:t xml:space="preserve">“ </w:t>
      </w:r>
      <w:r>
        <w:t>-</w:t>
      </w:r>
      <w:proofErr w:type="gramEnd"/>
      <w:r w:rsidR="00EE6684">
        <w:rPr>
          <w:lang w:val="bg-BG"/>
        </w:rPr>
        <w:t xml:space="preserve">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br/>
      </w:r>
      <w:r>
        <w:br/>
      </w:r>
      <w:r>
        <w:br/>
      </w:r>
    </w:p>
    <w:p w:rsidR="008A4CEC" w:rsidRDefault="008A4CEC">
      <w:bookmarkStart w:id="0" w:name="_GoBack"/>
      <w:bookmarkEnd w:id="0"/>
    </w:p>
    <w:sectPr w:rsidR="008A4CEC" w:rsidSect="002679C0">
      <w:headerReference w:type="default" r:id="rId8"/>
      <w:pgSz w:w="11909" w:h="16834" w:code="9"/>
      <w:pgMar w:top="142" w:right="994" w:bottom="142" w:left="1440" w:header="181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E4" w:rsidRDefault="002825E4" w:rsidP="002679C0">
      <w:r>
        <w:separator/>
      </w:r>
    </w:p>
  </w:endnote>
  <w:endnote w:type="continuationSeparator" w:id="0">
    <w:p w:rsidR="002825E4" w:rsidRDefault="002825E4" w:rsidP="0026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E4" w:rsidRDefault="002825E4" w:rsidP="002679C0">
      <w:r>
        <w:separator/>
      </w:r>
    </w:p>
  </w:footnote>
  <w:footnote w:type="continuationSeparator" w:id="0">
    <w:p w:rsidR="002825E4" w:rsidRDefault="002825E4" w:rsidP="0026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C0" w:rsidRDefault="002679C0" w:rsidP="002679C0">
    <w:pPr>
      <w:pStyle w:val="20"/>
      <w:shd w:val="clear" w:color="auto" w:fill="auto"/>
      <w:ind w:left="6492" w:firstLine="708"/>
      <w:jc w:val="left"/>
      <w:rPr>
        <w:b w:val="0"/>
        <w:lang w:eastAsia="en-US"/>
      </w:rPr>
    </w:pPr>
    <w:r>
      <w:rPr>
        <w:b w:val="0"/>
      </w:rPr>
      <w:t>Класификация на информацията:</w:t>
    </w:r>
  </w:p>
  <w:p w:rsidR="002679C0" w:rsidRPr="002679C0" w:rsidRDefault="002679C0" w:rsidP="002679C0">
    <w:pPr>
      <w:pStyle w:val="20"/>
      <w:shd w:val="clear" w:color="auto" w:fill="auto"/>
      <w:ind w:left="5664" w:firstLine="708"/>
      <w:jc w:val="left"/>
      <w:rPr>
        <w:b w:val="0"/>
      </w:rPr>
    </w:pPr>
    <w:r>
      <w:rPr>
        <w:b w:val="0"/>
      </w:rPr>
      <w:t xml:space="preserve">                                    </w:t>
    </w:r>
    <w:r>
      <w:rPr>
        <w:b w:val="0"/>
        <w:lang w:val="en-US"/>
      </w:rPr>
      <w:t xml:space="preserve">    </w:t>
    </w:r>
    <w:r>
      <w:rPr>
        <w:b w:val="0"/>
      </w:rPr>
      <w:t xml:space="preserve">Ниво 1, </w:t>
    </w:r>
    <w:r>
      <w:rPr>
        <w:b w:val="0"/>
        <w:lang w:val="en-US" w:bidi="en-US"/>
      </w:rPr>
      <w:t>TLP-GREEN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B96"/>
    <w:multiLevelType w:val="hybridMultilevel"/>
    <w:tmpl w:val="F7E830AE"/>
    <w:lvl w:ilvl="0" w:tplc="615C8A9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426A2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AF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0A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6D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87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444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A3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E1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64AFE"/>
    <w:multiLevelType w:val="hybridMultilevel"/>
    <w:tmpl w:val="1542D7E6"/>
    <w:lvl w:ilvl="0" w:tplc="D5FE0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1C2EF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B0D8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5CFE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8C03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1A4D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B09B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8C41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54A2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8B26E3"/>
    <w:multiLevelType w:val="hybridMultilevel"/>
    <w:tmpl w:val="7F6E1EE6"/>
    <w:lvl w:ilvl="0" w:tplc="3940C0B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sz w:val="24"/>
      </w:rPr>
    </w:lvl>
    <w:lvl w:ilvl="1" w:tplc="A96C465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8AE50CA"/>
    <w:multiLevelType w:val="hybridMultilevel"/>
    <w:tmpl w:val="A77022C0"/>
    <w:lvl w:ilvl="0" w:tplc="69404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3E1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3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0F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A2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EE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76D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45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E9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C95AB8"/>
    <w:multiLevelType w:val="hybridMultilevel"/>
    <w:tmpl w:val="44B651D0"/>
    <w:lvl w:ilvl="0" w:tplc="DA024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765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C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E4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04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47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26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C1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CC7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0A"/>
    <w:rsid w:val="00010468"/>
    <w:rsid w:val="00010F3D"/>
    <w:rsid w:val="00015915"/>
    <w:rsid w:val="0001612C"/>
    <w:rsid w:val="00042866"/>
    <w:rsid w:val="00045BAE"/>
    <w:rsid w:val="00066461"/>
    <w:rsid w:val="00097624"/>
    <w:rsid w:val="0009771E"/>
    <w:rsid w:val="000A19B8"/>
    <w:rsid w:val="000A4E2D"/>
    <w:rsid w:val="000D198A"/>
    <w:rsid w:val="000D2ACF"/>
    <w:rsid w:val="000D6C4B"/>
    <w:rsid w:val="000E3A13"/>
    <w:rsid w:val="000F04F1"/>
    <w:rsid w:val="0010319A"/>
    <w:rsid w:val="00115382"/>
    <w:rsid w:val="0012331A"/>
    <w:rsid w:val="001268E2"/>
    <w:rsid w:val="001449DF"/>
    <w:rsid w:val="001706CB"/>
    <w:rsid w:val="00174FA8"/>
    <w:rsid w:val="00187D60"/>
    <w:rsid w:val="0019365A"/>
    <w:rsid w:val="00195810"/>
    <w:rsid w:val="001A6F75"/>
    <w:rsid w:val="001B4785"/>
    <w:rsid w:val="001E7DF5"/>
    <w:rsid w:val="00211704"/>
    <w:rsid w:val="00211D73"/>
    <w:rsid w:val="00233CC3"/>
    <w:rsid w:val="002679C0"/>
    <w:rsid w:val="00270A1E"/>
    <w:rsid w:val="002825E4"/>
    <w:rsid w:val="00291639"/>
    <w:rsid w:val="002E792F"/>
    <w:rsid w:val="002F1502"/>
    <w:rsid w:val="00325F42"/>
    <w:rsid w:val="00327CA1"/>
    <w:rsid w:val="003339B5"/>
    <w:rsid w:val="003353C2"/>
    <w:rsid w:val="00393C32"/>
    <w:rsid w:val="003B6B12"/>
    <w:rsid w:val="003C73B1"/>
    <w:rsid w:val="003D6BAB"/>
    <w:rsid w:val="00402ED2"/>
    <w:rsid w:val="00432791"/>
    <w:rsid w:val="004524DC"/>
    <w:rsid w:val="00484793"/>
    <w:rsid w:val="00493B51"/>
    <w:rsid w:val="004A51C6"/>
    <w:rsid w:val="004B07EF"/>
    <w:rsid w:val="004B278E"/>
    <w:rsid w:val="004B28AA"/>
    <w:rsid w:val="004B52DA"/>
    <w:rsid w:val="004C7B12"/>
    <w:rsid w:val="004D687E"/>
    <w:rsid w:val="004E5776"/>
    <w:rsid w:val="004F1549"/>
    <w:rsid w:val="004F368B"/>
    <w:rsid w:val="004F5882"/>
    <w:rsid w:val="00503210"/>
    <w:rsid w:val="005068F4"/>
    <w:rsid w:val="00517E0C"/>
    <w:rsid w:val="00543E6A"/>
    <w:rsid w:val="00550F47"/>
    <w:rsid w:val="005650BD"/>
    <w:rsid w:val="0056561D"/>
    <w:rsid w:val="00587540"/>
    <w:rsid w:val="005924AE"/>
    <w:rsid w:val="005B155A"/>
    <w:rsid w:val="005B2A8B"/>
    <w:rsid w:val="005D6B78"/>
    <w:rsid w:val="005E29A6"/>
    <w:rsid w:val="00602FC4"/>
    <w:rsid w:val="00604D31"/>
    <w:rsid w:val="006069FE"/>
    <w:rsid w:val="0061221E"/>
    <w:rsid w:val="0061368C"/>
    <w:rsid w:val="00613B8F"/>
    <w:rsid w:val="006149DA"/>
    <w:rsid w:val="006310BE"/>
    <w:rsid w:val="00640904"/>
    <w:rsid w:val="0065280B"/>
    <w:rsid w:val="006E1396"/>
    <w:rsid w:val="006F6725"/>
    <w:rsid w:val="007004CD"/>
    <w:rsid w:val="00721F8C"/>
    <w:rsid w:val="00723918"/>
    <w:rsid w:val="00725B56"/>
    <w:rsid w:val="00726341"/>
    <w:rsid w:val="00751F86"/>
    <w:rsid w:val="00756A56"/>
    <w:rsid w:val="0076715A"/>
    <w:rsid w:val="00782610"/>
    <w:rsid w:val="00782A27"/>
    <w:rsid w:val="0079140D"/>
    <w:rsid w:val="007934E4"/>
    <w:rsid w:val="00796411"/>
    <w:rsid w:val="007A18B8"/>
    <w:rsid w:val="007B4F16"/>
    <w:rsid w:val="007D0407"/>
    <w:rsid w:val="007D53D2"/>
    <w:rsid w:val="007F5AEF"/>
    <w:rsid w:val="00801577"/>
    <w:rsid w:val="00803FC2"/>
    <w:rsid w:val="0080427B"/>
    <w:rsid w:val="008043DE"/>
    <w:rsid w:val="00821804"/>
    <w:rsid w:val="00826D95"/>
    <w:rsid w:val="00836822"/>
    <w:rsid w:val="00840226"/>
    <w:rsid w:val="00855604"/>
    <w:rsid w:val="00864CBB"/>
    <w:rsid w:val="00885A4F"/>
    <w:rsid w:val="008965AF"/>
    <w:rsid w:val="00897DF6"/>
    <w:rsid w:val="008A0B60"/>
    <w:rsid w:val="008A1BA6"/>
    <w:rsid w:val="008A4CEC"/>
    <w:rsid w:val="008B25A2"/>
    <w:rsid w:val="008B26F9"/>
    <w:rsid w:val="008C1559"/>
    <w:rsid w:val="008C6732"/>
    <w:rsid w:val="008D7339"/>
    <w:rsid w:val="008E2614"/>
    <w:rsid w:val="008E5899"/>
    <w:rsid w:val="009271E7"/>
    <w:rsid w:val="009336BA"/>
    <w:rsid w:val="00951F65"/>
    <w:rsid w:val="0096106E"/>
    <w:rsid w:val="00974BAC"/>
    <w:rsid w:val="00975AA5"/>
    <w:rsid w:val="0099123A"/>
    <w:rsid w:val="00993322"/>
    <w:rsid w:val="009A418E"/>
    <w:rsid w:val="009B3BC6"/>
    <w:rsid w:val="00A0121B"/>
    <w:rsid w:val="00A166B8"/>
    <w:rsid w:val="00A27758"/>
    <w:rsid w:val="00A30E46"/>
    <w:rsid w:val="00A326A7"/>
    <w:rsid w:val="00A36465"/>
    <w:rsid w:val="00A37F51"/>
    <w:rsid w:val="00A41483"/>
    <w:rsid w:val="00A5677B"/>
    <w:rsid w:val="00A62494"/>
    <w:rsid w:val="00A703C3"/>
    <w:rsid w:val="00A85ADF"/>
    <w:rsid w:val="00AA7C43"/>
    <w:rsid w:val="00AB0D05"/>
    <w:rsid w:val="00AD0EEF"/>
    <w:rsid w:val="00AD69E0"/>
    <w:rsid w:val="00B002C4"/>
    <w:rsid w:val="00B035C9"/>
    <w:rsid w:val="00B51115"/>
    <w:rsid w:val="00B5507F"/>
    <w:rsid w:val="00B550BE"/>
    <w:rsid w:val="00B7415B"/>
    <w:rsid w:val="00B8672E"/>
    <w:rsid w:val="00B917B7"/>
    <w:rsid w:val="00BB0C53"/>
    <w:rsid w:val="00BE1327"/>
    <w:rsid w:val="00C058AC"/>
    <w:rsid w:val="00C240C4"/>
    <w:rsid w:val="00C27EA8"/>
    <w:rsid w:val="00C4394E"/>
    <w:rsid w:val="00C53A46"/>
    <w:rsid w:val="00C63204"/>
    <w:rsid w:val="00C65505"/>
    <w:rsid w:val="00CD129B"/>
    <w:rsid w:val="00CD33F4"/>
    <w:rsid w:val="00CF373C"/>
    <w:rsid w:val="00CF669C"/>
    <w:rsid w:val="00D07438"/>
    <w:rsid w:val="00D1740A"/>
    <w:rsid w:val="00D42E60"/>
    <w:rsid w:val="00D45970"/>
    <w:rsid w:val="00D46204"/>
    <w:rsid w:val="00D52A31"/>
    <w:rsid w:val="00D6664C"/>
    <w:rsid w:val="00D81949"/>
    <w:rsid w:val="00D9059D"/>
    <w:rsid w:val="00D92BBB"/>
    <w:rsid w:val="00D94BC1"/>
    <w:rsid w:val="00DA6F92"/>
    <w:rsid w:val="00DF68BB"/>
    <w:rsid w:val="00E12CD4"/>
    <w:rsid w:val="00E27BD0"/>
    <w:rsid w:val="00E52912"/>
    <w:rsid w:val="00E53C73"/>
    <w:rsid w:val="00EB7A8D"/>
    <w:rsid w:val="00ED675F"/>
    <w:rsid w:val="00EE5D0F"/>
    <w:rsid w:val="00EE6684"/>
    <w:rsid w:val="00F021EC"/>
    <w:rsid w:val="00F305B4"/>
    <w:rsid w:val="00F54DFB"/>
    <w:rsid w:val="00F64E48"/>
    <w:rsid w:val="00F80C8A"/>
    <w:rsid w:val="00F954C7"/>
    <w:rsid w:val="00F9665F"/>
    <w:rsid w:val="00FA5B22"/>
    <w:rsid w:val="00FB33D3"/>
    <w:rsid w:val="00FC327D"/>
    <w:rsid w:val="00FD6ACA"/>
    <w:rsid w:val="00FD7079"/>
    <w:rsid w:val="00FE6320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0910E"/>
  <w15:chartTrackingRefBased/>
  <w15:docId w15:val="{8C71FD61-7BB7-439D-A4E6-4CBA0C94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840"/>
    </w:pPr>
    <w:rPr>
      <w:lang w:val="bg-BG"/>
    </w:rPr>
  </w:style>
  <w:style w:type="paragraph" w:styleId="BodyTextIndent2">
    <w:name w:val="Body Text Indent 2"/>
    <w:basedOn w:val="Normal"/>
    <w:pPr>
      <w:ind w:left="2280" w:hanging="1440"/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C240C4"/>
    <w:pPr>
      <w:jc w:val="both"/>
    </w:pPr>
    <w:rPr>
      <w:szCs w:val="20"/>
      <w:lang w:val="bg-BG" w:eastAsia="bg-BG"/>
    </w:rPr>
  </w:style>
  <w:style w:type="paragraph" w:styleId="BalloonText">
    <w:name w:val="Balloon Text"/>
    <w:basedOn w:val="Normal"/>
    <w:semiHidden/>
    <w:rsid w:val="003D6BA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66461"/>
    <w:rPr>
      <w:i/>
      <w:iCs/>
    </w:rPr>
  </w:style>
  <w:style w:type="paragraph" w:customStyle="1" w:styleId="CharChar1">
    <w:name w:val="Char Char1 Знак"/>
    <w:basedOn w:val="Normal"/>
    <w:rsid w:val="0006646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Normal"/>
    <w:rsid w:val="0058754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613B8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2679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679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679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679C0"/>
    <w:rPr>
      <w:sz w:val="24"/>
      <w:szCs w:val="24"/>
      <w:lang w:val="en-US" w:eastAsia="en-US"/>
    </w:rPr>
  </w:style>
  <w:style w:type="character" w:customStyle="1" w:styleId="2">
    <w:name w:val="Основен текст (2)_"/>
    <w:basedOn w:val="DefaultParagraphFont"/>
    <w:link w:val="20"/>
    <w:locked/>
    <w:rsid w:val="002679C0"/>
    <w:rPr>
      <w:rFonts w:ascii="Trebuchet MS" w:eastAsia="Trebuchet MS" w:hAnsi="Trebuchet MS" w:cs="Trebuchet MS"/>
      <w:b/>
      <w:bCs/>
      <w:sz w:val="14"/>
      <w:szCs w:val="14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2679C0"/>
    <w:pPr>
      <w:widowControl w:val="0"/>
      <w:shd w:val="clear" w:color="auto" w:fill="FFFFFF"/>
      <w:spacing w:line="182" w:lineRule="exact"/>
      <w:jc w:val="both"/>
    </w:pPr>
    <w:rPr>
      <w:rFonts w:ascii="Trebuchet MS" w:eastAsia="Trebuchet MS" w:hAnsi="Trebuchet MS" w:cs="Trebuchet MS"/>
      <w:b/>
      <w:bCs/>
      <w:sz w:val="14"/>
      <w:szCs w:val="1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 МИНИСТЕРСТВО НА ЗЕМЕДЕЛИЕТО И ГОРИТЕ</vt:lpstr>
    </vt:vector>
  </TitlesOfParts>
  <Company> 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User</dc:creator>
  <cp:lastModifiedBy>Desislava g. Georgieva</cp:lastModifiedBy>
  <cp:revision>2</cp:revision>
  <cp:lastPrinted>2024-06-10T12:36:00Z</cp:lastPrinted>
  <dcterms:created xsi:type="dcterms:W3CDTF">2025-09-02T07:56:00Z</dcterms:created>
  <dcterms:modified xsi:type="dcterms:W3CDTF">2025-09-02T07:56:00Z</dcterms:modified>
</cp:coreProperties>
</file>