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8CF" w:rsidRPr="00D25403" w:rsidRDefault="005A09EC" w:rsidP="00FD3A43">
      <w:pPr>
        <w:keepNext/>
        <w:tabs>
          <w:tab w:val="left" w:pos="851"/>
        </w:tabs>
        <w:overflowPunct w:val="0"/>
        <w:autoSpaceDE w:val="0"/>
        <w:autoSpaceDN w:val="0"/>
        <w:adjustRightInd w:val="0"/>
        <w:textAlignment w:val="baseline"/>
        <w:outlineLvl w:val="0"/>
        <w:rPr>
          <w:bCs w:val="0"/>
          <w:spacing w:val="40"/>
          <w:sz w:val="30"/>
          <w:szCs w:val="30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51E773" wp14:editId="4A2910F3">
                <wp:simplePos x="0" y="0"/>
                <wp:positionH relativeFrom="column">
                  <wp:posOffset>559679</wp:posOffset>
                </wp:positionH>
                <wp:positionV relativeFrom="paragraph">
                  <wp:posOffset>6301</wp:posOffset>
                </wp:positionV>
                <wp:extent cx="11430" cy="597535"/>
                <wp:effectExtent l="0" t="0" r="7620" b="12065"/>
                <wp:wrapNone/>
                <wp:docPr id="5" name="Съединител &quot;права стрелка&quot;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" cy="5975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F16846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5" o:spid="_x0000_s1026" type="#_x0000_t32" style="position:absolute;margin-left:44.05pt;margin-top:.5pt;width:.9pt;height:47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bNCwoYwIAAG8EAAAOAAAAZHJzL2Uyb0RvYy54bWysVM1u1DAQviPxDpYP3LbZbJO2G5qtULLL pUCllgfw2s4mIrGN7d3sClWCHnkL3qBCIFUgxCtk34ix90ctXBAiB2ec8XzzzcznnJ4tmxotuDaV FCkOD/oYcUElq8Qsxa+vJr0TjIwlgpFaCp7iFTf4bPT40WmrEj6QpawZ1whAhElaleLSWpUEgaEl b4g5kIoLcBZSN8TCVs8CpkkL6E0dDPr9o6CVmiktKTcGvuYbJx55/KLg1L4qCsMtqlMM3KxftV+n bg1GpySZaaLKim5pkH9g0ZBKQNI9VE4sQXNd/QHVVFRLIwt7QGUTyKKoKPc1QDVh/7dqLkuiuK8F mmPUvk3m/8HSl4sLjSqW4hgjQRoYUfdp/bH72n3p7rof3d36Buzv6MnbubRPu5/r991t97m7ResP 6xvYgK/71t1u3Ch2/WyVSQA2ExfadYQuxaU6l/SNQUJmJREz7uu6WilIFrqI4EGI2xgFrKbtC8ng DJlb6Zu7LHTjIKFtaOlnuNrPkC8tovAxDKNDGDQFTzw8jg89pYAku1iljX3OZYOckWJjNalmpc2k ECAWqUOfiSzOjXXMSLILcImFnFR17TVTC9SmeBgPYh9gZF0x53THjJ5Ns1qjBXGq848vEzz3j2k5 F8yDlZyw8da2pKo3NiSvhcOD2oDO1trI6t2wPxyfjE+iXjQ4Gveifp73nk2yqHc0CY/j/DDPsjy8 dtTCKCkrxrhw7HYSD6O/k9D2sm3EuRf5vg3BQ3TfLyC7e3vSfrhunhtlTCVbXejd0EHV/vD2Brpr c38P9v3/xOgXAAAA//8DAFBLAwQUAAYACAAAACEAdt7Hr9sAAAAGAQAADwAAAGRycy9kb3ducmV2 LnhtbEyPQUvDQBCF74L/YRnBi9hNCpUkZlOK4MGjbaHXaXZMotnZkN00sb/e8aTHN+/x3jfldnG9 utAYOs8G0lUCirj2tuPGwPHw+piBChHZYu+ZDHxTgG11e1NiYf3M73TZx0ZJCYcCDbQxDoXWoW7J YVj5gVi8Dz86jCLHRtsRZyl3vV4nyZN22LEstDjQS0v1135yBihMmzTZ5a45vl3nh9P6+jkPB2Pu 75bdM6hIS/wLwy++oEMlTGc/sQ2qN5BlqSTlLh+JneU5qLOBfJOCrkr9H7/6AQAA//8DAFBLAQIt ABQABgAIAAAAIQC2gziS/gAAAOEBAAATAAAAAAAAAAAAAAAAAAAAAABbQ29udGVudF9UeXBlc10u eG1sUEsBAi0AFAAGAAgAAAAhADj9If/WAAAAlAEAAAsAAAAAAAAAAAAAAAAALwEAAF9yZWxzLy5y ZWxzUEsBAi0AFAAGAAgAAAAhABs0LChjAgAAbwQAAA4AAAAAAAAAAAAAAAAALgIAAGRycy9lMm9E b2MueG1sUEsBAi0AFAAGAAgAAAAhAHbex6/bAAAABgEAAA8AAAAAAAAAAAAAAAAAvQQAAGRycy9k b3ducmV2LnhtbFBLBQYAAAAABAAEAPMAAADFBQAAAAA= "/>
            </w:pict>
          </mc:Fallback>
        </mc:AlternateContent>
      </w:r>
      <w:r w:rsidR="00A55C78">
        <w:rPr>
          <w:noProof/>
          <w:lang w:val="en-US"/>
        </w:rPr>
        <w:drawing>
          <wp:anchor distT="0" distB="0" distL="114300" distR="114300" simplePos="0" relativeHeight="251657216" behindDoc="0" locked="0" layoutInCell="1" allowOverlap="1" wp14:anchorId="7630CD3B" wp14:editId="493E4BB1">
            <wp:simplePos x="0" y="0"/>
            <wp:positionH relativeFrom="column">
              <wp:posOffset>74930</wp:posOffset>
            </wp:positionH>
            <wp:positionV relativeFrom="paragraph">
              <wp:posOffset>9525</wp:posOffset>
            </wp:positionV>
            <wp:extent cx="436880" cy="647065"/>
            <wp:effectExtent l="0" t="0" r="0" b="0"/>
            <wp:wrapSquare wrapText="bothSides"/>
            <wp:docPr id="2" name="Картина 1" descr="Описание: Описание: 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Описание: Описание: lav4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18CF" w:rsidRPr="00D25403">
        <w:rPr>
          <w:bCs w:val="0"/>
          <w:spacing w:val="40"/>
          <w:sz w:val="30"/>
          <w:szCs w:val="30"/>
          <w:lang w:val="en-US"/>
        </w:rPr>
        <w:t>РЕПУБЛИКА БЪЛГАРИЯ</w:t>
      </w:r>
    </w:p>
    <w:p w:rsidR="00D118CF" w:rsidRPr="00B3799A" w:rsidRDefault="00D118CF" w:rsidP="00FD3A43">
      <w:pPr>
        <w:keepNext/>
        <w:tabs>
          <w:tab w:val="left" w:pos="851"/>
        </w:tabs>
        <w:overflowPunct w:val="0"/>
        <w:autoSpaceDE w:val="0"/>
        <w:autoSpaceDN w:val="0"/>
        <w:adjustRightInd w:val="0"/>
        <w:textAlignment w:val="baseline"/>
        <w:outlineLvl w:val="0"/>
        <w:rPr>
          <w:b w:val="0"/>
          <w:bCs w:val="0"/>
          <w:spacing w:val="40"/>
          <w:sz w:val="26"/>
          <w:szCs w:val="26"/>
        </w:rPr>
      </w:pPr>
      <w:proofErr w:type="spellStart"/>
      <w:r w:rsidRPr="00D25403">
        <w:rPr>
          <w:b w:val="0"/>
          <w:bCs w:val="0"/>
          <w:spacing w:val="40"/>
          <w:sz w:val="26"/>
          <w:szCs w:val="26"/>
          <w:lang w:val="en-US"/>
        </w:rPr>
        <w:t>Министерство</w:t>
      </w:r>
      <w:proofErr w:type="spellEnd"/>
      <w:r w:rsidRPr="00D25403">
        <w:rPr>
          <w:b w:val="0"/>
          <w:bCs w:val="0"/>
          <w:spacing w:val="40"/>
          <w:sz w:val="26"/>
          <w:szCs w:val="26"/>
          <w:lang w:val="en-US"/>
        </w:rPr>
        <w:t xml:space="preserve"> </w:t>
      </w:r>
      <w:proofErr w:type="spellStart"/>
      <w:r w:rsidRPr="00D25403">
        <w:rPr>
          <w:b w:val="0"/>
          <w:bCs w:val="0"/>
          <w:spacing w:val="40"/>
          <w:sz w:val="26"/>
          <w:szCs w:val="26"/>
          <w:lang w:val="en-US"/>
        </w:rPr>
        <w:t>на</w:t>
      </w:r>
      <w:proofErr w:type="spellEnd"/>
      <w:r w:rsidRPr="00D25403">
        <w:rPr>
          <w:b w:val="0"/>
          <w:bCs w:val="0"/>
          <w:spacing w:val="40"/>
          <w:sz w:val="26"/>
          <w:szCs w:val="26"/>
          <w:lang w:val="en-US"/>
        </w:rPr>
        <w:t xml:space="preserve"> </w:t>
      </w:r>
      <w:proofErr w:type="spellStart"/>
      <w:r w:rsidRPr="00D25403">
        <w:rPr>
          <w:b w:val="0"/>
          <w:bCs w:val="0"/>
          <w:spacing w:val="40"/>
          <w:sz w:val="26"/>
          <w:szCs w:val="26"/>
          <w:lang w:val="en-US"/>
        </w:rPr>
        <w:t>земеделието</w:t>
      </w:r>
      <w:proofErr w:type="spellEnd"/>
      <w:r w:rsidR="00B3799A">
        <w:rPr>
          <w:b w:val="0"/>
          <w:bCs w:val="0"/>
          <w:spacing w:val="40"/>
          <w:sz w:val="26"/>
          <w:szCs w:val="26"/>
          <w:lang w:val="en-US"/>
        </w:rPr>
        <w:t xml:space="preserve"> </w:t>
      </w:r>
      <w:r w:rsidR="00B3799A">
        <w:rPr>
          <w:b w:val="0"/>
          <w:bCs w:val="0"/>
          <w:spacing w:val="40"/>
          <w:sz w:val="26"/>
          <w:szCs w:val="26"/>
        </w:rPr>
        <w:t>и храните</w:t>
      </w:r>
    </w:p>
    <w:p w:rsidR="00D118CF" w:rsidRPr="00D25403" w:rsidRDefault="00D118CF" w:rsidP="00FD3A43">
      <w:pPr>
        <w:keepNext/>
        <w:tabs>
          <w:tab w:val="left" w:pos="851"/>
        </w:tabs>
        <w:overflowPunct w:val="0"/>
        <w:autoSpaceDE w:val="0"/>
        <w:autoSpaceDN w:val="0"/>
        <w:adjustRightInd w:val="0"/>
        <w:textAlignment w:val="baseline"/>
        <w:outlineLvl w:val="0"/>
        <w:rPr>
          <w:b w:val="0"/>
          <w:bCs w:val="0"/>
          <w:spacing w:val="40"/>
          <w:sz w:val="26"/>
          <w:szCs w:val="26"/>
          <w:lang w:val="en-US"/>
        </w:rPr>
      </w:pPr>
      <w:proofErr w:type="spellStart"/>
      <w:r w:rsidRPr="00D25403">
        <w:rPr>
          <w:bCs w:val="0"/>
          <w:spacing w:val="30"/>
          <w:sz w:val="24"/>
          <w:szCs w:val="20"/>
          <w:lang w:val="en-US"/>
        </w:rPr>
        <w:t>Областна</w:t>
      </w:r>
      <w:proofErr w:type="spellEnd"/>
      <w:r w:rsidRPr="00D25403">
        <w:rPr>
          <w:bCs w:val="0"/>
          <w:spacing w:val="30"/>
          <w:sz w:val="24"/>
          <w:szCs w:val="20"/>
          <w:lang w:val="en-US"/>
        </w:rPr>
        <w:t xml:space="preserve"> </w:t>
      </w:r>
      <w:proofErr w:type="spellStart"/>
      <w:r w:rsidRPr="00D25403">
        <w:rPr>
          <w:bCs w:val="0"/>
          <w:spacing w:val="30"/>
          <w:sz w:val="24"/>
          <w:szCs w:val="20"/>
          <w:lang w:val="en-US"/>
        </w:rPr>
        <w:t>дирекция</w:t>
      </w:r>
      <w:proofErr w:type="spellEnd"/>
      <w:r w:rsidRPr="00D25403">
        <w:rPr>
          <w:bCs w:val="0"/>
          <w:spacing w:val="30"/>
          <w:sz w:val="24"/>
          <w:szCs w:val="20"/>
          <w:lang w:val="en-US"/>
        </w:rPr>
        <w:t xml:space="preserve"> “Земеделие”-</w:t>
      </w:r>
      <w:proofErr w:type="spellStart"/>
      <w:r w:rsidRPr="00D25403">
        <w:rPr>
          <w:bCs w:val="0"/>
          <w:spacing w:val="30"/>
          <w:sz w:val="24"/>
          <w:szCs w:val="20"/>
          <w:lang w:val="en-US"/>
        </w:rPr>
        <w:t>Велико</w:t>
      </w:r>
      <w:proofErr w:type="spellEnd"/>
      <w:r w:rsidRPr="00D25403">
        <w:rPr>
          <w:bCs w:val="0"/>
          <w:spacing w:val="30"/>
          <w:sz w:val="24"/>
          <w:szCs w:val="20"/>
          <w:lang w:val="en-US"/>
        </w:rPr>
        <w:t xml:space="preserve"> </w:t>
      </w:r>
      <w:proofErr w:type="spellStart"/>
      <w:r w:rsidRPr="00D25403">
        <w:rPr>
          <w:bCs w:val="0"/>
          <w:spacing w:val="30"/>
          <w:sz w:val="24"/>
          <w:szCs w:val="20"/>
          <w:lang w:val="en-US"/>
        </w:rPr>
        <w:t>Търново</w:t>
      </w:r>
      <w:proofErr w:type="spellEnd"/>
    </w:p>
    <w:p w:rsidR="00D118CF" w:rsidRPr="00D25403" w:rsidRDefault="00D118CF" w:rsidP="00D118CF">
      <w:pPr>
        <w:spacing w:line="180" w:lineRule="atLeast"/>
        <w:jc w:val="center"/>
        <w:rPr>
          <w:bCs w:val="0"/>
          <w:sz w:val="24"/>
        </w:rPr>
      </w:pPr>
      <w:r w:rsidRPr="00D25403">
        <w:rPr>
          <w:bCs w:val="0"/>
          <w:sz w:val="24"/>
        </w:rPr>
        <w:t xml:space="preserve"> </w:t>
      </w:r>
    </w:p>
    <w:p w:rsidR="007671F5" w:rsidRPr="00473833" w:rsidRDefault="007671F5" w:rsidP="00490108">
      <w:pPr>
        <w:spacing w:line="360" w:lineRule="auto"/>
        <w:jc w:val="center"/>
        <w:rPr>
          <w:sz w:val="24"/>
          <w:lang w:val="ru-RU"/>
        </w:rPr>
      </w:pPr>
      <w:r w:rsidRPr="003F4817">
        <w:rPr>
          <w:sz w:val="24"/>
        </w:rPr>
        <w:t>З А П О В Е Д</w:t>
      </w:r>
    </w:p>
    <w:p w:rsidR="00A55C78" w:rsidRDefault="00490108" w:rsidP="00490108">
      <w:pPr>
        <w:pStyle w:val="NoSpacing"/>
        <w:jc w:val="center"/>
        <w:rPr>
          <w:sz w:val="24"/>
        </w:rPr>
      </w:pPr>
      <w:r w:rsidRPr="00490108">
        <w:rPr>
          <w:sz w:val="24"/>
        </w:rPr>
        <w:t>№ РД-04-56/01.09.2025 г.</w:t>
      </w:r>
    </w:p>
    <w:p w:rsidR="00D571A9" w:rsidRPr="00490108" w:rsidRDefault="00D571A9" w:rsidP="00490108">
      <w:pPr>
        <w:pStyle w:val="NoSpacing"/>
        <w:jc w:val="center"/>
        <w:rPr>
          <w:sz w:val="24"/>
        </w:rPr>
      </w:pPr>
    </w:p>
    <w:p w:rsidR="00580215" w:rsidRPr="00580215" w:rsidRDefault="007671F5" w:rsidP="002543E3">
      <w:pPr>
        <w:pStyle w:val="NoSpacing"/>
        <w:ind w:firstLine="708"/>
        <w:jc w:val="both"/>
        <w:rPr>
          <w:b w:val="0"/>
          <w:sz w:val="24"/>
          <w:lang w:val="en-US"/>
        </w:rPr>
      </w:pPr>
      <w:r w:rsidRPr="00732B9A">
        <w:rPr>
          <w:b w:val="0"/>
          <w:sz w:val="24"/>
        </w:rPr>
        <w:t>На основание чл. 56з, ал.</w:t>
      </w:r>
      <w:r w:rsidR="009F14D8" w:rsidRPr="00732B9A">
        <w:rPr>
          <w:b w:val="0"/>
          <w:sz w:val="24"/>
        </w:rPr>
        <w:t xml:space="preserve"> </w:t>
      </w:r>
      <w:r w:rsidRPr="00732B9A">
        <w:rPr>
          <w:b w:val="0"/>
          <w:sz w:val="24"/>
        </w:rPr>
        <w:t xml:space="preserve">1 </w:t>
      </w:r>
      <w:r w:rsidR="0015269D">
        <w:rPr>
          <w:b w:val="0"/>
          <w:sz w:val="24"/>
        </w:rPr>
        <w:t xml:space="preserve">и 3 </w:t>
      </w:r>
      <w:r w:rsidR="008C38EF">
        <w:rPr>
          <w:b w:val="0"/>
          <w:sz w:val="24"/>
        </w:rPr>
        <w:t>от Правилника за прилагане на З</w:t>
      </w:r>
      <w:r w:rsidRPr="00732B9A">
        <w:rPr>
          <w:b w:val="0"/>
          <w:sz w:val="24"/>
        </w:rPr>
        <w:t>акона за собствеността и ползването</w:t>
      </w:r>
      <w:r w:rsidR="006A377B">
        <w:rPr>
          <w:b w:val="0"/>
          <w:sz w:val="24"/>
        </w:rPr>
        <w:t xml:space="preserve"> на земеделски земи /ППЗСПЗЗ/</w:t>
      </w:r>
      <w:r w:rsidR="00FD3A43">
        <w:rPr>
          <w:b w:val="0"/>
          <w:sz w:val="24"/>
        </w:rPr>
        <w:t xml:space="preserve">, заповед № РД </w:t>
      </w:r>
      <w:r w:rsidRPr="00732B9A">
        <w:rPr>
          <w:b w:val="0"/>
          <w:sz w:val="24"/>
        </w:rPr>
        <w:t xml:space="preserve">46 – </w:t>
      </w:r>
      <w:r w:rsidR="00B3799A">
        <w:rPr>
          <w:b w:val="0"/>
          <w:sz w:val="24"/>
          <w:lang w:val="ru-RU"/>
        </w:rPr>
        <w:t>1</w:t>
      </w:r>
      <w:r w:rsidR="008C38EF">
        <w:rPr>
          <w:b w:val="0"/>
          <w:sz w:val="24"/>
          <w:lang w:val="ru-RU"/>
        </w:rPr>
        <w:t>80</w:t>
      </w:r>
      <w:r w:rsidRPr="00732B9A">
        <w:rPr>
          <w:b w:val="0"/>
          <w:sz w:val="24"/>
        </w:rPr>
        <w:t>/</w:t>
      </w:r>
      <w:r w:rsidR="008C38EF">
        <w:rPr>
          <w:b w:val="0"/>
          <w:sz w:val="24"/>
        </w:rPr>
        <w:t>31</w:t>
      </w:r>
      <w:r w:rsidRPr="00732B9A">
        <w:rPr>
          <w:b w:val="0"/>
          <w:sz w:val="24"/>
        </w:rPr>
        <w:t>.</w:t>
      </w:r>
      <w:r w:rsidR="00BF0258">
        <w:rPr>
          <w:b w:val="0"/>
          <w:sz w:val="24"/>
          <w:lang w:val="ru-RU"/>
        </w:rPr>
        <w:t>0</w:t>
      </w:r>
      <w:r w:rsidR="008C38EF">
        <w:rPr>
          <w:b w:val="0"/>
          <w:sz w:val="24"/>
        </w:rPr>
        <w:t>5</w:t>
      </w:r>
      <w:r w:rsidRPr="00732B9A">
        <w:rPr>
          <w:b w:val="0"/>
          <w:sz w:val="24"/>
        </w:rPr>
        <w:t>.20</w:t>
      </w:r>
      <w:r w:rsidR="00C05BDD">
        <w:rPr>
          <w:b w:val="0"/>
          <w:sz w:val="24"/>
        </w:rPr>
        <w:t>2</w:t>
      </w:r>
      <w:r w:rsidR="008C38EF">
        <w:rPr>
          <w:b w:val="0"/>
          <w:sz w:val="24"/>
        </w:rPr>
        <w:t>4</w:t>
      </w:r>
      <w:r w:rsidRPr="00732B9A">
        <w:rPr>
          <w:b w:val="0"/>
          <w:sz w:val="24"/>
          <w:lang w:val="ru-RU"/>
        </w:rPr>
        <w:t xml:space="preserve"> </w:t>
      </w:r>
      <w:r w:rsidR="00C05BDD">
        <w:rPr>
          <w:b w:val="0"/>
          <w:sz w:val="24"/>
        </w:rPr>
        <w:t>г. на Министъра на земеделието</w:t>
      </w:r>
      <w:r w:rsidR="00B3799A">
        <w:rPr>
          <w:b w:val="0"/>
          <w:sz w:val="24"/>
        </w:rPr>
        <w:t xml:space="preserve"> и храните</w:t>
      </w:r>
      <w:r w:rsidR="00C05BDD">
        <w:rPr>
          <w:b w:val="0"/>
          <w:sz w:val="24"/>
        </w:rPr>
        <w:t xml:space="preserve"> </w:t>
      </w:r>
      <w:r w:rsidRPr="00732B9A">
        <w:rPr>
          <w:b w:val="0"/>
          <w:sz w:val="24"/>
        </w:rPr>
        <w:t>във връзка с писм</w:t>
      </w:r>
      <w:r w:rsidR="00A55C78">
        <w:rPr>
          <w:b w:val="0"/>
          <w:sz w:val="24"/>
        </w:rPr>
        <w:t>о</w:t>
      </w:r>
      <w:r w:rsidRPr="00732B9A">
        <w:rPr>
          <w:b w:val="0"/>
          <w:sz w:val="24"/>
        </w:rPr>
        <w:t xml:space="preserve"> с изх.</w:t>
      </w:r>
      <w:r w:rsidR="009A3AF3">
        <w:rPr>
          <w:b w:val="0"/>
          <w:sz w:val="24"/>
        </w:rPr>
        <w:t xml:space="preserve"> </w:t>
      </w:r>
      <w:r w:rsidR="00EB3D83">
        <w:rPr>
          <w:b w:val="0"/>
          <w:sz w:val="24"/>
        </w:rPr>
        <w:t>№ 66-</w:t>
      </w:r>
      <w:r w:rsidR="00A55C78">
        <w:rPr>
          <w:b w:val="0"/>
          <w:sz w:val="24"/>
        </w:rPr>
        <w:t xml:space="preserve">1838/25.07.2025 г. </w:t>
      </w:r>
      <w:r w:rsidRPr="00732B9A">
        <w:rPr>
          <w:b w:val="0"/>
          <w:sz w:val="24"/>
        </w:rPr>
        <w:t xml:space="preserve">на </w:t>
      </w:r>
      <w:proofErr w:type="spellStart"/>
      <w:r w:rsidRPr="00732B9A">
        <w:rPr>
          <w:b w:val="0"/>
          <w:sz w:val="24"/>
        </w:rPr>
        <w:t>Mинистъра</w:t>
      </w:r>
      <w:proofErr w:type="spellEnd"/>
      <w:r w:rsidRPr="00732B9A">
        <w:rPr>
          <w:b w:val="0"/>
          <w:sz w:val="24"/>
        </w:rPr>
        <w:t xml:space="preserve"> на земеде</w:t>
      </w:r>
      <w:r w:rsidR="00C05BDD">
        <w:rPr>
          <w:b w:val="0"/>
          <w:sz w:val="24"/>
        </w:rPr>
        <w:t xml:space="preserve">лието </w:t>
      </w:r>
      <w:r w:rsidR="00B3799A">
        <w:rPr>
          <w:b w:val="0"/>
          <w:sz w:val="24"/>
        </w:rPr>
        <w:t xml:space="preserve">и храните </w:t>
      </w:r>
      <w:r w:rsidRPr="00732B9A">
        <w:rPr>
          <w:b w:val="0"/>
          <w:sz w:val="24"/>
        </w:rPr>
        <w:t>за изразено съгласие за обявяване на търг по реда на чл. 27, ал. 8 от Закона за собствеността и ползването на земеделските земи</w:t>
      </w:r>
      <w:r w:rsidR="004620B6">
        <w:rPr>
          <w:b w:val="0"/>
          <w:sz w:val="24"/>
          <w:lang w:val="en-GB"/>
        </w:rPr>
        <w:t xml:space="preserve"> </w:t>
      </w:r>
      <w:r w:rsidR="004620B6" w:rsidRPr="00732B9A">
        <w:rPr>
          <w:b w:val="0"/>
          <w:sz w:val="24"/>
          <w:lang w:val="ru-RU"/>
        </w:rPr>
        <w:t>/ЗСПЗЗ</w:t>
      </w:r>
      <w:r w:rsidR="004620B6" w:rsidRPr="00732B9A">
        <w:rPr>
          <w:b w:val="0"/>
          <w:sz w:val="24"/>
        </w:rPr>
        <w:t>/</w:t>
      </w:r>
      <w:r w:rsidR="00D40931">
        <w:rPr>
          <w:b w:val="0"/>
          <w:sz w:val="24"/>
        </w:rPr>
        <w:t xml:space="preserve"> за продажба на имот</w:t>
      </w:r>
      <w:r w:rsidR="00B3799A">
        <w:rPr>
          <w:b w:val="0"/>
          <w:sz w:val="24"/>
        </w:rPr>
        <w:t>,</w:t>
      </w:r>
      <w:r w:rsidRPr="00732B9A">
        <w:rPr>
          <w:b w:val="0"/>
          <w:sz w:val="24"/>
        </w:rPr>
        <w:t xml:space="preserve"> част</w:t>
      </w:r>
      <w:r w:rsidR="00D40931">
        <w:rPr>
          <w:b w:val="0"/>
          <w:sz w:val="24"/>
        </w:rPr>
        <w:t>на държавна собственост, незает</w:t>
      </w:r>
      <w:r w:rsidRPr="00732B9A">
        <w:rPr>
          <w:b w:val="0"/>
          <w:sz w:val="24"/>
        </w:rPr>
        <w:t xml:space="preserve"> със сгради и съоръжения или прилежаща площ към тях</w:t>
      </w:r>
      <w:r w:rsidR="00C312B6">
        <w:rPr>
          <w:b w:val="0"/>
          <w:sz w:val="24"/>
        </w:rPr>
        <w:t>, бивша собственост</w:t>
      </w:r>
      <w:r w:rsidRPr="00732B9A">
        <w:rPr>
          <w:b w:val="0"/>
          <w:sz w:val="24"/>
        </w:rPr>
        <w:t xml:space="preserve"> </w:t>
      </w:r>
      <w:r w:rsidRPr="00732B9A">
        <w:rPr>
          <w:b w:val="0"/>
          <w:sz w:val="24"/>
          <w:lang w:val="ru-RU"/>
        </w:rPr>
        <w:t>на</w:t>
      </w:r>
      <w:r w:rsidRPr="00732B9A">
        <w:rPr>
          <w:b w:val="0"/>
          <w:sz w:val="24"/>
        </w:rPr>
        <w:t xml:space="preserve"> </w:t>
      </w:r>
      <w:r w:rsidR="000D5676">
        <w:rPr>
          <w:b w:val="0"/>
          <w:sz w:val="24"/>
        </w:rPr>
        <w:t xml:space="preserve">заличените </w:t>
      </w:r>
      <w:r w:rsidRPr="00732B9A">
        <w:rPr>
          <w:b w:val="0"/>
          <w:sz w:val="24"/>
          <w:lang w:val="ru-RU"/>
        </w:rPr>
        <w:t>организац</w:t>
      </w:r>
      <w:r w:rsidR="000D5676">
        <w:rPr>
          <w:b w:val="0"/>
          <w:sz w:val="24"/>
          <w:lang w:val="ru-RU"/>
        </w:rPr>
        <w:t>ии</w:t>
      </w:r>
      <w:r w:rsidR="004620B6">
        <w:rPr>
          <w:b w:val="0"/>
          <w:sz w:val="24"/>
          <w:lang w:val="ru-RU"/>
        </w:rPr>
        <w:t xml:space="preserve"> по § 12</w:t>
      </w:r>
      <w:r w:rsidR="00C312B6">
        <w:rPr>
          <w:b w:val="0"/>
          <w:sz w:val="24"/>
          <w:lang w:val="ru-RU"/>
        </w:rPr>
        <w:t xml:space="preserve"> от ПЗР</w:t>
      </w:r>
      <w:r w:rsidR="004620B6">
        <w:rPr>
          <w:b w:val="0"/>
          <w:sz w:val="24"/>
          <w:lang w:val="ru-RU"/>
        </w:rPr>
        <w:t xml:space="preserve"> и § 29 от </w:t>
      </w:r>
      <w:r w:rsidR="00651EC9">
        <w:rPr>
          <w:b w:val="0"/>
          <w:sz w:val="24"/>
          <w:lang w:val="ru-RU"/>
        </w:rPr>
        <w:t>ПЗР на ЗИД</w:t>
      </w:r>
      <w:r w:rsidRPr="00732B9A">
        <w:rPr>
          <w:b w:val="0"/>
          <w:sz w:val="24"/>
          <w:lang w:val="ru-RU"/>
        </w:rPr>
        <w:t xml:space="preserve"> на </w:t>
      </w:r>
      <w:r w:rsidR="004620B6" w:rsidRPr="00732B9A">
        <w:rPr>
          <w:b w:val="0"/>
          <w:sz w:val="24"/>
          <w:lang w:val="ru-RU"/>
        </w:rPr>
        <w:t>ЗСПЗЗ</w:t>
      </w:r>
      <w:r w:rsidR="00D40931">
        <w:rPr>
          <w:b w:val="0"/>
          <w:sz w:val="24"/>
        </w:rPr>
        <w:t>, него</w:t>
      </w:r>
      <w:r w:rsidR="00A55C78">
        <w:rPr>
          <w:b w:val="0"/>
          <w:sz w:val="24"/>
        </w:rPr>
        <w:t>ден</w:t>
      </w:r>
      <w:r w:rsidRPr="00732B9A">
        <w:rPr>
          <w:b w:val="0"/>
          <w:sz w:val="24"/>
        </w:rPr>
        <w:t xml:space="preserve"> за з</w:t>
      </w:r>
      <w:r w:rsidR="00D40931">
        <w:rPr>
          <w:b w:val="0"/>
          <w:sz w:val="24"/>
        </w:rPr>
        <w:t xml:space="preserve">емеделско ползване и </w:t>
      </w:r>
      <w:proofErr w:type="spellStart"/>
      <w:r w:rsidR="00D40931">
        <w:rPr>
          <w:b w:val="0"/>
          <w:sz w:val="24"/>
        </w:rPr>
        <w:t>неподлежащ</w:t>
      </w:r>
      <w:proofErr w:type="spellEnd"/>
      <w:r w:rsidRPr="00732B9A">
        <w:rPr>
          <w:b w:val="0"/>
          <w:sz w:val="24"/>
        </w:rPr>
        <w:t xml:space="preserve"> на възстановяване, </w:t>
      </w:r>
    </w:p>
    <w:p w:rsidR="007671F5" w:rsidRPr="002543E3" w:rsidRDefault="007671F5" w:rsidP="002543E3">
      <w:pPr>
        <w:ind w:left="-360"/>
        <w:jc w:val="center"/>
        <w:rPr>
          <w:spacing w:val="20"/>
          <w:lang w:val="en-US"/>
        </w:rPr>
      </w:pPr>
      <w:r w:rsidRPr="00BC69D2">
        <w:rPr>
          <w:spacing w:val="20"/>
        </w:rPr>
        <w:t>НАРЕЖДАМ:</w:t>
      </w:r>
    </w:p>
    <w:p w:rsidR="007671F5" w:rsidRPr="00F531DF" w:rsidRDefault="007671F5" w:rsidP="00F531DF">
      <w:pPr>
        <w:pStyle w:val="NoSpacing"/>
        <w:ind w:firstLine="708"/>
        <w:jc w:val="both"/>
        <w:rPr>
          <w:b w:val="0"/>
          <w:sz w:val="24"/>
        </w:rPr>
      </w:pPr>
      <w:r w:rsidRPr="00D75A13">
        <w:rPr>
          <w:b w:val="0"/>
          <w:sz w:val="24"/>
          <w:lang w:val="ru-RU"/>
        </w:rPr>
        <w:t>1</w:t>
      </w:r>
      <w:r w:rsidRPr="00D75A13">
        <w:rPr>
          <w:b w:val="0"/>
          <w:sz w:val="24"/>
        </w:rPr>
        <w:t xml:space="preserve">. </w:t>
      </w:r>
      <w:r w:rsidRPr="007953DB">
        <w:rPr>
          <w:sz w:val="24"/>
        </w:rPr>
        <w:t xml:space="preserve">Откривам процедура за провеждането на </w:t>
      </w:r>
      <w:r w:rsidRPr="007953DB">
        <w:rPr>
          <w:sz w:val="24"/>
          <w:u w:val="single"/>
        </w:rPr>
        <w:t>общ търг</w:t>
      </w:r>
      <w:r w:rsidRPr="007953DB">
        <w:rPr>
          <w:sz w:val="24"/>
        </w:rPr>
        <w:t xml:space="preserve"> с тайно наддаване за придобиване </w:t>
      </w:r>
      <w:r w:rsidR="00D92ED4">
        <w:rPr>
          <w:sz w:val="24"/>
        </w:rPr>
        <w:t xml:space="preserve">на </w:t>
      </w:r>
      <w:r w:rsidRPr="007953DB">
        <w:rPr>
          <w:sz w:val="24"/>
        </w:rPr>
        <w:t xml:space="preserve">правото на собственост </w:t>
      </w:r>
      <w:r w:rsidR="00D92ED4">
        <w:rPr>
          <w:sz w:val="24"/>
        </w:rPr>
        <w:t>по реда на чл.27, ал.8 от ЗСПЗЗ</w:t>
      </w:r>
      <w:r w:rsidR="005E55A1">
        <w:rPr>
          <w:sz w:val="24"/>
          <w:lang w:val="en-US"/>
        </w:rPr>
        <w:t>,</w:t>
      </w:r>
      <w:r w:rsidR="00C312B6">
        <w:rPr>
          <w:sz w:val="24"/>
        </w:rPr>
        <w:t xml:space="preserve"> на който могат да участват всички заинтересовани лица</w:t>
      </w:r>
      <w:r w:rsidR="007827E2">
        <w:rPr>
          <w:sz w:val="24"/>
        </w:rPr>
        <w:t xml:space="preserve">. </w:t>
      </w:r>
      <w:r w:rsidRPr="00D75A13">
        <w:rPr>
          <w:b w:val="0"/>
          <w:sz w:val="24"/>
        </w:rPr>
        <w:t xml:space="preserve">Предмет на търга </w:t>
      </w:r>
      <w:r w:rsidR="00A55C78">
        <w:rPr>
          <w:b w:val="0"/>
          <w:sz w:val="24"/>
        </w:rPr>
        <w:t>е</w:t>
      </w:r>
      <w:r w:rsidRPr="00D75A13">
        <w:rPr>
          <w:b w:val="0"/>
          <w:sz w:val="24"/>
        </w:rPr>
        <w:t xml:space="preserve"> следни</w:t>
      </w:r>
      <w:r w:rsidR="005A09EC">
        <w:rPr>
          <w:b w:val="0"/>
          <w:sz w:val="24"/>
        </w:rPr>
        <w:t>я</w:t>
      </w:r>
      <w:r w:rsidR="007827E2">
        <w:rPr>
          <w:b w:val="0"/>
          <w:sz w:val="24"/>
        </w:rPr>
        <w:t xml:space="preserve"> </w:t>
      </w:r>
      <w:r w:rsidRPr="00D75A13">
        <w:rPr>
          <w:b w:val="0"/>
          <w:sz w:val="24"/>
        </w:rPr>
        <w:t>имот,</w:t>
      </w:r>
      <w:r w:rsidR="0099454B">
        <w:rPr>
          <w:b w:val="0"/>
          <w:sz w:val="24"/>
        </w:rPr>
        <w:t xml:space="preserve"> частна държавна собственост</w:t>
      </w:r>
      <w:r w:rsidRPr="00D75A13">
        <w:rPr>
          <w:b w:val="0"/>
          <w:sz w:val="24"/>
        </w:rPr>
        <w:t>:</w:t>
      </w:r>
    </w:p>
    <w:tbl>
      <w:tblPr>
        <w:tblW w:w="10206" w:type="dxa"/>
        <w:jc w:val="center"/>
        <w:tblLook w:val="0000" w:firstRow="0" w:lastRow="0" w:firstColumn="0" w:lastColumn="0" w:noHBand="0" w:noVBand="0"/>
      </w:tblPr>
      <w:tblGrid>
        <w:gridCol w:w="1418"/>
        <w:gridCol w:w="1559"/>
        <w:gridCol w:w="1843"/>
        <w:gridCol w:w="992"/>
        <w:gridCol w:w="1701"/>
        <w:gridCol w:w="1306"/>
        <w:gridCol w:w="1387"/>
      </w:tblGrid>
      <w:tr w:rsidR="007671F5" w:rsidRPr="00492016" w:rsidTr="005A09EC">
        <w:trPr>
          <w:trHeight w:val="102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1F5" w:rsidRPr="00985971" w:rsidRDefault="007671F5" w:rsidP="007671F5">
            <w:pPr>
              <w:jc w:val="center"/>
              <w:rPr>
                <w:sz w:val="22"/>
                <w:szCs w:val="22"/>
              </w:rPr>
            </w:pPr>
            <w:r w:rsidRPr="00985971">
              <w:rPr>
                <w:sz w:val="22"/>
                <w:szCs w:val="22"/>
              </w:rPr>
              <w:t>Община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1F5" w:rsidRPr="00985971" w:rsidRDefault="007671F5" w:rsidP="007671F5">
            <w:pPr>
              <w:jc w:val="center"/>
              <w:rPr>
                <w:sz w:val="22"/>
                <w:szCs w:val="22"/>
              </w:rPr>
            </w:pPr>
            <w:r w:rsidRPr="00985971">
              <w:rPr>
                <w:sz w:val="22"/>
                <w:szCs w:val="22"/>
              </w:rPr>
              <w:t>Землище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1F5" w:rsidRPr="00985971" w:rsidRDefault="007671F5" w:rsidP="00B3799A">
            <w:pPr>
              <w:jc w:val="center"/>
              <w:rPr>
                <w:sz w:val="22"/>
                <w:szCs w:val="22"/>
              </w:rPr>
            </w:pPr>
            <w:r w:rsidRPr="00985971">
              <w:rPr>
                <w:sz w:val="22"/>
                <w:szCs w:val="22"/>
              </w:rPr>
              <w:t xml:space="preserve">№ </w:t>
            </w:r>
            <w:r w:rsidRPr="00985971">
              <w:rPr>
                <w:sz w:val="22"/>
                <w:szCs w:val="22"/>
              </w:rPr>
              <w:br/>
              <w:t>на имот по КККР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1F5" w:rsidRPr="00985971" w:rsidRDefault="007671F5" w:rsidP="007671F5">
            <w:pPr>
              <w:jc w:val="center"/>
              <w:rPr>
                <w:sz w:val="22"/>
                <w:szCs w:val="22"/>
              </w:rPr>
            </w:pPr>
            <w:r w:rsidRPr="00985971">
              <w:rPr>
                <w:sz w:val="22"/>
                <w:szCs w:val="22"/>
              </w:rPr>
              <w:t>Площ</w:t>
            </w:r>
            <w:r w:rsidRPr="00985971">
              <w:rPr>
                <w:sz w:val="22"/>
                <w:szCs w:val="22"/>
              </w:rPr>
              <w:br/>
              <w:t>/дка/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1F5" w:rsidRPr="00985971" w:rsidRDefault="007671F5" w:rsidP="007671F5">
            <w:pPr>
              <w:jc w:val="center"/>
              <w:rPr>
                <w:sz w:val="22"/>
                <w:szCs w:val="22"/>
                <w:lang w:val="ru-RU"/>
              </w:rPr>
            </w:pPr>
            <w:r w:rsidRPr="00985971">
              <w:rPr>
                <w:sz w:val="22"/>
                <w:szCs w:val="22"/>
                <w:lang w:val="ru-RU"/>
              </w:rPr>
              <w:t xml:space="preserve">Начална </w:t>
            </w:r>
            <w:r w:rsidRPr="00985971">
              <w:rPr>
                <w:sz w:val="22"/>
                <w:szCs w:val="22"/>
                <w:lang w:val="ru-RU"/>
              </w:rPr>
              <w:br/>
              <w:t>тръжна цена</w:t>
            </w:r>
            <w:r w:rsidRPr="00985971">
              <w:rPr>
                <w:sz w:val="22"/>
                <w:szCs w:val="22"/>
                <w:lang w:val="ru-RU"/>
              </w:rPr>
              <w:br/>
              <w:t>за имота</w:t>
            </w:r>
            <w:r w:rsidRPr="00985971">
              <w:rPr>
                <w:sz w:val="22"/>
                <w:szCs w:val="22"/>
                <w:lang w:val="ru-RU"/>
              </w:rPr>
              <w:br/>
              <w:t>/лева/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1F5" w:rsidRPr="00985971" w:rsidRDefault="007671F5" w:rsidP="007671F5">
            <w:pPr>
              <w:jc w:val="center"/>
              <w:rPr>
                <w:sz w:val="22"/>
                <w:szCs w:val="22"/>
              </w:rPr>
            </w:pPr>
            <w:r w:rsidRPr="00985971">
              <w:rPr>
                <w:sz w:val="22"/>
                <w:szCs w:val="22"/>
              </w:rPr>
              <w:t xml:space="preserve">Депозит </w:t>
            </w:r>
            <w:r w:rsidRPr="00985971">
              <w:rPr>
                <w:sz w:val="22"/>
                <w:szCs w:val="22"/>
              </w:rPr>
              <w:br/>
              <w:t>за участие</w:t>
            </w:r>
            <w:r w:rsidR="00775547" w:rsidRPr="00985971">
              <w:rPr>
                <w:sz w:val="22"/>
                <w:szCs w:val="22"/>
              </w:rPr>
              <w:t xml:space="preserve"> /лева/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1F5" w:rsidRPr="00985971" w:rsidRDefault="00772CC3" w:rsidP="00C312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Разходи по чл.56</w:t>
            </w:r>
            <w:r w:rsidR="007671F5" w:rsidRPr="00985971">
              <w:rPr>
                <w:sz w:val="22"/>
                <w:szCs w:val="22"/>
              </w:rPr>
              <w:t>ш</w:t>
            </w:r>
            <w:r w:rsidR="000314E1" w:rsidRPr="00985971">
              <w:rPr>
                <w:sz w:val="22"/>
                <w:szCs w:val="22"/>
              </w:rPr>
              <w:t>, ал.1</w:t>
            </w:r>
            <w:r w:rsidR="009069DF" w:rsidRPr="00985971">
              <w:rPr>
                <w:sz w:val="22"/>
                <w:szCs w:val="22"/>
                <w:lang w:val="en-US"/>
              </w:rPr>
              <w:t xml:space="preserve"> </w:t>
            </w:r>
            <w:r w:rsidR="009069DF" w:rsidRPr="00985971">
              <w:rPr>
                <w:sz w:val="22"/>
                <w:szCs w:val="22"/>
              </w:rPr>
              <w:t xml:space="preserve">т.2 </w:t>
            </w:r>
            <w:r w:rsidR="007671F5" w:rsidRPr="00985971">
              <w:rPr>
                <w:sz w:val="22"/>
                <w:szCs w:val="22"/>
              </w:rPr>
              <w:t xml:space="preserve">от </w:t>
            </w:r>
            <w:r w:rsidR="00C312B6" w:rsidRPr="00985971">
              <w:rPr>
                <w:sz w:val="22"/>
                <w:szCs w:val="22"/>
              </w:rPr>
              <w:t>ПП</w:t>
            </w:r>
            <w:r w:rsidR="007671F5" w:rsidRPr="00985971">
              <w:rPr>
                <w:sz w:val="22"/>
                <w:szCs w:val="22"/>
              </w:rPr>
              <w:t>ЗСПЗЗ</w:t>
            </w:r>
            <w:r w:rsidR="00775547" w:rsidRPr="00985971">
              <w:rPr>
                <w:sz w:val="22"/>
                <w:szCs w:val="22"/>
              </w:rPr>
              <w:t xml:space="preserve"> /лева/</w:t>
            </w:r>
          </w:p>
        </w:tc>
      </w:tr>
      <w:tr w:rsidR="00985971" w:rsidRPr="00492016" w:rsidTr="005A09EC">
        <w:trPr>
          <w:trHeight w:val="42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71" w:rsidRPr="00985971" w:rsidRDefault="005A09EC" w:rsidP="005A09EC">
            <w:pPr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Свищов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971" w:rsidRPr="00985971" w:rsidRDefault="00985971" w:rsidP="005A09EC">
            <w:pPr>
              <w:rPr>
                <w:b w:val="0"/>
                <w:sz w:val="22"/>
                <w:szCs w:val="22"/>
              </w:rPr>
            </w:pPr>
            <w:r w:rsidRPr="00985971">
              <w:rPr>
                <w:b w:val="0"/>
                <w:sz w:val="22"/>
                <w:szCs w:val="22"/>
              </w:rPr>
              <w:t xml:space="preserve">с. </w:t>
            </w:r>
            <w:r w:rsidR="005A09EC">
              <w:rPr>
                <w:b w:val="0"/>
                <w:sz w:val="22"/>
                <w:szCs w:val="22"/>
              </w:rPr>
              <w:t>Морава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971" w:rsidRPr="00985971" w:rsidRDefault="005A09EC" w:rsidP="005A09EC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49028.142.26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971" w:rsidRPr="00985971" w:rsidRDefault="005A09EC" w:rsidP="005A09EC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24,254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971" w:rsidRPr="00985971" w:rsidRDefault="005A09EC" w:rsidP="005A09EC">
            <w:pPr>
              <w:jc w:val="center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>117 400</w:t>
            </w:r>
            <w:r w:rsidR="00985971" w:rsidRPr="00985971">
              <w:rPr>
                <w:b w:val="0"/>
                <w:sz w:val="22"/>
                <w:szCs w:val="22"/>
                <w:lang w:val="ru-RU"/>
              </w:rPr>
              <w:t>,00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971" w:rsidRPr="00985971" w:rsidRDefault="005A09EC" w:rsidP="005A09EC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11 740</w:t>
            </w:r>
            <w:r w:rsidR="00985971" w:rsidRPr="00985971">
              <w:rPr>
                <w:b w:val="0"/>
                <w:sz w:val="22"/>
                <w:szCs w:val="22"/>
              </w:rPr>
              <w:t>,00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971" w:rsidRPr="00985971" w:rsidRDefault="005A09EC" w:rsidP="005A09EC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2*</w:t>
            </w:r>
            <w:r w:rsidR="00985971" w:rsidRPr="00985971">
              <w:rPr>
                <w:b w:val="0"/>
                <w:sz w:val="22"/>
                <w:szCs w:val="22"/>
              </w:rPr>
              <w:t>60,00</w:t>
            </w:r>
          </w:p>
        </w:tc>
      </w:tr>
    </w:tbl>
    <w:p w:rsidR="007671F5" w:rsidRPr="009F49A9" w:rsidRDefault="007671F5" w:rsidP="00DD303B">
      <w:pPr>
        <w:pStyle w:val="NoSpacing"/>
        <w:ind w:firstLine="708"/>
        <w:jc w:val="both"/>
        <w:rPr>
          <w:b w:val="0"/>
          <w:sz w:val="24"/>
        </w:rPr>
      </w:pPr>
      <w:r w:rsidRPr="009F49A9">
        <w:rPr>
          <w:b w:val="0"/>
          <w:sz w:val="24"/>
        </w:rPr>
        <w:t xml:space="preserve">2. </w:t>
      </w:r>
      <w:r w:rsidR="00D92ED4">
        <w:rPr>
          <w:sz w:val="24"/>
        </w:rPr>
        <w:t xml:space="preserve">Право на участие в търга имат: </w:t>
      </w:r>
      <w:r w:rsidRPr="009F49A9">
        <w:rPr>
          <w:b w:val="0"/>
          <w:sz w:val="24"/>
        </w:rPr>
        <w:t>физически лица, еднол</w:t>
      </w:r>
      <w:r w:rsidR="00D92ED4">
        <w:rPr>
          <w:b w:val="0"/>
          <w:sz w:val="24"/>
        </w:rPr>
        <w:t>ични търговци и юридически лица, регистрирани по Закона за търговския регистър и регистър на юридическите лица с нестопанска цел.</w:t>
      </w:r>
    </w:p>
    <w:p w:rsidR="002A5686" w:rsidRDefault="007671F5" w:rsidP="00DD303B">
      <w:pPr>
        <w:pStyle w:val="NoSpacing"/>
        <w:ind w:firstLine="708"/>
        <w:jc w:val="both"/>
        <w:rPr>
          <w:b w:val="0"/>
          <w:sz w:val="24"/>
        </w:rPr>
      </w:pPr>
      <w:r w:rsidRPr="009F49A9">
        <w:rPr>
          <w:b w:val="0"/>
          <w:sz w:val="24"/>
        </w:rPr>
        <w:t xml:space="preserve">3. </w:t>
      </w:r>
      <w:r w:rsidRPr="00066FD7">
        <w:rPr>
          <w:sz w:val="24"/>
        </w:rPr>
        <w:t>Място и срок за получаване на документите за участие в търга</w:t>
      </w:r>
      <w:r w:rsidRPr="009F49A9">
        <w:rPr>
          <w:b w:val="0"/>
          <w:sz w:val="24"/>
        </w:rPr>
        <w:t xml:space="preserve">. Документите за участие в търга се получават в </w:t>
      </w:r>
      <w:r w:rsidR="009A3AF3">
        <w:rPr>
          <w:b w:val="0"/>
          <w:sz w:val="24"/>
        </w:rPr>
        <w:t>Областна дирекция ,,Земеделие</w:t>
      </w:r>
      <w:r w:rsidR="00DD79F2">
        <w:rPr>
          <w:b w:val="0"/>
          <w:sz w:val="24"/>
        </w:rPr>
        <w:t>”</w:t>
      </w:r>
      <w:r w:rsidR="009A3AF3">
        <w:rPr>
          <w:b w:val="0"/>
          <w:sz w:val="24"/>
        </w:rPr>
        <w:t xml:space="preserve"> </w:t>
      </w:r>
      <w:r w:rsidR="00DD79F2">
        <w:rPr>
          <w:b w:val="0"/>
          <w:sz w:val="24"/>
        </w:rPr>
        <w:t>–</w:t>
      </w:r>
      <w:r w:rsidR="000D5676">
        <w:rPr>
          <w:b w:val="0"/>
          <w:sz w:val="24"/>
        </w:rPr>
        <w:t xml:space="preserve"> </w:t>
      </w:r>
      <w:r w:rsidR="0003258D">
        <w:rPr>
          <w:b w:val="0"/>
          <w:sz w:val="24"/>
        </w:rPr>
        <w:t xml:space="preserve">Велико Търново, </w:t>
      </w:r>
      <w:proofErr w:type="spellStart"/>
      <w:r w:rsidR="00902AFF">
        <w:rPr>
          <w:b w:val="0"/>
          <w:sz w:val="24"/>
        </w:rPr>
        <w:t>б</w:t>
      </w:r>
      <w:r w:rsidRPr="009F49A9">
        <w:rPr>
          <w:b w:val="0"/>
          <w:sz w:val="24"/>
        </w:rPr>
        <w:t>ул</w:t>
      </w:r>
      <w:proofErr w:type="spellEnd"/>
      <w:r w:rsidRPr="009F49A9">
        <w:rPr>
          <w:b w:val="0"/>
          <w:sz w:val="24"/>
        </w:rPr>
        <w:t>.,,България” № 25, ет. ІV, всеки работен ден от 9.00 ч. до 17.30 ч., в срок от 30 дни, считано от публикацията н</w:t>
      </w:r>
      <w:r w:rsidR="002A5686">
        <w:rPr>
          <w:b w:val="0"/>
          <w:sz w:val="24"/>
        </w:rPr>
        <w:t>а заповедта в местен ежедневник</w:t>
      </w:r>
      <w:r w:rsidR="002A5686">
        <w:rPr>
          <w:b w:val="0"/>
          <w:sz w:val="24"/>
          <w:lang w:val="en-US"/>
        </w:rPr>
        <w:t xml:space="preserve"> </w:t>
      </w:r>
      <w:r w:rsidR="002A5686">
        <w:rPr>
          <w:b w:val="0"/>
          <w:sz w:val="24"/>
        </w:rPr>
        <w:t>или могат да бъдат изтеглени от интернет страницата на дирекци</w:t>
      </w:r>
      <w:r w:rsidR="00D92ED4">
        <w:rPr>
          <w:b w:val="0"/>
          <w:sz w:val="24"/>
        </w:rPr>
        <w:t>ята</w:t>
      </w:r>
      <w:r w:rsidR="00D14ABA">
        <w:rPr>
          <w:b w:val="0"/>
          <w:sz w:val="24"/>
        </w:rPr>
        <w:t>:</w:t>
      </w:r>
      <w:r w:rsidR="00D92ED4">
        <w:rPr>
          <w:b w:val="0"/>
          <w:sz w:val="24"/>
        </w:rPr>
        <w:t xml:space="preserve"> </w:t>
      </w:r>
      <w:r w:rsidR="00D92ED4" w:rsidRPr="00D92ED4">
        <w:rPr>
          <w:b w:val="0"/>
          <w:sz w:val="24"/>
        </w:rPr>
        <w:t>https://www.mzh.government.bg/ODZ-Vtarnovo/bg/Home.aspx</w:t>
      </w:r>
    </w:p>
    <w:p w:rsidR="007671F5" w:rsidRPr="009F49A9" w:rsidRDefault="007671F5" w:rsidP="00DD303B">
      <w:pPr>
        <w:pStyle w:val="NoSpacing"/>
        <w:ind w:firstLine="708"/>
        <w:jc w:val="both"/>
        <w:rPr>
          <w:b w:val="0"/>
          <w:sz w:val="24"/>
        </w:rPr>
      </w:pPr>
      <w:r w:rsidRPr="009F49A9">
        <w:rPr>
          <w:b w:val="0"/>
          <w:sz w:val="24"/>
        </w:rPr>
        <w:t xml:space="preserve">4. </w:t>
      </w:r>
      <w:r w:rsidRPr="00BB0A80">
        <w:rPr>
          <w:sz w:val="24"/>
        </w:rPr>
        <w:t>Необходими документи за участие в търга</w:t>
      </w:r>
      <w:r w:rsidR="00141C67">
        <w:rPr>
          <w:b w:val="0"/>
          <w:sz w:val="24"/>
        </w:rPr>
        <w:t>, съгласно чл. 56к</w:t>
      </w:r>
      <w:r w:rsidRPr="009F49A9">
        <w:rPr>
          <w:b w:val="0"/>
          <w:sz w:val="24"/>
        </w:rPr>
        <w:t xml:space="preserve"> от ППЗСПЗЗ:</w:t>
      </w:r>
    </w:p>
    <w:p w:rsidR="007671F5" w:rsidRPr="009F49A9" w:rsidRDefault="007671F5" w:rsidP="00F85BFD">
      <w:pPr>
        <w:pStyle w:val="NoSpacing"/>
        <w:jc w:val="both"/>
        <w:rPr>
          <w:b w:val="0"/>
          <w:sz w:val="24"/>
        </w:rPr>
      </w:pPr>
      <w:r w:rsidRPr="009F49A9">
        <w:rPr>
          <w:b w:val="0"/>
          <w:sz w:val="24"/>
        </w:rPr>
        <w:t xml:space="preserve">- </w:t>
      </w:r>
      <w:r w:rsidRPr="00DF5D6E">
        <w:rPr>
          <w:sz w:val="24"/>
        </w:rPr>
        <w:t>заявление по образец</w:t>
      </w:r>
      <w:r w:rsidR="0003258D">
        <w:rPr>
          <w:b w:val="0"/>
          <w:sz w:val="24"/>
        </w:rPr>
        <w:t>,</w:t>
      </w:r>
      <w:r w:rsidRPr="009F49A9">
        <w:rPr>
          <w:b w:val="0"/>
          <w:sz w:val="24"/>
        </w:rPr>
        <w:t xml:space="preserve"> ако заявлението се подава чрез пълномощник, то същият следва да представи писмено пълномощно с нотариална заверка на подписа.</w:t>
      </w:r>
      <w:r w:rsidR="0083042F" w:rsidRPr="009F49A9">
        <w:rPr>
          <w:b w:val="0"/>
          <w:sz w:val="24"/>
        </w:rPr>
        <w:t xml:space="preserve"> </w:t>
      </w:r>
      <w:r w:rsidR="00970CBE">
        <w:rPr>
          <w:b w:val="0"/>
          <w:sz w:val="24"/>
        </w:rPr>
        <w:t xml:space="preserve">В заявлението се посочват: </w:t>
      </w:r>
      <w:r w:rsidR="0043505F">
        <w:rPr>
          <w:b w:val="0"/>
          <w:sz w:val="24"/>
        </w:rPr>
        <w:t>ЕИК</w:t>
      </w:r>
      <w:r w:rsidR="00F74103">
        <w:rPr>
          <w:b w:val="0"/>
          <w:sz w:val="24"/>
        </w:rPr>
        <w:t xml:space="preserve"> </w:t>
      </w:r>
      <w:r w:rsidR="00CD304F">
        <w:rPr>
          <w:b w:val="0"/>
          <w:sz w:val="24"/>
        </w:rPr>
        <w:t>съгласно Закона за търговския регистър и  регистъра за юридическите лица с нестопанска це</w:t>
      </w:r>
      <w:r w:rsidR="00D40931">
        <w:rPr>
          <w:b w:val="0"/>
          <w:sz w:val="24"/>
        </w:rPr>
        <w:t>л, когато заявлението се подава</w:t>
      </w:r>
      <w:r w:rsidR="00CD304F">
        <w:rPr>
          <w:b w:val="0"/>
          <w:sz w:val="24"/>
        </w:rPr>
        <w:t xml:space="preserve"> от юридическо лице или едноличен търговец; </w:t>
      </w:r>
      <w:r w:rsidRPr="009F49A9">
        <w:rPr>
          <w:b w:val="0"/>
          <w:sz w:val="24"/>
        </w:rPr>
        <w:t>местоположението, номе</w:t>
      </w:r>
      <w:r w:rsidR="00970CBE">
        <w:rPr>
          <w:b w:val="0"/>
          <w:sz w:val="24"/>
        </w:rPr>
        <w:t xml:space="preserve">рът и площта на </w:t>
      </w:r>
      <w:r w:rsidR="00CD304F">
        <w:rPr>
          <w:b w:val="0"/>
          <w:sz w:val="24"/>
        </w:rPr>
        <w:t>имота</w:t>
      </w:r>
      <w:r w:rsidR="00970CBE">
        <w:rPr>
          <w:b w:val="0"/>
          <w:sz w:val="24"/>
        </w:rPr>
        <w:t xml:space="preserve"> и </w:t>
      </w:r>
      <w:r w:rsidRPr="009F49A9">
        <w:rPr>
          <w:b w:val="0"/>
          <w:sz w:val="24"/>
        </w:rPr>
        <w:t>пред</w:t>
      </w:r>
      <w:r w:rsidR="00F85BFD">
        <w:rPr>
          <w:b w:val="0"/>
          <w:sz w:val="24"/>
        </w:rPr>
        <w:t xml:space="preserve">лаганата цена за имота </w:t>
      </w:r>
      <w:r w:rsidR="00CD304F">
        <w:rPr>
          <w:b w:val="0"/>
          <w:sz w:val="24"/>
        </w:rPr>
        <w:t>в лева</w:t>
      </w:r>
      <w:r w:rsidR="009A3AF3">
        <w:rPr>
          <w:b w:val="0"/>
          <w:sz w:val="24"/>
        </w:rPr>
        <w:t xml:space="preserve"> </w:t>
      </w:r>
      <w:r w:rsidR="00F85BFD">
        <w:rPr>
          <w:b w:val="0"/>
          <w:sz w:val="24"/>
        </w:rPr>
        <w:t xml:space="preserve">- </w:t>
      </w:r>
      <w:r w:rsidRPr="009F49A9">
        <w:rPr>
          <w:b w:val="0"/>
          <w:sz w:val="24"/>
        </w:rPr>
        <w:t>не може да бъде по-ниска от началната тръжна цена.</w:t>
      </w:r>
    </w:p>
    <w:p w:rsidR="007671F5" w:rsidRPr="009F49A9" w:rsidRDefault="007671F5" w:rsidP="00DD303B">
      <w:pPr>
        <w:pStyle w:val="NoSpacing"/>
        <w:ind w:firstLine="708"/>
        <w:jc w:val="both"/>
        <w:rPr>
          <w:b w:val="0"/>
          <w:sz w:val="24"/>
        </w:rPr>
      </w:pPr>
      <w:r w:rsidRPr="009F49A9">
        <w:rPr>
          <w:b w:val="0"/>
          <w:sz w:val="24"/>
        </w:rPr>
        <w:t>При подаване на заявлението се представя документ за самоличност на заявителя и упълномощеното лице и се прилагат:</w:t>
      </w:r>
    </w:p>
    <w:p w:rsidR="007671F5" w:rsidRPr="009F49A9" w:rsidRDefault="005D5E50" w:rsidP="00141C67">
      <w:pPr>
        <w:pStyle w:val="NoSpacing"/>
        <w:jc w:val="both"/>
        <w:rPr>
          <w:b w:val="0"/>
          <w:sz w:val="24"/>
        </w:rPr>
      </w:pPr>
      <w:r>
        <w:rPr>
          <w:b w:val="0"/>
          <w:sz w:val="24"/>
        </w:rPr>
        <w:t xml:space="preserve">- </w:t>
      </w:r>
      <w:r w:rsidR="007671F5" w:rsidRPr="00DF5D6E">
        <w:rPr>
          <w:sz w:val="24"/>
        </w:rPr>
        <w:t>нотариално заверено пълномощно,</w:t>
      </w:r>
      <w:r w:rsidR="007671F5" w:rsidRPr="009F49A9">
        <w:rPr>
          <w:b w:val="0"/>
          <w:sz w:val="24"/>
        </w:rPr>
        <w:t xml:space="preserve"> когато документите се подават от упълномощено лице;</w:t>
      </w:r>
    </w:p>
    <w:p w:rsidR="009069DF" w:rsidRDefault="00DF5D6E" w:rsidP="00141C67">
      <w:pPr>
        <w:pStyle w:val="NoSpacing"/>
        <w:jc w:val="both"/>
        <w:rPr>
          <w:b w:val="0"/>
          <w:sz w:val="24"/>
        </w:rPr>
      </w:pPr>
      <w:r>
        <w:rPr>
          <w:b w:val="0"/>
          <w:sz w:val="24"/>
        </w:rPr>
        <w:t>-</w:t>
      </w:r>
      <w:r w:rsidR="009069DF">
        <w:rPr>
          <w:b w:val="0"/>
          <w:sz w:val="24"/>
        </w:rPr>
        <w:t xml:space="preserve"> </w:t>
      </w:r>
      <w:r w:rsidR="007671F5" w:rsidRPr="00DF5D6E">
        <w:rPr>
          <w:sz w:val="24"/>
        </w:rPr>
        <w:t>платежен документ за внесен депозит в оригинал</w:t>
      </w:r>
      <w:r w:rsidR="007671F5" w:rsidRPr="009F49A9">
        <w:rPr>
          <w:b w:val="0"/>
          <w:sz w:val="24"/>
        </w:rPr>
        <w:t>, когато плащането н</w:t>
      </w:r>
      <w:r w:rsidR="007E38A4">
        <w:rPr>
          <w:b w:val="0"/>
          <w:sz w:val="24"/>
        </w:rPr>
        <w:t>е е извършено по електронен път;</w:t>
      </w:r>
    </w:p>
    <w:p w:rsidR="00CD304F" w:rsidRDefault="009069DF" w:rsidP="00141C67">
      <w:pPr>
        <w:pStyle w:val="NoSpacing"/>
        <w:jc w:val="both"/>
        <w:rPr>
          <w:b w:val="0"/>
          <w:sz w:val="24"/>
        </w:rPr>
      </w:pPr>
      <w:r>
        <w:rPr>
          <w:b w:val="0"/>
          <w:sz w:val="24"/>
        </w:rPr>
        <w:t xml:space="preserve">- </w:t>
      </w:r>
      <w:r w:rsidR="00CD304F" w:rsidRPr="00CD304F">
        <w:rPr>
          <w:sz w:val="24"/>
        </w:rPr>
        <w:t>протокол от заседание на съответния оправомощен орган</w:t>
      </w:r>
      <w:r w:rsidR="00CD304F">
        <w:rPr>
          <w:b w:val="0"/>
          <w:sz w:val="24"/>
        </w:rPr>
        <w:t>, съдържащ решение  за закупуване на държавнит</w:t>
      </w:r>
      <w:r w:rsidR="00D01981">
        <w:rPr>
          <w:b w:val="0"/>
          <w:sz w:val="24"/>
        </w:rPr>
        <w:t>е имоти – предмет на продажбата</w:t>
      </w:r>
      <w:r w:rsidR="00CD304F">
        <w:rPr>
          <w:b w:val="0"/>
          <w:sz w:val="24"/>
        </w:rPr>
        <w:t>, когато заявителят е юридическо лице.</w:t>
      </w:r>
    </w:p>
    <w:p w:rsidR="00CD304F" w:rsidRDefault="00CD304F" w:rsidP="00141C67">
      <w:pPr>
        <w:pStyle w:val="NoSpacing"/>
        <w:jc w:val="both"/>
        <w:rPr>
          <w:b w:val="0"/>
          <w:sz w:val="24"/>
        </w:rPr>
      </w:pPr>
      <w:r>
        <w:rPr>
          <w:b w:val="0"/>
          <w:sz w:val="24"/>
        </w:rPr>
        <w:t xml:space="preserve">- </w:t>
      </w:r>
      <w:r w:rsidR="0015269D">
        <w:rPr>
          <w:sz w:val="24"/>
        </w:rPr>
        <w:t>д</w:t>
      </w:r>
      <w:r w:rsidRPr="00CD304F">
        <w:rPr>
          <w:sz w:val="24"/>
        </w:rPr>
        <w:t>екларация за обстоятелствата по чл.</w:t>
      </w:r>
      <w:r w:rsidR="004A196D">
        <w:rPr>
          <w:sz w:val="24"/>
          <w:lang w:val="en-US"/>
        </w:rPr>
        <w:t>56</w:t>
      </w:r>
      <w:r w:rsidR="004A196D">
        <w:rPr>
          <w:sz w:val="24"/>
        </w:rPr>
        <w:t>к, ал.</w:t>
      </w:r>
      <w:r w:rsidRPr="00CD304F">
        <w:rPr>
          <w:sz w:val="24"/>
        </w:rPr>
        <w:t>11</w:t>
      </w:r>
      <w:r w:rsidR="004A196D">
        <w:rPr>
          <w:sz w:val="24"/>
        </w:rPr>
        <w:t xml:space="preserve"> от ППЗСПЗЗ</w:t>
      </w:r>
      <w:r w:rsidR="00C25909">
        <w:rPr>
          <w:b w:val="0"/>
          <w:sz w:val="24"/>
        </w:rPr>
        <w:t>, съгласно която</w:t>
      </w:r>
      <w:r>
        <w:rPr>
          <w:b w:val="0"/>
          <w:sz w:val="24"/>
        </w:rPr>
        <w:t xml:space="preserve"> свързани лица по смисъла на Търговския закон и свързани предприятия по смисъла на Закона за малките и средните предприятия  не могат да бъдат самостоятелни кандидати  или участници в тръжната процедура за един и същ имот.</w:t>
      </w:r>
    </w:p>
    <w:p w:rsidR="007E38A4" w:rsidRPr="009F49A9" w:rsidRDefault="007E38A4" w:rsidP="0038634F">
      <w:pPr>
        <w:pStyle w:val="NoSpacing"/>
        <w:jc w:val="both"/>
        <w:rPr>
          <w:b w:val="0"/>
          <w:sz w:val="24"/>
        </w:rPr>
      </w:pPr>
      <w:r>
        <w:rPr>
          <w:b w:val="0"/>
          <w:sz w:val="24"/>
        </w:rPr>
        <w:t xml:space="preserve">- </w:t>
      </w:r>
      <w:r w:rsidRPr="004C0F40">
        <w:rPr>
          <w:sz w:val="24"/>
        </w:rPr>
        <w:t>декларация за събиране, съхраняване и обработване</w:t>
      </w:r>
      <w:r w:rsidR="00120E87" w:rsidRPr="004C0F40">
        <w:rPr>
          <w:sz w:val="24"/>
        </w:rPr>
        <w:t xml:space="preserve"> на лични данни</w:t>
      </w:r>
      <w:r w:rsidR="00120E87">
        <w:rPr>
          <w:b w:val="0"/>
          <w:sz w:val="24"/>
        </w:rPr>
        <w:t xml:space="preserve"> Р</w:t>
      </w:r>
      <w:r w:rsidR="00CD3334">
        <w:rPr>
          <w:b w:val="0"/>
          <w:sz w:val="24"/>
        </w:rPr>
        <w:t xml:space="preserve">егламент </w:t>
      </w:r>
      <w:r w:rsidR="00120E87">
        <w:rPr>
          <w:b w:val="0"/>
          <w:sz w:val="24"/>
        </w:rPr>
        <w:t xml:space="preserve">(ЕС) 2016/679 </w:t>
      </w:r>
      <w:r w:rsidR="00BA6750">
        <w:rPr>
          <w:b w:val="0"/>
          <w:sz w:val="24"/>
        </w:rPr>
        <w:t xml:space="preserve">на Европейския парламент и на Съвета </w:t>
      </w:r>
      <w:r w:rsidR="00F35C8D">
        <w:rPr>
          <w:b w:val="0"/>
          <w:sz w:val="24"/>
        </w:rPr>
        <w:t xml:space="preserve">за защита на </w:t>
      </w:r>
      <w:r w:rsidR="00CD3334">
        <w:rPr>
          <w:b w:val="0"/>
          <w:sz w:val="24"/>
        </w:rPr>
        <w:t>данни</w:t>
      </w:r>
      <w:r w:rsidR="002A51DE">
        <w:rPr>
          <w:b w:val="0"/>
          <w:sz w:val="24"/>
        </w:rPr>
        <w:t>те</w:t>
      </w:r>
      <w:r w:rsidR="00BE52BF">
        <w:rPr>
          <w:b w:val="0"/>
          <w:sz w:val="24"/>
        </w:rPr>
        <w:t>.</w:t>
      </w:r>
    </w:p>
    <w:p w:rsidR="007671F5" w:rsidRPr="009F49A9" w:rsidRDefault="007671F5" w:rsidP="00DD303B">
      <w:pPr>
        <w:pStyle w:val="NoSpacing"/>
        <w:ind w:firstLine="708"/>
        <w:jc w:val="both"/>
        <w:rPr>
          <w:b w:val="0"/>
          <w:sz w:val="24"/>
        </w:rPr>
      </w:pPr>
      <w:r w:rsidRPr="009F49A9">
        <w:rPr>
          <w:b w:val="0"/>
          <w:sz w:val="24"/>
        </w:rPr>
        <w:lastRenderedPageBreak/>
        <w:t>Документите за участие в търга се подават в запечатан, непрозрачен плик, адресиран до Областна дирекция „Земеделие“ – Велико Търново с указание „за участие в търг по реда на чл. 27, ал. 8 от ЗСПЗЗ</w:t>
      </w:r>
      <w:r w:rsidR="00D92ED4">
        <w:rPr>
          <w:b w:val="0"/>
          <w:sz w:val="24"/>
        </w:rPr>
        <w:t xml:space="preserve"> по заповед № /изписва се номера на настоящата заповед/</w:t>
      </w:r>
      <w:r w:rsidRPr="009F49A9">
        <w:rPr>
          <w:b w:val="0"/>
          <w:sz w:val="24"/>
        </w:rPr>
        <w:t>.</w:t>
      </w:r>
      <w:r w:rsidR="00DD303B">
        <w:rPr>
          <w:b w:val="0"/>
          <w:sz w:val="24"/>
        </w:rPr>
        <w:t xml:space="preserve"> </w:t>
      </w:r>
      <w:r w:rsidRPr="009F49A9">
        <w:rPr>
          <w:b w:val="0"/>
          <w:sz w:val="24"/>
        </w:rPr>
        <w:t xml:space="preserve">Заявление, представено в </w:t>
      </w:r>
      <w:proofErr w:type="spellStart"/>
      <w:r w:rsidRPr="009F49A9">
        <w:rPr>
          <w:b w:val="0"/>
          <w:sz w:val="24"/>
        </w:rPr>
        <w:t>незапечатан</w:t>
      </w:r>
      <w:proofErr w:type="spellEnd"/>
      <w:r w:rsidRPr="009F49A9">
        <w:rPr>
          <w:b w:val="0"/>
          <w:sz w:val="24"/>
        </w:rPr>
        <w:t xml:space="preserve"> плик е недействително. </w:t>
      </w:r>
    </w:p>
    <w:p w:rsidR="007671F5" w:rsidRPr="009F49A9" w:rsidRDefault="007671F5" w:rsidP="005D5E50">
      <w:pPr>
        <w:pStyle w:val="NoSpacing"/>
        <w:ind w:firstLine="708"/>
        <w:jc w:val="both"/>
        <w:rPr>
          <w:b w:val="0"/>
          <w:sz w:val="24"/>
        </w:rPr>
      </w:pPr>
      <w:r w:rsidRPr="009F49A9">
        <w:rPr>
          <w:b w:val="0"/>
          <w:sz w:val="24"/>
        </w:rPr>
        <w:t xml:space="preserve">5. </w:t>
      </w:r>
      <w:r w:rsidRPr="00D44373">
        <w:rPr>
          <w:sz w:val="24"/>
        </w:rPr>
        <w:t>Началната тръжна цена</w:t>
      </w:r>
      <w:r w:rsidRPr="009F49A9">
        <w:rPr>
          <w:b w:val="0"/>
          <w:sz w:val="24"/>
        </w:rPr>
        <w:t xml:space="preserve"> е определена по реда на чл.56ж, ал. </w:t>
      </w:r>
      <w:r w:rsidRPr="009F49A9">
        <w:rPr>
          <w:b w:val="0"/>
          <w:sz w:val="24"/>
          <w:lang w:val="ru-RU"/>
        </w:rPr>
        <w:t xml:space="preserve">2 </w:t>
      </w:r>
      <w:r w:rsidRPr="009F49A9">
        <w:rPr>
          <w:b w:val="0"/>
          <w:sz w:val="24"/>
        </w:rPr>
        <w:t xml:space="preserve">от ППЗСПЗЗ. </w:t>
      </w:r>
    </w:p>
    <w:p w:rsidR="007671F5" w:rsidRPr="009F49A9" w:rsidRDefault="007671F5" w:rsidP="005D5E50">
      <w:pPr>
        <w:pStyle w:val="NoSpacing"/>
        <w:ind w:firstLine="708"/>
        <w:jc w:val="both"/>
        <w:rPr>
          <w:b w:val="0"/>
          <w:sz w:val="24"/>
        </w:rPr>
      </w:pPr>
      <w:r w:rsidRPr="009F49A9">
        <w:rPr>
          <w:b w:val="0"/>
          <w:sz w:val="24"/>
        </w:rPr>
        <w:t xml:space="preserve">6. </w:t>
      </w:r>
      <w:r w:rsidRPr="00D44373">
        <w:rPr>
          <w:sz w:val="24"/>
        </w:rPr>
        <w:t>Размерът на депозита за участие в търга</w:t>
      </w:r>
      <w:r w:rsidR="00D44373">
        <w:rPr>
          <w:b w:val="0"/>
          <w:sz w:val="24"/>
        </w:rPr>
        <w:t xml:space="preserve"> е </w:t>
      </w:r>
      <w:r w:rsidRPr="009F49A9">
        <w:rPr>
          <w:b w:val="0"/>
          <w:sz w:val="24"/>
        </w:rPr>
        <w:t xml:space="preserve">10 на сто от началната тръжна цена на имота. </w:t>
      </w:r>
      <w:r w:rsidRPr="009F49A9">
        <w:rPr>
          <w:b w:val="0"/>
          <w:sz w:val="24"/>
          <w:lang w:val="ru-RU"/>
        </w:rPr>
        <w:t>Върху депозита не се начислява лихва и не подлежи на връщане при отказ на кандидата за сключване на договор.</w:t>
      </w:r>
      <w:r w:rsidRPr="009F49A9">
        <w:rPr>
          <w:b w:val="0"/>
          <w:sz w:val="24"/>
        </w:rPr>
        <w:t xml:space="preserve"> Банковото бордеро за внесения депозит се представя заедно с документите за участие в търга /в  оригинал/.</w:t>
      </w:r>
    </w:p>
    <w:p w:rsidR="007671F5" w:rsidRPr="0041021F" w:rsidRDefault="007671F5" w:rsidP="0041021F">
      <w:pPr>
        <w:pStyle w:val="NoSpacing"/>
        <w:ind w:firstLine="708"/>
        <w:jc w:val="both"/>
        <w:rPr>
          <w:b w:val="0"/>
          <w:sz w:val="24"/>
          <w:lang w:val="ru-RU"/>
        </w:rPr>
      </w:pPr>
      <w:r w:rsidRPr="009F49A9">
        <w:rPr>
          <w:b w:val="0"/>
          <w:sz w:val="24"/>
        </w:rPr>
        <w:t xml:space="preserve">7. </w:t>
      </w:r>
      <w:r w:rsidRPr="008A29B5">
        <w:rPr>
          <w:sz w:val="24"/>
          <w:lang w:val="ru-RU"/>
        </w:rPr>
        <w:t>Условия за плащане на депозита</w:t>
      </w:r>
      <w:r w:rsidRPr="009F49A9">
        <w:rPr>
          <w:b w:val="0"/>
          <w:sz w:val="24"/>
          <w:lang w:val="ru-RU"/>
        </w:rPr>
        <w:t>. Плащанията да</w:t>
      </w:r>
      <w:r w:rsidR="00964410">
        <w:rPr>
          <w:b w:val="0"/>
          <w:sz w:val="24"/>
          <w:lang w:val="ru-RU"/>
        </w:rPr>
        <w:t xml:space="preserve"> се извършват в български лева, </w:t>
      </w:r>
      <w:r w:rsidRPr="009F49A9">
        <w:rPr>
          <w:b w:val="0"/>
          <w:sz w:val="24"/>
          <w:lang w:val="ru-RU"/>
        </w:rPr>
        <w:t xml:space="preserve">по банков път по сметка на ОД „Земеделие” гр. Велико Търново в </w:t>
      </w:r>
      <w:r w:rsidRPr="009F49A9">
        <w:rPr>
          <w:b w:val="0"/>
          <w:sz w:val="24"/>
        </w:rPr>
        <w:t xml:space="preserve">Обединена Българска Банка - клон Велико Търново, IBAN BG </w:t>
      </w:r>
      <w:r w:rsidR="00964410">
        <w:rPr>
          <w:b w:val="0"/>
          <w:sz w:val="24"/>
        </w:rPr>
        <w:t>02 UBBS 8002 3300 251010, BIC</w:t>
      </w:r>
      <w:r w:rsidRPr="009F49A9">
        <w:rPr>
          <w:b w:val="0"/>
          <w:sz w:val="24"/>
        </w:rPr>
        <w:t xml:space="preserve"> на ОББ: UBBSBGSF </w:t>
      </w:r>
    </w:p>
    <w:p w:rsidR="007671F5" w:rsidRPr="009F49A9" w:rsidRDefault="007671F5" w:rsidP="009F49A9">
      <w:pPr>
        <w:pStyle w:val="NoSpacing"/>
        <w:jc w:val="both"/>
        <w:rPr>
          <w:b w:val="0"/>
          <w:sz w:val="24"/>
        </w:rPr>
      </w:pPr>
      <w:r w:rsidRPr="009F49A9">
        <w:rPr>
          <w:b w:val="0"/>
          <w:sz w:val="24"/>
        </w:rPr>
        <w:t>Основание за плащане - депозит за участие в търг.</w:t>
      </w:r>
    </w:p>
    <w:p w:rsidR="007671F5" w:rsidRPr="009F49A9" w:rsidRDefault="007671F5" w:rsidP="005D5E50">
      <w:pPr>
        <w:pStyle w:val="NoSpacing"/>
        <w:ind w:firstLine="708"/>
        <w:jc w:val="both"/>
        <w:rPr>
          <w:b w:val="0"/>
          <w:sz w:val="24"/>
        </w:rPr>
      </w:pPr>
      <w:r w:rsidRPr="009F49A9">
        <w:rPr>
          <w:b w:val="0"/>
          <w:sz w:val="24"/>
        </w:rPr>
        <w:t xml:space="preserve">8. </w:t>
      </w:r>
      <w:r w:rsidRPr="00777EA9">
        <w:rPr>
          <w:sz w:val="24"/>
        </w:rPr>
        <w:t>Място и срок за подаване на документите за участие в търга</w:t>
      </w:r>
      <w:r w:rsidR="009A3AF3">
        <w:rPr>
          <w:b w:val="0"/>
          <w:sz w:val="24"/>
        </w:rPr>
        <w:t>.</w:t>
      </w:r>
      <w:r w:rsidRPr="009F49A9">
        <w:rPr>
          <w:b w:val="0"/>
          <w:sz w:val="24"/>
        </w:rPr>
        <w:t xml:space="preserve"> Документите за участие в търга се подават в Облас</w:t>
      </w:r>
      <w:r w:rsidR="00D01981">
        <w:rPr>
          <w:b w:val="0"/>
          <w:sz w:val="24"/>
        </w:rPr>
        <w:t>тна дирекция ,,Земеделие ”</w:t>
      </w:r>
      <w:r w:rsidRPr="009F49A9">
        <w:rPr>
          <w:b w:val="0"/>
          <w:sz w:val="24"/>
        </w:rPr>
        <w:t>–</w:t>
      </w:r>
      <w:r w:rsidR="0003258D">
        <w:rPr>
          <w:b w:val="0"/>
          <w:sz w:val="24"/>
        </w:rPr>
        <w:t xml:space="preserve">Велико Търново, </w:t>
      </w:r>
      <w:r w:rsidR="00902AFF">
        <w:rPr>
          <w:b w:val="0"/>
          <w:sz w:val="24"/>
        </w:rPr>
        <w:t>б</w:t>
      </w:r>
      <w:r w:rsidRPr="009F49A9">
        <w:rPr>
          <w:b w:val="0"/>
          <w:sz w:val="24"/>
        </w:rPr>
        <w:t>ул.</w:t>
      </w:r>
      <w:r w:rsidRPr="009F49A9">
        <w:rPr>
          <w:b w:val="0"/>
          <w:sz w:val="24"/>
          <w:lang w:val="ru-RU"/>
        </w:rPr>
        <w:t xml:space="preserve"> </w:t>
      </w:r>
      <w:r w:rsidRPr="009F49A9">
        <w:rPr>
          <w:b w:val="0"/>
          <w:sz w:val="24"/>
        </w:rPr>
        <w:t>,,България” № 25, ет. IV, всеки работен ден от 9.00</w:t>
      </w:r>
      <w:r w:rsidRPr="009F49A9">
        <w:rPr>
          <w:b w:val="0"/>
          <w:sz w:val="24"/>
          <w:lang w:val="ru-RU"/>
        </w:rPr>
        <w:t xml:space="preserve"> </w:t>
      </w:r>
      <w:r w:rsidRPr="009F49A9">
        <w:rPr>
          <w:b w:val="0"/>
          <w:sz w:val="24"/>
        </w:rPr>
        <w:t>ч. до 17.30</w:t>
      </w:r>
      <w:r w:rsidRPr="009F49A9">
        <w:rPr>
          <w:b w:val="0"/>
          <w:sz w:val="24"/>
          <w:lang w:val="ru-RU"/>
        </w:rPr>
        <w:t xml:space="preserve"> </w:t>
      </w:r>
      <w:r w:rsidRPr="009F49A9">
        <w:rPr>
          <w:b w:val="0"/>
          <w:sz w:val="24"/>
        </w:rPr>
        <w:t xml:space="preserve">ч., в срок до 30 дни, считано от датата на публикацията на заповедта в местен ежедневник. </w:t>
      </w:r>
    </w:p>
    <w:p w:rsidR="007671F5" w:rsidRPr="009F49A9" w:rsidRDefault="007671F5" w:rsidP="005D5E50">
      <w:pPr>
        <w:pStyle w:val="NoSpacing"/>
        <w:ind w:firstLine="708"/>
        <w:jc w:val="both"/>
        <w:rPr>
          <w:b w:val="0"/>
          <w:sz w:val="24"/>
        </w:rPr>
      </w:pPr>
      <w:r w:rsidRPr="009F49A9">
        <w:rPr>
          <w:b w:val="0"/>
          <w:sz w:val="24"/>
        </w:rPr>
        <w:t xml:space="preserve">Търгът може да се проведе само в случай, че поне двама кандидати </w:t>
      </w:r>
      <w:r w:rsidR="00563D54">
        <w:rPr>
          <w:b w:val="0"/>
          <w:sz w:val="24"/>
        </w:rPr>
        <w:t>са подали заявление за участие и са допуснати до участие в търга.</w:t>
      </w:r>
      <w:r w:rsidR="005D5E50">
        <w:rPr>
          <w:b w:val="0"/>
          <w:sz w:val="24"/>
        </w:rPr>
        <w:t xml:space="preserve"> </w:t>
      </w:r>
      <w:r w:rsidRPr="009F49A9">
        <w:rPr>
          <w:b w:val="0"/>
          <w:sz w:val="24"/>
        </w:rPr>
        <w:t>Подадените пликове със заявления се записват с входящ номер, дата и час в регистъра.</w:t>
      </w:r>
    </w:p>
    <w:p w:rsidR="007671F5" w:rsidRPr="009F49A9" w:rsidRDefault="007671F5" w:rsidP="005D5E50">
      <w:pPr>
        <w:pStyle w:val="NoSpacing"/>
        <w:ind w:firstLine="708"/>
        <w:jc w:val="both"/>
        <w:rPr>
          <w:b w:val="0"/>
          <w:sz w:val="24"/>
        </w:rPr>
      </w:pPr>
      <w:r w:rsidRPr="009F49A9">
        <w:rPr>
          <w:b w:val="0"/>
          <w:sz w:val="24"/>
        </w:rPr>
        <w:t xml:space="preserve">9. </w:t>
      </w:r>
      <w:r w:rsidRPr="00B642FC">
        <w:rPr>
          <w:sz w:val="24"/>
        </w:rPr>
        <w:t>Не се допускат за участие в търга</w:t>
      </w:r>
      <w:r w:rsidRPr="009F49A9">
        <w:rPr>
          <w:b w:val="0"/>
          <w:sz w:val="24"/>
        </w:rPr>
        <w:t xml:space="preserve"> кандидатите, чиито за</w:t>
      </w:r>
      <w:r w:rsidR="006A377B">
        <w:rPr>
          <w:b w:val="0"/>
          <w:sz w:val="24"/>
        </w:rPr>
        <w:t>явления са подадени след срока</w:t>
      </w:r>
      <w:r w:rsidR="00563D54">
        <w:rPr>
          <w:b w:val="0"/>
          <w:sz w:val="24"/>
        </w:rPr>
        <w:t xml:space="preserve"> </w:t>
      </w:r>
      <w:r w:rsidR="006A377B">
        <w:rPr>
          <w:b w:val="0"/>
          <w:sz w:val="24"/>
        </w:rPr>
        <w:t xml:space="preserve"> </w:t>
      </w:r>
      <w:r w:rsidRPr="009F49A9">
        <w:rPr>
          <w:b w:val="0"/>
          <w:sz w:val="24"/>
        </w:rPr>
        <w:t xml:space="preserve">или не отговарят на изискванията на чл. 56к от ППЗСПЗЗ. </w:t>
      </w:r>
    </w:p>
    <w:p w:rsidR="004D1C74" w:rsidRDefault="007671F5" w:rsidP="004D1C74">
      <w:pPr>
        <w:pStyle w:val="NoSpacing"/>
        <w:ind w:firstLine="708"/>
        <w:jc w:val="both"/>
        <w:rPr>
          <w:b w:val="0"/>
          <w:sz w:val="24"/>
        </w:rPr>
      </w:pPr>
      <w:r w:rsidRPr="009F49A9">
        <w:rPr>
          <w:b w:val="0"/>
          <w:sz w:val="24"/>
        </w:rPr>
        <w:t xml:space="preserve">10. </w:t>
      </w:r>
      <w:r w:rsidRPr="00D04466">
        <w:rPr>
          <w:sz w:val="24"/>
        </w:rPr>
        <w:t>Място за обявяване на протокола от търга</w:t>
      </w:r>
      <w:r w:rsidRPr="009F49A9">
        <w:rPr>
          <w:b w:val="0"/>
          <w:sz w:val="24"/>
        </w:rPr>
        <w:t xml:space="preserve"> – </w:t>
      </w:r>
      <w:r w:rsidR="005C37A5">
        <w:rPr>
          <w:b w:val="0"/>
          <w:sz w:val="24"/>
        </w:rPr>
        <w:t xml:space="preserve">информационното табло на </w:t>
      </w:r>
      <w:r w:rsidRPr="009F49A9">
        <w:rPr>
          <w:b w:val="0"/>
          <w:sz w:val="24"/>
        </w:rPr>
        <w:t>ОД „Земеделие” – В</w:t>
      </w:r>
      <w:r w:rsidR="00A838AC">
        <w:rPr>
          <w:b w:val="0"/>
          <w:sz w:val="24"/>
        </w:rPr>
        <w:t xml:space="preserve">елико Търново, </w:t>
      </w:r>
      <w:r w:rsidRPr="009F49A9">
        <w:rPr>
          <w:b w:val="0"/>
          <w:sz w:val="24"/>
        </w:rPr>
        <w:t xml:space="preserve">ул. „България”, № 25, ет. 4. </w:t>
      </w:r>
    </w:p>
    <w:p w:rsidR="007671F5" w:rsidRPr="009F49A9" w:rsidRDefault="007671F5" w:rsidP="001909AC">
      <w:pPr>
        <w:pStyle w:val="NoSpacing"/>
        <w:ind w:firstLine="708"/>
        <w:jc w:val="both"/>
        <w:rPr>
          <w:b w:val="0"/>
          <w:sz w:val="24"/>
        </w:rPr>
      </w:pPr>
      <w:r w:rsidRPr="009F49A9">
        <w:rPr>
          <w:b w:val="0"/>
          <w:sz w:val="24"/>
        </w:rPr>
        <w:t>Търгът се счита за спечелен от участника, който е предложил най-висока цена за имота.</w:t>
      </w:r>
      <w:r w:rsidR="004D1C74">
        <w:rPr>
          <w:b w:val="0"/>
          <w:sz w:val="24"/>
        </w:rPr>
        <w:t xml:space="preserve"> </w:t>
      </w:r>
      <w:r w:rsidRPr="009F49A9">
        <w:rPr>
          <w:b w:val="0"/>
          <w:sz w:val="24"/>
        </w:rPr>
        <w:t xml:space="preserve">В случаите по чл. </w:t>
      </w:r>
      <w:r w:rsidRPr="009F49A9">
        <w:rPr>
          <w:b w:val="0"/>
          <w:sz w:val="24"/>
          <w:lang w:val="ru-RU"/>
        </w:rPr>
        <w:t>56</w:t>
      </w:r>
      <w:r w:rsidRPr="009F49A9">
        <w:rPr>
          <w:b w:val="0"/>
          <w:sz w:val="24"/>
        </w:rPr>
        <w:t xml:space="preserve">н от ППЗСПЗЗ, когато кандидатите за един и същи имот са предложили една и съща цена, между тях да се проведе търг с явно наддаване по реда на чл. 56н и чл. 56о от ППЗСПЗЗ с начална цена – равна на предложената от кандидатите при търга с тайно наддаване цена, увеличена с една стъпка, като стъпката за наддаване е в размер на 100.00 /сто лева/ лв.    Председателят на тръжната комисия обявява </w:t>
      </w:r>
      <w:r w:rsidRPr="009F49A9">
        <w:rPr>
          <w:b w:val="0"/>
          <w:sz w:val="24"/>
          <w:lang w:val="ru-RU"/>
        </w:rPr>
        <w:t>началната тръжна цена, от която започва наддаването. Търгът се счита за спечелен от участника, предложил най-висока цена на имота.</w:t>
      </w:r>
    </w:p>
    <w:p w:rsidR="007671F5" w:rsidRPr="009F49A9" w:rsidRDefault="004D1C74" w:rsidP="005D5E50">
      <w:pPr>
        <w:pStyle w:val="NoSpacing"/>
        <w:ind w:firstLine="708"/>
        <w:jc w:val="both"/>
        <w:rPr>
          <w:b w:val="0"/>
          <w:sz w:val="24"/>
          <w:lang w:val="ru-RU"/>
        </w:rPr>
      </w:pPr>
      <w:r>
        <w:rPr>
          <w:b w:val="0"/>
          <w:sz w:val="24"/>
          <w:lang w:val="ru-RU"/>
        </w:rPr>
        <w:t>11</w:t>
      </w:r>
      <w:r w:rsidR="007671F5" w:rsidRPr="009F49A9">
        <w:rPr>
          <w:b w:val="0"/>
          <w:sz w:val="24"/>
          <w:lang w:val="ru-RU"/>
        </w:rPr>
        <w:t xml:space="preserve">. </w:t>
      </w:r>
      <w:r w:rsidR="007671F5" w:rsidRPr="0097398D">
        <w:rPr>
          <w:sz w:val="24"/>
          <w:lang w:val="ru-RU"/>
        </w:rPr>
        <w:t>Условия за възстановяване на депозита</w:t>
      </w:r>
      <w:r w:rsidR="007671F5" w:rsidRPr="009F49A9">
        <w:rPr>
          <w:b w:val="0"/>
          <w:sz w:val="24"/>
          <w:lang w:val="ru-RU"/>
        </w:rPr>
        <w:t>. Депозитът на спечелилия участник се прихваща от цената на придобиване на имота. Внесените депозити от некласираните кандидати се възстановяват в 7-дневен срок след приключване на търга, а депозитът на кандидата, класиран на второ място – след подписване на договора със спечелилия кандидат. Депозитите на кандидатите, класирани на първо и второ място, не се възстановяват в случай на отказ от сключване на договор. Депозитът на обжалвалия търга участник се възстановява след влизането в сила на съдебното решение.</w:t>
      </w:r>
    </w:p>
    <w:p w:rsidR="005958FE" w:rsidRPr="00902AFF" w:rsidRDefault="007671F5" w:rsidP="00902AFF">
      <w:pPr>
        <w:pStyle w:val="NoSpacing"/>
        <w:ind w:firstLine="708"/>
        <w:jc w:val="both"/>
        <w:rPr>
          <w:b w:val="0"/>
          <w:color w:val="222222"/>
          <w:sz w:val="24"/>
          <w:shd w:val="clear" w:color="auto" w:fill="FFFFFF"/>
        </w:rPr>
      </w:pPr>
      <w:r w:rsidRPr="00042018">
        <w:rPr>
          <w:b w:val="0"/>
          <w:sz w:val="24"/>
        </w:rPr>
        <w:t>Настоящата заповед да се публикува на интернет страницата на Областна дирекция „Земеделие” – Велико Търново</w:t>
      </w:r>
      <w:r w:rsidR="000D1C40">
        <w:rPr>
          <w:b w:val="0"/>
          <w:sz w:val="24"/>
        </w:rPr>
        <w:t>:</w:t>
      </w:r>
      <w:r w:rsidR="00042018">
        <w:rPr>
          <w:b w:val="0"/>
          <w:sz w:val="24"/>
        </w:rPr>
        <w:t xml:space="preserve"> </w:t>
      </w:r>
      <w:r w:rsidR="00042018" w:rsidRPr="00042018">
        <w:rPr>
          <w:b w:val="0"/>
          <w:sz w:val="24"/>
        </w:rPr>
        <w:t>http://www.mzh.government.bg/ODZ-Vtarnovo/bg/Home.aspx</w:t>
      </w:r>
      <w:r w:rsidRPr="00042018">
        <w:rPr>
          <w:b w:val="0"/>
          <w:sz w:val="24"/>
        </w:rPr>
        <w:t>, на страницата</w:t>
      </w:r>
      <w:r w:rsidR="00C05BDD">
        <w:rPr>
          <w:b w:val="0"/>
          <w:sz w:val="24"/>
        </w:rPr>
        <w:t xml:space="preserve"> на Министерство на земеделието</w:t>
      </w:r>
      <w:r w:rsidR="00902AFF">
        <w:rPr>
          <w:b w:val="0"/>
          <w:sz w:val="24"/>
        </w:rPr>
        <w:t xml:space="preserve"> и храните</w:t>
      </w:r>
      <w:r w:rsidR="00042018">
        <w:rPr>
          <w:b w:val="0"/>
          <w:sz w:val="24"/>
        </w:rPr>
        <w:t xml:space="preserve">: </w:t>
      </w:r>
      <w:r w:rsidR="00042018" w:rsidRPr="00042018">
        <w:rPr>
          <w:b w:val="0"/>
          <w:sz w:val="24"/>
        </w:rPr>
        <w:t>http://www.mzh.governm</w:t>
      </w:r>
      <w:r w:rsidR="00042018">
        <w:rPr>
          <w:b w:val="0"/>
          <w:sz w:val="24"/>
        </w:rPr>
        <w:t>ent.bg</w:t>
      </w:r>
      <w:r w:rsidRPr="00042018">
        <w:rPr>
          <w:b w:val="0"/>
          <w:sz w:val="24"/>
        </w:rPr>
        <w:t xml:space="preserve">, в един местен вестник най-малко 30 /тридесет/ дни преди крайния срок за подаване на заявленията за участие. Заповедта да се постави в 3 </w:t>
      </w:r>
      <w:r w:rsidR="005958FE">
        <w:rPr>
          <w:b w:val="0"/>
          <w:sz w:val="24"/>
        </w:rPr>
        <w:t>/тридневен/ срок от издаването и</w:t>
      </w:r>
      <w:r w:rsidRPr="00042018">
        <w:rPr>
          <w:b w:val="0"/>
          <w:sz w:val="24"/>
        </w:rPr>
        <w:t xml:space="preserve"> на видно място в </w:t>
      </w:r>
      <w:r w:rsidR="005A09EC">
        <w:rPr>
          <w:b w:val="0"/>
          <w:sz w:val="24"/>
        </w:rPr>
        <w:t xml:space="preserve">сградата на </w:t>
      </w:r>
      <w:r w:rsidRPr="00042018">
        <w:rPr>
          <w:b w:val="0"/>
          <w:sz w:val="24"/>
        </w:rPr>
        <w:t>Областна дирекция „Земеделие” – Велико Търново,</w:t>
      </w:r>
      <w:r w:rsidR="00C7756F" w:rsidRPr="00C7756F">
        <w:rPr>
          <w:b w:val="0"/>
          <w:sz w:val="24"/>
        </w:rPr>
        <w:t xml:space="preserve"> </w:t>
      </w:r>
      <w:r w:rsidR="005A09EC">
        <w:rPr>
          <w:b w:val="0"/>
          <w:sz w:val="24"/>
        </w:rPr>
        <w:t xml:space="preserve">в </w:t>
      </w:r>
      <w:r w:rsidR="00C7756F">
        <w:rPr>
          <w:b w:val="0"/>
          <w:sz w:val="24"/>
        </w:rPr>
        <w:t xml:space="preserve">Общинска служба по земеделие – </w:t>
      </w:r>
      <w:r w:rsidR="005A09EC">
        <w:rPr>
          <w:b w:val="0"/>
          <w:sz w:val="24"/>
        </w:rPr>
        <w:t>Свищов</w:t>
      </w:r>
      <w:r w:rsidR="008067E5">
        <w:rPr>
          <w:b w:val="0"/>
          <w:sz w:val="24"/>
        </w:rPr>
        <w:t>,</w:t>
      </w:r>
      <w:r w:rsidR="00C7756F">
        <w:rPr>
          <w:b w:val="0"/>
          <w:sz w:val="24"/>
        </w:rPr>
        <w:t xml:space="preserve"> в</w:t>
      </w:r>
      <w:r w:rsidRPr="00042018">
        <w:rPr>
          <w:b w:val="0"/>
          <w:sz w:val="24"/>
        </w:rPr>
        <w:t xml:space="preserve"> </w:t>
      </w:r>
      <w:r w:rsidR="00C7756F">
        <w:rPr>
          <w:b w:val="0"/>
          <w:sz w:val="24"/>
        </w:rPr>
        <w:t xml:space="preserve">община </w:t>
      </w:r>
      <w:r w:rsidR="005A09EC">
        <w:rPr>
          <w:b w:val="0"/>
          <w:sz w:val="24"/>
        </w:rPr>
        <w:t>Свищов</w:t>
      </w:r>
      <w:r w:rsidR="00C7756F">
        <w:rPr>
          <w:b w:val="0"/>
          <w:sz w:val="24"/>
        </w:rPr>
        <w:t xml:space="preserve">, </w:t>
      </w:r>
      <w:r w:rsidR="00C7756F">
        <w:rPr>
          <w:b w:val="0"/>
          <w:color w:val="222222"/>
          <w:sz w:val="24"/>
          <w:shd w:val="clear" w:color="auto" w:fill="FFFFFF"/>
        </w:rPr>
        <w:t xml:space="preserve">в Кметство </w:t>
      </w:r>
      <w:proofErr w:type="spellStart"/>
      <w:r w:rsidR="00C7756F">
        <w:rPr>
          <w:b w:val="0"/>
          <w:color w:val="222222"/>
          <w:sz w:val="24"/>
          <w:shd w:val="clear" w:color="auto" w:fill="FFFFFF"/>
        </w:rPr>
        <w:t>с.</w:t>
      </w:r>
      <w:r w:rsidR="005A09EC">
        <w:rPr>
          <w:b w:val="0"/>
          <w:color w:val="222222"/>
          <w:sz w:val="24"/>
          <w:shd w:val="clear" w:color="auto" w:fill="FFFFFF"/>
        </w:rPr>
        <w:t>Морава</w:t>
      </w:r>
      <w:proofErr w:type="spellEnd"/>
      <w:r w:rsidR="00C7756F">
        <w:rPr>
          <w:b w:val="0"/>
          <w:color w:val="222222"/>
          <w:sz w:val="24"/>
          <w:shd w:val="clear" w:color="auto" w:fill="FFFFFF"/>
        </w:rPr>
        <w:t xml:space="preserve">, община </w:t>
      </w:r>
      <w:r w:rsidR="005A09EC">
        <w:rPr>
          <w:b w:val="0"/>
          <w:color w:val="222222"/>
          <w:sz w:val="24"/>
          <w:shd w:val="clear" w:color="auto" w:fill="FFFFFF"/>
        </w:rPr>
        <w:t>Свищов</w:t>
      </w:r>
      <w:r w:rsidR="00C7756F">
        <w:rPr>
          <w:b w:val="0"/>
          <w:color w:val="222222"/>
          <w:sz w:val="24"/>
          <w:shd w:val="clear" w:color="auto" w:fill="FFFFFF"/>
        </w:rPr>
        <w:t>.</w:t>
      </w:r>
    </w:p>
    <w:p w:rsidR="00A07754" w:rsidRDefault="00A07754" w:rsidP="007671F5">
      <w:pPr>
        <w:jc w:val="both"/>
        <w:rPr>
          <w:b w:val="0"/>
          <w:sz w:val="24"/>
        </w:rPr>
      </w:pPr>
    </w:p>
    <w:p w:rsidR="00580215" w:rsidRDefault="00490108" w:rsidP="007671F5">
      <w:pPr>
        <w:jc w:val="both"/>
        <w:rPr>
          <w:b w:val="0"/>
          <w:sz w:val="24"/>
        </w:rPr>
      </w:pPr>
      <w:r>
        <w:rPr>
          <w:b w:val="0"/>
          <w:sz w:val="24"/>
        </w:rPr>
        <w:t>ЙОРДАНКА СТЕФАНОВА</w:t>
      </w:r>
      <w:r w:rsidR="00891826">
        <w:rPr>
          <w:b w:val="0"/>
          <w:sz w:val="24"/>
        </w:rPr>
        <w:tab/>
        <w:t>/подпис/</w:t>
      </w:r>
    </w:p>
    <w:p w:rsidR="00490108" w:rsidRPr="008E738A" w:rsidRDefault="00490108" w:rsidP="007671F5">
      <w:pPr>
        <w:jc w:val="both"/>
        <w:rPr>
          <w:b w:val="0"/>
          <w:sz w:val="24"/>
        </w:rPr>
      </w:pPr>
      <w:r>
        <w:rPr>
          <w:b w:val="0"/>
          <w:sz w:val="24"/>
        </w:rPr>
        <w:t>ДИРЕКТОР НА ОД „ЗЕМЕДЕЛИЕ“ – ВЕЛИКО ТЪРНОВО</w:t>
      </w:r>
    </w:p>
    <w:p w:rsidR="00EB054B" w:rsidRDefault="004E4654">
      <w:r>
        <w:br/>
      </w:r>
      <w:bookmarkStart w:id="0" w:name="_GoBack"/>
      <w:bookmarkEnd w:id="0"/>
    </w:p>
    <w:sectPr w:rsidR="00EB054B" w:rsidSect="005A09EC">
      <w:headerReference w:type="first" r:id="rId9"/>
      <w:pgSz w:w="11907" w:h="16840" w:code="9"/>
      <w:pgMar w:top="284" w:right="850" w:bottom="142" w:left="993" w:header="244" w:footer="634" w:gutter="0"/>
      <w:cols w:space="708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654" w:rsidRDefault="004E4654" w:rsidP="006A377B">
      <w:r>
        <w:separator/>
      </w:r>
    </w:p>
  </w:endnote>
  <w:endnote w:type="continuationSeparator" w:id="0">
    <w:p w:rsidR="004E4654" w:rsidRDefault="004E4654" w:rsidP="006A3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654" w:rsidRDefault="004E4654" w:rsidP="006A377B">
      <w:r>
        <w:separator/>
      </w:r>
    </w:p>
  </w:footnote>
  <w:footnote w:type="continuationSeparator" w:id="0">
    <w:p w:rsidR="004E4654" w:rsidRDefault="004E4654" w:rsidP="006A3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9EC" w:rsidRDefault="005A09EC" w:rsidP="005A09EC">
    <w:pPr>
      <w:pStyle w:val="20"/>
      <w:shd w:val="clear" w:color="auto" w:fill="auto"/>
      <w:ind w:left="6492" w:firstLine="708"/>
      <w:jc w:val="left"/>
      <w:rPr>
        <w:b w:val="0"/>
        <w:lang w:eastAsia="en-US"/>
      </w:rPr>
    </w:pPr>
    <w:r>
      <w:rPr>
        <w:b w:val="0"/>
      </w:rPr>
      <w:t>Класификация на информацията:</w:t>
    </w:r>
  </w:p>
  <w:p w:rsidR="005A09EC" w:rsidRDefault="005A09EC" w:rsidP="005A09EC">
    <w:pPr>
      <w:pStyle w:val="20"/>
      <w:shd w:val="clear" w:color="auto" w:fill="auto"/>
      <w:ind w:left="5664" w:firstLine="708"/>
      <w:jc w:val="left"/>
      <w:rPr>
        <w:b w:val="0"/>
      </w:rPr>
    </w:pPr>
    <w:r>
      <w:rPr>
        <w:b w:val="0"/>
      </w:rPr>
      <w:t xml:space="preserve">                                    </w:t>
    </w:r>
    <w:r>
      <w:rPr>
        <w:b w:val="0"/>
        <w:lang w:val="en-US"/>
      </w:rPr>
      <w:t xml:space="preserve">    </w:t>
    </w:r>
    <w:r>
      <w:rPr>
        <w:b w:val="0"/>
      </w:rPr>
      <w:t xml:space="preserve">Ниво 1, </w:t>
    </w:r>
    <w:r>
      <w:rPr>
        <w:b w:val="0"/>
        <w:lang w:val="en-US" w:bidi="en-US"/>
      </w:rPr>
      <w:t>TLP-GREEN</w:t>
    </w:r>
  </w:p>
  <w:p w:rsidR="005A09EC" w:rsidRPr="005A09EC" w:rsidRDefault="005A09EC" w:rsidP="005A09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195D"/>
    <w:multiLevelType w:val="hybridMultilevel"/>
    <w:tmpl w:val="DF602530"/>
    <w:lvl w:ilvl="0" w:tplc="0402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7C12E1"/>
    <w:multiLevelType w:val="hybridMultilevel"/>
    <w:tmpl w:val="EEF84AB2"/>
    <w:lvl w:ilvl="0" w:tplc="0402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68233D"/>
    <w:multiLevelType w:val="hybridMultilevel"/>
    <w:tmpl w:val="1CE6164E"/>
    <w:lvl w:ilvl="0" w:tplc="0419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7559CF"/>
    <w:multiLevelType w:val="hybridMultilevel"/>
    <w:tmpl w:val="5F98E4D8"/>
    <w:lvl w:ilvl="0" w:tplc="0402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9895683"/>
    <w:multiLevelType w:val="hybridMultilevel"/>
    <w:tmpl w:val="4D9E400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942776A"/>
    <w:multiLevelType w:val="hybridMultilevel"/>
    <w:tmpl w:val="FD50A08E"/>
    <w:lvl w:ilvl="0" w:tplc="E708AEC2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35397935"/>
    <w:multiLevelType w:val="hybridMultilevel"/>
    <w:tmpl w:val="EE1680B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BF53C7"/>
    <w:multiLevelType w:val="hybridMultilevel"/>
    <w:tmpl w:val="3EAA70C4"/>
    <w:lvl w:ilvl="0" w:tplc="90D82A4A">
      <w:start w:val="1"/>
      <w:numFmt w:val="decimal"/>
      <w:lvlText w:val="%1."/>
      <w:lvlJc w:val="left"/>
      <w:pPr>
        <w:ind w:left="1128" w:hanging="360"/>
      </w:pPr>
      <w:rPr>
        <w:rFonts w:ascii="Times New Roman" w:eastAsia="Times New Roman" w:hAnsi="Times New Roman" w:cs="Times New Roman"/>
        <w:b/>
      </w:rPr>
    </w:lvl>
    <w:lvl w:ilvl="1" w:tplc="04090019">
      <w:start w:val="1"/>
      <w:numFmt w:val="lowerLetter"/>
      <w:lvlText w:val="%2."/>
      <w:lvlJc w:val="left"/>
      <w:pPr>
        <w:ind w:left="1848" w:hanging="360"/>
      </w:pPr>
    </w:lvl>
    <w:lvl w:ilvl="2" w:tplc="0409001B" w:tentative="1">
      <w:start w:val="1"/>
      <w:numFmt w:val="lowerRoman"/>
      <w:lvlText w:val="%3."/>
      <w:lvlJc w:val="right"/>
      <w:pPr>
        <w:ind w:left="2568" w:hanging="180"/>
      </w:pPr>
    </w:lvl>
    <w:lvl w:ilvl="3" w:tplc="0409000F" w:tentative="1">
      <w:start w:val="1"/>
      <w:numFmt w:val="decimal"/>
      <w:lvlText w:val="%4."/>
      <w:lvlJc w:val="left"/>
      <w:pPr>
        <w:ind w:left="3288" w:hanging="360"/>
      </w:pPr>
    </w:lvl>
    <w:lvl w:ilvl="4" w:tplc="04090019" w:tentative="1">
      <w:start w:val="1"/>
      <w:numFmt w:val="lowerLetter"/>
      <w:lvlText w:val="%5."/>
      <w:lvlJc w:val="left"/>
      <w:pPr>
        <w:ind w:left="4008" w:hanging="360"/>
      </w:pPr>
    </w:lvl>
    <w:lvl w:ilvl="5" w:tplc="0409001B" w:tentative="1">
      <w:start w:val="1"/>
      <w:numFmt w:val="lowerRoman"/>
      <w:lvlText w:val="%6."/>
      <w:lvlJc w:val="right"/>
      <w:pPr>
        <w:ind w:left="4728" w:hanging="180"/>
      </w:pPr>
    </w:lvl>
    <w:lvl w:ilvl="6" w:tplc="0409000F" w:tentative="1">
      <w:start w:val="1"/>
      <w:numFmt w:val="decimal"/>
      <w:lvlText w:val="%7."/>
      <w:lvlJc w:val="left"/>
      <w:pPr>
        <w:ind w:left="5448" w:hanging="360"/>
      </w:pPr>
    </w:lvl>
    <w:lvl w:ilvl="7" w:tplc="04090019" w:tentative="1">
      <w:start w:val="1"/>
      <w:numFmt w:val="lowerLetter"/>
      <w:lvlText w:val="%8."/>
      <w:lvlJc w:val="left"/>
      <w:pPr>
        <w:ind w:left="6168" w:hanging="360"/>
      </w:pPr>
    </w:lvl>
    <w:lvl w:ilvl="8" w:tplc="04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8" w15:restartNumberingAfterBreak="0">
    <w:nsid w:val="445708F1"/>
    <w:multiLevelType w:val="hybridMultilevel"/>
    <w:tmpl w:val="6804FE16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4C61682B"/>
    <w:multiLevelType w:val="hybridMultilevel"/>
    <w:tmpl w:val="241A7F56"/>
    <w:lvl w:ilvl="0" w:tplc="0409000F">
      <w:start w:val="1"/>
      <w:numFmt w:val="decimal"/>
      <w:lvlText w:val="%1."/>
      <w:lvlJc w:val="left"/>
      <w:pPr>
        <w:ind w:left="1430" w:hanging="360"/>
      </w:p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0" w15:restartNumberingAfterBreak="0">
    <w:nsid w:val="514B6194"/>
    <w:multiLevelType w:val="hybridMultilevel"/>
    <w:tmpl w:val="FF82A228"/>
    <w:lvl w:ilvl="0" w:tplc="93CA267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A8407A"/>
    <w:multiLevelType w:val="hybridMultilevel"/>
    <w:tmpl w:val="4F54C80A"/>
    <w:lvl w:ilvl="0" w:tplc="0402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783119"/>
    <w:multiLevelType w:val="hybridMultilevel"/>
    <w:tmpl w:val="7888691A"/>
    <w:lvl w:ilvl="0" w:tplc="56FC909A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659A0615"/>
    <w:multiLevelType w:val="hybridMultilevel"/>
    <w:tmpl w:val="C212D3A6"/>
    <w:lvl w:ilvl="0" w:tplc="0402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97C15C5"/>
    <w:multiLevelType w:val="hybridMultilevel"/>
    <w:tmpl w:val="222EA6E4"/>
    <w:lvl w:ilvl="0" w:tplc="2D7A315C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8F3585"/>
    <w:multiLevelType w:val="hybridMultilevel"/>
    <w:tmpl w:val="E2545454"/>
    <w:lvl w:ilvl="0" w:tplc="56FC909A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D41DAB"/>
    <w:multiLevelType w:val="hybridMultilevel"/>
    <w:tmpl w:val="9FB09258"/>
    <w:lvl w:ilvl="0" w:tplc="BCCC707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 w:tplc="DD84C1CE">
      <w:start w:val="1"/>
      <w:numFmt w:val="bullet"/>
      <w:lvlText w:val="-"/>
      <w:lvlJc w:val="left"/>
      <w:pPr>
        <w:tabs>
          <w:tab w:val="num" w:pos="1170"/>
        </w:tabs>
        <w:ind w:left="117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1"/>
  </w:num>
  <w:num w:numId="5">
    <w:abstractNumId w:val="3"/>
  </w:num>
  <w:num w:numId="6">
    <w:abstractNumId w:val="6"/>
  </w:num>
  <w:num w:numId="7">
    <w:abstractNumId w:val="0"/>
  </w:num>
  <w:num w:numId="8">
    <w:abstractNumId w:val="13"/>
  </w:num>
  <w:num w:numId="9">
    <w:abstractNumId w:val="1"/>
  </w:num>
  <w:num w:numId="10">
    <w:abstractNumId w:val="7"/>
  </w:num>
  <w:num w:numId="11">
    <w:abstractNumId w:val="15"/>
  </w:num>
  <w:num w:numId="12">
    <w:abstractNumId w:val="5"/>
  </w:num>
  <w:num w:numId="13">
    <w:abstractNumId w:val="12"/>
  </w:num>
  <w:num w:numId="14">
    <w:abstractNumId w:val="8"/>
  </w:num>
  <w:num w:numId="15">
    <w:abstractNumId w:val="9"/>
  </w:num>
  <w:num w:numId="16">
    <w:abstractNumId w:val="1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38E"/>
    <w:rsid w:val="000038AF"/>
    <w:rsid w:val="000044C7"/>
    <w:rsid w:val="0000475E"/>
    <w:rsid w:val="000314E1"/>
    <w:rsid w:val="0003258D"/>
    <w:rsid w:val="00042018"/>
    <w:rsid w:val="00044DBB"/>
    <w:rsid w:val="00053000"/>
    <w:rsid w:val="0005461B"/>
    <w:rsid w:val="00057B2B"/>
    <w:rsid w:val="0006328B"/>
    <w:rsid w:val="00063B3B"/>
    <w:rsid w:val="00066FD7"/>
    <w:rsid w:val="0007280D"/>
    <w:rsid w:val="000730EB"/>
    <w:rsid w:val="00073B57"/>
    <w:rsid w:val="000877BD"/>
    <w:rsid w:val="00087DA2"/>
    <w:rsid w:val="00090BE8"/>
    <w:rsid w:val="000910AA"/>
    <w:rsid w:val="000A39D7"/>
    <w:rsid w:val="000B1695"/>
    <w:rsid w:val="000C14C5"/>
    <w:rsid w:val="000C7D19"/>
    <w:rsid w:val="000D15B5"/>
    <w:rsid w:val="000D1C40"/>
    <w:rsid w:val="000D3313"/>
    <w:rsid w:val="000D5676"/>
    <w:rsid w:val="000D68E2"/>
    <w:rsid w:val="000E18F5"/>
    <w:rsid w:val="000E2C3B"/>
    <w:rsid w:val="000E5F8B"/>
    <w:rsid w:val="000E79B1"/>
    <w:rsid w:val="000F3937"/>
    <w:rsid w:val="000F50A3"/>
    <w:rsid w:val="000F635A"/>
    <w:rsid w:val="000F6919"/>
    <w:rsid w:val="00107A03"/>
    <w:rsid w:val="00120E87"/>
    <w:rsid w:val="00127186"/>
    <w:rsid w:val="00127CFD"/>
    <w:rsid w:val="0013568B"/>
    <w:rsid w:val="00141C67"/>
    <w:rsid w:val="001427DC"/>
    <w:rsid w:val="00144B7B"/>
    <w:rsid w:val="001468F2"/>
    <w:rsid w:val="0015269D"/>
    <w:rsid w:val="001528E6"/>
    <w:rsid w:val="00153185"/>
    <w:rsid w:val="00153929"/>
    <w:rsid w:val="0016053B"/>
    <w:rsid w:val="001608F6"/>
    <w:rsid w:val="00160C23"/>
    <w:rsid w:val="00164ADA"/>
    <w:rsid w:val="00164D78"/>
    <w:rsid w:val="00167930"/>
    <w:rsid w:val="00172589"/>
    <w:rsid w:val="001742CE"/>
    <w:rsid w:val="00174531"/>
    <w:rsid w:val="00174AB1"/>
    <w:rsid w:val="00177351"/>
    <w:rsid w:val="00181069"/>
    <w:rsid w:val="001823AA"/>
    <w:rsid w:val="001909AC"/>
    <w:rsid w:val="00192C35"/>
    <w:rsid w:val="001A5155"/>
    <w:rsid w:val="001B11F1"/>
    <w:rsid w:val="001B40DD"/>
    <w:rsid w:val="001B5B7C"/>
    <w:rsid w:val="001C2237"/>
    <w:rsid w:val="001D16CA"/>
    <w:rsid w:val="001D19AB"/>
    <w:rsid w:val="001D5B60"/>
    <w:rsid w:val="001E5C97"/>
    <w:rsid w:val="001F4FD9"/>
    <w:rsid w:val="002014C6"/>
    <w:rsid w:val="00202655"/>
    <w:rsid w:val="00204112"/>
    <w:rsid w:val="00206632"/>
    <w:rsid w:val="00217D8A"/>
    <w:rsid w:val="00222689"/>
    <w:rsid w:val="0022597B"/>
    <w:rsid w:val="00231DBE"/>
    <w:rsid w:val="00234FA4"/>
    <w:rsid w:val="0023702F"/>
    <w:rsid w:val="002543E3"/>
    <w:rsid w:val="002631C2"/>
    <w:rsid w:val="00270179"/>
    <w:rsid w:val="00276A2D"/>
    <w:rsid w:val="00276AB3"/>
    <w:rsid w:val="00276E9D"/>
    <w:rsid w:val="002775A9"/>
    <w:rsid w:val="00286F7A"/>
    <w:rsid w:val="00296265"/>
    <w:rsid w:val="0029783E"/>
    <w:rsid w:val="002A08C4"/>
    <w:rsid w:val="002A2410"/>
    <w:rsid w:val="002A4DD3"/>
    <w:rsid w:val="002A51DE"/>
    <w:rsid w:val="002A5686"/>
    <w:rsid w:val="002B1A0C"/>
    <w:rsid w:val="002B3810"/>
    <w:rsid w:val="002C2D84"/>
    <w:rsid w:val="002C3593"/>
    <w:rsid w:val="002C557F"/>
    <w:rsid w:val="002D55E8"/>
    <w:rsid w:val="002E2028"/>
    <w:rsid w:val="002E69B4"/>
    <w:rsid w:val="002F3BA0"/>
    <w:rsid w:val="0030585B"/>
    <w:rsid w:val="003066F7"/>
    <w:rsid w:val="0031024E"/>
    <w:rsid w:val="00311503"/>
    <w:rsid w:val="00313632"/>
    <w:rsid w:val="00316BF9"/>
    <w:rsid w:val="00317B7B"/>
    <w:rsid w:val="00317E5C"/>
    <w:rsid w:val="0032061F"/>
    <w:rsid w:val="00320631"/>
    <w:rsid w:val="00321A5E"/>
    <w:rsid w:val="0033077D"/>
    <w:rsid w:val="00335752"/>
    <w:rsid w:val="003404EB"/>
    <w:rsid w:val="00340F86"/>
    <w:rsid w:val="00340F9F"/>
    <w:rsid w:val="00341436"/>
    <w:rsid w:val="003429DD"/>
    <w:rsid w:val="00347DA3"/>
    <w:rsid w:val="00350841"/>
    <w:rsid w:val="00350890"/>
    <w:rsid w:val="00353FE1"/>
    <w:rsid w:val="0035535C"/>
    <w:rsid w:val="00355745"/>
    <w:rsid w:val="00355A78"/>
    <w:rsid w:val="003617FC"/>
    <w:rsid w:val="003619FA"/>
    <w:rsid w:val="00362879"/>
    <w:rsid w:val="003655DB"/>
    <w:rsid w:val="00366A47"/>
    <w:rsid w:val="00370BD0"/>
    <w:rsid w:val="003805AF"/>
    <w:rsid w:val="00385ACF"/>
    <w:rsid w:val="0038634F"/>
    <w:rsid w:val="003903F7"/>
    <w:rsid w:val="00392A89"/>
    <w:rsid w:val="0039435A"/>
    <w:rsid w:val="003B2823"/>
    <w:rsid w:val="003B60A5"/>
    <w:rsid w:val="003C388B"/>
    <w:rsid w:val="003C464F"/>
    <w:rsid w:val="003C58A6"/>
    <w:rsid w:val="003C6022"/>
    <w:rsid w:val="003C7A63"/>
    <w:rsid w:val="003D1F05"/>
    <w:rsid w:val="003D238E"/>
    <w:rsid w:val="003D2CAD"/>
    <w:rsid w:val="003D3C09"/>
    <w:rsid w:val="003D40F3"/>
    <w:rsid w:val="003E1451"/>
    <w:rsid w:val="003F3DE9"/>
    <w:rsid w:val="003F4817"/>
    <w:rsid w:val="00405C7C"/>
    <w:rsid w:val="0041021F"/>
    <w:rsid w:val="0041315B"/>
    <w:rsid w:val="004145D1"/>
    <w:rsid w:val="00427C2F"/>
    <w:rsid w:val="00430131"/>
    <w:rsid w:val="00434811"/>
    <w:rsid w:val="0043505F"/>
    <w:rsid w:val="00437BA2"/>
    <w:rsid w:val="00461EBD"/>
    <w:rsid w:val="004620B6"/>
    <w:rsid w:val="00471CFF"/>
    <w:rsid w:val="00472C75"/>
    <w:rsid w:val="00474EEC"/>
    <w:rsid w:val="0047658A"/>
    <w:rsid w:val="0048066E"/>
    <w:rsid w:val="004829ED"/>
    <w:rsid w:val="00490108"/>
    <w:rsid w:val="00491E4C"/>
    <w:rsid w:val="00492016"/>
    <w:rsid w:val="00492313"/>
    <w:rsid w:val="0049327A"/>
    <w:rsid w:val="004A196D"/>
    <w:rsid w:val="004A1FA2"/>
    <w:rsid w:val="004A5A1E"/>
    <w:rsid w:val="004A7A65"/>
    <w:rsid w:val="004A7DF5"/>
    <w:rsid w:val="004B4092"/>
    <w:rsid w:val="004B5340"/>
    <w:rsid w:val="004C0F40"/>
    <w:rsid w:val="004C11DB"/>
    <w:rsid w:val="004D1C74"/>
    <w:rsid w:val="004D7A22"/>
    <w:rsid w:val="004D7BE4"/>
    <w:rsid w:val="004E2F68"/>
    <w:rsid w:val="004E3DE9"/>
    <w:rsid w:val="004E4654"/>
    <w:rsid w:val="004E550B"/>
    <w:rsid w:val="004F11D0"/>
    <w:rsid w:val="00502569"/>
    <w:rsid w:val="005055ED"/>
    <w:rsid w:val="00513196"/>
    <w:rsid w:val="0051552A"/>
    <w:rsid w:val="00520A00"/>
    <w:rsid w:val="00530813"/>
    <w:rsid w:val="00534599"/>
    <w:rsid w:val="005419A0"/>
    <w:rsid w:val="00547682"/>
    <w:rsid w:val="005478D2"/>
    <w:rsid w:val="00554979"/>
    <w:rsid w:val="005625DA"/>
    <w:rsid w:val="00563D54"/>
    <w:rsid w:val="005741BA"/>
    <w:rsid w:val="00580215"/>
    <w:rsid w:val="00580CFE"/>
    <w:rsid w:val="005810B0"/>
    <w:rsid w:val="00582BCA"/>
    <w:rsid w:val="00583DCC"/>
    <w:rsid w:val="00590B45"/>
    <w:rsid w:val="00591769"/>
    <w:rsid w:val="00592146"/>
    <w:rsid w:val="005958FE"/>
    <w:rsid w:val="005A052D"/>
    <w:rsid w:val="005A09EC"/>
    <w:rsid w:val="005A35B6"/>
    <w:rsid w:val="005A37FE"/>
    <w:rsid w:val="005A75F4"/>
    <w:rsid w:val="005B6F2B"/>
    <w:rsid w:val="005C0954"/>
    <w:rsid w:val="005C10A4"/>
    <w:rsid w:val="005C2830"/>
    <w:rsid w:val="005C2B29"/>
    <w:rsid w:val="005C37A5"/>
    <w:rsid w:val="005C38F0"/>
    <w:rsid w:val="005C5F3C"/>
    <w:rsid w:val="005D5332"/>
    <w:rsid w:val="005D5E50"/>
    <w:rsid w:val="005E54F1"/>
    <w:rsid w:val="005E55A1"/>
    <w:rsid w:val="005E7EC9"/>
    <w:rsid w:val="005F36F2"/>
    <w:rsid w:val="005F4332"/>
    <w:rsid w:val="005F5479"/>
    <w:rsid w:val="006003A6"/>
    <w:rsid w:val="00610FD2"/>
    <w:rsid w:val="00614010"/>
    <w:rsid w:val="00620F22"/>
    <w:rsid w:val="00621245"/>
    <w:rsid w:val="00624F5D"/>
    <w:rsid w:val="0063042A"/>
    <w:rsid w:val="00634AB4"/>
    <w:rsid w:val="006403F2"/>
    <w:rsid w:val="006425DC"/>
    <w:rsid w:val="00651EC9"/>
    <w:rsid w:val="00661A9E"/>
    <w:rsid w:val="006628CB"/>
    <w:rsid w:val="00663BAF"/>
    <w:rsid w:val="006674B9"/>
    <w:rsid w:val="006727C0"/>
    <w:rsid w:val="00673781"/>
    <w:rsid w:val="006760FD"/>
    <w:rsid w:val="0068300A"/>
    <w:rsid w:val="00692051"/>
    <w:rsid w:val="00694C99"/>
    <w:rsid w:val="006A377B"/>
    <w:rsid w:val="006A5861"/>
    <w:rsid w:val="006B14F2"/>
    <w:rsid w:val="006B1659"/>
    <w:rsid w:val="006B324E"/>
    <w:rsid w:val="006C3EEA"/>
    <w:rsid w:val="006C6F03"/>
    <w:rsid w:val="006C7E74"/>
    <w:rsid w:val="006D08CA"/>
    <w:rsid w:val="006D0DD6"/>
    <w:rsid w:val="006D2846"/>
    <w:rsid w:val="006D3D87"/>
    <w:rsid w:val="006D5250"/>
    <w:rsid w:val="006D5E4F"/>
    <w:rsid w:val="006E29A6"/>
    <w:rsid w:val="006E6B41"/>
    <w:rsid w:val="006F1ECD"/>
    <w:rsid w:val="006F5E75"/>
    <w:rsid w:val="006F6BA0"/>
    <w:rsid w:val="007063CE"/>
    <w:rsid w:val="007134A4"/>
    <w:rsid w:val="007146FF"/>
    <w:rsid w:val="00714AEF"/>
    <w:rsid w:val="00725252"/>
    <w:rsid w:val="00726AB7"/>
    <w:rsid w:val="007303E9"/>
    <w:rsid w:val="00732B9A"/>
    <w:rsid w:val="00747160"/>
    <w:rsid w:val="00756577"/>
    <w:rsid w:val="007671F5"/>
    <w:rsid w:val="00772CC3"/>
    <w:rsid w:val="00775547"/>
    <w:rsid w:val="007764A7"/>
    <w:rsid w:val="00776CEE"/>
    <w:rsid w:val="00777970"/>
    <w:rsid w:val="00777EA9"/>
    <w:rsid w:val="007827E2"/>
    <w:rsid w:val="00787627"/>
    <w:rsid w:val="007923A5"/>
    <w:rsid w:val="007953DB"/>
    <w:rsid w:val="00797D03"/>
    <w:rsid w:val="007B5B68"/>
    <w:rsid w:val="007C145D"/>
    <w:rsid w:val="007C52F9"/>
    <w:rsid w:val="007C7334"/>
    <w:rsid w:val="007D2129"/>
    <w:rsid w:val="007D6CC5"/>
    <w:rsid w:val="007E2A39"/>
    <w:rsid w:val="007E36FD"/>
    <w:rsid w:val="007E38A4"/>
    <w:rsid w:val="007F4603"/>
    <w:rsid w:val="00803682"/>
    <w:rsid w:val="008067E5"/>
    <w:rsid w:val="00806DB5"/>
    <w:rsid w:val="008124C3"/>
    <w:rsid w:val="00812B10"/>
    <w:rsid w:val="0082317C"/>
    <w:rsid w:val="0082518F"/>
    <w:rsid w:val="00826755"/>
    <w:rsid w:val="008300CA"/>
    <w:rsid w:val="0083042F"/>
    <w:rsid w:val="00834EAC"/>
    <w:rsid w:val="00843325"/>
    <w:rsid w:val="00850B0D"/>
    <w:rsid w:val="008535D2"/>
    <w:rsid w:val="00854607"/>
    <w:rsid w:val="008565E9"/>
    <w:rsid w:val="00857246"/>
    <w:rsid w:val="00860926"/>
    <w:rsid w:val="008648F1"/>
    <w:rsid w:val="00864A13"/>
    <w:rsid w:val="00864F3C"/>
    <w:rsid w:val="008707B4"/>
    <w:rsid w:val="008735F8"/>
    <w:rsid w:val="0087761B"/>
    <w:rsid w:val="00881754"/>
    <w:rsid w:val="00891826"/>
    <w:rsid w:val="00891936"/>
    <w:rsid w:val="00893448"/>
    <w:rsid w:val="008953E6"/>
    <w:rsid w:val="00895A55"/>
    <w:rsid w:val="008A29B5"/>
    <w:rsid w:val="008A4ABB"/>
    <w:rsid w:val="008A61EC"/>
    <w:rsid w:val="008A7BC8"/>
    <w:rsid w:val="008B50A9"/>
    <w:rsid w:val="008B6864"/>
    <w:rsid w:val="008B6F0D"/>
    <w:rsid w:val="008B74BC"/>
    <w:rsid w:val="008C38EF"/>
    <w:rsid w:val="008C4AA1"/>
    <w:rsid w:val="008C6F68"/>
    <w:rsid w:val="008C7F90"/>
    <w:rsid w:val="008D2846"/>
    <w:rsid w:val="008E23FC"/>
    <w:rsid w:val="008E33E1"/>
    <w:rsid w:val="008E738A"/>
    <w:rsid w:val="008F05AE"/>
    <w:rsid w:val="008F09BB"/>
    <w:rsid w:val="008F5D8E"/>
    <w:rsid w:val="00901518"/>
    <w:rsid w:val="00902AFF"/>
    <w:rsid w:val="00902E59"/>
    <w:rsid w:val="00903461"/>
    <w:rsid w:val="00904FF4"/>
    <w:rsid w:val="00905A01"/>
    <w:rsid w:val="009069DF"/>
    <w:rsid w:val="009209AC"/>
    <w:rsid w:val="00933472"/>
    <w:rsid w:val="00933EB8"/>
    <w:rsid w:val="00936D81"/>
    <w:rsid w:val="00950E4E"/>
    <w:rsid w:val="00955DAF"/>
    <w:rsid w:val="00956D35"/>
    <w:rsid w:val="00960280"/>
    <w:rsid w:val="0096100F"/>
    <w:rsid w:val="009621B7"/>
    <w:rsid w:val="00964410"/>
    <w:rsid w:val="0096691C"/>
    <w:rsid w:val="00970CBE"/>
    <w:rsid w:val="009721F6"/>
    <w:rsid w:val="00972DFC"/>
    <w:rsid w:val="00972EB7"/>
    <w:rsid w:val="0097398D"/>
    <w:rsid w:val="00974E59"/>
    <w:rsid w:val="0098130A"/>
    <w:rsid w:val="0098362B"/>
    <w:rsid w:val="00984F0A"/>
    <w:rsid w:val="00985971"/>
    <w:rsid w:val="00985A99"/>
    <w:rsid w:val="00985CAA"/>
    <w:rsid w:val="0099278C"/>
    <w:rsid w:val="0099454B"/>
    <w:rsid w:val="009978DA"/>
    <w:rsid w:val="009A3AF3"/>
    <w:rsid w:val="009A59DE"/>
    <w:rsid w:val="009A610C"/>
    <w:rsid w:val="009B1864"/>
    <w:rsid w:val="009B2AF1"/>
    <w:rsid w:val="009B4810"/>
    <w:rsid w:val="009C1A83"/>
    <w:rsid w:val="009C2E9F"/>
    <w:rsid w:val="009D6083"/>
    <w:rsid w:val="009E6486"/>
    <w:rsid w:val="009F14D8"/>
    <w:rsid w:val="009F49A9"/>
    <w:rsid w:val="009F7E56"/>
    <w:rsid w:val="00A07754"/>
    <w:rsid w:val="00A15CA9"/>
    <w:rsid w:val="00A274C6"/>
    <w:rsid w:val="00A32A32"/>
    <w:rsid w:val="00A34F1B"/>
    <w:rsid w:val="00A35ED6"/>
    <w:rsid w:val="00A407EF"/>
    <w:rsid w:val="00A41C97"/>
    <w:rsid w:val="00A432F9"/>
    <w:rsid w:val="00A45337"/>
    <w:rsid w:val="00A46BC0"/>
    <w:rsid w:val="00A55C78"/>
    <w:rsid w:val="00A55F11"/>
    <w:rsid w:val="00A57541"/>
    <w:rsid w:val="00A6494E"/>
    <w:rsid w:val="00A74FEE"/>
    <w:rsid w:val="00A76EDC"/>
    <w:rsid w:val="00A818E2"/>
    <w:rsid w:val="00A838AC"/>
    <w:rsid w:val="00A841F0"/>
    <w:rsid w:val="00A9017A"/>
    <w:rsid w:val="00A9587E"/>
    <w:rsid w:val="00A960CB"/>
    <w:rsid w:val="00AA245E"/>
    <w:rsid w:val="00AA5C12"/>
    <w:rsid w:val="00AB555A"/>
    <w:rsid w:val="00AB6E4C"/>
    <w:rsid w:val="00AB746E"/>
    <w:rsid w:val="00AC724F"/>
    <w:rsid w:val="00AD259C"/>
    <w:rsid w:val="00AD3BD1"/>
    <w:rsid w:val="00AD61A8"/>
    <w:rsid w:val="00AE1468"/>
    <w:rsid w:val="00AE152F"/>
    <w:rsid w:val="00AE4DA0"/>
    <w:rsid w:val="00AF2B6D"/>
    <w:rsid w:val="00AF3F2E"/>
    <w:rsid w:val="00AF6AC7"/>
    <w:rsid w:val="00B01BE8"/>
    <w:rsid w:val="00B13F61"/>
    <w:rsid w:val="00B17DAB"/>
    <w:rsid w:val="00B20F7B"/>
    <w:rsid w:val="00B2723B"/>
    <w:rsid w:val="00B32A8C"/>
    <w:rsid w:val="00B36804"/>
    <w:rsid w:val="00B3799A"/>
    <w:rsid w:val="00B42FD4"/>
    <w:rsid w:val="00B44126"/>
    <w:rsid w:val="00B44C73"/>
    <w:rsid w:val="00B46A80"/>
    <w:rsid w:val="00B642FC"/>
    <w:rsid w:val="00B65D4F"/>
    <w:rsid w:val="00B66FB1"/>
    <w:rsid w:val="00B6795B"/>
    <w:rsid w:val="00B67D0F"/>
    <w:rsid w:val="00B70222"/>
    <w:rsid w:val="00B75A4D"/>
    <w:rsid w:val="00B84662"/>
    <w:rsid w:val="00B87EBF"/>
    <w:rsid w:val="00B94620"/>
    <w:rsid w:val="00BA1C14"/>
    <w:rsid w:val="00BA3597"/>
    <w:rsid w:val="00BA6750"/>
    <w:rsid w:val="00BA678A"/>
    <w:rsid w:val="00BA69CA"/>
    <w:rsid w:val="00BB0A80"/>
    <w:rsid w:val="00BB69C2"/>
    <w:rsid w:val="00BC69D2"/>
    <w:rsid w:val="00BE0452"/>
    <w:rsid w:val="00BE52BF"/>
    <w:rsid w:val="00BE65EB"/>
    <w:rsid w:val="00BF0258"/>
    <w:rsid w:val="00BF06C0"/>
    <w:rsid w:val="00C00380"/>
    <w:rsid w:val="00C05BDD"/>
    <w:rsid w:val="00C175D2"/>
    <w:rsid w:val="00C226E5"/>
    <w:rsid w:val="00C25909"/>
    <w:rsid w:val="00C26343"/>
    <w:rsid w:val="00C312B6"/>
    <w:rsid w:val="00C32B76"/>
    <w:rsid w:val="00C33C45"/>
    <w:rsid w:val="00C40871"/>
    <w:rsid w:val="00C446CB"/>
    <w:rsid w:val="00C51662"/>
    <w:rsid w:val="00C5343E"/>
    <w:rsid w:val="00C54620"/>
    <w:rsid w:val="00C558E4"/>
    <w:rsid w:val="00C56F82"/>
    <w:rsid w:val="00C65518"/>
    <w:rsid w:val="00C655DB"/>
    <w:rsid w:val="00C75251"/>
    <w:rsid w:val="00C7756F"/>
    <w:rsid w:val="00C839D9"/>
    <w:rsid w:val="00C8499D"/>
    <w:rsid w:val="00C93891"/>
    <w:rsid w:val="00C94919"/>
    <w:rsid w:val="00CA1C55"/>
    <w:rsid w:val="00CA1E90"/>
    <w:rsid w:val="00CA2959"/>
    <w:rsid w:val="00CA3141"/>
    <w:rsid w:val="00CA56D2"/>
    <w:rsid w:val="00CA5CC3"/>
    <w:rsid w:val="00CA6C1A"/>
    <w:rsid w:val="00CB2AB1"/>
    <w:rsid w:val="00CB33EA"/>
    <w:rsid w:val="00CC586D"/>
    <w:rsid w:val="00CC7E9E"/>
    <w:rsid w:val="00CD0029"/>
    <w:rsid w:val="00CD0100"/>
    <w:rsid w:val="00CD2D4E"/>
    <w:rsid w:val="00CD304F"/>
    <w:rsid w:val="00CD3334"/>
    <w:rsid w:val="00CD4000"/>
    <w:rsid w:val="00CD4388"/>
    <w:rsid w:val="00CD4594"/>
    <w:rsid w:val="00CD4C96"/>
    <w:rsid w:val="00CD52BA"/>
    <w:rsid w:val="00CD5400"/>
    <w:rsid w:val="00CF613D"/>
    <w:rsid w:val="00D00ED2"/>
    <w:rsid w:val="00D01981"/>
    <w:rsid w:val="00D0237A"/>
    <w:rsid w:val="00D04466"/>
    <w:rsid w:val="00D05F48"/>
    <w:rsid w:val="00D067F1"/>
    <w:rsid w:val="00D118CF"/>
    <w:rsid w:val="00D13347"/>
    <w:rsid w:val="00D14ABA"/>
    <w:rsid w:val="00D17BE9"/>
    <w:rsid w:val="00D232CF"/>
    <w:rsid w:val="00D23C0F"/>
    <w:rsid w:val="00D25403"/>
    <w:rsid w:val="00D30732"/>
    <w:rsid w:val="00D30B54"/>
    <w:rsid w:val="00D31C43"/>
    <w:rsid w:val="00D36F2C"/>
    <w:rsid w:val="00D40393"/>
    <w:rsid w:val="00D40931"/>
    <w:rsid w:val="00D44373"/>
    <w:rsid w:val="00D543DC"/>
    <w:rsid w:val="00D56630"/>
    <w:rsid w:val="00D571A9"/>
    <w:rsid w:val="00D66DE3"/>
    <w:rsid w:val="00D706F2"/>
    <w:rsid w:val="00D707E5"/>
    <w:rsid w:val="00D75380"/>
    <w:rsid w:val="00D75A13"/>
    <w:rsid w:val="00D8083F"/>
    <w:rsid w:val="00D81976"/>
    <w:rsid w:val="00D8754A"/>
    <w:rsid w:val="00D87D54"/>
    <w:rsid w:val="00D92ED4"/>
    <w:rsid w:val="00DA772B"/>
    <w:rsid w:val="00DB0826"/>
    <w:rsid w:val="00DC2F0B"/>
    <w:rsid w:val="00DD303B"/>
    <w:rsid w:val="00DD79F2"/>
    <w:rsid w:val="00DE29D7"/>
    <w:rsid w:val="00DE5752"/>
    <w:rsid w:val="00DE6C82"/>
    <w:rsid w:val="00DE7F69"/>
    <w:rsid w:val="00DF5D6E"/>
    <w:rsid w:val="00E07EFF"/>
    <w:rsid w:val="00E15A9A"/>
    <w:rsid w:val="00E15D50"/>
    <w:rsid w:val="00E16412"/>
    <w:rsid w:val="00E20525"/>
    <w:rsid w:val="00E234F2"/>
    <w:rsid w:val="00E253BA"/>
    <w:rsid w:val="00E263AC"/>
    <w:rsid w:val="00E2692D"/>
    <w:rsid w:val="00E26CB2"/>
    <w:rsid w:val="00E26E5F"/>
    <w:rsid w:val="00E33696"/>
    <w:rsid w:val="00E376DC"/>
    <w:rsid w:val="00E406F7"/>
    <w:rsid w:val="00E43BB0"/>
    <w:rsid w:val="00E4592F"/>
    <w:rsid w:val="00E47394"/>
    <w:rsid w:val="00E536D7"/>
    <w:rsid w:val="00E60BEE"/>
    <w:rsid w:val="00E617CB"/>
    <w:rsid w:val="00E80E78"/>
    <w:rsid w:val="00E8316D"/>
    <w:rsid w:val="00E85AC0"/>
    <w:rsid w:val="00E85F03"/>
    <w:rsid w:val="00E95672"/>
    <w:rsid w:val="00E96E81"/>
    <w:rsid w:val="00E97683"/>
    <w:rsid w:val="00EA08ED"/>
    <w:rsid w:val="00EA30CD"/>
    <w:rsid w:val="00EB054B"/>
    <w:rsid w:val="00EB3D83"/>
    <w:rsid w:val="00EB6773"/>
    <w:rsid w:val="00EC38E3"/>
    <w:rsid w:val="00EC616A"/>
    <w:rsid w:val="00ED0863"/>
    <w:rsid w:val="00ED22F8"/>
    <w:rsid w:val="00ED30CF"/>
    <w:rsid w:val="00ED4057"/>
    <w:rsid w:val="00EE5D29"/>
    <w:rsid w:val="00EF0D01"/>
    <w:rsid w:val="00EF1A4F"/>
    <w:rsid w:val="00F031CE"/>
    <w:rsid w:val="00F03579"/>
    <w:rsid w:val="00F12A2E"/>
    <w:rsid w:val="00F13207"/>
    <w:rsid w:val="00F17755"/>
    <w:rsid w:val="00F2185B"/>
    <w:rsid w:val="00F265F5"/>
    <w:rsid w:val="00F318AA"/>
    <w:rsid w:val="00F31C9D"/>
    <w:rsid w:val="00F331D8"/>
    <w:rsid w:val="00F34053"/>
    <w:rsid w:val="00F35C8D"/>
    <w:rsid w:val="00F37C6B"/>
    <w:rsid w:val="00F42D5C"/>
    <w:rsid w:val="00F45E39"/>
    <w:rsid w:val="00F46106"/>
    <w:rsid w:val="00F46EA8"/>
    <w:rsid w:val="00F531DF"/>
    <w:rsid w:val="00F64ABD"/>
    <w:rsid w:val="00F658C6"/>
    <w:rsid w:val="00F66AEC"/>
    <w:rsid w:val="00F734E8"/>
    <w:rsid w:val="00F74103"/>
    <w:rsid w:val="00F76444"/>
    <w:rsid w:val="00F8439D"/>
    <w:rsid w:val="00F8558F"/>
    <w:rsid w:val="00F85BFD"/>
    <w:rsid w:val="00FA26D8"/>
    <w:rsid w:val="00FA74C4"/>
    <w:rsid w:val="00FB218B"/>
    <w:rsid w:val="00FB335B"/>
    <w:rsid w:val="00FB510E"/>
    <w:rsid w:val="00FB663C"/>
    <w:rsid w:val="00FB76E7"/>
    <w:rsid w:val="00FC1E71"/>
    <w:rsid w:val="00FC7029"/>
    <w:rsid w:val="00FD3A43"/>
    <w:rsid w:val="00FE1A3D"/>
    <w:rsid w:val="00FE4DAD"/>
    <w:rsid w:val="00FE7F08"/>
    <w:rsid w:val="00FF02AD"/>
    <w:rsid w:val="00FF18AB"/>
    <w:rsid w:val="00FF3F20"/>
    <w:rsid w:val="00FF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9D6596"/>
  <w15:chartTrackingRefBased/>
  <w15:docId w15:val="{41855059-7BF1-45B5-92D6-2E2743FFF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238E"/>
    <w:rPr>
      <w:b/>
      <w:bCs/>
      <w:sz w:val="28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D238E"/>
    <w:pPr>
      <w:ind w:firstLine="1134"/>
      <w:jc w:val="both"/>
    </w:pPr>
    <w:rPr>
      <w:b w:val="0"/>
      <w:bCs w:val="0"/>
      <w:szCs w:val="20"/>
    </w:rPr>
  </w:style>
  <w:style w:type="character" w:styleId="Hyperlink">
    <w:name w:val="Hyperlink"/>
    <w:rsid w:val="003D238E"/>
    <w:rPr>
      <w:color w:val="0000FF"/>
      <w:u w:val="single"/>
    </w:rPr>
  </w:style>
  <w:style w:type="paragraph" w:styleId="BodyText">
    <w:name w:val="Body Text"/>
    <w:basedOn w:val="Normal"/>
    <w:rsid w:val="006E29A6"/>
    <w:pPr>
      <w:spacing w:after="120"/>
    </w:pPr>
  </w:style>
  <w:style w:type="paragraph" w:styleId="Subtitle">
    <w:name w:val="Subtitle"/>
    <w:basedOn w:val="Normal"/>
    <w:qFormat/>
    <w:rsid w:val="00864F3C"/>
    <w:pPr>
      <w:jc w:val="center"/>
    </w:pPr>
    <w:rPr>
      <w:b w:val="0"/>
      <w:bCs w:val="0"/>
    </w:rPr>
  </w:style>
  <w:style w:type="paragraph" w:styleId="BalloonText">
    <w:name w:val="Balloon Text"/>
    <w:basedOn w:val="Normal"/>
    <w:semiHidden/>
    <w:rsid w:val="00CA1E9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202655"/>
    <w:pPr>
      <w:jc w:val="center"/>
    </w:pPr>
    <w:rPr>
      <w:bCs w:val="0"/>
      <w:sz w:val="24"/>
    </w:rPr>
  </w:style>
  <w:style w:type="paragraph" w:styleId="Title">
    <w:name w:val="Title"/>
    <w:basedOn w:val="Normal"/>
    <w:link w:val="TitleChar"/>
    <w:qFormat/>
    <w:rsid w:val="00202655"/>
    <w:pPr>
      <w:jc w:val="center"/>
    </w:pPr>
    <w:rPr>
      <w:bCs w:val="0"/>
      <w:sz w:val="56"/>
      <w:szCs w:val="20"/>
    </w:rPr>
  </w:style>
  <w:style w:type="paragraph" w:customStyle="1" w:styleId="CharChar1">
    <w:name w:val="Char Char1 Знак"/>
    <w:basedOn w:val="Normal"/>
    <w:rsid w:val="00694C99"/>
    <w:pPr>
      <w:tabs>
        <w:tab w:val="left" w:pos="709"/>
      </w:tabs>
    </w:pPr>
    <w:rPr>
      <w:rFonts w:ascii="Tahoma" w:hAnsi="Tahoma"/>
      <w:b w:val="0"/>
      <w:bCs w:val="0"/>
      <w:sz w:val="24"/>
      <w:lang w:val="pl-PL" w:eastAsia="pl-PL"/>
    </w:rPr>
  </w:style>
  <w:style w:type="character" w:customStyle="1" w:styleId="newdocreference">
    <w:name w:val="newdocreference"/>
    <w:basedOn w:val="DefaultParagraphFont"/>
    <w:rsid w:val="00955DAF"/>
  </w:style>
  <w:style w:type="paragraph" w:styleId="NormalWeb">
    <w:name w:val="Normal (Web)"/>
    <w:basedOn w:val="Normal"/>
    <w:rsid w:val="00955DAF"/>
    <w:pPr>
      <w:spacing w:before="100" w:beforeAutospacing="1" w:after="100" w:afterAutospacing="1"/>
    </w:pPr>
    <w:rPr>
      <w:b w:val="0"/>
      <w:bCs w:val="0"/>
      <w:sz w:val="24"/>
    </w:rPr>
  </w:style>
  <w:style w:type="character" w:customStyle="1" w:styleId="TitleChar">
    <w:name w:val="Title Char"/>
    <w:link w:val="Title"/>
    <w:rsid w:val="00405C7C"/>
    <w:rPr>
      <w:b/>
      <w:sz w:val="56"/>
      <w:lang w:eastAsia="en-US"/>
    </w:rPr>
  </w:style>
  <w:style w:type="paragraph" w:styleId="NoSpacing">
    <w:name w:val="No Spacing"/>
    <w:uiPriority w:val="1"/>
    <w:qFormat/>
    <w:rsid w:val="000A39D7"/>
    <w:rPr>
      <w:b/>
      <w:bCs/>
      <w:sz w:val="28"/>
      <w:szCs w:val="24"/>
      <w:lang w:eastAsia="en-US"/>
    </w:rPr>
  </w:style>
  <w:style w:type="paragraph" w:styleId="Header">
    <w:name w:val="header"/>
    <w:basedOn w:val="Normal"/>
    <w:link w:val="HeaderChar"/>
    <w:rsid w:val="006A377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6A377B"/>
    <w:rPr>
      <w:b/>
      <w:bCs/>
      <w:sz w:val="28"/>
      <w:szCs w:val="24"/>
      <w:lang w:eastAsia="en-US"/>
    </w:rPr>
  </w:style>
  <w:style w:type="paragraph" w:styleId="Footer">
    <w:name w:val="footer"/>
    <w:basedOn w:val="Normal"/>
    <w:link w:val="FooterChar"/>
    <w:rsid w:val="006A377B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6A377B"/>
    <w:rPr>
      <w:b/>
      <w:bCs/>
      <w:sz w:val="28"/>
      <w:szCs w:val="24"/>
      <w:lang w:eastAsia="en-US"/>
    </w:rPr>
  </w:style>
  <w:style w:type="character" w:customStyle="1" w:styleId="2">
    <w:name w:val="Основен текст (2)_"/>
    <w:basedOn w:val="DefaultParagraphFont"/>
    <w:link w:val="20"/>
    <w:locked/>
    <w:rsid w:val="005A09EC"/>
    <w:rPr>
      <w:rFonts w:ascii="Trebuchet MS" w:eastAsia="Trebuchet MS" w:hAnsi="Trebuchet MS" w:cs="Trebuchet MS"/>
      <w:b/>
      <w:bCs/>
      <w:sz w:val="14"/>
      <w:szCs w:val="14"/>
      <w:shd w:val="clear" w:color="auto" w:fill="FFFFFF"/>
    </w:rPr>
  </w:style>
  <w:style w:type="paragraph" w:customStyle="1" w:styleId="20">
    <w:name w:val="Основен текст (2)"/>
    <w:basedOn w:val="Normal"/>
    <w:link w:val="2"/>
    <w:rsid w:val="005A09EC"/>
    <w:pPr>
      <w:widowControl w:val="0"/>
      <w:shd w:val="clear" w:color="auto" w:fill="FFFFFF"/>
      <w:spacing w:line="182" w:lineRule="exact"/>
      <w:jc w:val="both"/>
    </w:pPr>
    <w:rPr>
      <w:rFonts w:ascii="Trebuchet MS" w:eastAsia="Trebuchet MS" w:hAnsi="Trebuchet MS" w:cs="Trebuchet MS"/>
      <w:sz w:val="14"/>
      <w:szCs w:val="1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9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B26F2-DB7B-4BB7-B626-D872C91FF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1055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odz</Company>
  <LinksUpToDate>false</LinksUpToDate>
  <CharactersWithSpaces>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</dc:creator>
  <cp:lastModifiedBy>Desislava g. Georgieva</cp:lastModifiedBy>
  <cp:revision>2</cp:revision>
  <cp:lastPrinted>2025-08-21T12:59:00Z</cp:lastPrinted>
  <dcterms:created xsi:type="dcterms:W3CDTF">2025-09-01T13:18:00Z</dcterms:created>
  <dcterms:modified xsi:type="dcterms:W3CDTF">2025-09-01T13:18:00Z</dcterms:modified>
</cp:coreProperties>
</file>