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D4" w:rsidRPr="00CF21F1" w:rsidRDefault="000B0FD4" w:rsidP="000B0FD4">
      <w:pPr>
        <w:pStyle w:val="ListParagraph"/>
        <w:ind w:left="0"/>
        <w:jc w:val="both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FD4" w:rsidRPr="00CF21F1" w:rsidRDefault="006307EC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bg-BG" w:eastAsia="bg-BG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6985" t="6985" r="12065" b="952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63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1.7pt;margin-top:4.4pt;width:0;height:48.2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OJ5DQh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 w:rsidR="000B0FD4" w:rsidRPr="00CF21F1">
        <w:rPr>
          <w:b/>
          <w:spacing w:val="40"/>
          <w:lang w:val="bg-BG" w:eastAsia="bg-BG"/>
        </w:rPr>
        <w:t>РЕПУБЛИКА БЪЛГАРИЯ</w:t>
      </w:r>
    </w:p>
    <w:p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Министерство на земеделието и храните</w:t>
      </w:r>
    </w:p>
    <w:p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Областна дирекция „Земеделие“ – гр.</w:t>
      </w:r>
      <w:r>
        <w:rPr>
          <w:spacing w:val="30"/>
          <w:lang w:val="bg-BG" w:eastAsia="bg-BG"/>
        </w:rPr>
        <w:t xml:space="preserve"> </w:t>
      </w:r>
      <w:r w:rsidRPr="00CF21F1">
        <w:rPr>
          <w:spacing w:val="30"/>
          <w:lang w:val="bg-BG" w:eastAsia="bg-BG"/>
        </w:rPr>
        <w:t>Пазарджик</w:t>
      </w:r>
    </w:p>
    <w:p w:rsidR="000B0FD4" w:rsidRPr="00CF21F1" w:rsidRDefault="000B0FD4" w:rsidP="000B0FD4">
      <w:pPr>
        <w:jc w:val="center"/>
        <w:rPr>
          <w:lang w:val="bg-BG"/>
        </w:rPr>
      </w:pPr>
    </w:p>
    <w:p w:rsidR="000B0FD4" w:rsidRPr="00CF21F1" w:rsidRDefault="000B0FD4" w:rsidP="000B0FD4">
      <w:pPr>
        <w:tabs>
          <w:tab w:val="left" w:pos="709"/>
        </w:tabs>
        <w:jc w:val="center"/>
        <w:rPr>
          <w:lang w:val="bg-BG"/>
        </w:rPr>
      </w:pPr>
    </w:p>
    <w:p w:rsidR="000B0FD4" w:rsidRPr="00CF21F1" w:rsidRDefault="000B0FD4" w:rsidP="000B0FD4">
      <w:pPr>
        <w:jc w:val="center"/>
        <w:rPr>
          <w:b/>
          <w:sz w:val="28"/>
          <w:lang w:val="bg-BG"/>
        </w:rPr>
      </w:pPr>
      <w:r w:rsidRPr="00CF21F1">
        <w:rPr>
          <w:b/>
          <w:sz w:val="28"/>
          <w:lang w:val="bg-BG"/>
        </w:rPr>
        <w:t>ЗАПОВЕД</w:t>
      </w:r>
    </w:p>
    <w:p w:rsidR="000B0FD4" w:rsidRPr="00CF21F1" w:rsidRDefault="000B0FD4" w:rsidP="000B0FD4">
      <w:pPr>
        <w:jc w:val="center"/>
        <w:rPr>
          <w:lang w:val="bg-BG"/>
        </w:rPr>
      </w:pPr>
    </w:p>
    <w:p w:rsidR="000B0FD4" w:rsidRPr="00A910ED" w:rsidRDefault="000B0FD4" w:rsidP="000B0FD4">
      <w:pPr>
        <w:jc w:val="center"/>
        <w:rPr>
          <w:b/>
          <w:lang w:val="bg-BG"/>
        </w:rPr>
      </w:pPr>
      <w:r w:rsidRPr="00CF21F1">
        <w:rPr>
          <w:b/>
          <w:lang w:val="bg-BG"/>
        </w:rPr>
        <w:t>№</w:t>
      </w:r>
      <w:r>
        <w:rPr>
          <w:b/>
        </w:rPr>
        <w:t xml:space="preserve"> </w:t>
      </w:r>
      <w:r w:rsidR="00A910ED">
        <w:rPr>
          <w:rFonts w:ascii="Tahoma" w:hAnsi="Tahoma" w:cs="Tahoma"/>
          <w:color w:val="4F4F4F"/>
          <w:sz w:val="17"/>
          <w:szCs w:val="17"/>
          <w:shd w:val="clear" w:color="auto" w:fill="F9F9F9"/>
        </w:rPr>
        <w:t> </w:t>
      </w:r>
      <w:r w:rsidR="00A910ED" w:rsidRPr="00A910ED">
        <w:rPr>
          <w:rStyle w:val="highlight"/>
          <w:b/>
          <w:bCs/>
          <w:sz w:val="23"/>
          <w:szCs w:val="23"/>
          <w:shd w:val="clear" w:color="auto" w:fill="F9F9F9"/>
        </w:rPr>
        <w:t>РД-04</w:t>
      </w:r>
      <w:r w:rsidR="00A910ED" w:rsidRPr="00A910ED">
        <w:rPr>
          <w:rStyle w:val="cursorpointer"/>
          <w:b/>
          <w:bCs/>
          <w:sz w:val="23"/>
          <w:szCs w:val="23"/>
          <w:shd w:val="clear" w:color="auto" w:fill="F9F9F9"/>
        </w:rPr>
        <w:t>-156</w:t>
      </w:r>
    </w:p>
    <w:p w:rsidR="000B0FD4" w:rsidRDefault="000B0FD4" w:rsidP="000B0FD4">
      <w:pPr>
        <w:jc w:val="center"/>
        <w:rPr>
          <w:b/>
        </w:rPr>
      </w:pPr>
      <w:r w:rsidRPr="00CF21F1">
        <w:rPr>
          <w:b/>
          <w:lang w:val="bg-BG"/>
        </w:rPr>
        <w:t xml:space="preserve">гр. Пазарджик, </w:t>
      </w:r>
      <w:r w:rsidR="00A910ED">
        <w:rPr>
          <w:b/>
        </w:rPr>
        <w:t>13.08.</w:t>
      </w:r>
      <w:r w:rsidRPr="00C76DB0">
        <w:rPr>
          <w:b/>
        </w:rPr>
        <w:t>2025</w:t>
      </w:r>
      <w:r>
        <w:rPr>
          <w:b/>
          <w:lang w:val="bg-BG"/>
        </w:rPr>
        <w:t xml:space="preserve"> </w:t>
      </w:r>
      <w:r w:rsidRPr="00CF21F1">
        <w:rPr>
          <w:b/>
          <w:lang w:val="bg-BG"/>
        </w:rPr>
        <w:t xml:space="preserve">г. </w:t>
      </w:r>
    </w:p>
    <w:p w:rsidR="00921CC5" w:rsidRPr="00921CC5" w:rsidRDefault="00921CC5" w:rsidP="000B0FD4">
      <w:pPr>
        <w:jc w:val="center"/>
        <w:rPr>
          <w:b/>
        </w:rPr>
      </w:pPr>
    </w:p>
    <w:p w:rsidR="000B0FD4" w:rsidRPr="00CF21F1" w:rsidRDefault="000B0FD4" w:rsidP="000B0FD4">
      <w:pPr>
        <w:jc w:val="center"/>
        <w:rPr>
          <w:lang w:val="bg-BG"/>
        </w:rPr>
      </w:pPr>
    </w:p>
    <w:p w:rsidR="00146B25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>
        <w:rPr>
          <w:lang w:val="bg-BG"/>
        </w:rPr>
        <w:t>На основание чл.56м, ал.5 от ППЗСПЗЗ,</w:t>
      </w:r>
      <w:r w:rsidRPr="00146B25">
        <w:rPr>
          <w:lang w:val="bg-BG"/>
        </w:rPr>
        <w:t xml:space="preserve"> </w:t>
      </w:r>
      <w:r w:rsidR="00336D5C">
        <w:rPr>
          <w:lang w:val="bg-BG"/>
        </w:rPr>
        <w:t>във връзка със заповед №</w:t>
      </w:r>
      <w:r w:rsidR="000274A8">
        <w:rPr>
          <w:lang w:val="bg-BG"/>
        </w:rPr>
        <w:t xml:space="preserve"> </w:t>
      </w:r>
      <w:r w:rsidR="00336D5C">
        <w:rPr>
          <w:lang w:val="bg-BG"/>
        </w:rPr>
        <w:t xml:space="preserve">РД46-154/26.04.2024 г., </w:t>
      </w:r>
      <w:r>
        <w:rPr>
          <w:lang w:val="bg-BG"/>
        </w:rPr>
        <w:t xml:space="preserve">и в изпълнение на писмо с рег. № 66-4144/23.07.2025 г. на Министъра на земеделието и храните, </w:t>
      </w:r>
    </w:p>
    <w:p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  <w:r w:rsidRPr="008C663A">
        <w:rPr>
          <w:b/>
          <w:lang w:val="bg-BG"/>
        </w:rPr>
        <w:t>ПРЕКРАТЯВАМ:</w:t>
      </w:r>
    </w:p>
    <w:p w:rsidR="002E5FF9" w:rsidRPr="00023522" w:rsidRDefault="002E5FF9" w:rsidP="00023522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:rsidR="002E5FF9" w:rsidRPr="00023522" w:rsidRDefault="008C663A" w:rsidP="00023522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023522">
        <w:rPr>
          <w:lang w:val="bg-BG"/>
        </w:rPr>
        <w:t>Тръжната процедура, обявена със заповед № РД-04-15/12.02.2025 г.</w:t>
      </w:r>
      <w:r w:rsidRPr="00023522">
        <w:rPr>
          <w:spacing w:val="-1"/>
          <w:shd w:val="clear" w:color="auto" w:fill="FFFFFF"/>
        </w:rPr>
        <w:t xml:space="preserve"> </w:t>
      </w:r>
      <w:r w:rsidR="002E5FF9" w:rsidRPr="00023522">
        <w:rPr>
          <w:spacing w:val="-1"/>
          <w:shd w:val="clear" w:color="auto" w:fill="FFFFFF"/>
          <w:lang w:val="bg-BG"/>
        </w:rPr>
        <w:t>на директора на Областна дирекция „Земеделие” гр. Пазарджик.</w:t>
      </w:r>
    </w:p>
    <w:p w:rsidR="002E5FF9" w:rsidRPr="002E5FF9" w:rsidRDefault="002E5FF9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896533" w:rsidRDefault="002E5FF9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spacing w:val="-1"/>
          <w:shd w:val="clear" w:color="auto" w:fill="FFFFFF"/>
          <w:lang w:val="bg-BG"/>
        </w:rPr>
      </w:pPr>
      <w:r>
        <w:rPr>
          <w:b/>
          <w:spacing w:val="-1"/>
          <w:shd w:val="clear" w:color="auto" w:fill="FFFFFF"/>
          <w:lang w:val="bg-BG"/>
        </w:rPr>
        <w:t>МОТИВИ:</w:t>
      </w:r>
    </w:p>
    <w:p w:rsidR="00146B25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>
        <w:rPr>
          <w:lang w:val="bg-BG"/>
        </w:rPr>
        <w:t xml:space="preserve">На основание чл. 27, ал. 8 от Закона за собствеността и ползването на земеделските земи </w:t>
      </w:r>
      <w:r>
        <w:t>(</w:t>
      </w:r>
      <w:r>
        <w:rPr>
          <w:lang w:val="bg-BG"/>
        </w:rPr>
        <w:t>ЗСПЗЗ</w:t>
      </w:r>
      <w:r>
        <w:t>)</w:t>
      </w:r>
      <w:r>
        <w:rPr>
          <w:lang w:val="bg-BG"/>
        </w:rPr>
        <w:t xml:space="preserve"> и чл. 56з, ал.3 от </w:t>
      </w:r>
      <w:r w:rsidRPr="00CF21F1">
        <w:rPr>
          <w:lang w:val="bg-BG"/>
        </w:rPr>
        <w:t>Правилника за прилагане на Закона за собствеността и ползването на земеделските земи (ППЗСПЗЗ)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във връзка с писмо рег. № 66-4144/15.11.2024 г. на Министъра на земеделието и храните, с моя заповед № РД-04-15/12.02.2025 г. е открита тръжна процедура за провеждане на първи търг за продажба на ПИ </w:t>
      </w:r>
      <w:r w:rsidR="00094262">
        <w:rPr>
          <w:lang w:val="bg-BG"/>
        </w:rPr>
        <w:t>с идентификатор</w:t>
      </w:r>
      <w:r>
        <w:rPr>
          <w:lang w:val="bg-BG"/>
        </w:rPr>
        <w:t xml:space="preserve"> </w:t>
      </w:r>
      <w:r w:rsidR="00C1785A">
        <w:rPr>
          <w:lang w:val="bg-BG"/>
        </w:rPr>
        <w:t xml:space="preserve">03592.2.1068, </w:t>
      </w:r>
      <w:r w:rsidR="00094262">
        <w:rPr>
          <w:lang w:val="bg-BG"/>
        </w:rPr>
        <w:t>находящ</w:t>
      </w:r>
      <w:r>
        <w:rPr>
          <w:lang w:val="bg-BG"/>
        </w:rPr>
        <w:t xml:space="preserve"> се в стопански двор на бивше ТКЗС гр. Белово, общ. Белово, обл. Пазарджик.  Имот</w:t>
      </w:r>
      <w:r w:rsidR="00094262">
        <w:rPr>
          <w:lang w:val="bg-BG"/>
        </w:rPr>
        <w:t>ът представлява незает</w:t>
      </w:r>
      <w:r>
        <w:rPr>
          <w:lang w:val="bg-BG"/>
        </w:rPr>
        <w:t xml:space="preserve"> със сгради и съоръжения,  негод</w:t>
      </w:r>
      <w:r w:rsidR="00094262">
        <w:rPr>
          <w:lang w:val="bg-BG"/>
        </w:rPr>
        <w:t>ен</w:t>
      </w:r>
      <w:r>
        <w:rPr>
          <w:lang w:val="bg-BG"/>
        </w:rPr>
        <w:t xml:space="preserve"> за земеделско ползване</w:t>
      </w:r>
      <w:r w:rsidR="00094262">
        <w:rPr>
          <w:lang w:val="bg-BG"/>
        </w:rPr>
        <w:t>,</w:t>
      </w:r>
      <w:r>
        <w:rPr>
          <w:lang w:val="bg-BG"/>
        </w:rPr>
        <w:t xml:space="preserve"> и не</w:t>
      </w:r>
      <w:r w:rsidR="00094262">
        <w:rPr>
          <w:lang w:val="bg-BG"/>
        </w:rPr>
        <w:t>подлежащ на възстановяване в границите на стопански двор на прекратена организация по §12 от ПЗР на ЗСПЗЗ в землището на гр. Белово, общ. Белово.</w:t>
      </w:r>
      <w:r>
        <w:rPr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Протокол №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1 от 27.03.2025 г.</w:t>
      </w:r>
      <w:r>
        <w:rPr>
          <w:spacing w:val="-1"/>
          <w:shd w:val="clear" w:color="auto" w:fill="FFFFFF"/>
          <w:lang w:val="bg-BG"/>
        </w:rPr>
        <w:t xml:space="preserve"> и Протокол № 2 от 09.04.2025 са изготвени на основание чл.56м, ал.1 и 2 от ППЗСПЗЗ. Същите</w:t>
      </w:r>
      <w:r w:rsidR="00094262">
        <w:rPr>
          <w:spacing w:val="-1"/>
          <w:shd w:val="clear" w:color="auto" w:fill="FFFFFF"/>
          <w:lang w:val="bg-BG"/>
        </w:rPr>
        <w:t xml:space="preserve">, </w:t>
      </w:r>
      <w:r>
        <w:rPr>
          <w:spacing w:val="-1"/>
          <w:shd w:val="clear" w:color="auto" w:fill="FFFFFF"/>
          <w:lang w:val="bg-BG"/>
        </w:rPr>
        <w:t xml:space="preserve"> в</w:t>
      </w:r>
      <w:r w:rsidR="00094262">
        <w:rPr>
          <w:spacing w:val="-1"/>
          <w:shd w:val="clear" w:color="auto" w:fill="FFFFFF"/>
          <w:lang w:val="bg-BG"/>
        </w:rPr>
        <w:t>едно с</w:t>
      </w:r>
      <w:r w:rsidR="00E56B56">
        <w:rPr>
          <w:spacing w:val="-1"/>
          <w:shd w:val="clear" w:color="auto" w:fill="FFFFFF"/>
          <w:lang w:val="bg-BG"/>
        </w:rPr>
        <w:t xml:space="preserve">ъс съотносимите към процедурата документи, са изпратени за одобряване на  Министъра на земеделието и храните, който може да одобри протоколите, да ги върне за отстраняване на нередовности или да откаже одобряването им. </w:t>
      </w:r>
    </w:p>
    <w:p w:rsidR="00146B25" w:rsidRPr="00E56B56" w:rsidRDefault="00E56B56" w:rsidP="00BD16DC">
      <w:pPr>
        <w:tabs>
          <w:tab w:val="left" w:pos="2552"/>
        </w:tabs>
        <w:spacing w:line="360" w:lineRule="auto"/>
        <w:ind w:left="-426" w:firstLine="720"/>
        <w:jc w:val="both"/>
        <w:rPr>
          <w:spacing w:val="-1"/>
          <w:shd w:val="clear" w:color="auto" w:fill="FFFFFF"/>
          <w:lang w:val="bg-BG"/>
        </w:rPr>
      </w:pPr>
      <w:r w:rsidRPr="002E5FF9">
        <w:rPr>
          <w:spacing w:val="-1"/>
          <w:shd w:val="clear" w:color="auto" w:fill="FFFFFF"/>
          <w:lang w:val="bg-BG"/>
        </w:rPr>
        <w:t xml:space="preserve">Съгласно разпоредбите на </w:t>
      </w:r>
      <w:r>
        <w:rPr>
          <w:spacing w:val="-1"/>
          <w:shd w:val="clear" w:color="auto" w:fill="FFFFFF"/>
          <w:lang w:val="bg-BG"/>
        </w:rPr>
        <w:t xml:space="preserve">чл.24, ал.1 от ЗСПЗЗ и </w:t>
      </w:r>
      <w:r w:rsidRPr="002E5FF9">
        <w:rPr>
          <w:spacing w:val="-1"/>
          <w:shd w:val="clear" w:color="auto" w:fill="FFFFFF"/>
          <w:lang w:val="bg-BG"/>
        </w:rPr>
        <w:t xml:space="preserve">чл.56м, ал.5 от ППЗСПЗЗ, </w:t>
      </w:r>
      <w:r>
        <w:rPr>
          <w:spacing w:val="-1"/>
          <w:shd w:val="clear" w:color="auto" w:fill="FFFFFF"/>
          <w:lang w:val="bg-BG"/>
        </w:rPr>
        <w:t xml:space="preserve">с </w:t>
      </w:r>
      <w:r>
        <w:rPr>
          <w:lang w:val="bg-BG"/>
        </w:rPr>
        <w:t xml:space="preserve">писмо с рег. № 66-4144/23.07.2025 г., </w:t>
      </w:r>
      <w:r>
        <w:rPr>
          <w:spacing w:val="-1"/>
          <w:shd w:val="clear" w:color="auto" w:fill="FFFFFF"/>
          <w:lang w:val="bg-BG"/>
        </w:rPr>
        <w:t xml:space="preserve">министърът на земеделието и храните </w:t>
      </w:r>
      <w:r w:rsidRPr="00896533">
        <w:rPr>
          <w:b/>
          <w:spacing w:val="-1"/>
          <w:shd w:val="clear" w:color="auto" w:fill="FFFFFF"/>
          <w:lang w:val="bg-BG"/>
        </w:rPr>
        <w:t>не одобрява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 xml:space="preserve">Протокол </w:t>
      </w:r>
      <w:r w:rsidRPr="002E5FF9">
        <w:rPr>
          <w:spacing w:val="-1"/>
          <w:shd w:val="clear" w:color="auto" w:fill="FFFFFF"/>
          <w:lang w:val="bg-BG"/>
        </w:rPr>
        <w:lastRenderedPageBreak/>
        <w:t>№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1 от 27.03.2025 г.</w:t>
      </w:r>
      <w:r>
        <w:rPr>
          <w:spacing w:val="-1"/>
          <w:shd w:val="clear" w:color="auto" w:fill="FFFFFF"/>
          <w:lang w:val="bg-BG"/>
        </w:rPr>
        <w:t>,</w:t>
      </w:r>
      <w:r w:rsidRPr="002E5FF9">
        <w:rPr>
          <w:spacing w:val="-1"/>
          <w:shd w:val="clear" w:color="auto" w:fill="FFFFFF"/>
          <w:lang w:val="bg-BG"/>
        </w:rPr>
        <w:t xml:space="preserve"> </w:t>
      </w:r>
      <w:r>
        <w:rPr>
          <w:spacing w:val="-1"/>
          <w:shd w:val="clear" w:color="auto" w:fill="FFFFFF"/>
          <w:lang w:val="bg-BG"/>
        </w:rPr>
        <w:t xml:space="preserve">за разглеждане на заявления от търга, проведен на 27.03.2025 г., което е предпоставка за пълно прекратяване на тръжната процедура. </w:t>
      </w:r>
    </w:p>
    <w:p w:rsidR="00146B25" w:rsidRDefault="00146B25" w:rsidP="00BD16DC">
      <w:pPr>
        <w:tabs>
          <w:tab w:val="left" w:pos="2552"/>
        </w:tabs>
        <w:spacing w:line="360" w:lineRule="auto"/>
        <w:ind w:left="-426" w:firstLine="720"/>
        <w:jc w:val="both"/>
        <w:rPr>
          <w:spacing w:val="-1"/>
          <w:shd w:val="clear" w:color="auto" w:fill="FFFFFF"/>
          <w:lang w:val="bg-BG"/>
        </w:rPr>
      </w:pPr>
    </w:p>
    <w:p w:rsidR="00896533" w:rsidRDefault="00896533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Настоящата заповед да се публикува на интернет страниците на Министерството на земеделието и храните </w:t>
      </w:r>
      <w:r w:rsidR="00921CC5">
        <w:rPr>
          <w:spacing w:val="-1"/>
          <w:shd w:val="clear" w:color="auto" w:fill="FFFFFF"/>
          <w:lang w:val="bg-BG"/>
        </w:rPr>
        <w:t>и на ОД</w:t>
      </w:r>
      <w:r w:rsidR="00921CC5">
        <w:rPr>
          <w:spacing w:val="-1"/>
          <w:shd w:val="clear" w:color="auto" w:fill="FFFFFF"/>
        </w:rPr>
        <w:t xml:space="preserve"> </w:t>
      </w:r>
      <w:r w:rsidR="00921CC5">
        <w:rPr>
          <w:spacing w:val="-1"/>
          <w:shd w:val="clear" w:color="auto" w:fill="FFFFFF"/>
          <w:lang w:val="bg-BG"/>
        </w:rPr>
        <w:t>„</w:t>
      </w:r>
      <w:r>
        <w:rPr>
          <w:spacing w:val="-1"/>
          <w:shd w:val="clear" w:color="auto" w:fill="FFFFFF"/>
          <w:lang w:val="bg-BG"/>
        </w:rPr>
        <w:t xml:space="preserve">Земеделие” гр. Пазарджик, </w:t>
      </w:r>
      <w:r w:rsidRPr="00896533">
        <w:rPr>
          <w:spacing w:val="-1"/>
          <w:shd w:val="clear" w:color="auto" w:fill="FFFFFF"/>
        </w:rPr>
        <w:t>при спазване изискванията на </w:t>
      </w:r>
      <w:r w:rsidRPr="00896533">
        <w:t>Закона за защита на личните данни</w:t>
      </w:r>
      <w:r w:rsidRPr="00896533">
        <w:rPr>
          <w:spacing w:val="-1"/>
          <w:shd w:val="clear" w:color="auto" w:fill="FFFFFF"/>
        </w:rPr>
        <w:t>.</w:t>
      </w:r>
    </w:p>
    <w:p w:rsidR="003D22BD" w:rsidRPr="003D22BD" w:rsidRDefault="003D22BD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Заповедта може да бъде обжалвана по Административнопроцесуалния кодекс /АПК/ в 14-дневен срок.</w:t>
      </w: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A910ED" w:rsidRPr="00A910ED" w:rsidRDefault="00F432B8" w:rsidP="00A910ED">
      <w:pPr>
        <w:rPr>
          <w:b/>
          <w:lang w:val="bg-BG"/>
        </w:rPr>
      </w:pPr>
      <w:r>
        <w:br/>
      </w:r>
      <w:r w:rsidR="00A910ED" w:rsidRPr="00A910ED">
        <w:rPr>
          <w:b/>
          <w:lang w:val="bg-BG"/>
        </w:rPr>
        <w:t xml:space="preserve">Милена Вълчинова: </w:t>
      </w:r>
      <w:r w:rsidR="00A910ED" w:rsidRPr="00A910ED">
        <w:rPr>
          <w:b/>
        </w:rPr>
        <w:t xml:space="preserve">  </w:t>
      </w:r>
      <w:r w:rsidR="00A910ED" w:rsidRPr="00A910ED">
        <w:rPr>
          <w:b/>
          <w:lang w:val="bg-BG"/>
        </w:rPr>
        <w:t xml:space="preserve"> /п/</w:t>
      </w:r>
    </w:p>
    <w:p w:rsidR="00A910ED" w:rsidRPr="00A910ED" w:rsidRDefault="00A910ED" w:rsidP="00A910ED">
      <w:pPr>
        <w:rPr>
          <w:i/>
          <w:lang w:val="bg-BG"/>
        </w:rPr>
      </w:pPr>
      <w:r w:rsidRPr="00A910ED">
        <w:rPr>
          <w:i/>
          <w:lang w:val="bg-BG"/>
        </w:rPr>
        <w:t>Директор ОД „Земеделие“ – Пазарджик</w:t>
      </w:r>
    </w:p>
    <w:p w:rsidR="00A910ED" w:rsidRPr="00A910ED" w:rsidRDefault="00A910ED" w:rsidP="00A910ED">
      <w:pPr>
        <w:rPr>
          <w:lang w:val="bg-BG"/>
        </w:rPr>
      </w:pPr>
    </w:p>
    <w:p w:rsidR="008E0CA2" w:rsidRDefault="008E0CA2"/>
    <w:sectPr w:rsidR="008E0CA2" w:rsidSect="0015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D4"/>
    <w:rsid w:val="00023522"/>
    <w:rsid w:val="000274A8"/>
    <w:rsid w:val="00094262"/>
    <w:rsid w:val="000B0FD4"/>
    <w:rsid w:val="00146B25"/>
    <w:rsid w:val="00151F77"/>
    <w:rsid w:val="002E5FF9"/>
    <w:rsid w:val="00336D5C"/>
    <w:rsid w:val="003D22BD"/>
    <w:rsid w:val="004572CF"/>
    <w:rsid w:val="006307EC"/>
    <w:rsid w:val="00732FE7"/>
    <w:rsid w:val="007E6E50"/>
    <w:rsid w:val="00896533"/>
    <w:rsid w:val="008C663A"/>
    <w:rsid w:val="008E0CA2"/>
    <w:rsid w:val="00921CC5"/>
    <w:rsid w:val="00A910ED"/>
    <w:rsid w:val="00AE7E69"/>
    <w:rsid w:val="00BD16DC"/>
    <w:rsid w:val="00C1785A"/>
    <w:rsid w:val="00E56B56"/>
    <w:rsid w:val="00F432B8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8855-EB9C-42B4-8D48-D5A60229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FD4"/>
    <w:pPr>
      <w:ind w:left="72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A910ED"/>
  </w:style>
  <w:style w:type="character" w:customStyle="1" w:styleId="highlight">
    <w:name w:val="highlight"/>
    <w:basedOn w:val="DefaultParagraphFont"/>
    <w:rsid w:val="00A910ED"/>
  </w:style>
  <w:style w:type="paragraph" w:styleId="BalloonText">
    <w:name w:val="Balloon Text"/>
    <w:basedOn w:val="Normal"/>
    <w:link w:val="BalloonTextChar"/>
    <w:uiPriority w:val="99"/>
    <w:semiHidden/>
    <w:unhideWhenUsed/>
    <w:rsid w:val="00A91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0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Д-р Цвети Хугасян</dc:creator>
  <cp:lastModifiedBy>Desislava g. Georgieva</cp:lastModifiedBy>
  <cp:revision>2</cp:revision>
  <cp:lastPrinted>2025-07-28T10:48:00Z</cp:lastPrinted>
  <dcterms:created xsi:type="dcterms:W3CDTF">2025-08-20T06:22:00Z</dcterms:created>
  <dcterms:modified xsi:type="dcterms:W3CDTF">2025-08-20T06:22:00Z</dcterms:modified>
</cp:coreProperties>
</file>