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8C" w:rsidRPr="0049728C" w:rsidRDefault="00F2195B" w:rsidP="004972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  <w:lang w:val="bg-BG"/>
        </w:rPr>
      </w:pPr>
      <w:bookmarkStart w:id="0" w:name="_GoBack"/>
      <w:bookmarkEnd w:id="0"/>
      <w:r w:rsidRPr="0049728C">
        <w:rPr>
          <w:rFonts w:ascii="Bookman Old Style" w:hAnsi="Bookman Old Style"/>
          <w:b/>
          <w:noProof/>
          <w:spacing w:val="3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80C15" wp14:editId="07B45ED8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0" cy="612140"/>
                <wp:effectExtent l="0" t="0" r="19050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D3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pt;margin-top:3.3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"/>
            </w:pict>
          </mc:Fallback>
        </mc:AlternateContent>
      </w:r>
      <w:r w:rsidR="0049728C" w:rsidRPr="0049728C">
        <w:rPr>
          <w:rFonts w:ascii="Bookman Old Style" w:hAnsi="Bookman Old Style"/>
          <w:noProof/>
          <w:spacing w:val="30"/>
          <w:szCs w:val="20"/>
        </w:rPr>
        <w:drawing>
          <wp:anchor distT="0" distB="0" distL="114300" distR="114300" simplePos="0" relativeHeight="251660288" behindDoc="0" locked="0" layoutInCell="1" allowOverlap="1" wp14:anchorId="40714287" wp14:editId="541200A5">
            <wp:simplePos x="0" y="0"/>
            <wp:positionH relativeFrom="column">
              <wp:posOffset>14605</wp:posOffset>
            </wp:positionH>
            <wp:positionV relativeFrom="paragraph">
              <wp:posOffset>-33020</wp:posOffset>
            </wp:positionV>
            <wp:extent cx="571500" cy="721360"/>
            <wp:effectExtent l="0" t="0" r="0" b="2540"/>
            <wp:wrapSquare wrapText="bothSides"/>
            <wp:docPr id="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8C" w:rsidRPr="0049728C">
        <w:rPr>
          <w:rFonts w:ascii="Helen Bg Condensed" w:hAnsi="Helen Bg Condensed"/>
          <w:b/>
          <w:spacing w:val="40"/>
          <w:sz w:val="30"/>
          <w:szCs w:val="30"/>
          <w:lang w:val="bg-BG"/>
        </w:rPr>
        <w:t xml:space="preserve"> РЕПУБЛИКА БЪЛГАРИЯ</w:t>
      </w:r>
    </w:p>
    <w:p w:rsidR="0049728C" w:rsidRPr="0049728C" w:rsidRDefault="0049728C" w:rsidP="004972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26"/>
          <w:szCs w:val="26"/>
          <w:lang w:val="ru-RU"/>
        </w:rPr>
      </w:pPr>
      <w:r w:rsidRPr="0049728C">
        <w:rPr>
          <w:rFonts w:ascii="Helen Bg Condensed" w:hAnsi="Helen Bg Condensed"/>
          <w:b/>
          <w:spacing w:val="40"/>
          <w:sz w:val="26"/>
          <w:szCs w:val="26"/>
          <w:lang w:val="bg-BG"/>
        </w:rPr>
        <w:t xml:space="preserve"> Министерство на земеделието</w:t>
      </w:r>
      <w:r w:rsidR="00F2195B">
        <w:rPr>
          <w:rFonts w:ascii="Helen Bg Condensed" w:hAnsi="Helen Bg Condensed"/>
          <w:b/>
          <w:spacing w:val="40"/>
          <w:sz w:val="26"/>
          <w:szCs w:val="26"/>
          <w:lang w:val="bg-BG"/>
        </w:rPr>
        <w:t xml:space="preserve"> и храните</w:t>
      </w:r>
    </w:p>
    <w:p w:rsidR="0049728C" w:rsidRPr="0049728C" w:rsidRDefault="0049728C" w:rsidP="0049728C">
      <w:pPr>
        <w:rPr>
          <w:b/>
          <w:lang w:val="bg-BG"/>
        </w:rPr>
      </w:pPr>
      <w:r w:rsidRPr="0049728C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Областна дирекция </w:t>
      </w:r>
      <w:r w:rsidRPr="0049728C">
        <w:rPr>
          <w:rFonts w:ascii="Helen Bg Condensed" w:hAnsi="Helen Bg Condensed"/>
          <w:b/>
          <w:spacing w:val="40"/>
          <w:sz w:val="26"/>
          <w:szCs w:val="26"/>
          <w:lang w:val="bg-BG"/>
        </w:rPr>
        <w:t>“Земеделие”- Перник</w:t>
      </w:r>
    </w:p>
    <w:p w:rsidR="0049728C" w:rsidRDefault="0049728C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654E27" w:rsidRDefault="00654E27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49728C" w:rsidRPr="00603523" w:rsidRDefault="0049728C" w:rsidP="006C0F55">
      <w:pPr>
        <w:tabs>
          <w:tab w:val="left" w:pos="-180"/>
        </w:tabs>
        <w:spacing w:after="100" w:afterAutospacing="1"/>
        <w:jc w:val="center"/>
        <w:rPr>
          <w:b/>
          <w:sz w:val="28"/>
          <w:szCs w:val="28"/>
          <w:lang w:val="bg-BG"/>
        </w:rPr>
      </w:pPr>
      <w:r w:rsidRPr="00603523">
        <w:rPr>
          <w:b/>
          <w:sz w:val="28"/>
          <w:szCs w:val="28"/>
          <w:lang w:val="bg-BG"/>
        </w:rPr>
        <w:t>З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А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П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О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В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Е</w:t>
      </w:r>
      <w:r w:rsidR="00C43CD2">
        <w:rPr>
          <w:b/>
          <w:sz w:val="28"/>
          <w:szCs w:val="28"/>
          <w:lang w:val="bg-BG"/>
        </w:rPr>
        <w:t xml:space="preserve"> </w:t>
      </w:r>
      <w:r w:rsidRPr="00603523">
        <w:rPr>
          <w:b/>
          <w:sz w:val="28"/>
          <w:szCs w:val="28"/>
          <w:lang w:val="bg-BG"/>
        </w:rPr>
        <w:t>Д</w:t>
      </w:r>
    </w:p>
    <w:p w:rsidR="0049728C" w:rsidRPr="00603523" w:rsidRDefault="0049728C" w:rsidP="0049728C">
      <w:pPr>
        <w:tabs>
          <w:tab w:val="left" w:pos="-180"/>
        </w:tabs>
        <w:jc w:val="center"/>
        <w:rPr>
          <w:b/>
          <w:sz w:val="16"/>
          <w:szCs w:val="16"/>
          <w:lang w:val="bg-BG"/>
        </w:rPr>
      </w:pPr>
    </w:p>
    <w:p w:rsidR="0049728C" w:rsidRPr="00603523" w:rsidRDefault="0049728C" w:rsidP="0049728C">
      <w:pPr>
        <w:tabs>
          <w:tab w:val="left" w:pos="-180"/>
        </w:tabs>
        <w:jc w:val="center"/>
        <w:rPr>
          <w:b/>
          <w:lang w:val="bg-BG"/>
        </w:rPr>
      </w:pPr>
      <w:r w:rsidRPr="00445C62">
        <w:rPr>
          <w:b/>
          <w:lang w:val="ru-RU"/>
        </w:rPr>
        <w:t xml:space="preserve">  </w:t>
      </w:r>
      <w:r w:rsidRPr="00603523">
        <w:rPr>
          <w:b/>
          <w:lang w:val="bg-BG"/>
        </w:rPr>
        <w:t>№</w:t>
      </w:r>
      <w:r w:rsidRPr="00445C62">
        <w:rPr>
          <w:b/>
          <w:lang w:val="ru-RU"/>
        </w:rPr>
        <w:t xml:space="preserve"> </w:t>
      </w:r>
      <w:r w:rsidRPr="00603523">
        <w:rPr>
          <w:b/>
          <w:lang w:val="bg-BG"/>
        </w:rPr>
        <w:t>РД</w:t>
      </w:r>
      <w:r w:rsidRPr="00445C62">
        <w:rPr>
          <w:b/>
          <w:lang w:val="ru-RU"/>
        </w:rPr>
        <w:t>-</w:t>
      </w:r>
      <w:r>
        <w:rPr>
          <w:b/>
          <w:lang w:val="bg-BG"/>
        </w:rPr>
        <w:t>04-</w:t>
      </w:r>
      <w:r w:rsidR="00FD0CC9">
        <w:rPr>
          <w:b/>
        </w:rPr>
        <w:t>132</w:t>
      </w:r>
      <w:r w:rsidR="005E7813" w:rsidRPr="00FD0CC9">
        <w:rPr>
          <w:b/>
          <w:lang w:val="ru-RU"/>
        </w:rPr>
        <w:t>/</w:t>
      </w:r>
      <w:r w:rsidR="00FD0CC9">
        <w:rPr>
          <w:b/>
        </w:rPr>
        <w:t>25.07</w:t>
      </w:r>
      <w:r w:rsidR="00BC46D3">
        <w:rPr>
          <w:b/>
          <w:lang w:val="bg-BG"/>
        </w:rPr>
        <w:t>.</w:t>
      </w:r>
      <w:r w:rsidR="00094234" w:rsidRPr="00FD0CC9">
        <w:rPr>
          <w:b/>
          <w:lang w:val="ru-RU"/>
        </w:rPr>
        <w:t>2025</w:t>
      </w:r>
      <w:r w:rsidRPr="00603523">
        <w:rPr>
          <w:b/>
          <w:lang w:val="bg-BG"/>
        </w:rPr>
        <w:t xml:space="preserve"> год.</w:t>
      </w:r>
    </w:p>
    <w:p w:rsidR="0049728C" w:rsidRPr="00AB7D11" w:rsidRDefault="0049728C" w:rsidP="0049728C">
      <w:pPr>
        <w:tabs>
          <w:tab w:val="left" w:pos="-180"/>
        </w:tabs>
        <w:jc w:val="center"/>
        <w:rPr>
          <w:b/>
          <w:lang w:val="bg-BG"/>
        </w:rPr>
      </w:pPr>
    </w:p>
    <w:p w:rsidR="002B70AB" w:rsidRDefault="0049728C" w:rsidP="009519AD">
      <w:pPr>
        <w:tabs>
          <w:tab w:val="left" w:pos="426"/>
        </w:tabs>
        <w:ind w:left="-142" w:right="1"/>
        <w:jc w:val="both"/>
        <w:rPr>
          <w:lang w:val="bg-BG"/>
        </w:rPr>
      </w:pPr>
      <w:r w:rsidRPr="00AB7D11">
        <w:rPr>
          <w:lang w:val="bg-BG"/>
        </w:rPr>
        <w:t xml:space="preserve">          На основание чл. </w:t>
      </w:r>
      <w:r w:rsidR="002865B7" w:rsidRPr="002865B7">
        <w:rPr>
          <w:lang w:val="ru-RU"/>
        </w:rPr>
        <w:t>56</w:t>
      </w:r>
      <w:r w:rsidR="002865B7">
        <w:rPr>
          <w:lang w:val="bg-BG"/>
        </w:rPr>
        <w:t>м</w:t>
      </w:r>
      <w:r w:rsidRPr="00AB7D11">
        <w:rPr>
          <w:lang w:val="bg-BG"/>
        </w:rPr>
        <w:t xml:space="preserve">, ал. </w:t>
      </w:r>
      <w:r w:rsidR="002865B7">
        <w:rPr>
          <w:lang w:val="ru-RU"/>
        </w:rPr>
        <w:t>4</w:t>
      </w:r>
      <w:r>
        <w:rPr>
          <w:lang w:val="bg-BG"/>
        </w:rPr>
        <w:t xml:space="preserve"> от ППЗСПЗЗ</w:t>
      </w:r>
      <w:r w:rsidR="00094234" w:rsidRPr="00FD0CC9">
        <w:rPr>
          <w:lang w:val="ru-RU"/>
        </w:rPr>
        <w:t>,</w:t>
      </w:r>
      <w:r w:rsidRPr="00AB7D11">
        <w:rPr>
          <w:lang w:val="bg-BG"/>
        </w:rPr>
        <w:t xml:space="preserve"> във връзка с чл. 33, ал. 4 от ЗСПЗЗ</w:t>
      </w:r>
      <w:r>
        <w:rPr>
          <w:lang w:val="bg-BG"/>
        </w:rPr>
        <w:t>,</w:t>
      </w:r>
      <w:r w:rsidRPr="00AB7D11">
        <w:rPr>
          <w:lang w:val="bg-BG"/>
        </w:rPr>
        <w:t xml:space="preserve"> Заповед № РД 46-</w:t>
      </w:r>
      <w:r w:rsidR="00EF2B2A">
        <w:rPr>
          <w:lang w:val="bg-BG"/>
        </w:rPr>
        <w:t>153/26.04.20</w:t>
      </w:r>
      <w:r w:rsidR="00FD08F3">
        <w:rPr>
          <w:lang w:val="bg-BG"/>
        </w:rPr>
        <w:t>24</w:t>
      </w:r>
      <w:r w:rsidRPr="00AB7D11">
        <w:rPr>
          <w:lang w:val="bg-BG"/>
        </w:rPr>
        <w:t xml:space="preserve"> г. на министъра </w:t>
      </w:r>
      <w:r>
        <w:rPr>
          <w:lang w:val="bg-BG"/>
        </w:rPr>
        <w:t>на земеделието</w:t>
      </w:r>
      <w:r w:rsidR="00094234" w:rsidRPr="00FD0CC9">
        <w:rPr>
          <w:lang w:val="ru-RU"/>
        </w:rPr>
        <w:t xml:space="preserve"> </w:t>
      </w:r>
      <w:r w:rsidR="00094234">
        <w:rPr>
          <w:lang w:val="bg-BG"/>
        </w:rPr>
        <w:t>и храните</w:t>
      </w:r>
      <w:r>
        <w:rPr>
          <w:lang w:val="bg-BG"/>
        </w:rPr>
        <w:t xml:space="preserve">, </w:t>
      </w:r>
      <w:r w:rsidRPr="00AB7D11">
        <w:rPr>
          <w:lang w:val="bg-BG"/>
        </w:rPr>
        <w:t>Протокол №</w:t>
      </w:r>
      <w:r>
        <w:rPr>
          <w:lang w:val="bg-BG"/>
        </w:rPr>
        <w:t xml:space="preserve"> </w:t>
      </w:r>
      <w:r w:rsidRPr="00AB7D11">
        <w:rPr>
          <w:lang w:val="bg-BG"/>
        </w:rPr>
        <w:t xml:space="preserve">1 от </w:t>
      </w:r>
      <w:r w:rsidR="00EB5C82">
        <w:rPr>
          <w:lang w:val="bg-BG"/>
        </w:rPr>
        <w:t xml:space="preserve">13.06.2025 г., </w:t>
      </w:r>
      <w:r w:rsidRPr="00AB7D11">
        <w:rPr>
          <w:lang w:val="bg-BG"/>
        </w:rPr>
        <w:t xml:space="preserve">одобрен от </w:t>
      </w:r>
      <w:r>
        <w:rPr>
          <w:lang w:val="bg-BG"/>
        </w:rPr>
        <w:t>м</w:t>
      </w:r>
      <w:r w:rsidRPr="00AB7D11">
        <w:rPr>
          <w:lang w:val="bg-BG"/>
        </w:rPr>
        <w:t xml:space="preserve">инистъра на земеделието </w:t>
      </w:r>
      <w:r w:rsidR="00C75889">
        <w:rPr>
          <w:lang w:val="bg-BG"/>
        </w:rPr>
        <w:t xml:space="preserve">и храните </w:t>
      </w:r>
      <w:r w:rsidRPr="00AB7D11">
        <w:rPr>
          <w:lang w:val="bg-BG"/>
        </w:rPr>
        <w:t>с писмо изх.</w:t>
      </w:r>
      <w:r>
        <w:rPr>
          <w:lang w:val="bg-BG"/>
        </w:rPr>
        <w:t xml:space="preserve"> </w:t>
      </w:r>
      <w:r w:rsidRPr="00AB7D11">
        <w:rPr>
          <w:lang w:val="bg-BG"/>
        </w:rPr>
        <w:t>№</w:t>
      </w:r>
      <w:r>
        <w:rPr>
          <w:lang w:val="bg-BG"/>
        </w:rPr>
        <w:t xml:space="preserve"> </w:t>
      </w:r>
      <w:r w:rsidRPr="00AB7D11">
        <w:rPr>
          <w:lang w:val="bg-BG"/>
        </w:rPr>
        <w:t>66-</w:t>
      </w:r>
      <w:r w:rsidR="009519AD">
        <w:rPr>
          <w:lang w:val="bg-BG"/>
        </w:rPr>
        <w:t>2290/17.07.2025</w:t>
      </w:r>
      <w:r w:rsidRPr="00AB7D11">
        <w:rPr>
          <w:lang w:val="bg-BG"/>
        </w:rPr>
        <w:t xml:space="preserve"> </w:t>
      </w:r>
      <w:r>
        <w:rPr>
          <w:lang w:val="bg-BG"/>
        </w:rPr>
        <w:t>г. на</w:t>
      </w:r>
      <w:r w:rsidR="002865B7">
        <w:rPr>
          <w:lang w:val="bg-BG"/>
        </w:rPr>
        <w:t xml:space="preserve"> Министерство на земеделието</w:t>
      </w:r>
      <w:r w:rsidR="00C75889">
        <w:rPr>
          <w:lang w:val="bg-BG"/>
        </w:rPr>
        <w:t xml:space="preserve"> и храните</w:t>
      </w:r>
      <w:r>
        <w:rPr>
          <w:lang w:val="bg-BG"/>
        </w:rPr>
        <w:t>, постъпило в</w:t>
      </w:r>
      <w:r w:rsidRPr="00AB7D11">
        <w:rPr>
          <w:lang w:val="bg-BG"/>
        </w:rPr>
        <w:t xml:space="preserve"> ОД</w:t>
      </w:r>
      <w:r>
        <w:rPr>
          <w:lang w:val="bg-BG"/>
        </w:rPr>
        <w:t xml:space="preserve"> </w:t>
      </w:r>
      <w:r w:rsidRPr="00AB7D11">
        <w:rPr>
          <w:lang w:val="bg-BG"/>
        </w:rPr>
        <w:t>“З</w:t>
      </w:r>
      <w:r>
        <w:rPr>
          <w:lang w:val="bg-BG"/>
        </w:rPr>
        <w:t>емеделие</w:t>
      </w:r>
      <w:r w:rsidRPr="00AB7D11">
        <w:rPr>
          <w:lang w:val="bg-BG"/>
        </w:rPr>
        <w:t>“</w:t>
      </w:r>
      <w:r>
        <w:rPr>
          <w:lang w:val="bg-BG"/>
        </w:rPr>
        <w:t>-</w:t>
      </w:r>
      <w:r w:rsidR="002657E2">
        <w:rPr>
          <w:lang w:val="bg-BG"/>
        </w:rPr>
        <w:t xml:space="preserve"> </w:t>
      </w:r>
      <w:r>
        <w:rPr>
          <w:lang w:val="bg-BG"/>
        </w:rPr>
        <w:t xml:space="preserve">Перник с </w:t>
      </w:r>
      <w:r w:rsidRPr="00AB7D11">
        <w:rPr>
          <w:lang w:val="bg-BG"/>
        </w:rPr>
        <w:t>вх. №</w:t>
      </w:r>
      <w:r>
        <w:rPr>
          <w:lang w:val="bg-BG"/>
        </w:rPr>
        <w:t xml:space="preserve"> </w:t>
      </w:r>
      <w:r w:rsidRPr="00AB7D11">
        <w:rPr>
          <w:lang w:val="bg-BG"/>
        </w:rPr>
        <w:t>РД-</w:t>
      </w:r>
      <w:r w:rsidR="009519AD">
        <w:rPr>
          <w:lang w:val="bg-BG"/>
        </w:rPr>
        <w:t>12-01-3401-1/23.07.2025</w:t>
      </w:r>
      <w:r w:rsidRPr="00AB7D11">
        <w:rPr>
          <w:lang w:val="bg-BG"/>
        </w:rPr>
        <w:t xml:space="preserve"> г.</w:t>
      </w:r>
    </w:p>
    <w:p w:rsidR="009519AD" w:rsidRDefault="009519AD" w:rsidP="009519AD">
      <w:pPr>
        <w:tabs>
          <w:tab w:val="left" w:pos="426"/>
        </w:tabs>
        <w:ind w:left="-142" w:right="1"/>
        <w:jc w:val="both"/>
        <w:rPr>
          <w:lang w:val="ru-RU"/>
        </w:rPr>
      </w:pPr>
    </w:p>
    <w:p w:rsidR="00654E27" w:rsidRPr="00445C62" w:rsidRDefault="00654E27" w:rsidP="0049728C">
      <w:pPr>
        <w:tabs>
          <w:tab w:val="left" w:pos="426"/>
        </w:tabs>
        <w:ind w:right="-566"/>
        <w:jc w:val="both"/>
        <w:rPr>
          <w:lang w:val="ru-RU"/>
        </w:rPr>
      </w:pPr>
    </w:p>
    <w:p w:rsidR="0049728C" w:rsidRPr="00AB7D11" w:rsidRDefault="0049728C" w:rsidP="0049728C">
      <w:pPr>
        <w:ind w:right="-425"/>
        <w:jc w:val="center"/>
        <w:rPr>
          <w:b/>
          <w:lang w:val="bg-BG"/>
        </w:rPr>
      </w:pPr>
      <w:r w:rsidRPr="00AB7D11">
        <w:rPr>
          <w:b/>
          <w:lang w:val="bg-BG"/>
        </w:rPr>
        <w:t>О П Р Е Д Е Л Я М:</w:t>
      </w:r>
    </w:p>
    <w:p w:rsidR="002B70AB" w:rsidRDefault="002B70AB" w:rsidP="0049728C">
      <w:pPr>
        <w:ind w:right="-425"/>
        <w:jc w:val="center"/>
        <w:rPr>
          <w:b/>
          <w:lang w:val="bg-BG"/>
        </w:rPr>
      </w:pPr>
    </w:p>
    <w:p w:rsidR="00654E27" w:rsidRPr="00AB7D11" w:rsidRDefault="00654E27" w:rsidP="0049728C">
      <w:pPr>
        <w:ind w:right="-425"/>
        <w:jc w:val="center"/>
        <w:rPr>
          <w:b/>
          <w:lang w:val="bg-BG"/>
        </w:rPr>
      </w:pPr>
    </w:p>
    <w:p w:rsidR="0049728C" w:rsidRPr="00445C62" w:rsidRDefault="0049728C" w:rsidP="00120187">
      <w:pPr>
        <w:ind w:left="-142" w:right="1" w:firstLine="390"/>
        <w:jc w:val="both"/>
        <w:rPr>
          <w:color w:val="FF0000"/>
          <w:lang w:val="ru-RU"/>
        </w:rPr>
      </w:pPr>
      <w:r w:rsidRPr="00E319BD">
        <w:rPr>
          <w:b/>
        </w:rPr>
        <w:t>I</w:t>
      </w:r>
      <w:r w:rsidRPr="00445C62">
        <w:rPr>
          <w:b/>
          <w:lang w:val="ru-RU"/>
        </w:rPr>
        <w:t>.</w:t>
      </w:r>
      <w:r w:rsidRPr="00445C62">
        <w:rPr>
          <w:lang w:val="ru-RU"/>
        </w:rPr>
        <w:t xml:space="preserve"> </w:t>
      </w:r>
      <w:r w:rsidRPr="00AB7D11">
        <w:rPr>
          <w:lang w:val="bg-BG"/>
        </w:rPr>
        <w:t>Класираните</w:t>
      </w:r>
      <w:r w:rsidRPr="00AB7D11">
        <w:rPr>
          <w:spacing w:val="-1"/>
          <w:lang w:val="bg-BG"/>
        </w:rPr>
        <w:t xml:space="preserve"> на първо и второ място кандидати от</w:t>
      </w:r>
      <w:r w:rsidRPr="00445C62">
        <w:rPr>
          <w:spacing w:val="-1"/>
          <w:lang w:val="ru-RU"/>
        </w:rPr>
        <w:t xml:space="preserve"> </w:t>
      </w:r>
      <w:r>
        <w:rPr>
          <w:spacing w:val="-1"/>
          <w:lang w:val="bg-BG"/>
        </w:rPr>
        <w:t>проведената</w:t>
      </w:r>
      <w:r w:rsidRPr="00445C62">
        <w:rPr>
          <w:lang w:val="ru-RU"/>
        </w:rPr>
        <w:t xml:space="preserve"> </w:t>
      </w:r>
      <w:r w:rsidR="002865B7">
        <w:rPr>
          <w:lang w:val="bg-BG"/>
        </w:rPr>
        <w:t xml:space="preserve">на </w:t>
      </w:r>
      <w:r w:rsidR="009519AD">
        <w:rPr>
          <w:lang w:val="bg-BG"/>
        </w:rPr>
        <w:t>13.06.2025</w:t>
      </w:r>
      <w:r>
        <w:rPr>
          <w:lang w:val="bg-BG"/>
        </w:rPr>
        <w:t xml:space="preserve"> г. </w:t>
      </w:r>
      <w:r w:rsidRPr="00AA4A4D">
        <w:rPr>
          <w:spacing w:val="-1"/>
          <w:lang w:val="bg-BG"/>
        </w:rPr>
        <w:t xml:space="preserve"> </w:t>
      </w:r>
      <w:r w:rsidR="003E224B">
        <w:rPr>
          <w:spacing w:val="-1"/>
          <w:lang w:val="bg-BG"/>
        </w:rPr>
        <w:t>тръжна процедура</w:t>
      </w:r>
      <w:r w:rsidRPr="00AA4A4D">
        <w:rPr>
          <w:spacing w:val="-1"/>
          <w:lang w:val="bg-BG"/>
        </w:rPr>
        <w:t xml:space="preserve"> с тайно наддаване за придобиване </w:t>
      </w:r>
      <w:r w:rsidR="002865B7">
        <w:rPr>
          <w:spacing w:val="-1"/>
          <w:lang w:val="bg-BG"/>
        </w:rPr>
        <w:t>право на собственост върху имот</w:t>
      </w:r>
      <w:r w:rsidR="00284043">
        <w:rPr>
          <w:spacing w:val="-1"/>
          <w:lang w:val="bg-BG"/>
        </w:rPr>
        <w:t>и</w:t>
      </w:r>
      <w:r w:rsidRPr="00AA4A4D">
        <w:rPr>
          <w:spacing w:val="-1"/>
          <w:lang w:val="bg-BG"/>
        </w:rPr>
        <w:t xml:space="preserve"> частна държавна собственост, </w:t>
      </w:r>
      <w:r w:rsidR="002865B7" w:rsidRPr="002865B7">
        <w:rPr>
          <w:spacing w:val="-1"/>
          <w:lang w:val="bg-BG"/>
        </w:rPr>
        <w:t>незает</w:t>
      </w:r>
      <w:r w:rsidR="00284043">
        <w:rPr>
          <w:spacing w:val="-1"/>
          <w:lang w:val="bg-BG"/>
        </w:rPr>
        <w:t>и</w:t>
      </w:r>
      <w:r w:rsidR="002865B7" w:rsidRPr="002865B7">
        <w:rPr>
          <w:spacing w:val="-1"/>
          <w:lang w:val="bg-BG"/>
        </w:rPr>
        <w:t xml:space="preserve"> със сгради и съоръжения, негод</w:t>
      </w:r>
      <w:r w:rsidR="00284043">
        <w:rPr>
          <w:spacing w:val="-1"/>
          <w:lang w:val="bg-BG"/>
        </w:rPr>
        <w:t>ни</w:t>
      </w:r>
      <w:r w:rsidR="002865B7" w:rsidRPr="002865B7">
        <w:rPr>
          <w:spacing w:val="-1"/>
          <w:lang w:val="bg-BG"/>
        </w:rPr>
        <w:t xml:space="preserve"> за </w:t>
      </w:r>
      <w:r w:rsidR="00284043">
        <w:rPr>
          <w:spacing w:val="-1"/>
          <w:lang w:val="bg-BG"/>
        </w:rPr>
        <w:t>земеделско ползване и неподлежащи</w:t>
      </w:r>
      <w:r w:rsidR="002865B7" w:rsidRPr="002865B7">
        <w:rPr>
          <w:spacing w:val="-1"/>
          <w:lang w:val="bg-BG"/>
        </w:rPr>
        <w:t xml:space="preserve"> на възстановяване, по реда на чл. 27, ал. 8 от ЗСПЗЗ</w:t>
      </w:r>
      <w:r w:rsidR="002865B7">
        <w:rPr>
          <w:spacing w:val="-1"/>
          <w:lang w:val="bg-BG"/>
        </w:rPr>
        <w:t>, находящ</w:t>
      </w:r>
      <w:r w:rsidR="00284043">
        <w:rPr>
          <w:spacing w:val="-1"/>
          <w:lang w:val="bg-BG"/>
        </w:rPr>
        <w:t>и</w:t>
      </w:r>
      <w:r w:rsidRPr="00AA4A4D">
        <w:rPr>
          <w:spacing w:val="-1"/>
          <w:lang w:val="bg-BG"/>
        </w:rPr>
        <w:t xml:space="preserve"> се извън урбанизираната територия, </w:t>
      </w:r>
      <w:r>
        <w:rPr>
          <w:spacing w:val="-1"/>
          <w:lang w:val="bg-BG"/>
        </w:rPr>
        <w:t>в която</w:t>
      </w:r>
      <w:r w:rsidRPr="00AA4A4D">
        <w:rPr>
          <w:spacing w:val="-1"/>
          <w:lang w:val="bg-BG"/>
        </w:rPr>
        <w:t xml:space="preserve"> </w:t>
      </w:r>
      <w:r w:rsidR="009519AD" w:rsidRPr="009519AD">
        <w:rPr>
          <w:spacing w:val="-1"/>
          <w:lang w:val="bg-BG"/>
        </w:rPr>
        <w:t>право на участие имат само собствениците на имоти в границите на стопанския двор, съседни на имот</w:t>
      </w:r>
      <w:r w:rsidR="009519AD">
        <w:rPr>
          <w:spacing w:val="-1"/>
          <w:lang w:val="bg-BG"/>
        </w:rPr>
        <w:t>ите</w:t>
      </w:r>
      <w:r w:rsidR="009519AD" w:rsidRPr="009519AD">
        <w:rPr>
          <w:spacing w:val="-1"/>
          <w:lang w:val="bg-BG"/>
        </w:rPr>
        <w:t>, обект на търга</w:t>
      </w:r>
      <w:r>
        <w:rPr>
          <w:spacing w:val="-1"/>
          <w:lang w:val="bg-BG"/>
        </w:rPr>
        <w:t>, както следва:</w:t>
      </w:r>
      <w:r w:rsidRPr="00AB7D11">
        <w:rPr>
          <w:spacing w:val="-1"/>
          <w:lang w:val="bg-BG"/>
        </w:rPr>
        <w:t xml:space="preserve"> </w:t>
      </w: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709"/>
        <w:gridCol w:w="1134"/>
        <w:gridCol w:w="1134"/>
        <w:gridCol w:w="992"/>
        <w:gridCol w:w="850"/>
        <w:gridCol w:w="1560"/>
      </w:tblGrid>
      <w:tr w:rsidR="0049728C" w:rsidRPr="004A63E7" w:rsidTr="008626A1">
        <w:tc>
          <w:tcPr>
            <w:tcW w:w="993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Община</w:t>
            </w:r>
          </w:p>
        </w:tc>
        <w:tc>
          <w:tcPr>
            <w:tcW w:w="1134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</w:rPr>
              <w:t xml:space="preserve"> </w:t>
            </w: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Землище</w:t>
            </w:r>
          </w:p>
        </w:tc>
        <w:tc>
          <w:tcPr>
            <w:tcW w:w="1276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№ на имот по КККР</w:t>
            </w:r>
          </w:p>
        </w:tc>
        <w:tc>
          <w:tcPr>
            <w:tcW w:w="709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Площ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/дка/</w:t>
            </w:r>
          </w:p>
        </w:tc>
        <w:tc>
          <w:tcPr>
            <w:tcW w:w="1134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 xml:space="preserve"> </w:t>
            </w:r>
            <w:r w:rsidR="0049728C" w:rsidRPr="004A63E7">
              <w:rPr>
                <w:b/>
                <w:spacing w:val="20"/>
                <w:sz w:val="16"/>
                <w:szCs w:val="16"/>
                <w:lang w:val="bg-BG"/>
              </w:rPr>
              <w:t>НТП</w:t>
            </w:r>
          </w:p>
        </w:tc>
        <w:tc>
          <w:tcPr>
            <w:tcW w:w="1134" w:type="dxa"/>
          </w:tcPr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Начална тръжна цена /лева/</w:t>
            </w:r>
          </w:p>
        </w:tc>
        <w:tc>
          <w:tcPr>
            <w:tcW w:w="992" w:type="dxa"/>
          </w:tcPr>
          <w:p w:rsidR="00284043" w:rsidRDefault="00284043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Предложена цена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/лв./</w:t>
            </w:r>
          </w:p>
        </w:tc>
        <w:tc>
          <w:tcPr>
            <w:tcW w:w="850" w:type="dxa"/>
          </w:tcPr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DA226A" w:rsidRDefault="00DA226A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Класи</w:t>
            </w:r>
            <w:r>
              <w:rPr>
                <w:b/>
                <w:spacing w:val="20"/>
                <w:sz w:val="16"/>
                <w:szCs w:val="16"/>
                <w:lang w:val="bg-BG"/>
              </w:rPr>
              <w:t>-</w:t>
            </w:r>
            <w:proofErr w:type="spellStart"/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ране</w:t>
            </w:r>
            <w:proofErr w:type="spellEnd"/>
          </w:p>
        </w:tc>
        <w:tc>
          <w:tcPr>
            <w:tcW w:w="1560" w:type="dxa"/>
          </w:tcPr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Класиране на кандидатите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</w:tc>
      </w:tr>
      <w:tr w:rsidR="009519AD" w:rsidRPr="002865B7" w:rsidTr="008626A1">
        <w:tc>
          <w:tcPr>
            <w:tcW w:w="993" w:type="dxa"/>
            <w:vAlign w:val="center"/>
          </w:tcPr>
          <w:p w:rsidR="009519AD" w:rsidRPr="009519AD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>Радомир</w:t>
            </w:r>
          </w:p>
        </w:tc>
        <w:tc>
          <w:tcPr>
            <w:tcW w:w="1134" w:type="dxa"/>
            <w:vAlign w:val="center"/>
          </w:tcPr>
          <w:p w:rsidR="009519AD" w:rsidRPr="009519AD" w:rsidRDefault="009519AD" w:rsidP="009519AD">
            <w:pPr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>с. Долни Раковец</w:t>
            </w:r>
          </w:p>
        </w:tc>
        <w:tc>
          <w:tcPr>
            <w:tcW w:w="1276" w:type="dxa"/>
            <w:vAlign w:val="center"/>
          </w:tcPr>
          <w:p w:rsidR="009519AD" w:rsidRPr="009519AD" w:rsidRDefault="009519AD" w:rsidP="009519AD">
            <w:pPr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>22490.708.20</w:t>
            </w:r>
          </w:p>
        </w:tc>
        <w:tc>
          <w:tcPr>
            <w:tcW w:w="709" w:type="dxa"/>
          </w:tcPr>
          <w:p w:rsidR="009519AD" w:rsidRPr="009519AD" w:rsidRDefault="009519AD" w:rsidP="009519AD">
            <w:pPr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9519AD" w:rsidRPr="009519AD" w:rsidRDefault="009519AD" w:rsidP="009519AD">
            <w:pPr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9519AD" w:rsidRPr="009519AD" w:rsidRDefault="009519AD" w:rsidP="009519AD">
            <w:pPr>
              <w:rPr>
                <w:b/>
              </w:rPr>
            </w:pP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>1,852</w:t>
            </w:r>
          </w:p>
        </w:tc>
        <w:tc>
          <w:tcPr>
            <w:tcW w:w="1134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За стопански двор</w:t>
            </w:r>
          </w:p>
        </w:tc>
        <w:tc>
          <w:tcPr>
            <w:tcW w:w="1134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9519AD">
              <w:rPr>
                <w:b/>
                <w:spacing w:val="20"/>
                <w:sz w:val="18"/>
                <w:szCs w:val="18"/>
                <w:lang w:val="bg-BG"/>
              </w:rPr>
              <w:t>20662,00</w:t>
            </w:r>
          </w:p>
        </w:tc>
        <w:tc>
          <w:tcPr>
            <w:tcW w:w="992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>
              <w:rPr>
                <w:b/>
                <w:spacing w:val="20"/>
                <w:sz w:val="18"/>
                <w:szCs w:val="18"/>
                <w:lang w:val="bg-BG"/>
              </w:rPr>
              <w:t>20862,00</w:t>
            </w: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Първо</w:t>
            </w: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  <w:r w:rsidRPr="00E05843">
              <w:rPr>
                <w:b/>
                <w:spacing w:val="20"/>
                <w:sz w:val="18"/>
                <w:szCs w:val="18"/>
                <w:lang w:val="bg-BG"/>
              </w:rPr>
              <w:t>място</w:t>
            </w: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9519AD" w:rsidRPr="009519AD" w:rsidRDefault="009519AD" w:rsidP="00373DAE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>ЕТ „Е</w:t>
            </w:r>
            <w:r w:rsidR="00373DAE">
              <w:rPr>
                <w:b/>
                <w:spacing w:val="20"/>
                <w:sz w:val="16"/>
                <w:szCs w:val="16"/>
                <w:lang w:val="bg-BG"/>
              </w:rPr>
              <w:t>.</w:t>
            </w: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 xml:space="preserve"> А-А</w:t>
            </w:r>
            <w:r w:rsidR="00373DAE">
              <w:rPr>
                <w:b/>
                <w:spacing w:val="20"/>
                <w:sz w:val="16"/>
                <w:szCs w:val="16"/>
                <w:lang w:val="bg-BG"/>
              </w:rPr>
              <w:t>.</w:t>
            </w:r>
            <w:r w:rsidRPr="009519AD">
              <w:rPr>
                <w:b/>
                <w:spacing w:val="20"/>
                <w:sz w:val="16"/>
                <w:szCs w:val="16"/>
                <w:lang w:val="bg-BG"/>
              </w:rPr>
              <w:t>“</w:t>
            </w:r>
          </w:p>
        </w:tc>
      </w:tr>
      <w:tr w:rsidR="009519AD" w:rsidRPr="004A63E7" w:rsidTr="008626A1">
        <w:trPr>
          <w:trHeight w:val="775"/>
        </w:trPr>
        <w:tc>
          <w:tcPr>
            <w:tcW w:w="993" w:type="dxa"/>
            <w:vAlign w:val="center"/>
          </w:tcPr>
          <w:p w:rsidR="009519AD" w:rsidRPr="009519AD" w:rsidRDefault="009519AD" w:rsidP="009519AD">
            <w:pPr>
              <w:tabs>
                <w:tab w:val="left" w:pos="1026"/>
              </w:tabs>
              <w:ind w:left="-254" w:firstLine="146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9519AD">
              <w:rPr>
                <w:spacing w:val="20"/>
                <w:sz w:val="16"/>
                <w:szCs w:val="16"/>
                <w:lang w:val="bg-BG"/>
              </w:rPr>
              <w:t>Радомир</w:t>
            </w:r>
          </w:p>
        </w:tc>
        <w:tc>
          <w:tcPr>
            <w:tcW w:w="1134" w:type="dxa"/>
            <w:vAlign w:val="center"/>
          </w:tcPr>
          <w:p w:rsidR="009519AD" w:rsidRPr="009519AD" w:rsidRDefault="009519AD" w:rsidP="009519AD">
            <w:pPr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9519AD">
              <w:rPr>
                <w:spacing w:val="20"/>
                <w:sz w:val="16"/>
                <w:szCs w:val="16"/>
                <w:lang w:val="bg-BG"/>
              </w:rPr>
              <w:t>с. Долни Раковец</w:t>
            </w:r>
          </w:p>
        </w:tc>
        <w:tc>
          <w:tcPr>
            <w:tcW w:w="1276" w:type="dxa"/>
            <w:vAlign w:val="center"/>
          </w:tcPr>
          <w:p w:rsidR="009519AD" w:rsidRPr="009519AD" w:rsidRDefault="009519AD" w:rsidP="009519AD">
            <w:pPr>
              <w:ind w:left="-108"/>
              <w:jc w:val="center"/>
              <w:rPr>
                <w:spacing w:val="20"/>
                <w:sz w:val="16"/>
                <w:szCs w:val="16"/>
                <w:lang w:val="bg-BG"/>
              </w:rPr>
            </w:pPr>
            <w:r w:rsidRPr="009519AD">
              <w:rPr>
                <w:spacing w:val="20"/>
                <w:sz w:val="16"/>
                <w:szCs w:val="16"/>
                <w:lang w:val="bg-BG"/>
              </w:rPr>
              <w:t>22490.708.20</w:t>
            </w:r>
          </w:p>
        </w:tc>
        <w:tc>
          <w:tcPr>
            <w:tcW w:w="709" w:type="dxa"/>
          </w:tcPr>
          <w:p w:rsidR="009519AD" w:rsidRPr="009519AD" w:rsidRDefault="009519AD" w:rsidP="009519AD">
            <w:pPr>
              <w:rPr>
                <w:spacing w:val="20"/>
                <w:sz w:val="16"/>
                <w:szCs w:val="16"/>
                <w:lang w:val="bg-BG"/>
              </w:rPr>
            </w:pPr>
          </w:p>
          <w:p w:rsidR="009519AD" w:rsidRPr="009519AD" w:rsidRDefault="009519AD" w:rsidP="009519AD">
            <w:pPr>
              <w:rPr>
                <w:spacing w:val="20"/>
                <w:sz w:val="16"/>
                <w:szCs w:val="16"/>
                <w:lang w:val="bg-BG"/>
              </w:rPr>
            </w:pPr>
          </w:p>
          <w:p w:rsidR="009519AD" w:rsidRPr="009519AD" w:rsidRDefault="009519AD" w:rsidP="009519AD">
            <w:r w:rsidRPr="009519AD">
              <w:rPr>
                <w:spacing w:val="20"/>
                <w:sz w:val="16"/>
                <w:szCs w:val="16"/>
                <w:lang w:val="bg-BG"/>
              </w:rPr>
              <w:t>1,852</w:t>
            </w:r>
          </w:p>
        </w:tc>
        <w:tc>
          <w:tcPr>
            <w:tcW w:w="1134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За стопански двор</w:t>
            </w: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9519AD">
              <w:rPr>
                <w:spacing w:val="20"/>
                <w:sz w:val="18"/>
                <w:szCs w:val="18"/>
                <w:lang w:val="bg-BG"/>
              </w:rPr>
              <w:t>20662,00</w:t>
            </w:r>
          </w:p>
        </w:tc>
        <w:tc>
          <w:tcPr>
            <w:tcW w:w="992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>
              <w:rPr>
                <w:spacing w:val="20"/>
                <w:sz w:val="18"/>
                <w:szCs w:val="18"/>
                <w:lang w:val="bg-BG"/>
              </w:rPr>
              <w:t>20665,00</w:t>
            </w:r>
          </w:p>
        </w:tc>
        <w:tc>
          <w:tcPr>
            <w:tcW w:w="850" w:type="dxa"/>
            <w:vAlign w:val="center"/>
          </w:tcPr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Второ</w:t>
            </w:r>
          </w:p>
          <w:p w:rsidR="009519AD" w:rsidRPr="00E05843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E05843">
              <w:rPr>
                <w:spacing w:val="20"/>
                <w:sz w:val="18"/>
                <w:szCs w:val="18"/>
                <w:lang w:val="bg-BG"/>
              </w:rPr>
              <w:t>място</w:t>
            </w:r>
          </w:p>
        </w:tc>
        <w:tc>
          <w:tcPr>
            <w:tcW w:w="1560" w:type="dxa"/>
            <w:vAlign w:val="center"/>
          </w:tcPr>
          <w:p w:rsidR="009519AD" w:rsidRPr="009519AD" w:rsidRDefault="009519AD" w:rsidP="009519AD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6"/>
                <w:szCs w:val="16"/>
                <w:lang w:val="bg-BG"/>
              </w:rPr>
            </w:pPr>
          </w:p>
          <w:p w:rsidR="009519AD" w:rsidRPr="00E05843" w:rsidRDefault="009519AD" w:rsidP="00373DAE">
            <w:pPr>
              <w:tabs>
                <w:tab w:val="left" w:pos="1026"/>
              </w:tabs>
              <w:ind w:left="-108"/>
              <w:jc w:val="center"/>
              <w:rPr>
                <w:spacing w:val="20"/>
                <w:sz w:val="18"/>
                <w:szCs w:val="18"/>
                <w:lang w:val="bg-BG"/>
              </w:rPr>
            </w:pPr>
            <w:r w:rsidRPr="009519AD">
              <w:rPr>
                <w:spacing w:val="20"/>
                <w:sz w:val="16"/>
                <w:szCs w:val="16"/>
                <w:lang w:val="bg-BG"/>
              </w:rPr>
              <w:t>Г</w:t>
            </w:r>
            <w:r w:rsidR="00373DAE">
              <w:rPr>
                <w:spacing w:val="20"/>
                <w:sz w:val="16"/>
                <w:szCs w:val="16"/>
                <w:lang w:val="bg-BG"/>
              </w:rPr>
              <w:t>.</w:t>
            </w:r>
            <w:r w:rsidRPr="009519AD">
              <w:rPr>
                <w:spacing w:val="20"/>
                <w:sz w:val="16"/>
                <w:szCs w:val="16"/>
                <w:lang w:val="bg-BG"/>
              </w:rPr>
              <w:t xml:space="preserve"> Й</w:t>
            </w:r>
            <w:r w:rsidR="00373DAE">
              <w:rPr>
                <w:spacing w:val="20"/>
                <w:sz w:val="16"/>
                <w:szCs w:val="16"/>
                <w:lang w:val="bg-BG"/>
              </w:rPr>
              <w:t>.</w:t>
            </w:r>
            <w:r w:rsidRPr="009519AD">
              <w:rPr>
                <w:spacing w:val="20"/>
                <w:sz w:val="16"/>
                <w:szCs w:val="16"/>
                <w:lang w:val="bg-BG"/>
              </w:rPr>
              <w:t xml:space="preserve"> С</w:t>
            </w:r>
            <w:r w:rsidR="00373DAE">
              <w:rPr>
                <w:spacing w:val="20"/>
                <w:sz w:val="16"/>
                <w:szCs w:val="16"/>
                <w:lang w:val="bg-BG"/>
              </w:rPr>
              <w:t>.</w:t>
            </w:r>
          </w:p>
        </w:tc>
      </w:tr>
    </w:tbl>
    <w:p w:rsidR="0049728C" w:rsidRPr="004A63E7" w:rsidRDefault="0049728C" w:rsidP="0049728C">
      <w:pPr>
        <w:ind w:right="1" w:firstLine="390"/>
        <w:jc w:val="both"/>
        <w:rPr>
          <w:color w:val="FF0000"/>
          <w:sz w:val="16"/>
          <w:szCs w:val="16"/>
        </w:rPr>
      </w:pPr>
    </w:p>
    <w:p w:rsidR="0049728C" w:rsidRPr="0026227C" w:rsidRDefault="0049728C" w:rsidP="0049728C">
      <w:pPr>
        <w:tabs>
          <w:tab w:val="left" w:pos="426"/>
        </w:tabs>
        <w:jc w:val="both"/>
        <w:rPr>
          <w:sz w:val="16"/>
          <w:szCs w:val="16"/>
          <w:lang w:val="ru-RU"/>
        </w:rPr>
      </w:pPr>
      <w:r w:rsidRPr="00445C62">
        <w:rPr>
          <w:b/>
          <w:lang w:val="ru-RU"/>
        </w:rPr>
        <w:t xml:space="preserve">      </w:t>
      </w:r>
    </w:p>
    <w:p w:rsidR="003D25A5" w:rsidRPr="003D25A5" w:rsidRDefault="0049728C" w:rsidP="00120187">
      <w:pPr>
        <w:tabs>
          <w:tab w:val="left" w:pos="426"/>
        </w:tabs>
        <w:jc w:val="both"/>
        <w:rPr>
          <w:lang w:val="bg-BG"/>
        </w:rPr>
      </w:pPr>
      <w:r w:rsidRPr="00445C62">
        <w:rPr>
          <w:b/>
          <w:lang w:val="ru-RU"/>
        </w:rPr>
        <w:t xml:space="preserve">  </w:t>
      </w:r>
      <w:r w:rsidR="00E95F45">
        <w:rPr>
          <w:b/>
          <w:lang w:val="ru-RU"/>
        </w:rPr>
        <w:t xml:space="preserve"> </w:t>
      </w:r>
      <w:r w:rsidRPr="00445C62">
        <w:rPr>
          <w:b/>
          <w:lang w:val="ru-RU"/>
        </w:rPr>
        <w:t xml:space="preserve"> </w:t>
      </w:r>
      <w:r>
        <w:rPr>
          <w:b/>
        </w:rPr>
        <w:t>II</w:t>
      </w:r>
      <w:r w:rsidRPr="00445C62">
        <w:rPr>
          <w:b/>
          <w:lang w:val="ru-RU"/>
        </w:rPr>
        <w:t>.</w:t>
      </w:r>
      <w:r w:rsidRPr="00445C62">
        <w:rPr>
          <w:lang w:val="ru-RU"/>
        </w:rPr>
        <w:t xml:space="preserve"> </w:t>
      </w:r>
      <w:r w:rsidR="003D25A5" w:rsidRPr="003D25A5">
        <w:rPr>
          <w:lang w:val="ru-RU"/>
        </w:rPr>
        <w:t>Прекратява се тръжната процедура по отношение на имот с идентификатор 22490.708.26 по КККР на с. Долни Раковец, общ. Радомир с площ 4,724 дка и НТП – „За стопански двор</w:t>
      </w:r>
      <w:r w:rsidR="003D25A5" w:rsidRPr="00FD0CC9">
        <w:rPr>
          <w:lang w:val="ru-RU"/>
        </w:rPr>
        <w:t>”</w:t>
      </w:r>
      <w:r w:rsidR="003D25A5">
        <w:rPr>
          <w:lang w:val="bg-BG"/>
        </w:rPr>
        <w:t xml:space="preserve">, </w:t>
      </w:r>
      <w:r w:rsidR="003D25A5" w:rsidRPr="003D25A5">
        <w:rPr>
          <w:lang w:val="bg-BG"/>
        </w:rPr>
        <w:t>обявен</w:t>
      </w:r>
      <w:r w:rsidR="003D25A5">
        <w:rPr>
          <w:lang w:val="bg-BG"/>
        </w:rPr>
        <w:t>а</w:t>
      </w:r>
      <w:r w:rsidR="003D25A5" w:rsidRPr="003D25A5">
        <w:rPr>
          <w:lang w:val="bg-BG"/>
        </w:rPr>
        <w:t xml:space="preserve"> със заповед № РД-04-72/07.05.2025 г. на директора на ОД „Земеделие” – Перник</w:t>
      </w:r>
      <w:r w:rsidR="004B500C">
        <w:rPr>
          <w:lang w:val="bg-BG"/>
        </w:rPr>
        <w:t>,</w:t>
      </w:r>
      <w:r w:rsidR="004B500C" w:rsidRPr="00FD0CC9">
        <w:rPr>
          <w:lang w:val="ru-RU"/>
        </w:rPr>
        <w:t xml:space="preserve"> </w:t>
      </w:r>
      <w:r w:rsidR="004B500C" w:rsidRPr="004B500C">
        <w:rPr>
          <w:lang w:val="bg-BG"/>
        </w:rPr>
        <w:t>тъй като не отговаря на изискванията на чл. 56к, ал. 8, изр. второ от ППЗСПЗЗ.</w:t>
      </w:r>
      <w:r w:rsidR="004B500C">
        <w:rPr>
          <w:lang w:val="bg-BG"/>
        </w:rPr>
        <w:t xml:space="preserve"> </w:t>
      </w:r>
      <w:r w:rsidR="004B500C" w:rsidRPr="004B500C">
        <w:rPr>
          <w:lang w:val="bg-BG"/>
        </w:rPr>
        <w:t>Съгласно чл. 56к, ал. 10 от ППЗСПЗЗ имот с идентификатор 22490.708.26 по КККР на с. Долни Раковец, общ. Радомир с площ 4,724 дка и НТП – „За стопански двор“ може да се  включи в следващ търг, на който право на участие имат всички заинтересовани лица.</w:t>
      </w:r>
    </w:p>
    <w:p w:rsidR="00E95F45" w:rsidRDefault="004B500C" w:rsidP="00120187">
      <w:pPr>
        <w:tabs>
          <w:tab w:val="left" w:pos="426"/>
        </w:tabs>
        <w:jc w:val="both"/>
        <w:rPr>
          <w:lang w:val="bg-BG"/>
        </w:rPr>
      </w:pPr>
      <w:r>
        <w:rPr>
          <w:b/>
          <w:lang w:val="ru-RU"/>
        </w:rPr>
        <w:t xml:space="preserve"> </w:t>
      </w:r>
      <w:r w:rsidR="003D25A5" w:rsidRPr="003D25A5">
        <w:rPr>
          <w:b/>
          <w:lang w:val="ru-RU"/>
        </w:rPr>
        <w:t xml:space="preserve">  </w:t>
      </w:r>
      <w:r w:rsidR="003D25A5" w:rsidRPr="003D25A5">
        <w:rPr>
          <w:b/>
        </w:rPr>
        <w:t>III</w:t>
      </w:r>
      <w:r w:rsidR="003D25A5" w:rsidRPr="00FD0CC9">
        <w:rPr>
          <w:b/>
          <w:lang w:val="ru-RU"/>
        </w:rPr>
        <w:t>.</w:t>
      </w:r>
      <w:r w:rsidR="003D25A5" w:rsidRPr="00FD0CC9">
        <w:rPr>
          <w:lang w:val="ru-RU"/>
        </w:rPr>
        <w:t xml:space="preserve"> </w:t>
      </w:r>
      <w:r w:rsidR="00532D25">
        <w:rPr>
          <w:lang w:val="ru-RU"/>
        </w:rPr>
        <w:t xml:space="preserve">Съгласно чл. 56м, ал. 6 от Правилника за прилагане на Закона за собствеността и ползването на земеделските земи /ППЗСПЗЗ/ </w:t>
      </w:r>
      <w:r w:rsidR="00E95F45" w:rsidRPr="00E95F45">
        <w:rPr>
          <w:lang w:val="bg-BG"/>
        </w:rPr>
        <w:t>участниците в търга</w:t>
      </w:r>
      <w:r w:rsidR="00E95F45">
        <w:rPr>
          <w:lang w:val="bg-BG"/>
        </w:rPr>
        <w:t xml:space="preserve"> да бъдат уведомени</w:t>
      </w:r>
      <w:r w:rsidR="00E95F45" w:rsidRPr="00E95F45">
        <w:rPr>
          <w:lang w:val="bg-BG"/>
        </w:rPr>
        <w:t xml:space="preserve"> по реда на </w:t>
      </w:r>
      <w:proofErr w:type="spellStart"/>
      <w:r w:rsidR="00E95F45" w:rsidRPr="00E95F45">
        <w:rPr>
          <w:lang w:val="bg-BG"/>
        </w:rPr>
        <w:t>Административнопроцесуалния</w:t>
      </w:r>
      <w:proofErr w:type="spellEnd"/>
      <w:r w:rsidR="00E95F45" w:rsidRPr="00E95F45">
        <w:rPr>
          <w:lang w:val="bg-BG"/>
        </w:rPr>
        <w:t xml:space="preserve"> кодекс за </w:t>
      </w:r>
      <w:r w:rsidR="00532D25">
        <w:rPr>
          <w:lang w:val="ru-RU"/>
        </w:rPr>
        <w:t>з</w:t>
      </w:r>
      <w:proofErr w:type="spellStart"/>
      <w:r w:rsidR="0049728C" w:rsidRPr="004F499E">
        <w:rPr>
          <w:lang w:val="bg-BG"/>
        </w:rPr>
        <w:t>аповедта</w:t>
      </w:r>
      <w:proofErr w:type="spellEnd"/>
      <w:r w:rsidR="0049728C" w:rsidRPr="004F499E">
        <w:rPr>
          <w:lang w:val="bg-BG"/>
        </w:rPr>
        <w:t xml:space="preserve"> </w:t>
      </w:r>
      <w:r w:rsidR="00E95F45">
        <w:rPr>
          <w:lang w:val="bg-BG"/>
        </w:rPr>
        <w:t>в 3-дневен срок от издаването й.</w:t>
      </w:r>
    </w:p>
    <w:p w:rsidR="0049728C" w:rsidRDefault="00532D25" w:rsidP="0049728C">
      <w:pPr>
        <w:tabs>
          <w:tab w:val="left" w:pos="426"/>
        </w:tabs>
        <w:jc w:val="both"/>
        <w:rPr>
          <w:lang w:val="bg-BG"/>
        </w:rPr>
      </w:pPr>
      <w:r w:rsidRPr="00532D25">
        <w:rPr>
          <w:b/>
          <w:lang w:val="bg-BG"/>
        </w:rPr>
        <w:lastRenderedPageBreak/>
        <w:t xml:space="preserve">  </w:t>
      </w:r>
      <w:r w:rsidR="003D25A5" w:rsidRPr="00FD0CC9">
        <w:rPr>
          <w:b/>
          <w:lang w:val="ru-RU"/>
        </w:rPr>
        <w:t xml:space="preserve"> </w:t>
      </w:r>
      <w:r w:rsidRPr="00532D25">
        <w:rPr>
          <w:b/>
          <w:lang w:val="bg-BG"/>
        </w:rPr>
        <w:t xml:space="preserve"> </w:t>
      </w:r>
      <w:r w:rsidR="003D25A5">
        <w:rPr>
          <w:b/>
        </w:rPr>
        <w:t>IV</w:t>
      </w:r>
      <w:r w:rsidRPr="00FD0CC9">
        <w:rPr>
          <w:b/>
          <w:lang w:val="ru-RU"/>
        </w:rPr>
        <w:t>.</w:t>
      </w:r>
      <w:r>
        <w:rPr>
          <w:b/>
          <w:lang w:val="bg-BG"/>
        </w:rPr>
        <w:t xml:space="preserve"> </w:t>
      </w:r>
      <w:r w:rsidRPr="00532D25">
        <w:rPr>
          <w:lang w:val="bg-BG"/>
        </w:rPr>
        <w:t>Съгласно чл. 56м, ал. 7 от ППЗСПЗЗ</w:t>
      </w:r>
      <w:r w:rsidRPr="00FD0CC9">
        <w:rPr>
          <w:lang w:val="ru-RU"/>
        </w:rPr>
        <w:t xml:space="preserve"> </w:t>
      </w:r>
      <w:r w:rsidR="0049728C">
        <w:rPr>
          <w:lang w:val="bg-BG"/>
        </w:rPr>
        <w:t>у</w:t>
      </w:r>
      <w:r w:rsidR="0049728C" w:rsidRPr="006521E7">
        <w:rPr>
          <w:lang w:val="bg-BG"/>
        </w:rPr>
        <w:t xml:space="preserve">частниците в търга могат да подадат жалба пред компетентния съд по реда на </w:t>
      </w:r>
      <w:proofErr w:type="spellStart"/>
      <w:r w:rsidR="006C0F55" w:rsidRPr="006C0F55">
        <w:rPr>
          <w:lang w:val="bg-BG"/>
        </w:rPr>
        <w:t>Административнопроцесуалния</w:t>
      </w:r>
      <w:proofErr w:type="spellEnd"/>
      <w:r w:rsidR="006C0F55" w:rsidRPr="006C0F55">
        <w:rPr>
          <w:lang w:val="bg-BG"/>
        </w:rPr>
        <w:t xml:space="preserve"> кодекс</w:t>
      </w:r>
      <w:r w:rsidR="0049728C" w:rsidRPr="006C0F55">
        <w:rPr>
          <w:lang w:val="bg-BG"/>
        </w:rPr>
        <w:t xml:space="preserve"> </w:t>
      </w:r>
      <w:r w:rsidR="0049728C" w:rsidRPr="006521E7">
        <w:rPr>
          <w:lang w:val="bg-BG"/>
        </w:rPr>
        <w:t>в 14-дневен срок от уведомлението.</w:t>
      </w:r>
    </w:p>
    <w:p w:rsidR="00654E27" w:rsidRPr="00FD0CC9" w:rsidRDefault="0049728C" w:rsidP="00370A39">
      <w:pPr>
        <w:tabs>
          <w:tab w:val="left" w:pos="426"/>
          <w:tab w:val="left" w:pos="851"/>
        </w:tabs>
        <w:jc w:val="both"/>
        <w:rPr>
          <w:lang w:val="ru-RU"/>
        </w:rPr>
      </w:pPr>
      <w:r w:rsidRPr="00445C62">
        <w:rPr>
          <w:b/>
          <w:lang w:val="ru-RU"/>
        </w:rPr>
        <w:t xml:space="preserve">    </w:t>
      </w:r>
      <w:r w:rsidR="00532D25">
        <w:rPr>
          <w:b/>
        </w:rPr>
        <w:t>V</w:t>
      </w:r>
      <w:r w:rsidRPr="0007162B">
        <w:rPr>
          <w:b/>
          <w:lang w:val="ru-RU"/>
        </w:rPr>
        <w:t>.</w:t>
      </w:r>
      <w:r w:rsidRPr="0007162B">
        <w:rPr>
          <w:lang w:val="ru-RU"/>
        </w:rPr>
        <w:t xml:space="preserve"> </w:t>
      </w:r>
      <w:r w:rsidRPr="00AB7D11">
        <w:rPr>
          <w:lang w:val="bg-BG"/>
        </w:rPr>
        <w:t xml:space="preserve">Заповедта да се публикува на интернет страницата на Министерство </w:t>
      </w:r>
      <w:r>
        <w:rPr>
          <w:lang w:val="bg-BG"/>
        </w:rPr>
        <w:t>на земеделието</w:t>
      </w:r>
      <w:r w:rsidR="002B70AB">
        <w:rPr>
          <w:lang w:val="bg-BG"/>
        </w:rPr>
        <w:t xml:space="preserve"> и храните и</w:t>
      </w:r>
      <w:r w:rsidRPr="00AB7D11">
        <w:rPr>
          <w:lang w:val="bg-BG"/>
        </w:rPr>
        <w:t xml:space="preserve"> на интернет страницата на ОД</w:t>
      </w:r>
      <w:r>
        <w:rPr>
          <w:lang w:val="bg-BG"/>
        </w:rPr>
        <w:t xml:space="preserve"> </w:t>
      </w:r>
      <w:r w:rsidRPr="00AB7D11">
        <w:rPr>
          <w:lang w:val="bg-BG"/>
        </w:rPr>
        <w:t>“Земеделие“</w:t>
      </w:r>
      <w:r w:rsidR="001F3824">
        <w:rPr>
          <w:lang w:val="bg-BG"/>
        </w:rPr>
        <w:t xml:space="preserve"> </w:t>
      </w:r>
      <w:r>
        <w:rPr>
          <w:lang w:val="bg-BG"/>
        </w:rPr>
        <w:t>-</w:t>
      </w:r>
      <w:r w:rsidR="001F3824">
        <w:rPr>
          <w:lang w:val="bg-BG"/>
        </w:rPr>
        <w:t xml:space="preserve"> </w:t>
      </w:r>
      <w:r>
        <w:rPr>
          <w:lang w:val="bg-BG"/>
        </w:rPr>
        <w:t>Перник</w:t>
      </w:r>
      <w:r w:rsidRPr="00AB7D11">
        <w:rPr>
          <w:lang w:val="bg-BG"/>
        </w:rPr>
        <w:t>, при спазване на изискванията на Закона за защита на личните данни.</w:t>
      </w:r>
      <w:r w:rsidR="00654E27" w:rsidRPr="00FD0CC9">
        <w:rPr>
          <w:lang w:val="ru-RU"/>
        </w:rPr>
        <w:t xml:space="preserve"> </w:t>
      </w:r>
    </w:p>
    <w:p w:rsidR="0049728C" w:rsidRPr="00654E27" w:rsidRDefault="00532D25" w:rsidP="00654E27">
      <w:pPr>
        <w:tabs>
          <w:tab w:val="left" w:pos="426"/>
          <w:tab w:val="left" w:pos="851"/>
        </w:tabs>
        <w:jc w:val="both"/>
        <w:rPr>
          <w:lang w:val="bg-BG"/>
        </w:rPr>
      </w:pPr>
      <w:r>
        <w:rPr>
          <w:b/>
          <w:lang w:val="bg-BG"/>
        </w:rPr>
        <w:t xml:space="preserve">    </w:t>
      </w:r>
      <w:r w:rsidR="00654E27" w:rsidRPr="00654E27">
        <w:rPr>
          <w:b/>
        </w:rPr>
        <w:t>V</w:t>
      </w:r>
      <w:r w:rsidR="003D25A5">
        <w:rPr>
          <w:b/>
        </w:rPr>
        <w:t>I</w:t>
      </w:r>
      <w:r w:rsidR="00654E27" w:rsidRPr="00FD0CC9">
        <w:rPr>
          <w:b/>
          <w:lang w:val="ru-RU"/>
        </w:rPr>
        <w:t>.</w:t>
      </w:r>
      <w:r w:rsidR="00654E27" w:rsidRPr="00FD0CC9">
        <w:rPr>
          <w:lang w:val="ru-RU"/>
        </w:rPr>
        <w:t xml:space="preserve"> </w:t>
      </w:r>
      <w:r w:rsidR="00654E27">
        <w:rPr>
          <w:lang w:val="bg-BG"/>
        </w:rPr>
        <w:t xml:space="preserve">В </w:t>
      </w:r>
      <w:r w:rsidR="00654E27" w:rsidRPr="00654E27">
        <w:rPr>
          <w:lang w:val="bg-BG"/>
        </w:rPr>
        <w:t xml:space="preserve">14-дневен срок от влизането в сила на заповедта лицето, спечелило търга </w:t>
      </w:r>
      <w:r w:rsidR="00654E27">
        <w:rPr>
          <w:lang w:val="bg-BG"/>
        </w:rPr>
        <w:t xml:space="preserve">следва да </w:t>
      </w:r>
      <w:r w:rsidR="00654E27" w:rsidRPr="00654E27">
        <w:rPr>
          <w:lang w:val="bg-BG"/>
        </w:rPr>
        <w:t>внесе цената, дължимите данъци, такси, разходи по чл. 56ш, ал. 1, т.</w:t>
      </w:r>
      <w:r w:rsidR="007340C4">
        <w:rPr>
          <w:lang w:val="bg-BG"/>
        </w:rPr>
        <w:t xml:space="preserve"> 2</w:t>
      </w:r>
      <w:r w:rsidR="00654E27" w:rsidRPr="00654E27">
        <w:rPr>
          <w:lang w:val="bg-BG"/>
        </w:rPr>
        <w:t xml:space="preserve"> </w:t>
      </w:r>
      <w:r w:rsidR="00654E27">
        <w:rPr>
          <w:lang w:val="bg-BG"/>
        </w:rPr>
        <w:t>от ППЗСПЗЗ и режийните разноски.</w:t>
      </w: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0D2A99" w:rsidRDefault="000D2A99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b/>
          <w:color w:val="000000"/>
          <w:spacing w:val="-1"/>
          <w:lang w:val="bg-BG"/>
        </w:rPr>
      </w:pPr>
      <w:r>
        <w:rPr>
          <w:b/>
          <w:color w:val="000000"/>
          <w:spacing w:val="-1"/>
          <w:lang w:val="bg-BG"/>
        </w:rPr>
        <w:t>ДЕСИСЛАВА ФИГЕРОА</w:t>
      </w:r>
      <w:r w:rsidR="00BC46D3">
        <w:rPr>
          <w:b/>
          <w:color w:val="000000"/>
          <w:spacing w:val="-1"/>
          <w:lang w:val="bg-BG"/>
        </w:rPr>
        <w:t xml:space="preserve">   </w:t>
      </w:r>
      <w:r w:rsidR="00373DAE">
        <w:rPr>
          <w:b/>
          <w:color w:val="000000"/>
          <w:spacing w:val="-1"/>
          <w:lang w:val="bg-BG"/>
        </w:rPr>
        <w:t>/п/</w:t>
      </w:r>
    </w:p>
    <w:p w:rsidR="0049728C" w:rsidRPr="002865B7" w:rsidRDefault="0049728C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  <w:r>
        <w:rPr>
          <w:b/>
          <w:i/>
          <w:color w:val="000000"/>
          <w:spacing w:val="-1"/>
          <w:lang w:val="bg-BG"/>
        </w:rPr>
        <w:t>Директор на ОД „Земеделие“-Перник</w:t>
      </w:r>
    </w:p>
    <w:p w:rsidR="00F319A2" w:rsidRDefault="00F319A2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</w:p>
    <w:p w:rsidR="009519AD" w:rsidRDefault="009519AD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</w:p>
    <w:p w:rsidR="009519AD" w:rsidRDefault="009519AD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</w:p>
    <w:sectPr w:rsidR="009519AD" w:rsidSect="000A77D8">
      <w:pgSz w:w="11906" w:h="16838"/>
      <w:pgMar w:top="568" w:right="1133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ED"/>
    <w:rsid w:val="00043FB5"/>
    <w:rsid w:val="0004525D"/>
    <w:rsid w:val="00056C2B"/>
    <w:rsid w:val="00094234"/>
    <w:rsid w:val="000A77D8"/>
    <w:rsid w:val="000D066D"/>
    <w:rsid w:val="000D2A99"/>
    <w:rsid w:val="00120187"/>
    <w:rsid w:val="001904D8"/>
    <w:rsid w:val="001F3824"/>
    <w:rsid w:val="0026227C"/>
    <w:rsid w:val="002657E2"/>
    <w:rsid w:val="00284043"/>
    <w:rsid w:val="002865B7"/>
    <w:rsid w:val="00287396"/>
    <w:rsid w:val="002B70AB"/>
    <w:rsid w:val="002E51AF"/>
    <w:rsid w:val="00366147"/>
    <w:rsid w:val="00370A39"/>
    <w:rsid w:val="00373DAE"/>
    <w:rsid w:val="00382885"/>
    <w:rsid w:val="003D25A5"/>
    <w:rsid w:val="003E224B"/>
    <w:rsid w:val="0049728C"/>
    <w:rsid w:val="004B500C"/>
    <w:rsid w:val="005068CE"/>
    <w:rsid w:val="00532D25"/>
    <w:rsid w:val="005368D0"/>
    <w:rsid w:val="005E7813"/>
    <w:rsid w:val="00654E27"/>
    <w:rsid w:val="00656423"/>
    <w:rsid w:val="006C0F55"/>
    <w:rsid w:val="006D2433"/>
    <w:rsid w:val="006F1E5F"/>
    <w:rsid w:val="007150CC"/>
    <w:rsid w:val="007340C4"/>
    <w:rsid w:val="007442ED"/>
    <w:rsid w:val="00812186"/>
    <w:rsid w:val="00854654"/>
    <w:rsid w:val="008626A1"/>
    <w:rsid w:val="008F25A4"/>
    <w:rsid w:val="009519AD"/>
    <w:rsid w:val="009833D0"/>
    <w:rsid w:val="009F4BBD"/>
    <w:rsid w:val="00BC46D3"/>
    <w:rsid w:val="00C43CD2"/>
    <w:rsid w:val="00C57854"/>
    <w:rsid w:val="00C75889"/>
    <w:rsid w:val="00D1518D"/>
    <w:rsid w:val="00D51963"/>
    <w:rsid w:val="00DA226A"/>
    <w:rsid w:val="00E05843"/>
    <w:rsid w:val="00E07818"/>
    <w:rsid w:val="00E20778"/>
    <w:rsid w:val="00E51E3C"/>
    <w:rsid w:val="00E6192E"/>
    <w:rsid w:val="00E95F45"/>
    <w:rsid w:val="00EB5C82"/>
    <w:rsid w:val="00ED11F2"/>
    <w:rsid w:val="00EF2B2A"/>
    <w:rsid w:val="00F10C64"/>
    <w:rsid w:val="00F2195B"/>
    <w:rsid w:val="00F319A2"/>
    <w:rsid w:val="00FA28E7"/>
    <w:rsid w:val="00FD08F3"/>
    <w:rsid w:val="00F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CBC9D-30D4-4FDF-8829-297A3233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8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D24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2433"/>
    <w:rPr>
      <w:rFonts w:ascii="Arial" w:hAnsi="Arial" w:cs="Arial"/>
      <w:b/>
      <w:bCs/>
      <w:kern w:val="32"/>
      <w:sz w:val="32"/>
      <w:szCs w:val="32"/>
      <w:lang w:val="en-US"/>
    </w:rPr>
  </w:style>
  <w:style w:type="character" w:styleId="Emphasis">
    <w:name w:val="Emphasis"/>
    <w:qFormat/>
    <w:rsid w:val="006D2433"/>
    <w:rPr>
      <w:i/>
      <w:iCs/>
    </w:rPr>
  </w:style>
  <w:style w:type="table" w:styleId="TableGrid">
    <w:name w:val="Table Grid"/>
    <w:basedOn w:val="TableNormal"/>
    <w:rsid w:val="0049728C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ODZKOVACH</dc:creator>
  <cp:lastModifiedBy>Desislava g. Georgieva</cp:lastModifiedBy>
  <cp:revision>2</cp:revision>
  <cp:lastPrinted>2025-07-25T08:44:00Z</cp:lastPrinted>
  <dcterms:created xsi:type="dcterms:W3CDTF">2025-07-25T10:40:00Z</dcterms:created>
  <dcterms:modified xsi:type="dcterms:W3CDTF">2025-07-25T10:40:00Z</dcterms:modified>
</cp:coreProperties>
</file>