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A26" w:rsidRPr="002A08CC" w:rsidRDefault="00822A26" w:rsidP="002A08CC">
      <w:pPr>
        <w:widowControl w:val="0"/>
        <w:autoSpaceDE w:val="0"/>
        <w:autoSpaceDN w:val="0"/>
        <w:adjustRightInd w:val="0"/>
        <w:spacing w:line="360" w:lineRule="auto"/>
        <w:rPr>
          <w:rFonts w:ascii="Verdana" w:hAnsi="Verdana" w:cs="Verdana"/>
          <w:caps/>
          <w:spacing w:val="3"/>
          <w:sz w:val="20"/>
          <w:szCs w:val="20"/>
          <w:lang w:eastAsia="en-US"/>
        </w:rPr>
      </w:pPr>
      <w:bookmarkStart w:id="0" w:name="_GoBack"/>
      <w:bookmarkEnd w:id="0"/>
    </w:p>
    <w:p w:rsidR="00822A26" w:rsidRPr="002A08CC" w:rsidRDefault="00822A26" w:rsidP="002A08CC">
      <w:pPr>
        <w:spacing w:line="360" w:lineRule="auto"/>
        <w:rPr>
          <w:rFonts w:ascii="Verdana" w:hAnsi="Verdana"/>
          <w:bCs/>
          <w:caps/>
          <w:sz w:val="20"/>
          <w:szCs w:val="20"/>
          <w:lang w:eastAsia="en-US"/>
        </w:rPr>
      </w:pPr>
    </w:p>
    <w:p w:rsidR="00DF3DB2" w:rsidRPr="00DF3DB2" w:rsidRDefault="00DF3DB2" w:rsidP="00DF3DB2">
      <w:pPr>
        <w:spacing w:line="360" w:lineRule="auto"/>
        <w:outlineLvl w:val="0"/>
        <w:rPr>
          <w:rFonts w:ascii="Verdana" w:hAnsi="Verdana"/>
          <w:bCs/>
          <w:sz w:val="20"/>
          <w:szCs w:val="20"/>
          <w:lang w:eastAsia="en-US"/>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191645" w:rsidTr="004C5BFA">
        <w:trPr>
          <w:trHeight w:val="958"/>
          <w:jc w:val="center"/>
        </w:trPr>
        <w:tc>
          <w:tcPr>
            <w:tcW w:w="15082" w:type="dxa"/>
            <w:tcBorders>
              <w:bottom w:val="single" w:sz="36" w:space="0" w:color="2E74B5"/>
            </w:tcBorders>
            <w:shd w:val="clear" w:color="auto" w:fill="BDD6EE"/>
            <w:vAlign w:val="center"/>
          </w:tcPr>
          <w:p w:rsidR="00E220AD" w:rsidRPr="00191645" w:rsidRDefault="00822A26" w:rsidP="00822A26">
            <w:pPr>
              <w:tabs>
                <w:tab w:val="left" w:pos="2190"/>
              </w:tabs>
              <w:spacing w:before="240" w:after="120" w:line="360" w:lineRule="auto"/>
              <w:jc w:val="center"/>
              <w:rPr>
                <w:rFonts w:ascii="Verdana" w:hAnsi="Verdana"/>
                <w:b/>
                <w:sz w:val="20"/>
                <w:szCs w:val="20"/>
              </w:rPr>
            </w:pPr>
            <w:r w:rsidRPr="00822A26">
              <w:rPr>
                <w:rFonts w:ascii="Verdana" w:hAnsi="Verdana"/>
                <w:b/>
                <w:sz w:val="20"/>
                <w:szCs w:val="20"/>
              </w:rPr>
              <w:t>СЪОБЩЕНИЕ ЗА НЕПОСТЪПИЛИ ПРЕДЛОЖЕНИЯ И СТАНОВИЩА ОТ ПРОВЕДЕНАТА ОБЩЕСТВЕНА КОНСУЛТАЦИЯ</w:t>
            </w:r>
            <w:r w:rsidRPr="00191645">
              <w:rPr>
                <w:rFonts w:ascii="Verdana" w:hAnsi="Verdana"/>
                <w:b/>
                <w:sz w:val="20"/>
                <w:szCs w:val="20"/>
              </w:rPr>
              <w:t xml:space="preserve"> </w:t>
            </w:r>
            <w:r w:rsidR="005D04BC" w:rsidRPr="00191645">
              <w:rPr>
                <w:rFonts w:ascii="Verdana" w:hAnsi="Verdana"/>
                <w:b/>
                <w:sz w:val="20"/>
                <w:szCs w:val="20"/>
              </w:rPr>
              <w:t>ПО</w:t>
            </w:r>
            <w:r w:rsidR="00496618" w:rsidRPr="00191645">
              <w:rPr>
                <w:rFonts w:ascii="Verdana" w:hAnsi="Verdana"/>
                <w:b/>
                <w:sz w:val="20"/>
                <w:szCs w:val="20"/>
              </w:rPr>
              <w:t xml:space="preserve"> </w:t>
            </w:r>
            <w:r w:rsidR="00691F83">
              <w:rPr>
                <w:rFonts w:ascii="Verdana" w:hAnsi="Verdana"/>
                <w:b/>
                <w:sz w:val="20"/>
                <w:szCs w:val="20"/>
              </w:rPr>
              <w:t xml:space="preserve">ПРОЕКТА </w:t>
            </w:r>
            <w:r w:rsidR="00691F83" w:rsidRPr="00386208">
              <w:rPr>
                <w:rFonts w:ascii="Verdana" w:hAnsi="Verdana"/>
                <w:b/>
                <w:sz w:val="20"/>
                <w:szCs w:val="20"/>
              </w:rPr>
              <w:t>Н</w:t>
            </w:r>
            <w:r w:rsidR="00386208" w:rsidRPr="00386208">
              <w:rPr>
                <w:rFonts w:ascii="Verdana" w:hAnsi="Verdana"/>
                <w:b/>
                <w:sz w:val="20"/>
                <w:szCs w:val="20"/>
              </w:rPr>
              <w:t xml:space="preserve">А </w:t>
            </w:r>
            <w:r w:rsidRPr="00822A26">
              <w:rPr>
                <w:rFonts w:ascii="Verdana" w:hAnsi="Verdana"/>
                <w:b/>
                <w:sz w:val="20"/>
                <w:szCs w:val="20"/>
              </w:rPr>
              <w:t>НАРЕДБА ЗА ИЗМЕНЕНИЕ НА НАРЕДБА № 2 ОТ 2025 Г. ЗА УСЛОВИЯТА И РЕДА ЗА ПРЕДОСТАВЯНЕ НА ПОДПОМАГАНЕ ПО ИНТЕРВЕНЦИЯТА ПО ЧЛ. 76, ПАРАГРАФ 3, БУКВА "А" ОТ РЕГЛАМЕНТ (ЕС) 2021/2115, КАКТО И РЕДА ЗА НАЛАГАНЕ НА АДМИНИСТРАТИВНИ САНКЦИИ ВКЛЮЧЕНИ В СТРАТЕГИЧЕСКИЯ ПЛАН ЗА РАЗВИТИЕТО НА ЗЕМЕДЕЛИЕТО И СЕЛСКИТЕ РАЙОНИ ЗА ПЕРИОДА 2023 – 2027 Г.</w:t>
            </w:r>
          </w:p>
        </w:tc>
      </w:tr>
      <w:tr w:rsidR="004677F5" w:rsidRPr="00191645"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A44F57" w:rsidRDefault="004C5BFA" w:rsidP="004C5BFA">
            <w:pPr>
              <w:spacing w:line="360" w:lineRule="auto"/>
              <w:jc w:val="center"/>
              <w:rPr>
                <w:rFonts w:ascii="Verdana" w:hAnsi="Verdana"/>
                <w:sz w:val="20"/>
                <w:szCs w:val="20"/>
              </w:rPr>
            </w:pPr>
          </w:p>
          <w:p w:rsidR="004677F5" w:rsidRPr="00191645" w:rsidRDefault="004677F5" w:rsidP="004C5BFA">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p w:rsidR="004677F5" w:rsidRPr="00191645" w:rsidRDefault="004677F5" w:rsidP="004C5BFA">
            <w:pPr>
              <w:tabs>
                <w:tab w:val="left" w:pos="5910"/>
              </w:tabs>
              <w:spacing w:line="360" w:lineRule="auto"/>
              <w:jc w:val="center"/>
              <w:rPr>
                <w:rFonts w:ascii="Verdana" w:hAnsi="Verdana"/>
                <w:b/>
                <w:sz w:val="20"/>
                <w:szCs w:val="20"/>
              </w:rPr>
            </w:pPr>
          </w:p>
        </w:tc>
      </w:tr>
    </w:tbl>
    <w:p w:rsidR="009941E5" w:rsidRDefault="009941E5" w:rsidP="00A42282">
      <w:pPr>
        <w:spacing w:line="360" w:lineRule="auto"/>
        <w:ind w:left="284"/>
        <w:rPr>
          <w:rFonts w:ascii="Verdana" w:hAnsi="Verdana" w:cs="Verdana"/>
          <w:smallCaps/>
          <w:sz w:val="20"/>
          <w:szCs w:val="20"/>
        </w:rPr>
      </w:pPr>
    </w:p>
    <w:p w:rsidR="00822A26" w:rsidRDefault="00822A26" w:rsidP="00A42282">
      <w:pPr>
        <w:spacing w:line="360" w:lineRule="auto"/>
        <w:ind w:left="284"/>
        <w:rPr>
          <w:rFonts w:ascii="Verdana" w:hAnsi="Verdana" w:cs="Verdana"/>
          <w:smallCaps/>
          <w:sz w:val="20"/>
          <w:szCs w:val="20"/>
        </w:rPr>
      </w:pPr>
    </w:p>
    <w:sectPr w:rsidR="00822A26" w:rsidSect="0013699F">
      <w:footerReference w:type="even" r:id="rId8"/>
      <w:footerReference w:type="default" r:id="rId9"/>
      <w:headerReference w:type="first" r:id="rId10"/>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DD7" w:rsidRDefault="00AE0DD7">
      <w:r>
        <w:separator/>
      </w:r>
    </w:p>
  </w:endnote>
  <w:endnote w:type="continuationSeparator" w:id="0">
    <w:p w:rsidR="00AE0DD7" w:rsidRDefault="00AE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822A26">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DD7" w:rsidRDefault="00AE0DD7">
      <w:r>
        <w:separator/>
      </w:r>
    </w:p>
  </w:footnote>
  <w:footnote w:type="continuationSeparator" w:id="0">
    <w:p w:rsidR="00AE0DD7" w:rsidRDefault="00AE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D6F" w:rsidRPr="00E66D6F" w:rsidRDefault="00E66D6F" w:rsidP="00E66D6F">
    <w:pPr>
      <w:tabs>
        <w:tab w:val="center" w:pos="4153"/>
        <w:tab w:val="right" w:pos="8306"/>
      </w:tabs>
      <w:jc w:val="right"/>
      <w:rPr>
        <w:rFonts w:ascii="Verdana" w:hAnsi="Verdana"/>
        <w:sz w:val="16"/>
        <w:szCs w:val="16"/>
      </w:rPr>
    </w:pPr>
    <w:r w:rsidRPr="00E66D6F">
      <w:rPr>
        <w:rFonts w:ascii="Verdana" w:hAnsi="Verdana"/>
        <w:sz w:val="16"/>
        <w:szCs w:val="16"/>
      </w:rPr>
      <w:t>Класификация на информацията:</w:t>
    </w:r>
  </w:p>
  <w:p w:rsidR="00E66D6F" w:rsidRPr="00E66D6F" w:rsidRDefault="00E66D6F" w:rsidP="00E66D6F">
    <w:pPr>
      <w:tabs>
        <w:tab w:val="center" w:pos="4153"/>
        <w:tab w:val="right" w:pos="8306"/>
      </w:tabs>
      <w:jc w:val="right"/>
      <w:rPr>
        <w:rFonts w:ascii="Verdana" w:hAnsi="Verdana"/>
        <w:sz w:val="16"/>
        <w:szCs w:val="16"/>
        <w:lang w:val="en-US"/>
      </w:rPr>
    </w:pPr>
    <w:r w:rsidRPr="00E66D6F">
      <w:rPr>
        <w:rFonts w:ascii="Verdana" w:hAnsi="Verdana"/>
        <w:bCs/>
        <w:sz w:val="16"/>
        <w:szCs w:val="16"/>
      </w:rPr>
      <w:t>Ниво 0, TLP-</w:t>
    </w:r>
    <w:r w:rsidRPr="00E66D6F">
      <w:rPr>
        <w:rFonts w:ascii="Verdana" w:hAnsi="Verdana"/>
        <w:bCs/>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2F5"/>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D57"/>
    <w:rsid w:val="000C46A7"/>
    <w:rsid w:val="000C5E61"/>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509E"/>
    <w:rsid w:val="00191645"/>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8CC"/>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0D96"/>
    <w:rsid w:val="00346856"/>
    <w:rsid w:val="00351063"/>
    <w:rsid w:val="00357018"/>
    <w:rsid w:val="003640F0"/>
    <w:rsid w:val="0037191E"/>
    <w:rsid w:val="00377A96"/>
    <w:rsid w:val="00377FE2"/>
    <w:rsid w:val="00384B8B"/>
    <w:rsid w:val="00386208"/>
    <w:rsid w:val="00387130"/>
    <w:rsid w:val="00387162"/>
    <w:rsid w:val="00395655"/>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0746"/>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06DA5"/>
    <w:rsid w:val="00610231"/>
    <w:rsid w:val="00617D55"/>
    <w:rsid w:val="006240D8"/>
    <w:rsid w:val="00626132"/>
    <w:rsid w:val="006311AE"/>
    <w:rsid w:val="006324A1"/>
    <w:rsid w:val="00633E91"/>
    <w:rsid w:val="00634DDD"/>
    <w:rsid w:val="006361E3"/>
    <w:rsid w:val="0063730A"/>
    <w:rsid w:val="00642470"/>
    <w:rsid w:val="00642D90"/>
    <w:rsid w:val="00645DFC"/>
    <w:rsid w:val="00656642"/>
    <w:rsid w:val="006660CE"/>
    <w:rsid w:val="006712A6"/>
    <w:rsid w:val="00671E4E"/>
    <w:rsid w:val="0067456E"/>
    <w:rsid w:val="00675133"/>
    <w:rsid w:val="006802C1"/>
    <w:rsid w:val="00690FE6"/>
    <w:rsid w:val="00691BD4"/>
    <w:rsid w:val="00691F83"/>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17D"/>
    <w:rsid w:val="00732DEB"/>
    <w:rsid w:val="00733269"/>
    <w:rsid w:val="007362EB"/>
    <w:rsid w:val="00736C03"/>
    <w:rsid w:val="00737BC4"/>
    <w:rsid w:val="00737D3E"/>
    <w:rsid w:val="007431DE"/>
    <w:rsid w:val="007475FE"/>
    <w:rsid w:val="00750561"/>
    <w:rsid w:val="007516D1"/>
    <w:rsid w:val="00756290"/>
    <w:rsid w:val="00756A19"/>
    <w:rsid w:val="0076108C"/>
    <w:rsid w:val="00761B5E"/>
    <w:rsid w:val="0076408A"/>
    <w:rsid w:val="00774BE7"/>
    <w:rsid w:val="00777754"/>
    <w:rsid w:val="00780EAB"/>
    <w:rsid w:val="00781306"/>
    <w:rsid w:val="007836C8"/>
    <w:rsid w:val="007934F1"/>
    <w:rsid w:val="00794229"/>
    <w:rsid w:val="0079794B"/>
    <w:rsid w:val="007B1141"/>
    <w:rsid w:val="007B24F7"/>
    <w:rsid w:val="007C6C8E"/>
    <w:rsid w:val="007D6B06"/>
    <w:rsid w:val="007E249E"/>
    <w:rsid w:val="007E633B"/>
    <w:rsid w:val="007E6AD6"/>
    <w:rsid w:val="007F135A"/>
    <w:rsid w:val="007F4201"/>
    <w:rsid w:val="0080232E"/>
    <w:rsid w:val="00812789"/>
    <w:rsid w:val="00822A26"/>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4253"/>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6ED"/>
    <w:rsid w:val="00A11D46"/>
    <w:rsid w:val="00A163D9"/>
    <w:rsid w:val="00A17807"/>
    <w:rsid w:val="00A23452"/>
    <w:rsid w:val="00A26499"/>
    <w:rsid w:val="00A27F81"/>
    <w:rsid w:val="00A30636"/>
    <w:rsid w:val="00A31338"/>
    <w:rsid w:val="00A32258"/>
    <w:rsid w:val="00A3356F"/>
    <w:rsid w:val="00A3568B"/>
    <w:rsid w:val="00A42282"/>
    <w:rsid w:val="00A44F57"/>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110C"/>
    <w:rsid w:val="00AD23E6"/>
    <w:rsid w:val="00AD3F9D"/>
    <w:rsid w:val="00AD4746"/>
    <w:rsid w:val="00AD5010"/>
    <w:rsid w:val="00AE0DD7"/>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405"/>
    <w:rsid w:val="00BD2B98"/>
    <w:rsid w:val="00BD7BD3"/>
    <w:rsid w:val="00BE0D0E"/>
    <w:rsid w:val="00BE395D"/>
    <w:rsid w:val="00BE482D"/>
    <w:rsid w:val="00BF0159"/>
    <w:rsid w:val="00C00A4C"/>
    <w:rsid w:val="00C03495"/>
    <w:rsid w:val="00C1385A"/>
    <w:rsid w:val="00C2421A"/>
    <w:rsid w:val="00C27D33"/>
    <w:rsid w:val="00C306AB"/>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0D4A"/>
    <w:rsid w:val="00CF24CD"/>
    <w:rsid w:val="00CF4B16"/>
    <w:rsid w:val="00CF5221"/>
    <w:rsid w:val="00CF5822"/>
    <w:rsid w:val="00CF5A9B"/>
    <w:rsid w:val="00CF5FBA"/>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23F2"/>
    <w:rsid w:val="00D741ED"/>
    <w:rsid w:val="00D76AAD"/>
    <w:rsid w:val="00D76DCC"/>
    <w:rsid w:val="00D82A70"/>
    <w:rsid w:val="00D83702"/>
    <w:rsid w:val="00D838C4"/>
    <w:rsid w:val="00D96DF5"/>
    <w:rsid w:val="00DA0F8B"/>
    <w:rsid w:val="00DA2FD7"/>
    <w:rsid w:val="00DA4C8E"/>
    <w:rsid w:val="00DB5EFB"/>
    <w:rsid w:val="00DB75E1"/>
    <w:rsid w:val="00DC50A1"/>
    <w:rsid w:val="00DC60E2"/>
    <w:rsid w:val="00DD139E"/>
    <w:rsid w:val="00DD4DA6"/>
    <w:rsid w:val="00DD7AA4"/>
    <w:rsid w:val="00DE1C7B"/>
    <w:rsid w:val="00DE370C"/>
    <w:rsid w:val="00DE44F2"/>
    <w:rsid w:val="00DE48BE"/>
    <w:rsid w:val="00DE5489"/>
    <w:rsid w:val="00DF3DB2"/>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6D6F"/>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15671"/>
    <w:rsid w:val="00F23427"/>
    <w:rsid w:val="00F316E9"/>
    <w:rsid w:val="00F37E2C"/>
    <w:rsid w:val="00F43176"/>
    <w:rsid w:val="00F44CFD"/>
    <w:rsid w:val="00F456C2"/>
    <w:rsid w:val="00F51B36"/>
    <w:rsid w:val="00F521F4"/>
    <w:rsid w:val="00F54AC6"/>
    <w:rsid w:val="00F61E91"/>
    <w:rsid w:val="00F629A8"/>
    <w:rsid w:val="00F748C8"/>
    <w:rsid w:val="00F767E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6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rsid w:val="00780EAB"/>
    <w:pPr>
      <w:widowControl w:val="0"/>
      <w:autoSpaceDE w:val="0"/>
      <w:autoSpaceDN w:val="0"/>
      <w:adjustRightInd w:val="0"/>
    </w:pPr>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F47AB-E667-4FA2-8170-C824E876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2025-07-21T09:22:00Z</dcterms:modified>
</cp:coreProperties>
</file>