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BC" w:rsidRDefault="00F355F2" w:rsidP="00EC5EBC">
      <w:pPr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7079554F" wp14:editId="79CAB5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EBC">
        <w:rPr>
          <w:lang w:val="bg-BG"/>
        </w:rPr>
        <w:t xml:space="preserve">    </w:t>
      </w:r>
    </w:p>
    <w:p w:rsidR="00DA3F52" w:rsidRPr="00EC5EBC" w:rsidRDefault="00F355F2" w:rsidP="00DA3F52"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D814A" wp14:editId="4725D0B8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0" cy="612140"/>
                <wp:effectExtent l="0" t="0" r="19050" b="1651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E8B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0.4pt;margin-top:.3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"/>
            </w:pict>
          </mc:Fallback>
        </mc:AlternateContent>
      </w:r>
      <w:r w:rsidR="00EC5EBC">
        <w:rPr>
          <w:lang w:val="bg-BG"/>
        </w:rPr>
        <w:t xml:space="preserve">    </w:t>
      </w:r>
      <w:r w:rsidR="00DA3F52" w:rsidRPr="00983E44">
        <w:rPr>
          <w:rFonts w:ascii="Times New Roman" w:eastAsiaTheme="majorEastAsia" w:hAnsi="Times New Roman"/>
          <w:b/>
          <w:color w:val="262626" w:themeColor="text1" w:themeTint="D9"/>
          <w:spacing w:val="40"/>
          <w:sz w:val="32"/>
          <w:szCs w:val="32"/>
        </w:rPr>
        <w:t>РЕПУБЛИКА БЪЛГАРИЯ</w:t>
      </w:r>
      <w:r w:rsidR="00DA3F52" w:rsidRPr="00983E44">
        <w:rPr>
          <w:rFonts w:ascii="Times New Roman" w:eastAsiaTheme="majorEastAsia" w:hAnsi="Times New Roman"/>
          <w:b/>
          <w:color w:val="262626" w:themeColor="text1" w:themeTint="D9"/>
          <w:sz w:val="32"/>
          <w:szCs w:val="32"/>
        </w:rPr>
        <w:t xml:space="preserve">                          </w:t>
      </w:r>
    </w:p>
    <w:p w:rsidR="00DA3F52" w:rsidRPr="00A65702" w:rsidRDefault="00DA3F52" w:rsidP="00DA3F52">
      <w:pPr>
        <w:keepNext/>
        <w:keepLines/>
        <w:tabs>
          <w:tab w:val="left" w:pos="1276"/>
        </w:tabs>
        <w:outlineLvl w:val="0"/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  <w:lang w:val="bg-BG"/>
        </w:rPr>
      </w:pPr>
      <w:r w:rsidRPr="00983E44">
        <w:rPr>
          <w:rFonts w:ascii="Times New Roman" w:eastAsiaTheme="majorEastAsia" w:hAnsi="Times New Roman"/>
          <w:b/>
          <w:color w:val="262626" w:themeColor="text1" w:themeTint="D9"/>
          <w:spacing w:val="40"/>
          <w:sz w:val="32"/>
          <w:szCs w:val="32"/>
        </w:rPr>
        <w:t xml:space="preserve"> </w:t>
      </w:r>
      <w:r>
        <w:rPr>
          <w:rFonts w:ascii="Times New Roman" w:eastAsiaTheme="majorEastAsia" w:hAnsi="Times New Roman"/>
          <w:b/>
          <w:color w:val="262626" w:themeColor="text1" w:themeTint="D9"/>
          <w:spacing w:val="40"/>
          <w:sz w:val="32"/>
          <w:szCs w:val="32"/>
          <w:lang w:val="bg-BG"/>
        </w:rPr>
        <w:t xml:space="preserve"> </w:t>
      </w:r>
      <w:proofErr w:type="spellStart"/>
      <w:r w:rsidRPr="00DA3F5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</w:rPr>
        <w:t>Министерство</w:t>
      </w:r>
      <w:proofErr w:type="spellEnd"/>
      <w:r w:rsidRPr="00DA3F5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</w:rPr>
        <w:t xml:space="preserve"> </w:t>
      </w:r>
      <w:proofErr w:type="spellStart"/>
      <w:r w:rsidRPr="00DA3F5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</w:rPr>
        <w:t>на</w:t>
      </w:r>
      <w:proofErr w:type="spellEnd"/>
      <w:r w:rsidRPr="00DA3F5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</w:rPr>
        <w:t xml:space="preserve"> </w:t>
      </w:r>
      <w:proofErr w:type="spellStart"/>
      <w:r w:rsidRPr="00DA3F5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</w:rPr>
        <w:t>земеделието</w:t>
      </w:r>
      <w:proofErr w:type="spellEnd"/>
      <w:r w:rsidR="00A65702">
        <w:rPr>
          <w:rFonts w:ascii="Times New Roman" w:eastAsiaTheme="majorEastAsia" w:hAnsi="Times New Roman"/>
          <w:color w:val="262626" w:themeColor="text1" w:themeTint="D9"/>
          <w:spacing w:val="40"/>
          <w:sz w:val="28"/>
          <w:szCs w:val="28"/>
          <w:lang w:val="bg-BG"/>
        </w:rPr>
        <w:t xml:space="preserve"> и храните</w:t>
      </w:r>
    </w:p>
    <w:p w:rsidR="00DA3F52" w:rsidRPr="00DA3F52" w:rsidRDefault="00DA3F52" w:rsidP="00DA3F52">
      <w:pPr>
        <w:rPr>
          <w:rFonts w:ascii="Times New Roman" w:hAnsi="Times New Roman"/>
          <w:sz w:val="28"/>
          <w:szCs w:val="28"/>
        </w:rPr>
      </w:pPr>
      <w:r w:rsidRPr="00DA3F52">
        <w:rPr>
          <w:rFonts w:ascii="Times New Roman" w:hAnsi="Times New Roman"/>
          <w:spacing w:val="40"/>
          <w:sz w:val="28"/>
          <w:szCs w:val="28"/>
          <w:lang w:val="ru-RU"/>
        </w:rPr>
        <w:t xml:space="preserve">  Областна дирекция </w:t>
      </w:r>
      <w:r w:rsidRPr="00DA3F52">
        <w:rPr>
          <w:rFonts w:ascii="Times New Roman" w:hAnsi="Times New Roman"/>
          <w:spacing w:val="40"/>
          <w:sz w:val="28"/>
          <w:szCs w:val="28"/>
        </w:rPr>
        <w:t>“</w:t>
      </w:r>
      <w:proofErr w:type="spellStart"/>
      <w:r w:rsidRPr="00DA3F52">
        <w:rPr>
          <w:rFonts w:ascii="Times New Roman" w:hAnsi="Times New Roman"/>
          <w:spacing w:val="40"/>
          <w:sz w:val="28"/>
          <w:szCs w:val="28"/>
        </w:rPr>
        <w:t>Земеделие</w:t>
      </w:r>
      <w:proofErr w:type="spellEnd"/>
      <w:r w:rsidRPr="00DA3F52">
        <w:rPr>
          <w:rFonts w:ascii="Times New Roman" w:hAnsi="Times New Roman"/>
          <w:spacing w:val="40"/>
          <w:sz w:val="28"/>
          <w:szCs w:val="28"/>
        </w:rPr>
        <w:t xml:space="preserve">”- </w:t>
      </w:r>
      <w:proofErr w:type="spellStart"/>
      <w:r w:rsidRPr="00DA3F52">
        <w:rPr>
          <w:rFonts w:ascii="Times New Roman" w:hAnsi="Times New Roman"/>
          <w:spacing w:val="40"/>
          <w:sz w:val="28"/>
          <w:szCs w:val="28"/>
        </w:rPr>
        <w:t>гр</w:t>
      </w:r>
      <w:proofErr w:type="spellEnd"/>
      <w:r w:rsidRPr="00DA3F52">
        <w:rPr>
          <w:rFonts w:ascii="Times New Roman" w:hAnsi="Times New Roman"/>
          <w:spacing w:val="40"/>
          <w:sz w:val="28"/>
          <w:szCs w:val="28"/>
        </w:rPr>
        <w:t xml:space="preserve">. </w:t>
      </w:r>
      <w:proofErr w:type="spellStart"/>
      <w:r w:rsidRPr="00DA3F52">
        <w:rPr>
          <w:rFonts w:ascii="Times New Roman" w:hAnsi="Times New Roman"/>
          <w:spacing w:val="40"/>
          <w:sz w:val="28"/>
          <w:szCs w:val="28"/>
        </w:rPr>
        <w:t>Русе</w:t>
      </w:r>
      <w:proofErr w:type="spellEnd"/>
    </w:p>
    <w:p w:rsidR="003C2D82" w:rsidRPr="00104EF4" w:rsidRDefault="003C2D82" w:rsidP="00DA3F52">
      <w:pPr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EB3585" w:rsidRDefault="00EB3585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DA3F52" w:rsidRDefault="00630E9F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</w:t>
      </w:r>
      <w:r w:rsidR="008E12C1">
        <w:rPr>
          <w:rFonts w:ascii="Times New Roman" w:hAnsi="Times New Roman"/>
          <w:b/>
          <w:sz w:val="22"/>
          <w:szCs w:val="22"/>
          <w:lang w:val="bg-BG"/>
        </w:rPr>
        <w:t>04-</w:t>
      </w:r>
      <w:r w:rsidR="00636C37">
        <w:rPr>
          <w:rFonts w:ascii="Times New Roman" w:hAnsi="Times New Roman"/>
          <w:b/>
          <w:sz w:val="22"/>
          <w:szCs w:val="22"/>
          <w:lang w:val="bg-BG"/>
        </w:rPr>
        <w:t>118</w:t>
      </w:r>
    </w:p>
    <w:p w:rsidR="003C2D82" w:rsidRPr="00104EF4" w:rsidRDefault="0077613A" w:rsidP="003C2D8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гр. Русе, </w:t>
      </w:r>
      <w:r w:rsidR="00636C37">
        <w:rPr>
          <w:rFonts w:ascii="Times New Roman" w:hAnsi="Times New Roman"/>
          <w:b/>
          <w:sz w:val="24"/>
          <w:szCs w:val="24"/>
          <w:lang w:val="bg-BG"/>
        </w:rPr>
        <w:t>20.06</w:t>
      </w:r>
      <w:r w:rsidR="0001136B">
        <w:rPr>
          <w:rFonts w:ascii="Times New Roman" w:hAnsi="Times New Roman"/>
          <w:b/>
          <w:sz w:val="24"/>
          <w:szCs w:val="24"/>
          <w:lang w:val="bg-BG"/>
        </w:rPr>
        <w:t>.2025</w:t>
      </w:r>
      <w:r w:rsidR="003C2D82" w:rsidRPr="00104EF4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3C2D82" w:rsidRPr="00104EF4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104EF4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104EF4" w:rsidRDefault="003E3EE4" w:rsidP="00A770DD">
      <w:pPr>
        <w:ind w:left="-284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sz w:val="24"/>
          <w:szCs w:val="24"/>
          <w:lang w:val="bg-BG"/>
        </w:rPr>
        <w:t>На основание чл. 3</w:t>
      </w:r>
      <w:r w:rsidR="002A501A" w:rsidRPr="00104EF4">
        <w:rPr>
          <w:rFonts w:ascii="Times New Roman" w:hAnsi="Times New Roman"/>
          <w:sz w:val="24"/>
          <w:szCs w:val="24"/>
          <w:lang w:val="bg-BG"/>
        </w:rPr>
        <w:t>,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 ал. 4</w:t>
      </w:r>
      <w:r w:rsidR="003C2D82" w:rsidRPr="00104EF4">
        <w:rPr>
          <w:rFonts w:ascii="Times New Roman" w:hAnsi="Times New Roman"/>
          <w:sz w:val="24"/>
          <w:szCs w:val="24"/>
        </w:rPr>
        <w:t xml:space="preserve">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от Устройствения правилник на областните дирекции „Земеделие”, </w:t>
      </w:r>
      <w:proofErr w:type="spellStart"/>
      <w:r w:rsidR="003C2D82" w:rsidRPr="00104EF4">
        <w:rPr>
          <w:rFonts w:ascii="Times New Roman" w:hAnsi="Times New Roman"/>
          <w:sz w:val="24"/>
          <w:szCs w:val="24"/>
        </w:rPr>
        <w:t>чл</w:t>
      </w:r>
      <w:proofErr w:type="spellEnd"/>
      <w:r w:rsidR="003C2D82" w:rsidRPr="00104EF4">
        <w:rPr>
          <w:rFonts w:ascii="Times New Roman" w:hAnsi="Times New Roman"/>
          <w:sz w:val="24"/>
          <w:szCs w:val="24"/>
        </w:rPr>
        <w:t>. 2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7, </w:t>
      </w:r>
      <w:proofErr w:type="spellStart"/>
      <w:r w:rsidR="003C2D82" w:rsidRPr="00104EF4">
        <w:rPr>
          <w:rFonts w:ascii="Times New Roman" w:hAnsi="Times New Roman"/>
          <w:sz w:val="24"/>
          <w:szCs w:val="24"/>
        </w:rPr>
        <w:t>ал</w:t>
      </w:r>
      <w:proofErr w:type="spellEnd"/>
      <w:r w:rsidR="003C2D82" w:rsidRPr="00104EF4">
        <w:rPr>
          <w:rFonts w:ascii="Times New Roman" w:hAnsi="Times New Roman"/>
          <w:sz w:val="24"/>
          <w:szCs w:val="24"/>
        </w:rPr>
        <w:t xml:space="preserve">.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>9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на ЗСПЗЗ, §12а от ПЗР на</w:t>
      </w:r>
      <w:r w:rsidR="003C2D82" w:rsidRPr="00104EF4">
        <w:rPr>
          <w:rFonts w:ascii="Times New Roman" w:hAnsi="Times New Roman"/>
          <w:sz w:val="24"/>
          <w:szCs w:val="24"/>
        </w:rPr>
        <w:t xml:space="preserve"> ЗСПЗЗ,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>чл. 105, ал. 2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DA3F5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807FC">
        <w:rPr>
          <w:rFonts w:ascii="Times New Roman" w:hAnsi="Times New Roman"/>
          <w:sz w:val="24"/>
          <w:szCs w:val="24"/>
          <w:lang w:val="bg-BG"/>
        </w:rPr>
        <w:t xml:space="preserve">ал. 3 и чл. 106, ал. 1 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от ППЗСПЗЗ, във връзка с писма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 изх. №</w:t>
      </w:r>
      <w:r w:rsidR="00EC47C5"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136B" w:rsidRPr="00104EF4">
        <w:rPr>
          <w:rFonts w:ascii="Times New Roman" w:hAnsi="Times New Roman"/>
          <w:sz w:val="24"/>
          <w:szCs w:val="24"/>
          <w:lang w:val="bg-BG"/>
        </w:rPr>
        <w:t>66-</w:t>
      </w:r>
      <w:r w:rsidR="00F9170E">
        <w:rPr>
          <w:rFonts w:ascii="Times New Roman" w:hAnsi="Times New Roman"/>
          <w:sz w:val="24"/>
          <w:szCs w:val="24"/>
          <w:lang w:val="bg-BG"/>
        </w:rPr>
        <w:t>4686</w:t>
      </w:r>
      <w:r w:rsidR="0001136B" w:rsidRPr="00104EF4">
        <w:rPr>
          <w:rFonts w:ascii="Times New Roman" w:hAnsi="Times New Roman"/>
          <w:sz w:val="24"/>
          <w:szCs w:val="24"/>
          <w:lang w:val="bg-BG"/>
        </w:rPr>
        <w:t>/</w:t>
      </w:r>
      <w:r w:rsidR="00F9170E">
        <w:rPr>
          <w:rFonts w:ascii="Times New Roman" w:hAnsi="Times New Roman"/>
          <w:sz w:val="24"/>
          <w:szCs w:val="24"/>
          <w:lang w:val="bg-BG"/>
        </w:rPr>
        <w:t>10.06.2025 г.</w:t>
      </w:r>
      <w:r w:rsidR="00EF3D59"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A770DD" w:rsidRPr="00104EF4">
        <w:rPr>
          <w:rFonts w:ascii="Times New Roman" w:hAnsi="Times New Roman"/>
          <w:sz w:val="24"/>
          <w:szCs w:val="24"/>
          <w:lang w:val="bg-BG"/>
        </w:rPr>
        <w:t>№ 66-</w:t>
      </w:r>
      <w:r w:rsidR="00F9170E">
        <w:rPr>
          <w:rFonts w:ascii="Times New Roman" w:hAnsi="Times New Roman"/>
          <w:sz w:val="24"/>
          <w:szCs w:val="24"/>
          <w:lang w:val="bg-BG"/>
        </w:rPr>
        <w:t>3910</w:t>
      </w:r>
      <w:r w:rsidR="00A770DD" w:rsidRPr="00104EF4">
        <w:rPr>
          <w:rFonts w:ascii="Times New Roman" w:hAnsi="Times New Roman"/>
          <w:sz w:val="24"/>
          <w:szCs w:val="24"/>
          <w:lang w:val="bg-BG"/>
        </w:rPr>
        <w:t>/</w:t>
      </w:r>
      <w:r w:rsidR="00F9170E">
        <w:rPr>
          <w:rFonts w:ascii="Times New Roman" w:hAnsi="Times New Roman"/>
          <w:sz w:val="24"/>
          <w:szCs w:val="24"/>
          <w:lang w:val="bg-BG"/>
        </w:rPr>
        <w:t>10.06</w:t>
      </w:r>
      <w:r w:rsidR="0001136B">
        <w:rPr>
          <w:rFonts w:ascii="Times New Roman" w:hAnsi="Times New Roman"/>
          <w:sz w:val="24"/>
          <w:szCs w:val="24"/>
          <w:lang w:val="bg-BG"/>
        </w:rPr>
        <w:t>.2025</w:t>
      </w:r>
      <w:r w:rsidR="00A770DD" w:rsidRPr="00104EF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01136B">
        <w:rPr>
          <w:rFonts w:ascii="Times New Roman" w:hAnsi="Times New Roman"/>
          <w:sz w:val="24"/>
          <w:szCs w:val="24"/>
          <w:lang w:val="bg-BG"/>
        </w:rPr>
        <w:t>м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инистъра </w:t>
      </w:r>
      <w:r w:rsidR="00EF3D59" w:rsidRPr="00104EF4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B807FC">
        <w:rPr>
          <w:rFonts w:ascii="Times New Roman" w:hAnsi="Times New Roman"/>
          <w:sz w:val="24"/>
          <w:szCs w:val="24"/>
          <w:lang w:val="bg-BG"/>
        </w:rPr>
        <w:t>, с кои</w:t>
      </w:r>
      <w:r w:rsidR="003C2D82" w:rsidRPr="00104EF4">
        <w:rPr>
          <w:rFonts w:ascii="Times New Roman" w:hAnsi="Times New Roman"/>
          <w:sz w:val="24"/>
          <w:szCs w:val="24"/>
          <w:lang w:val="bg-BG"/>
        </w:rPr>
        <w:t xml:space="preserve">то изразява съгласие 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за започване на процедура за обявяване на общ търг </w:t>
      </w:r>
      <w:r w:rsidR="006831FD">
        <w:rPr>
          <w:rFonts w:ascii="Times New Roman" w:hAnsi="Times New Roman"/>
          <w:sz w:val="24"/>
          <w:szCs w:val="24"/>
          <w:lang w:val="bg-BG"/>
        </w:rPr>
        <w:t>по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реда на </w:t>
      </w:r>
      <w:r w:rsidR="006831F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831FD" w:rsidRPr="00104EF4">
        <w:rPr>
          <w:rFonts w:ascii="Times New Roman" w:hAnsi="Times New Roman"/>
          <w:sz w:val="24"/>
          <w:szCs w:val="24"/>
        </w:rPr>
        <w:t>§12а</w:t>
      </w:r>
      <w:r w:rsidR="006831FD" w:rsidRPr="00104EF4">
        <w:rPr>
          <w:rFonts w:ascii="Times New Roman" w:hAnsi="Times New Roman"/>
          <w:sz w:val="24"/>
          <w:szCs w:val="24"/>
          <w:lang w:val="bg-BG"/>
        </w:rPr>
        <w:t xml:space="preserve"> от ПЗР на ЗСПЗЗ</w:t>
      </w:r>
      <w:r w:rsidR="00A770DD">
        <w:rPr>
          <w:rFonts w:ascii="Times New Roman" w:hAnsi="Times New Roman"/>
          <w:sz w:val="24"/>
          <w:szCs w:val="24"/>
          <w:lang w:val="bg-BG"/>
        </w:rPr>
        <w:t xml:space="preserve"> за продажба на имоти, намиращи се на територията на бивши стопански дворове на организации по </w:t>
      </w:r>
      <w:r w:rsidR="00A770DD" w:rsidRPr="00104EF4">
        <w:rPr>
          <w:rFonts w:ascii="Times New Roman" w:hAnsi="Times New Roman"/>
          <w:sz w:val="24"/>
          <w:szCs w:val="24"/>
        </w:rPr>
        <w:t>§</w:t>
      </w:r>
      <w:r w:rsidR="00A770DD">
        <w:rPr>
          <w:rFonts w:ascii="Times New Roman" w:hAnsi="Times New Roman"/>
          <w:sz w:val="24"/>
          <w:szCs w:val="24"/>
        </w:rPr>
        <w:t>12</w:t>
      </w:r>
      <w:r w:rsidR="00A770DD" w:rsidRPr="00104EF4">
        <w:rPr>
          <w:rFonts w:ascii="Times New Roman" w:hAnsi="Times New Roman"/>
          <w:sz w:val="24"/>
          <w:szCs w:val="24"/>
          <w:lang w:val="bg-BG"/>
        </w:rPr>
        <w:t xml:space="preserve"> от ПЗР на ЗСПЗЗ</w:t>
      </w:r>
      <w:r w:rsidR="00A770DD">
        <w:rPr>
          <w:rFonts w:ascii="Times New Roman" w:hAnsi="Times New Roman"/>
          <w:sz w:val="24"/>
          <w:szCs w:val="24"/>
          <w:lang w:val="bg-BG"/>
        </w:rPr>
        <w:t>.</w:t>
      </w:r>
    </w:p>
    <w:p w:rsidR="00282C4A" w:rsidRPr="00104EF4" w:rsidRDefault="00282C4A" w:rsidP="003C2D82">
      <w:pPr>
        <w:ind w:left="-284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104EF4" w:rsidRDefault="003C2D82" w:rsidP="003C2D82">
      <w:pPr>
        <w:ind w:left="-284" w:right="-17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C2D82" w:rsidRPr="00104EF4" w:rsidRDefault="003C2D82" w:rsidP="003C2D82">
      <w:pPr>
        <w:ind w:left="-284" w:right="-17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3C2D82" w:rsidRPr="00104EF4" w:rsidRDefault="003C2D82" w:rsidP="003C2D82">
      <w:pPr>
        <w:ind w:left="-284" w:right="-17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C2D82" w:rsidRPr="00104EF4" w:rsidRDefault="003C2D82" w:rsidP="003C2D82">
      <w:pPr>
        <w:ind w:left="-284" w:right="-170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pPr w:leftFromText="141" w:rightFromText="141" w:vertAnchor="text" w:horzAnchor="margin" w:tblpX="-289" w:tblpY="141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9"/>
        <w:gridCol w:w="1417"/>
        <w:gridCol w:w="1134"/>
        <w:gridCol w:w="993"/>
        <w:gridCol w:w="1275"/>
        <w:gridCol w:w="709"/>
        <w:gridCol w:w="1701"/>
        <w:gridCol w:w="992"/>
        <w:gridCol w:w="993"/>
        <w:gridCol w:w="850"/>
      </w:tblGrid>
      <w:tr w:rsidR="00526222" w:rsidRPr="006831FD" w:rsidTr="00526222">
        <w:trPr>
          <w:trHeight w:val="546"/>
        </w:trPr>
        <w:tc>
          <w:tcPr>
            <w:tcW w:w="279" w:type="dxa"/>
            <w:vAlign w:val="center"/>
            <w:hideMark/>
          </w:tcPr>
          <w:p w:rsidR="00526222" w:rsidRPr="006831FD" w:rsidRDefault="00526222" w:rsidP="00526222">
            <w:pPr>
              <w:overflowPunct/>
              <w:autoSpaceDE/>
              <w:adjustRightInd/>
              <w:ind w:right="-68" w:hanging="72"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№</w:t>
            </w:r>
          </w:p>
        </w:tc>
        <w:tc>
          <w:tcPr>
            <w:tcW w:w="1417" w:type="dxa"/>
            <w:vAlign w:val="center"/>
          </w:tcPr>
          <w:p w:rsidR="00526222" w:rsidRPr="006831FD" w:rsidRDefault="00526222" w:rsidP="00526222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lang w:val="bg-BG" w:eastAsia="bg-BG"/>
              </w:rPr>
              <w:t>Съгласие на МЗХ №</w:t>
            </w:r>
          </w:p>
        </w:tc>
        <w:tc>
          <w:tcPr>
            <w:tcW w:w="1134" w:type="dxa"/>
            <w:vAlign w:val="center"/>
            <w:hideMark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Землище</w:t>
            </w:r>
          </w:p>
        </w:tc>
        <w:tc>
          <w:tcPr>
            <w:tcW w:w="993" w:type="dxa"/>
            <w:vAlign w:val="center"/>
            <w:hideMark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Община</w:t>
            </w:r>
          </w:p>
        </w:tc>
        <w:tc>
          <w:tcPr>
            <w:tcW w:w="1275" w:type="dxa"/>
            <w:vAlign w:val="center"/>
            <w:hideMark/>
          </w:tcPr>
          <w:p w:rsidR="00526222" w:rsidRPr="006831FD" w:rsidRDefault="00526222" w:rsidP="00352B91">
            <w:pPr>
              <w:overflowPunct/>
              <w:autoSpaceDE/>
              <w:adjustRightInd/>
              <w:rPr>
                <w:rFonts w:ascii="Times New Roman" w:hAnsi="Times New Roman"/>
                <w:b/>
                <w:bCs/>
                <w:lang w:val="bg-BG" w:eastAsia="bg-BG"/>
              </w:rPr>
            </w:pPr>
          </w:p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№ по КККР</w:t>
            </w:r>
          </w:p>
        </w:tc>
        <w:tc>
          <w:tcPr>
            <w:tcW w:w="709" w:type="dxa"/>
            <w:vAlign w:val="center"/>
            <w:hideMark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Площ      /дка/</w:t>
            </w:r>
          </w:p>
        </w:tc>
        <w:tc>
          <w:tcPr>
            <w:tcW w:w="1701" w:type="dxa"/>
            <w:vAlign w:val="center"/>
            <w:hideMark/>
          </w:tcPr>
          <w:p w:rsidR="00526222" w:rsidRPr="006831FD" w:rsidRDefault="00526222" w:rsidP="00352B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31FD">
              <w:rPr>
                <w:rFonts w:ascii="Times New Roman" w:hAnsi="Times New Roman"/>
                <w:b/>
                <w:bCs/>
              </w:rPr>
              <w:t>НТП</w:t>
            </w:r>
          </w:p>
        </w:tc>
        <w:tc>
          <w:tcPr>
            <w:tcW w:w="992" w:type="dxa"/>
            <w:vAlign w:val="center"/>
            <w:hideMark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Начална тръжна цена /лв./</w:t>
            </w:r>
          </w:p>
        </w:tc>
        <w:tc>
          <w:tcPr>
            <w:tcW w:w="993" w:type="dxa"/>
            <w:shd w:val="clear" w:color="auto" w:fill="FFFF99"/>
            <w:vAlign w:val="center"/>
            <w:hideMark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 w:rsidRPr="006831FD">
              <w:rPr>
                <w:rFonts w:ascii="Times New Roman" w:hAnsi="Times New Roman"/>
                <w:b/>
                <w:bCs/>
                <w:lang w:val="bg-BG" w:eastAsia="bg-BG"/>
              </w:rPr>
              <w:t>Депозит /лв./</w:t>
            </w:r>
          </w:p>
        </w:tc>
        <w:tc>
          <w:tcPr>
            <w:tcW w:w="850" w:type="dxa"/>
            <w:shd w:val="clear" w:color="auto" w:fill="FFFF99"/>
          </w:tcPr>
          <w:p w:rsidR="00526222" w:rsidRPr="006831FD" w:rsidRDefault="00526222" w:rsidP="0006312D">
            <w:pPr>
              <w:overflowPunct/>
              <w:autoSpaceDE/>
              <w:adjustRightInd/>
              <w:ind w:left="-66" w:right="-71" w:hanging="3"/>
              <w:jc w:val="center"/>
              <w:rPr>
                <w:rFonts w:ascii="Times New Roman" w:hAnsi="Times New Roman"/>
                <w:b/>
                <w:bCs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lang w:val="bg-BG" w:eastAsia="bg-BG"/>
              </w:rPr>
              <w:t xml:space="preserve">Разходи  по         чл. 56ш,     ал. 1, т. 1 </w:t>
            </w:r>
          </w:p>
        </w:tc>
      </w:tr>
      <w:tr w:rsidR="00526222" w:rsidRPr="006831FD" w:rsidTr="00526222">
        <w:trPr>
          <w:trHeight w:val="293"/>
        </w:trPr>
        <w:tc>
          <w:tcPr>
            <w:tcW w:w="279" w:type="dxa"/>
            <w:vAlign w:val="center"/>
          </w:tcPr>
          <w:p w:rsidR="00526222" w:rsidRPr="006831FD" w:rsidRDefault="00526222" w:rsidP="00526222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1</w:t>
            </w:r>
          </w:p>
        </w:tc>
        <w:tc>
          <w:tcPr>
            <w:tcW w:w="1417" w:type="dxa"/>
          </w:tcPr>
          <w:p w:rsidR="00526222" w:rsidRDefault="00F9170E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66-3910/ 10.06.2025</w:t>
            </w:r>
            <w:r w:rsidR="00526222">
              <w:rPr>
                <w:rFonts w:ascii="Times New Roman" w:hAnsi="Times New Roman"/>
                <w:lang w:val="bg-BG" w:eastAsia="bg-BG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526222" w:rsidRPr="006831FD" w:rsidRDefault="00526222" w:rsidP="00F9170E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 xml:space="preserve">с. </w:t>
            </w:r>
            <w:r w:rsidR="00F9170E">
              <w:rPr>
                <w:rFonts w:ascii="Times New Roman" w:hAnsi="Times New Roman"/>
                <w:lang w:val="bg-BG" w:eastAsia="bg-BG"/>
              </w:rPr>
              <w:t>Николово</w:t>
            </w:r>
          </w:p>
        </w:tc>
        <w:tc>
          <w:tcPr>
            <w:tcW w:w="993" w:type="dxa"/>
            <w:vAlign w:val="center"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Русе</w:t>
            </w:r>
          </w:p>
        </w:tc>
        <w:tc>
          <w:tcPr>
            <w:tcW w:w="1275" w:type="dxa"/>
            <w:noWrap/>
            <w:vAlign w:val="center"/>
          </w:tcPr>
          <w:p w:rsidR="00526222" w:rsidRPr="006831FD" w:rsidRDefault="00F9170E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51679.218.11</w:t>
            </w:r>
          </w:p>
        </w:tc>
        <w:tc>
          <w:tcPr>
            <w:tcW w:w="709" w:type="dxa"/>
            <w:noWrap/>
            <w:vAlign w:val="center"/>
          </w:tcPr>
          <w:p w:rsidR="00526222" w:rsidRPr="006831FD" w:rsidRDefault="00F9170E" w:rsidP="00352B91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2,016</w:t>
            </w:r>
          </w:p>
        </w:tc>
        <w:tc>
          <w:tcPr>
            <w:tcW w:w="1701" w:type="dxa"/>
            <w:vAlign w:val="center"/>
          </w:tcPr>
          <w:p w:rsidR="00526222" w:rsidRPr="006831FD" w:rsidRDefault="00526222" w:rsidP="00F9170E">
            <w:pPr>
              <w:jc w:val="center"/>
              <w:rPr>
                <w:rFonts w:ascii="Times New Roman" w:hAnsi="Times New Roman"/>
                <w:lang w:val="bg-BG"/>
              </w:rPr>
            </w:pPr>
            <w:r w:rsidRPr="006831FD">
              <w:rPr>
                <w:rFonts w:ascii="Times New Roman" w:hAnsi="Times New Roman"/>
                <w:lang w:val="bg-BG"/>
              </w:rPr>
              <w:t xml:space="preserve">Стопански двор </w:t>
            </w:r>
            <w:r>
              <w:rPr>
                <w:rFonts w:ascii="Times New Roman" w:hAnsi="Times New Roman"/>
                <w:lang w:val="bg-BG"/>
              </w:rPr>
              <w:t xml:space="preserve">–         </w:t>
            </w:r>
            <w:proofErr w:type="spellStart"/>
            <w:r w:rsidR="00F9170E">
              <w:rPr>
                <w:rFonts w:ascii="Times New Roman" w:hAnsi="Times New Roman"/>
                <w:lang w:val="bg-BG"/>
              </w:rPr>
              <w:t>самозалесила</w:t>
            </w:r>
            <w:proofErr w:type="spellEnd"/>
            <w:r w:rsidR="00F9170E">
              <w:rPr>
                <w:rFonts w:ascii="Times New Roman" w:hAnsi="Times New Roman"/>
                <w:lang w:val="bg-BG"/>
              </w:rPr>
              <w:t xml:space="preserve"> се земя</w:t>
            </w:r>
          </w:p>
        </w:tc>
        <w:tc>
          <w:tcPr>
            <w:tcW w:w="992" w:type="dxa"/>
            <w:vAlign w:val="center"/>
          </w:tcPr>
          <w:p w:rsidR="00526222" w:rsidRPr="006831FD" w:rsidRDefault="00F9170E" w:rsidP="00352B91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5 234</w:t>
            </w:r>
            <w:r w:rsidR="00526222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3" w:type="dxa"/>
            <w:noWrap/>
            <w:vAlign w:val="center"/>
          </w:tcPr>
          <w:p w:rsidR="00526222" w:rsidRPr="006831FD" w:rsidRDefault="00F9170E" w:rsidP="00352B91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523,40</w:t>
            </w:r>
          </w:p>
        </w:tc>
        <w:tc>
          <w:tcPr>
            <w:tcW w:w="850" w:type="dxa"/>
            <w:vAlign w:val="center"/>
          </w:tcPr>
          <w:p w:rsidR="00526222" w:rsidRDefault="0006312D" w:rsidP="00236A02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няма</w:t>
            </w:r>
          </w:p>
        </w:tc>
      </w:tr>
      <w:tr w:rsidR="00526222" w:rsidRPr="006831FD" w:rsidTr="00526222">
        <w:trPr>
          <w:trHeight w:val="293"/>
        </w:trPr>
        <w:tc>
          <w:tcPr>
            <w:tcW w:w="279" w:type="dxa"/>
            <w:vAlign w:val="center"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 w:rsidRPr="006831FD">
              <w:rPr>
                <w:rFonts w:ascii="Times New Roman" w:hAnsi="Times New Roman"/>
                <w:lang w:val="bg-BG" w:eastAsia="bg-BG"/>
              </w:rPr>
              <w:t>2</w:t>
            </w:r>
          </w:p>
        </w:tc>
        <w:tc>
          <w:tcPr>
            <w:tcW w:w="1417" w:type="dxa"/>
          </w:tcPr>
          <w:p w:rsidR="00526222" w:rsidRDefault="00526222" w:rsidP="00F9170E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66-</w:t>
            </w:r>
            <w:r w:rsidR="00F9170E">
              <w:rPr>
                <w:rFonts w:ascii="Times New Roman" w:hAnsi="Times New Roman"/>
                <w:lang w:val="bg-BG" w:eastAsia="bg-BG"/>
              </w:rPr>
              <w:t>4686</w:t>
            </w:r>
            <w:r>
              <w:rPr>
                <w:rFonts w:ascii="Times New Roman" w:hAnsi="Times New Roman"/>
                <w:lang w:val="bg-BG" w:eastAsia="bg-BG"/>
              </w:rPr>
              <w:t xml:space="preserve"> /</w:t>
            </w:r>
            <w:r w:rsidR="00F9170E">
              <w:rPr>
                <w:rFonts w:ascii="Times New Roman" w:hAnsi="Times New Roman"/>
                <w:lang w:val="bg-BG" w:eastAsia="bg-BG"/>
              </w:rPr>
              <w:t>10.06</w:t>
            </w:r>
            <w:r>
              <w:rPr>
                <w:rFonts w:ascii="Times New Roman" w:hAnsi="Times New Roman"/>
                <w:lang w:val="bg-BG" w:eastAsia="bg-BG"/>
              </w:rPr>
              <w:t>.2025 г.</w:t>
            </w:r>
          </w:p>
        </w:tc>
        <w:tc>
          <w:tcPr>
            <w:tcW w:w="1134" w:type="dxa"/>
            <w:vAlign w:val="center"/>
          </w:tcPr>
          <w:p w:rsidR="00526222" w:rsidRPr="006831FD" w:rsidRDefault="00526222" w:rsidP="00F9170E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 xml:space="preserve">с. </w:t>
            </w:r>
            <w:r w:rsidR="00F9170E">
              <w:rPr>
                <w:rFonts w:ascii="Times New Roman" w:hAnsi="Times New Roman"/>
                <w:lang w:val="bg-BG" w:eastAsia="bg-BG"/>
              </w:rPr>
              <w:t>Кошов</w:t>
            </w:r>
          </w:p>
        </w:tc>
        <w:tc>
          <w:tcPr>
            <w:tcW w:w="993" w:type="dxa"/>
            <w:vAlign w:val="center"/>
          </w:tcPr>
          <w:p w:rsidR="00526222" w:rsidRPr="006831FD" w:rsidRDefault="00526222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Русе</w:t>
            </w:r>
          </w:p>
        </w:tc>
        <w:tc>
          <w:tcPr>
            <w:tcW w:w="1275" w:type="dxa"/>
            <w:noWrap/>
            <w:vAlign w:val="center"/>
          </w:tcPr>
          <w:p w:rsidR="00526222" w:rsidRPr="006831FD" w:rsidRDefault="00F9170E" w:rsidP="00352B91">
            <w:pPr>
              <w:overflowPunct/>
              <w:autoSpaceDE/>
              <w:adjustRightInd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39205.46.6</w:t>
            </w:r>
          </w:p>
        </w:tc>
        <w:tc>
          <w:tcPr>
            <w:tcW w:w="709" w:type="dxa"/>
            <w:noWrap/>
            <w:vAlign w:val="center"/>
          </w:tcPr>
          <w:p w:rsidR="00526222" w:rsidRPr="006831FD" w:rsidRDefault="00F9170E" w:rsidP="00352B91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3,404</w:t>
            </w:r>
          </w:p>
        </w:tc>
        <w:tc>
          <w:tcPr>
            <w:tcW w:w="1701" w:type="dxa"/>
            <w:vAlign w:val="center"/>
          </w:tcPr>
          <w:p w:rsidR="00526222" w:rsidRPr="006831FD" w:rsidRDefault="00526222" w:rsidP="00F9170E">
            <w:pPr>
              <w:tabs>
                <w:tab w:val="left" w:pos="0"/>
                <w:tab w:val="left" w:pos="634"/>
              </w:tabs>
              <w:ind w:right="-66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Стопански двор –</w:t>
            </w:r>
            <w:r w:rsidR="00F9170E">
              <w:rPr>
                <w:rFonts w:ascii="Times New Roman" w:hAnsi="Times New Roman"/>
                <w:lang w:val="bg-BG"/>
              </w:rPr>
              <w:t>изоставена</w:t>
            </w:r>
            <w:r>
              <w:rPr>
                <w:rFonts w:ascii="Times New Roman" w:hAnsi="Times New Roman"/>
                <w:lang w:val="bg-BG"/>
              </w:rPr>
              <w:t xml:space="preserve"> земя</w:t>
            </w:r>
          </w:p>
        </w:tc>
        <w:tc>
          <w:tcPr>
            <w:tcW w:w="992" w:type="dxa"/>
            <w:vAlign w:val="center"/>
          </w:tcPr>
          <w:p w:rsidR="00526222" w:rsidRPr="006831FD" w:rsidRDefault="00F9170E" w:rsidP="00352B91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7 970</w:t>
            </w:r>
            <w:r w:rsidR="00526222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993" w:type="dxa"/>
            <w:noWrap/>
            <w:vAlign w:val="center"/>
          </w:tcPr>
          <w:p w:rsidR="00526222" w:rsidRPr="006831FD" w:rsidRDefault="00F9170E" w:rsidP="00352B91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797</w:t>
            </w:r>
            <w:r w:rsidR="00526222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850" w:type="dxa"/>
            <w:vAlign w:val="center"/>
          </w:tcPr>
          <w:p w:rsidR="00526222" w:rsidRDefault="0006312D" w:rsidP="00236A02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няма</w:t>
            </w:r>
          </w:p>
        </w:tc>
      </w:tr>
    </w:tbl>
    <w:p w:rsidR="003C2D82" w:rsidRPr="006831FD" w:rsidRDefault="00352B91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3C2D82" w:rsidRPr="00104EF4">
        <w:rPr>
          <w:rFonts w:ascii="Times New Roman" w:hAnsi="Times New Roman"/>
          <w:b/>
          <w:sz w:val="24"/>
          <w:szCs w:val="24"/>
          <w:lang w:eastAsia="bg-BG"/>
        </w:rPr>
        <w:t>I</w:t>
      </w:r>
      <w:r w:rsidR="003C2D82" w:rsidRPr="00104EF4">
        <w:rPr>
          <w:rFonts w:ascii="Times New Roman" w:hAnsi="Times New Roman"/>
          <w:b/>
          <w:sz w:val="24"/>
          <w:szCs w:val="24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 w:rsidR="003C2D82" w:rsidRPr="00104EF4">
        <w:rPr>
          <w:rFonts w:ascii="Times New Roman" w:hAnsi="Times New Roman"/>
          <w:b/>
          <w:sz w:val="24"/>
          <w:szCs w:val="24"/>
          <w:lang w:val="bg-BG"/>
        </w:rPr>
        <w:t xml:space="preserve"> във връзка с ал. 8</w:t>
      </w:r>
      <w:r w:rsidR="00532D43" w:rsidRPr="00104EF4">
        <w:rPr>
          <w:rFonts w:ascii="Times New Roman" w:hAnsi="Times New Roman"/>
          <w:b/>
          <w:sz w:val="24"/>
          <w:szCs w:val="24"/>
          <w:lang w:val="bg-BG"/>
        </w:rPr>
        <w:t>, изречение второ, предложение второ</w:t>
      </w:r>
      <w:r w:rsidR="003C2D82" w:rsidRPr="00104EF4">
        <w:rPr>
          <w:rFonts w:ascii="Times New Roman" w:hAnsi="Times New Roman"/>
          <w:sz w:val="24"/>
          <w:szCs w:val="24"/>
        </w:rPr>
        <w:t xml:space="preserve"> </w:t>
      </w:r>
      <w:r w:rsidR="003C2D82" w:rsidRPr="00104EF4">
        <w:rPr>
          <w:rFonts w:ascii="Times New Roman" w:hAnsi="Times New Roman"/>
          <w:b/>
          <w:sz w:val="24"/>
          <w:szCs w:val="24"/>
          <w:lang w:val="bg-BG" w:eastAsia="bg-BG"/>
        </w:rPr>
        <w:t xml:space="preserve">от ЗСПЗЗ, </w:t>
      </w:r>
      <w:r w:rsidR="003C2D82" w:rsidRPr="00104EF4">
        <w:rPr>
          <w:rFonts w:ascii="Times New Roman" w:hAnsi="Times New Roman"/>
          <w:sz w:val="24"/>
          <w:szCs w:val="24"/>
          <w:lang w:val="bg-BG" w:eastAsia="bg-BG"/>
        </w:rPr>
        <w:t xml:space="preserve">за придобиване </w:t>
      </w:r>
      <w:r w:rsidR="00EC47C5" w:rsidRPr="00104EF4">
        <w:rPr>
          <w:rFonts w:ascii="Times New Roman" w:hAnsi="Times New Roman"/>
          <w:sz w:val="24"/>
          <w:szCs w:val="24"/>
          <w:lang w:val="bg-BG" w:eastAsia="bg-BG"/>
        </w:rPr>
        <w:t>право на собственост върху имот</w:t>
      </w:r>
      <w:r w:rsidR="00630E9F" w:rsidRPr="00104EF4">
        <w:rPr>
          <w:rFonts w:ascii="Times New Roman" w:hAnsi="Times New Roman"/>
          <w:sz w:val="24"/>
          <w:szCs w:val="24"/>
          <w:lang w:val="bg-BG" w:eastAsia="bg-BG"/>
        </w:rPr>
        <w:t>и</w:t>
      </w:r>
      <w:r w:rsidR="003C2D82" w:rsidRPr="00104EF4">
        <w:rPr>
          <w:rFonts w:ascii="Times New Roman" w:hAnsi="Times New Roman"/>
          <w:sz w:val="24"/>
          <w:szCs w:val="24"/>
          <w:lang w:val="bg-BG" w:eastAsia="bg-BG"/>
        </w:rPr>
        <w:t xml:space="preserve"> частна държ</w:t>
      </w:r>
      <w:r w:rsidR="00EC47C5" w:rsidRPr="00104EF4">
        <w:rPr>
          <w:rFonts w:ascii="Times New Roman" w:hAnsi="Times New Roman"/>
          <w:sz w:val="24"/>
          <w:szCs w:val="24"/>
          <w:lang w:val="bg-BG" w:eastAsia="bg-BG"/>
        </w:rPr>
        <w:t>авна собственост, представляващ</w:t>
      </w:r>
      <w:r w:rsidR="00630E9F" w:rsidRPr="00104EF4">
        <w:rPr>
          <w:rFonts w:ascii="Times New Roman" w:hAnsi="Times New Roman"/>
          <w:sz w:val="24"/>
          <w:szCs w:val="24"/>
          <w:lang w:val="bg-BG" w:eastAsia="bg-BG"/>
        </w:rPr>
        <w:t>и</w:t>
      </w:r>
      <w:r w:rsidR="003C2D82" w:rsidRPr="00104EF4">
        <w:rPr>
          <w:rFonts w:ascii="Times New Roman" w:hAnsi="Times New Roman"/>
          <w:sz w:val="24"/>
          <w:szCs w:val="24"/>
          <w:lang w:val="bg-BG" w:eastAsia="bg-BG"/>
        </w:rPr>
        <w:t xml:space="preserve"> земеделски земи </w:t>
      </w:r>
      <w:r w:rsidR="003C2D82" w:rsidRPr="006831FD">
        <w:rPr>
          <w:rFonts w:ascii="Times New Roman" w:hAnsi="Times New Roman"/>
          <w:sz w:val="24"/>
          <w:szCs w:val="24"/>
          <w:lang w:val="bg-BG" w:eastAsia="bg-BG"/>
        </w:rPr>
        <w:t>по §12а от ПЗР на ЗСПЗЗ, находящ</w:t>
      </w:r>
      <w:r w:rsidR="00634360" w:rsidRPr="006831FD">
        <w:rPr>
          <w:rFonts w:ascii="Times New Roman" w:hAnsi="Times New Roman"/>
          <w:sz w:val="24"/>
          <w:szCs w:val="24"/>
          <w:lang w:val="bg-BG" w:eastAsia="bg-BG"/>
        </w:rPr>
        <w:t>и</w:t>
      </w:r>
      <w:r w:rsidR="003C2D82" w:rsidRPr="006831FD">
        <w:rPr>
          <w:rFonts w:ascii="Times New Roman" w:hAnsi="Times New Roman"/>
          <w:sz w:val="24"/>
          <w:szCs w:val="24"/>
          <w:lang w:val="bg-BG" w:eastAsia="bg-BG"/>
        </w:rPr>
        <w:t xml:space="preserve"> се извън урбанизирана територия, както следва:</w:t>
      </w:r>
    </w:p>
    <w:p w:rsidR="003C2D82" w:rsidRDefault="003C2D82" w:rsidP="005744B7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C2D82" w:rsidRPr="00104EF4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>Условия за участие: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Право на участие в търга имат всички заинтересовани лица.</w:t>
      </w:r>
    </w:p>
    <w:p w:rsidR="00B964D3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 xml:space="preserve">Подаване на документи за участие в търга: 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Заявителите или писмено упълномощено от тях лице с нотариална заверка на подписа подават в </w:t>
      </w:r>
      <w:r w:rsidR="00A4298D">
        <w:rPr>
          <w:rFonts w:ascii="Times New Roman" w:hAnsi="Times New Roman"/>
          <w:sz w:val="24"/>
          <w:szCs w:val="24"/>
          <w:lang w:val="bg-BG" w:eastAsia="bg-BG"/>
        </w:rPr>
        <w:t xml:space="preserve">Областна дирекция „Земеделие” – гр. 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>Русе заявление по образец</w:t>
      </w:r>
      <w:r w:rsidR="003F5C4A">
        <w:rPr>
          <w:rFonts w:ascii="Times New Roman" w:hAnsi="Times New Roman"/>
          <w:sz w:val="24"/>
          <w:szCs w:val="24"/>
          <w:lang w:val="bg-BG" w:eastAsia="bg-BG"/>
        </w:rPr>
        <w:t>,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утвърден от </w:t>
      </w:r>
      <w:r w:rsidR="003F5C4A">
        <w:rPr>
          <w:rFonts w:ascii="Times New Roman" w:hAnsi="Times New Roman"/>
          <w:sz w:val="24"/>
          <w:szCs w:val="24"/>
          <w:lang w:val="bg-BG" w:eastAsia="bg-BG"/>
        </w:rPr>
        <w:t>м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инистъра </w:t>
      </w:r>
      <w:r w:rsidR="000E19AF" w:rsidRPr="00104EF4">
        <w:rPr>
          <w:rFonts w:ascii="Times New Roman" w:hAnsi="Times New Roman"/>
          <w:sz w:val="24"/>
          <w:szCs w:val="24"/>
          <w:lang w:val="bg-BG" w:eastAsia="bg-BG"/>
        </w:rPr>
        <w:t>на земеделието</w:t>
      </w:r>
      <w:r w:rsidR="00B964D3">
        <w:rPr>
          <w:rFonts w:ascii="Times New Roman" w:hAnsi="Times New Roman"/>
          <w:sz w:val="24"/>
          <w:szCs w:val="24"/>
          <w:lang w:val="bg-BG" w:eastAsia="bg-BG"/>
        </w:rPr>
        <w:t xml:space="preserve"> и храните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3C2D82" w:rsidRPr="00104EF4" w:rsidRDefault="00E902F0" w:rsidP="00B964D3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При подаване на заявленията се прилагат следните докум</w:t>
      </w:r>
      <w:r w:rsidR="002B5CEB">
        <w:rPr>
          <w:rFonts w:ascii="Times New Roman" w:hAnsi="Times New Roman"/>
          <w:sz w:val="24"/>
          <w:szCs w:val="24"/>
          <w:lang w:val="bg-BG" w:eastAsia="bg-BG"/>
        </w:rPr>
        <w:t>ен</w:t>
      </w:r>
      <w:r>
        <w:rPr>
          <w:rFonts w:ascii="Times New Roman" w:hAnsi="Times New Roman"/>
          <w:sz w:val="24"/>
          <w:szCs w:val="24"/>
          <w:lang w:val="bg-BG" w:eastAsia="bg-BG"/>
        </w:rPr>
        <w:t>ти:</w:t>
      </w:r>
    </w:p>
    <w:p w:rsidR="003C2D82" w:rsidRPr="002B5CEB" w:rsidRDefault="002B5CEB" w:rsidP="002B5CEB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   </w:t>
      </w:r>
      <w:r w:rsidR="003C2D82" w:rsidRPr="002B5CEB">
        <w:rPr>
          <w:rFonts w:ascii="Times New Roman" w:hAnsi="Times New Roman"/>
          <w:sz w:val="24"/>
          <w:szCs w:val="24"/>
          <w:lang w:val="bg-BG" w:eastAsia="bg-BG"/>
        </w:rPr>
        <w:t>Декларация, че не са „свързани лица“ по смисъла на Търговския закон и „свързани предприятия“ по смисъла на Закона за малките и средни предприятия;</w:t>
      </w:r>
    </w:p>
    <w:p w:rsidR="002B5CEB" w:rsidRDefault="003C2D82" w:rsidP="002B5CEB">
      <w:pPr>
        <w:pStyle w:val="a6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Декларация за събиране, съхраняване и обработване на лични данни в</w:t>
      </w:r>
      <w:r w:rsidR="00B964D3">
        <w:rPr>
          <w:rFonts w:ascii="Times New Roman" w:hAnsi="Times New Roman"/>
          <w:sz w:val="24"/>
          <w:szCs w:val="24"/>
          <w:lang w:val="bg-BG" w:eastAsia="bg-BG"/>
        </w:rPr>
        <w:t>ъв връзка с Регламент /ЕС/</w:t>
      </w:r>
      <w:r w:rsidR="002F559B" w:rsidRPr="002B5CEB">
        <w:rPr>
          <w:rFonts w:ascii="Times New Roman" w:hAnsi="Times New Roman"/>
          <w:sz w:val="24"/>
          <w:szCs w:val="24"/>
          <w:lang w:val="bg-BG" w:eastAsia="bg-BG"/>
        </w:rPr>
        <w:t>2016</w:t>
      </w:r>
      <w:r w:rsidRPr="002B5CEB">
        <w:rPr>
          <w:rFonts w:ascii="Times New Roman" w:hAnsi="Times New Roman"/>
          <w:sz w:val="24"/>
          <w:szCs w:val="24"/>
          <w:lang w:val="bg-BG" w:eastAsia="bg-BG"/>
        </w:rPr>
        <w:t xml:space="preserve"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</w:t>
      </w:r>
      <w:r w:rsidRPr="002B5CEB">
        <w:rPr>
          <w:rFonts w:ascii="Times New Roman" w:hAnsi="Times New Roman"/>
          <w:sz w:val="24"/>
          <w:szCs w:val="24"/>
          <w:lang w:val="bg-BG" w:eastAsia="bg-BG"/>
        </w:rPr>
        <w:lastRenderedPageBreak/>
        <w:t>защитата на данните/, по форма, одобрена със заповед на директора на Областна дирекция „Земеделие“ – Русе;</w:t>
      </w:r>
    </w:p>
    <w:p w:rsidR="002B5CEB" w:rsidRDefault="003C2D82" w:rsidP="002B5CEB">
      <w:pPr>
        <w:pStyle w:val="a6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Копие от документа за съдебна регистрация или Единен идентификационен код</w:t>
      </w:r>
      <w:r w:rsidR="00B964D3">
        <w:rPr>
          <w:rFonts w:ascii="Times New Roman" w:hAnsi="Times New Roman"/>
          <w:sz w:val="24"/>
          <w:szCs w:val="24"/>
          <w:lang w:val="bg-BG" w:eastAsia="bg-BG"/>
        </w:rPr>
        <w:t>, съгласно чл. 23 от ЗТРРЮЛНЦ</w:t>
      </w:r>
      <w:r w:rsidRPr="002B5CEB">
        <w:rPr>
          <w:rFonts w:ascii="Times New Roman" w:hAnsi="Times New Roman"/>
          <w:sz w:val="24"/>
          <w:szCs w:val="24"/>
          <w:lang w:val="bg-BG" w:eastAsia="bg-BG"/>
        </w:rPr>
        <w:t>;</w:t>
      </w:r>
    </w:p>
    <w:p w:rsidR="002B5CEB" w:rsidRDefault="003C2D82" w:rsidP="002B5CEB">
      <w:pPr>
        <w:pStyle w:val="a6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2B5CEB" w:rsidRDefault="003C2D82" w:rsidP="002B5CEB">
      <w:pPr>
        <w:pStyle w:val="a6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EC47C5" w:rsidRPr="002B5CEB">
        <w:rPr>
          <w:rFonts w:ascii="Times New Roman" w:hAnsi="Times New Roman"/>
          <w:sz w:val="24"/>
          <w:szCs w:val="24"/>
          <w:lang w:val="bg-BG" w:eastAsia="bg-BG"/>
        </w:rPr>
        <w:t xml:space="preserve"> не</w:t>
      </w:r>
      <w:r w:rsidR="003F5C4A">
        <w:rPr>
          <w:rFonts w:ascii="Times New Roman" w:hAnsi="Times New Roman"/>
          <w:sz w:val="24"/>
          <w:szCs w:val="24"/>
          <w:lang w:val="bg-BG" w:eastAsia="bg-BG"/>
        </w:rPr>
        <w:t xml:space="preserve"> е</w:t>
      </w:r>
      <w:r w:rsidR="00EC47C5" w:rsidRPr="002B5CEB">
        <w:rPr>
          <w:rFonts w:ascii="Times New Roman" w:hAnsi="Times New Roman"/>
          <w:sz w:val="24"/>
          <w:szCs w:val="24"/>
          <w:lang w:val="bg-BG" w:eastAsia="bg-BG"/>
        </w:rPr>
        <w:t xml:space="preserve"> извършено по електронен път;</w:t>
      </w:r>
    </w:p>
    <w:p w:rsidR="00EC47C5" w:rsidRPr="002B5CEB" w:rsidRDefault="00EC47C5" w:rsidP="002B5CEB">
      <w:pPr>
        <w:pStyle w:val="a6"/>
        <w:numPr>
          <w:ilvl w:val="0"/>
          <w:numId w:val="4"/>
        </w:numPr>
        <w:overflowPunct/>
        <w:autoSpaceDE/>
        <w:adjustRightInd/>
        <w:ind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B5CEB">
        <w:rPr>
          <w:rFonts w:ascii="Times New Roman" w:hAnsi="Times New Roman"/>
          <w:sz w:val="24"/>
          <w:szCs w:val="24"/>
          <w:lang w:val="bg-BG" w:eastAsia="bg-BG"/>
        </w:rPr>
        <w:t>Решение на съответния оправомощен о</w:t>
      </w:r>
      <w:r w:rsidR="00B964D3">
        <w:rPr>
          <w:rFonts w:ascii="Times New Roman" w:hAnsi="Times New Roman"/>
          <w:sz w:val="24"/>
          <w:szCs w:val="24"/>
          <w:lang w:val="bg-BG" w:eastAsia="bg-BG"/>
        </w:rPr>
        <w:t>рган за закупуване на държавния имот</w:t>
      </w:r>
      <w:r w:rsidRPr="002B5CEB">
        <w:rPr>
          <w:rFonts w:ascii="Times New Roman" w:hAnsi="Times New Roman"/>
          <w:sz w:val="24"/>
          <w:szCs w:val="24"/>
          <w:lang w:val="bg-BG" w:eastAsia="bg-BG"/>
        </w:rPr>
        <w:t xml:space="preserve"> – предмет на продажбата, когато заявлението се подава от юридическо лице или от едноличен търговец.</w:t>
      </w:r>
    </w:p>
    <w:p w:rsidR="003C2D82" w:rsidRPr="00104EF4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Предлаганата цена е в </w:t>
      </w: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 xml:space="preserve">цяло число </w:t>
      </w:r>
      <w:r w:rsidR="003A16B2">
        <w:rPr>
          <w:rFonts w:ascii="Times New Roman" w:hAnsi="Times New Roman"/>
          <w:b/>
          <w:sz w:val="24"/>
          <w:szCs w:val="24"/>
          <w:lang w:val="bg-BG" w:eastAsia="bg-BG"/>
        </w:rPr>
        <w:t xml:space="preserve">в </w:t>
      </w:r>
      <w:r w:rsidRPr="00104EF4">
        <w:rPr>
          <w:rFonts w:ascii="Times New Roman" w:hAnsi="Times New Roman"/>
          <w:b/>
          <w:sz w:val="24"/>
          <w:szCs w:val="24"/>
          <w:lang w:val="bg-BG" w:eastAsia="bg-BG"/>
        </w:rPr>
        <w:t>левове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и не по-ниска от началната тръжна цена.</w:t>
      </w:r>
    </w:p>
    <w:p w:rsidR="003C2D82" w:rsidRPr="00E1714D" w:rsidRDefault="003C2D82" w:rsidP="00E1714D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</w:rPr>
        <w:t>II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104EF4">
        <w:rPr>
          <w:rFonts w:ascii="Times New Roman" w:hAnsi="Times New Roman"/>
          <w:b/>
          <w:sz w:val="24"/>
          <w:szCs w:val="24"/>
        </w:rPr>
        <w:t xml:space="preserve"> 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Място и срок за получаване на заявления</w:t>
      </w:r>
      <w:r w:rsidRPr="00104EF4">
        <w:rPr>
          <w:rFonts w:ascii="Times New Roman" w:hAnsi="Times New Roman"/>
          <w:sz w:val="24"/>
          <w:szCs w:val="24"/>
          <w:lang w:val="bg-BG"/>
        </w:rPr>
        <w:t>: Документите за участие в търга</w:t>
      </w:r>
      <w:r w:rsidRPr="00104EF4">
        <w:rPr>
          <w:rFonts w:ascii="Times New Roman" w:hAnsi="Times New Roman"/>
          <w:sz w:val="24"/>
          <w:szCs w:val="24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се получават в сградата на Областна Дирекция „Земеделие” </w:t>
      </w:r>
      <w:r w:rsidR="00E1714D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104EF4">
        <w:rPr>
          <w:rFonts w:ascii="Times New Roman" w:hAnsi="Times New Roman"/>
          <w:sz w:val="24"/>
          <w:szCs w:val="24"/>
          <w:lang w:val="bg-BG"/>
        </w:rPr>
        <w:t>гр. Русе, ул. „Църковна независимост” № 1</w:t>
      </w:r>
      <w:r w:rsidRPr="00104EF4">
        <w:rPr>
          <w:rFonts w:ascii="Times New Roman" w:hAnsi="Times New Roman"/>
          <w:sz w:val="24"/>
          <w:szCs w:val="24"/>
        </w:rPr>
        <w:t>6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, ет. 7, стая № </w:t>
      </w:r>
      <w:r w:rsidR="00571559">
        <w:rPr>
          <w:rFonts w:ascii="Times New Roman" w:hAnsi="Times New Roman"/>
          <w:sz w:val="24"/>
          <w:szCs w:val="24"/>
          <w:lang w:val="bg-BG"/>
        </w:rPr>
        <w:t>6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 в срок от 30 /тридесет/ календарни дни</w:t>
      </w:r>
      <w:r w:rsidR="003A16B2">
        <w:rPr>
          <w:rFonts w:ascii="Times New Roman" w:hAnsi="Times New Roman"/>
          <w:sz w:val="24"/>
          <w:szCs w:val="24"/>
          <w:lang w:val="bg-BG"/>
        </w:rPr>
        <w:t>,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16B2" w:rsidRPr="00104EF4">
        <w:rPr>
          <w:rFonts w:ascii="Times New Roman" w:hAnsi="Times New Roman"/>
          <w:sz w:val="24"/>
          <w:szCs w:val="24"/>
          <w:lang w:val="bg-BG"/>
        </w:rPr>
        <w:t xml:space="preserve">считано от </w:t>
      </w:r>
      <w:r w:rsidR="003A16B2">
        <w:rPr>
          <w:rFonts w:ascii="Times New Roman" w:hAnsi="Times New Roman"/>
          <w:sz w:val="24"/>
          <w:szCs w:val="24"/>
          <w:lang w:val="bg-BG"/>
        </w:rPr>
        <w:t>деня, следващ публикацията</w:t>
      </w:r>
      <w:r w:rsidR="003A16B2" w:rsidRPr="00104EF4">
        <w:rPr>
          <w:rFonts w:ascii="Times New Roman" w:hAnsi="Times New Roman"/>
          <w:sz w:val="24"/>
          <w:szCs w:val="24"/>
          <w:lang w:val="bg-BG"/>
        </w:rPr>
        <w:t xml:space="preserve"> на заповедта в местен вестник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A4298D" w:rsidRDefault="003C2D82" w:rsidP="00A4298D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I</w:t>
      </w:r>
      <w:r w:rsidRPr="00104EF4">
        <w:rPr>
          <w:rFonts w:ascii="Times New Roman" w:hAnsi="Times New Roman"/>
          <w:b/>
          <w:sz w:val="24"/>
          <w:szCs w:val="24"/>
        </w:rPr>
        <w:t>II</w:t>
      </w:r>
      <w:r w:rsidRPr="00104EF4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spellStart"/>
      <w:r w:rsidRPr="00104EF4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r w:rsidRPr="00104EF4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Pr="00104EF4">
        <w:rPr>
          <w:rFonts w:ascii="Times New Roman" w:hAnsi="Times New Roman"/>
          <w:b/>
          <w:sz w:val="24"/>
          <w:szCs w:val="24"/>
          <w:lang w:val="ru-RU"/>
        </w:rPr>
        <w:t>подаване</w:t>
      </w:r>
      <w:proofErr w:type="spellEnd"/>
      <w:r w:rsidRPr="00104EF4">
        <w:rPr>
          <w:rFonts w:ascii="Times New Roman" w:hAnsi="Times New Roman"/>
          <w:b/>
          <w:sz w:val="24"/>
          <w:szCs w:val="24"/>
          <w:lang w:val="ru-RU"/>
        </w:rPr>
        <w:t xml:space="preserve"> на заявления:</w:t>
      </w:r>
      <w:r w:rsidRPr="00104E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Документите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за участие в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подават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на Областна Дирекция “</w:t>
      </w:r>
      <w:r w:rsidRPr="00104EF4">
        <w:rPr>
          <w:rFonts w:ascii="Times New Roman" w:hAnsi="Times New Roman"/>
          <w:sz w:val="24"/>
          <w:szCs w:val="24"/>
          <w:lang w:val="bg-BG"/>
        </w:rPr>
        <w:t>Земеделие</w:t>
      </w:r>
      <w:r w:rsidRPr="00104EF4">
        <w:rPr>
          <w:rFonts w:ascii="Times New Roman" w:hAnsi="Times New Roman"/>
          <w:sz w:val="24"/>
          <w:szCs w:val="24"/>
          <w:lang w:val="ru-RU"/>
        </w:rPr>
        <w:t>”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4298D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104EF4">
        <w:rPr>
          <w:rFonts w:ascii="Times New Roman" w:hAnsi="Times New Roman"/>
          <w:sz w:val="24"/>
          <w:szCs w:val="24"/>
          <w:lang w:val="bg-BG"/>
        </w:rPr>
        <w:t>гр. Русе, ул. „Църковна независимост” № 1</w:t>
      </w:r>
      <w:r w:rsidRPr="00104EF4">
        <w:rPr>
          <w:rFonts w:ascii="Times New Roman" w:hAnsi="Times New Roman"/>
          <w:sz w:val="24"/>
          <w:szCs w:val="24"/>
        </w:rPr>
        <w:t>6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, ет. 7, стая № </w:t>
      </w:r>
      <w:r w:rsidR="00571559">
        <w:rPr>
          <w:rFonts w:ascii="Times New Roman" w:hAnsi="Times New Roman"/>
          <w:sz w:val="24"/>
          <w:szCs w:val="24"/>
          <w:lang w:val="bg-BG"/>
        </w:rPr>
        <w:t>6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 в срок от 30 /тридесет/ календарни дни</w:t>
      </w:r>
      <w:r w:rsidR="003A16B2">
        <w:rPr>
          <w:rFonts w:ascii="Times New Roman" w:hAnsi="Times New Roman"/>
          <w:sz w:val="24"/>
          <w:szCs w:val="24"/>
          <w:lang w:val="bg-BG"/>
        </w:rPr>
        <w:t>,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считано от </w:t>
      </w:r>
      <w:r w:rsidR="003A16B2">
        <w:rPr>
          <w:rFonts w:ascii="Times New Roman" w:hAnsi="Times New Roman"/>
          <w:sz w:val="24"/>
          <w:szCs w:val="24"/>
          <w:lang w:val="bg-BG"/>
        </w:rPr>
        <w:t>деня, следващ публикацията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на заповедта в местен вестник.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За всеки имот се подава отделно заявление.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Не се допускат за участие кандидатите, чиито заявления са подадени след срока</w:t>
      </w:r>
      <w:r w:rsidR="00505835">
        <w:rPr>
          <w:rFonts w:ascii="Times New Roman" w:hAnsi="Times New Roman"/>
          <w:sz w:val="24"/>
          <w:szCs w:val="24"/>
          <w:lang w:val="bg-BG"/>
        </w:rPr>
        <w:t xml:space="preserve"> или не отговарят на изискванията на чл. 106, ал. 10 от ППЗСПЗЗ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</w:rPr>
        <w:t>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V. Депозитът за участие е 10% от началната тръжна цена, </w:t>
      </w:r>
      <w:r w:rsidRPr="00104EF4">
        <w:rPr>
          <w:rFonts w:ascii="Times New Roman" w:hAnsi="Times New Roman"/>
          <w:sz w:val="24"/>
          <w:szCs w:val="24"/>
          <w:lang w:val="bg-BG"/>
        </w:rPr>
        <w:t>върху него не се начислява лихва и не подлежи на връщане при отказ от сключване на договор. Банковото бордеро /</w:t>
      </w:r>
      <w:r w:rsidRPr="003A16B2">
        <w:rPr>
          <w:rFonts w:ascii="Times New Roman" w:hAnsi="Times New Roman"/>
          <w:b/>
          <w:sz w:val="24"/>
          <w:szCs w:val="24"/>
          <w:lang w:val="bg-BG"/>
        </w:rPr>
        <w:t>оригинал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/ за внесения депозит се представя заедно с документите за участие в търга. За всеки имот се представя отделен документ за депозит. </w:t>
      </w:r>
      <w:r w:rsidRPr="00104EF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Депозитът се внася по </w:t>
      </w:r>
      <w:proofErr w:type="spellStart"/>
      <w:r w:rsidRPr="00104EF4">
        <w:rPr>
          <w:rFonts w:ascii="Times New Roman" w:hAnsi="Times New Roman"/>
          <w:b/>
          <w:sz w:val="24"/>
          <w:szCs w:val="24"/>
          <w:u w:val="single"/>
          <w:lang w:val="bg-BG"/>
        </w:rPr>
        <w:t>набирателна</w:t>
      </w:r>
      <w:proofErr w:type="spellEnd"/>
      <w:r w:rsidRPr="00104EF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сметка на Областна Дирекция  „Земеделие” гр.Русе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ОББ АД Русе - </w:t>
      </w:r>
      <w:r w:rsidRPr="00104EF4">
        <w:rPr>
          <w:rFonts w:ascii="Times New Roman" w:hAnsi="Times New Roman"/>
          <w:b/>
          <w:sz w:val="24"/>
          <w:szCs w:val="24"/>
        </w:rPr>
        <w:t>IBAN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Pr="00104EF4">
        <w:rPr>
          <w:rFonts w:ascii="Times New Roman" w:hAnsi="Times New Roman"/>
          <w:b/>
          <w:sz w:val="24"/>
          <w:szCs w:val="24"/>
        </w:rPr>
        <w:t>BG</w:t>
      </w:r>
      <w:r w:rsidRPr="00104EF4">
        <w:rPr>
          <w:rFonts w:ascii="Times New Roman" w:hAnsi="Times New Roman"/>
          <w:b/>
          <w:sz w:val="24"/>
          <w:szCs w:val="24"/>
          <w:lang w:val="ru-RU"/>
        </w:rPr>
        <w:t>18</w:t>
      </w:r>
      <w:r w:rsidRPr="00104EF4">
        <w:rPr>
          <w:rFonts w:ascii="Times New Roman" w:hAnsi="Times New Roman"/>
          <w:b/>
          <w:sz w:val="24"/>
          <w:szCs w:val="24"/>
        </w:rPr>
        <w:t>UBBS</w:t>
      </w:r>
      <w:r w:rsidRPr="00104EF4">
        <w:rPr>
          <w:rFonts w:ascii="Times New Roman" w:hAnsi="Times New Roman"/>
          <w:b/>
          <w:sz w:val="24"/>
          <w:szCs w:val="24"/>
          <w:lang w:val="ru-RU"/>
        </w:rPr>
        <w:t>80023300251110,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104EF4">
        <w:rPr>
          <w:rFonts w:ascii="Times New Roman" w:hAnsi="Times New Roman"/>
          <w:b/>
          <w:sz w:val="24"/>
          <w:szCs w:val="24"/>
        </w:rPr>
        <w:t>BIC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:</w:t>
      </w:r>
      <w:r w:rsidRPr="00104EF4">
        <w:rPr>
          <w:rFonts w:ascii="Times New Roman" w:hAnsi="Times New Roman"/>
          <w:b/>
          <w:sz w:val="24"/>
          <w:szCs w:val="24"/>
        </w:rPr>
        <w:t>UBBSBGSF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;  Основание: Депозит за участие в търг по чл.</w:t>
      </w:r>
      <w:r w:rsidR="004A43B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27, ал.</w:t>
      </w:r>
      <w:r w:rsidR="004A43B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9 от ЗСПЗЗ.</w:t>
      </w:r>
    </w:p>
    <w:p w:rsidR="003C2D82" w:rsidRPr="00E1714D" w:rsidRDefault="003C2D82" w:rsidP="00E1714D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V. Място за обявяване на протокола от търга: </w:t>
      </w:r>
      <w:r w:rsidRPr="00104EF4">
        <w:rPr>
          <w:rFonts w:ascii="Times New Roman" w:hAnsi="Times New Roman"/>
          <w:sz w:val="24"/>
          <w:szCs w:val="24"/>
          <w:lang w:val="bg-BG"/>
        </w:rPr>
        <w:t>Информационното табло на ОД „Земеделие”</w:t>
      </w:r>
      <w:r w:rsidR="00E1714D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гр. Русе, ул. „Църковна независимост” № 1</w:t>
      </w:r>
      <w:r w:rsidRPr="00104EF4">
        <w:rPr>
          <w:rFonts w:ascii="Times New Roman" w:hAnsi="Times New Roman"/>
          <w:sz w:val="24"/>
          <w:szCs w:val="24"/>
        </w:rPr>
        <w:t>6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, ет. 7 и на интернет страницата на </w:t>
      </w:r>
      <w:r w:rsidR="00236A02">
        <w:rPr>
          <w:rFonts w:ascii="Times New Roman" w:hAnsi="Times New Roman"/>
          <w:sz w:val="24"/>
          <w:szCs w:val="24"/>
          <w:lang w:val="bg-BG"/>
        </w:rPr>
        <w:t>д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ирекцията </w:t>
      </w:r>
      <w:hyperlink r:id="rId7" w:history="1">
        <w:r w:rsidRPr="00104EF4">
          <w:rPr>
            <w:rStyle w:val="a3"/>
            <w:b/>
            <w:sz w:val="24"/>
            <w:szCs w:val="24"/>
            <w:lang w:val="bg-BG"/>
          </w:rPr>
          <w:t>http://www.mzh.government.bg/ODZ-</w:t>
        </w:r>
        <w:r w:rsidRPr="00104EF4">
          <w:rPr>
            <w:rStyle w:val="a3"/>
            <w:b/>
            <w:sz w:val="24"/>
            <w:szCs w:val="24"/>
          </w:rPr>
          <w:t>Ruse</w:t>
        </w:r>
        <w:r w:rsidRPr="00104EF4">
          <w:rPr>
            <w:rStyle w:val="a3"/>
            <w:b/>
            <w:sz w:val="24"/>
            <w:szCs w:val="24"/>
            <w:lang w:val="bg-BG"/>
          </w:rPr>
          <w:t>/</w:t>
        </w:r>
        <w:proofErr w:type="spellStart"/>
        <w:r w:rsidRPr="00104EF4">
          <w:rPr>
            <w:rStyle w:val="a3"/>
            <w:b/>
            <w:sz w:val="24"/>
            <w:szCs w:val="24"/>
            <w:lang w:val="bg-BG"/>
          </w:rPr>
          <w:t>bg</w:t>
        </w:r>
        <w:proofErr w:type="spellEnd"/>
        <w:r w:rsidRPr="00104EF4">
          <w:rPr>
            <w:rStyle w:val="a3"/>
            <w:b/>
            <w:sz w:val="24"/>
            <w:szCs w:val="24"/>
            <w:lang w:val="bg-BG"/>
          </w:rPr>
          <w:t>/Home.aspx</w:t>
        </w:r>
      </w:hyperlink>
      <w:r w:rsidRPr="00104EF4">
        <w:rPr>
          <w:rFonts w:ascii="Times New Roman" w:hAnsi="Times New Roman"/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:rsidR="00E24A39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VI.  </w:t>
      </w:r>
      <w:r w:rsidRPr="00104EF4">
        <w:rPr>
          <w:rFonts w:ascii="Times New Roman" w:hAnsi="Times New Roman"/>
          <w:sz w:val="24"/>
          <w:szCs w:val="24"/>
          <w:lang w:val="bg-BG"/>
        </w:rPr>
        <w:t>Търгът се провежда в случай, че поне двама кандидати са подали заявление за участ</w:t>
      </w:r>
      <w:r w:rsidR="004A43B2">
        <w:rPr>
          <w:rFonts w:ascii="Times New Roman" w:hAnsi="Times New Roman"/>
          <w:sz w:val="24"/>
          <w:szCs w:val="24"/>
          <w:lang w:val="bg-BG"/>
        </w:rPr>
        <w:t xml:space="preserve">ие. Заявление, представено в </w:t>
      </w:r>
      <w:proofErr w:type="spellStart"/>
      <w:r w:rsidR="004A43B2">
        <w:rPr>
          <w:rFonts w:ascii="Times New Roman" w:hAnsi="Times New Roman"/>
          <w:sz w:val="24"/>
          <w:szCs w:val="24"/>
          <w:lang w:val="bg-BG"/>
        </w:rPr>
        <w:t>не</w:t>
      </w:r>
      <w:r w:rsidRPr="00104EF4">
        <w:rPr>
          <w:rFonts w:ascii="Times New Roman" w:hAnsi="Times New Roman"/>
          <w:sz w:val="24"/>
          <w:szCs w:val="24"/>
          <w:lang w:val="bg-BG"/>
        </w:rPr>
        <w:t>запечатан</w:t>
      </w:r>
      <w:proofErr w:type="spellEnd"/>
      <w:r w:rsidRPr="00104EF4">
        <w:rPr>
          <w:rFonts w:ascii="Times New Roman" w:hAnsi="Times New Roman"/>
          <w:sz w:val="24"/>
          <w:szCs w:val="24"/>
          <w:lang w:val="bg-BG"/>
        </w:rPr>
        <w:t xml:space="preserve"> плик е недействително.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Подадените пликове със заявления се записват с входящ номер, дата и час в регистъра. 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VII.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Директорът на </w:t>
      </w:r>
      <w:r w:rsidR="003A16B2">
        <w:rPr>
          <w:rFonts w:ascii="Times New Roman" w:hAnsi="Times New Roman"/>
          <w:sz w:val="24"/>
          <w:szCs w:val="24"/>
          <w:lang w:val="bg-BG"/>
        </w:rPr>
        <w:t xml:space="preserve">ОД „Земеделие” – </w:t>
      </w:r>
      <w:r w:rsidR="00A4298D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3A16B2">
        <w:rPr>
          <w:rFonts w:ascii="Times New Roman" w:hAnsi="Times New Roman"/>
          <w:sz w:val="24"/>
          <w:szCs w:val="24"/>
          <w:lang w:val="bg-BG"/>
        </w:rPr>
        <w:t>Русе в 3-</w:t>
      </w:r>
      <w:r w:rsidRPr="00104EF4">
        <w:rPr>
          <w:rFonts w:ascii="Times New Roman" w:hAnsi="Times New Roman"/>
          <w:sz w:val="24"/>
          <w:szCs w:val="24"/>
          <w:lang w:val="bg-BG"/>
        </w:rPr>
        <w:t>дневен срок след изтичането на крайния срок за подаване на заявления за участие в търга, назначав</w:t>
      </w:r>
      <w:r w:rsidR="003A16B2">
        <w:rPr>
          <w:rFonts w:ascii="Times New Roman" w:hAnsi="Times New Roman"/>
          <w:sz w:val="24"/>
          <w:szCs w:val="24"/>
          <w:lang w:val="bg-BG"/>
        </w:rPr>
        <w:t xml:space="preserve">а със заповед тръжна комисия, която в </w:t>
      </w:r>
      <w:r w:rsidR="00EC47C5" w:rsidRPr="00104EF4">
        <w:rPr>
          <w:rFonts w:ascii="Times New Roman" w:hAnsi="Times New Roman"/>
          <w:sz w:val="24"/>
          <w:szCs w:val="24"/>
          <w:lang w:val="bg-BG"/>
        </w:rPr>
        <w:t>14</w:t>
      </w:r>
      <w:r w:rsidR="002F5721">
        <w:rPr>
          <w:rFonts w:ascii="Times New Roman" w:hAnsi="Times New Roman"/>
          <w:sz w:val="24"/>
          <w:szCs w:val="24"/>
          <w:lang w:val="bg-BG"/>
        </w:rPr>
        <w:t xml:space="preserve">-дневен срок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 w:rsidRPr="00104EF4">
        <w:rPr>
          <w:rFonts w:ascii="Times New Roman" w:hAnsi="Times New Roman"/>
          <w:sz w:val="24"/>
          <w:szCs w:val="24"/>
        </w:rPr>
        <w:t>V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</w:rPr>
        <w:t>VIII</w:t>
      </w:r>
      <w:r w:rsidRPr="00104EF4">
        <w:rPr>
          <w:rFonts w:ascii="Times New Roman" w:hAnsi="Times New Roman"/>
          <w:sz w:val="24"/>
          <w:szCs w:val="24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</w:rPr>
        <w:t>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X.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X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>.</w:t>
      </w:r>
      <w:r w:rsidRPr="00104EF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>Лицата, които придобиват имотите  по реда на чл. 27, ал. 9 от ЗСПЗЗ, запла</w:t>
      </w:r>
      <w:r w:rsidR="00AA79F4">
        <w:rPr>
          <w:rFonts w:ascii="Times New Roman" w:hAnsi="Times New Roman"/>
          <w:sz w:val="24"/>
          <w:szCs w:val="24"/>
          <w:lang w:val="bg-BG" w:eastAsia="bg-BG"/>
        </w:rPr>
        <w:t>щат разходите по  чл.</w:t>
      </w:r>
      <w:r w:rsidR="00E1714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AA79F4">
        <w:rPr>
          <w:rFonts w:ascii="Times New Roman" w:hAnsi="Times New Roman"/>
          <w:sz w:val="24"/>
          <w:szCs w:val="24"/>
          <w:lang w:val="bg-BG" w:eastAsia="bg-BG"/>
        </w:rPr>
        <w:t>56ш, ал. 1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E1714D">
        <w:rPr>
          <w:rFonts w:ascii="Times New Roman" w:hAnsi="Times New Roman"/>
          <w:sz w:val="24"/>
          <w:szCs w:val="24"/>
          <w:lang w:val="bg-BG" w:eastAsia="bg-BG"/>
        </w:rPr>
        <w:t xml:space="preserve">и ал. 2 </w:t>
      </w:r>
      <w:r w:rsidRPr="00104EF4">
        <w:rPr>
          <w:rFonts w:ascii="Times New Roman" w:hAnsi="Times New Roman"/>
          <w:sz w:val="24"/>
          <w:szCs w:val="24"/>
          <w:lang w:val="bg-BG" w:eastAsia="bg-BG"/>
        </w:rPr>
        <w:t>от ППЗСПЗЗ.</w:t>
      </w:r>
      <w:r w:rsidR="00236A02">
        <w:rPr>
          <w:rFonts w:ascii="Times New Roman" w:hAnsi="Times New Roman"/>
          <w:sz w:val="24"/>
          <w:szCs w:val="24"/>
          <w:lang w:val="bg-BG" w:eastAsia="bg-BG"/>
        </w:rPr>
        <w:t xml:space="preserve"> За поземлените имоти, предмет на търга няма направени разходи по чл. 56ш, ал.1, т.1.</w:t>
      </w:r>
      <w:r w:rsidR="00571559">
        <w:rPr>
          <w:rFonts w:ascii="Times New Roman" w:hAnsi="Times New Roman"/>
          <w:sz w:val="24"/>
          <w:szCs w:val="24"/>
          <w:lang w:val="bg-BG" w:eastAsia="bg-BG"/>
        </w:rPr>
        <w:t xml:space="preserve"> Разходи за изготвяне и актуализация на пазарните оценки на имотите са: за поземлен имот </w:t>
      </w:r>
      <w:r w:rsidR="00FD7809" w:rsidRPr="00FD7809">
        <w:rPr>
          <w:rFonts w:ascii="Times New Roman" w:hAnsi="Times New Roman"/>
          <w:sz w:val="24"/>
          <w:szCs w:val="24"/>
          <w:lang w:val="bg-BG" w:eastAsia="bg-BG"/>
        </w:rPr>
        <w:t>51679.218.11</w:t>
      </w:r>
      <w:r w:rsidR="00FD7809">
        <w:rPr>
          <w:rFonts w:ascii="Times New Roman" w:hAnsi="Times New Roman"/>
          <w:lang w:val="bg-BG" w:eastAsia="bg-BG"/>
        </w:rPr>
        <w:t xml:space="preserve"> </w:t>
      </w:r>
      <w:r w:rsidR="00571559">
        <w:rPr>
          <w:rFonts w:ascii="Times New Roman" w:hAnsi="Times New Roman"/>
          <w:sz w:val="24"/>
          <w:szCs w:val="24"/>
          <w:lang w:val="bg-BG" w:eastAsia="bg-BG"/>
        </w:rPr>
        <w:t xml:space="preserve">– </w:t>
      </w:r>
      <w:r w:rsidR="00FD7809">
        <w:rPr>
          <w:rFonts w:ascii="Times New Roman" w:hAnsi="Times New Roman"/>
          <w:sz w:val="24"/>
          <w:szCs w:val="24"/>
          <w:lang w:val="bg-BG" w:eastAsia="bg-BG"/>
        </w:rPr>
        <w:t>30</w:t>
      </w:r>
      <w:r w:rsidR="00571559">
        <w:rPr>
          <w:rFonts w:ascii="Times New Roman" w:hAnsi="Times New Roman"/>
          <w:sz w:val="24"/>
          <w:szCs w:val="24"/>
          <w:lang w:val="bg-BG" w:eastAsia="bg-BG"/>
        </w:rPr>
        <w:t>0.00 лв./</w:t>
      </w:r>
      <w:r w:rsidR="00FD7809">
        <w:rPr>
          <w:rFonts w:ascii="Times New Roman" w:hAnsi="Times New Roman"/>
          <w:sz w:val="24"/>
          <w:szCs w:val="24"/>
          <w:lang w:val="bg-BG" w:eastAsia="bg-BG"/>
        </w:rPr>
        <w:t>триста</w:t>
      </w:r>
      <w:r w:rsidR="00571559">
        <w:rPr>
          <w:rFonts w:ascii="Times New Roman" w:hAnsi="Times New Roman"/>
          <w:sz w:val="24"/>
          <w:szCs w:val="24"/>
          <w:lang w:val="bg-BG" w:eastAsia="bg-BG"/>
        </w:rPr>
        <w:t xml:space="preserve"> лева/; за поземлен имот </w:t>
      </w:r>
      <w:r w:rsidR="00FD7809" w:rsidRPr="00FD7809">
        <w:rPr>
          <w:rFonts w:ascii="Times New Roman" w:hAnsi="Times New Roman"/>
          <w:sz w:val="24"/>
          <w:szCs w:val="24"/>
          <w:lang w:val="bg-BG" w:eastAsia="bg-BG"/>
        </w:rPr>
        <w:t>39205.46.6</w:t>
      </w:r>
      <w:r w:rsidR="00FD780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571559">
        <w:rPr>
          <w:rFonts w:ascii="Times New Roman" w:hAnsi="Times New Roman"/>
          <w:sz w:val="24"/>
          <w:szCs w:val="24"/>
          <w:lang w:val="bg-BG" w:eastAsia="bg-BG"/>
        </w:rPr>
        <w:t xml:space="preserve">– </w:t>
      </w:r>
      <w:r w:rsidR="00FD7809">
        <w:rPr>
          <w:rFonts w:ascii="Times New Roman" w:hAnsi="Times New Roman"/>
          <w:sz w:val="24"/>
          <w:szCs w:val="24"/>
          <w:lang w:val="bg-BG" w:eastAsia="bg-BG"/>
        </w:rPr>
        <w:t>2</w:t>
      </w:r>
      <w:r w:rsidR="00571559">
        <w:rPr>
          <w:rFonts w:ascii="Times New Roman" w:hAnsi="Times New Roman"/>
          <w:sz w:val="24"/>
          <w:szCs w:val="24"/>
          <w:lang w:val="bg-BG" w:eastAsia="bg-BG"/>
        </w:rPr>
        <w:t>00.00 лв. /</w:t>
      </w:r>
      <w:r w:rsidR="00FD7809">
        <w:rPr>
          <w:rFonts w:ascii="Times New Roman" w:hAnsi="Times New Roman"/>
          <w:sz w:val="24"/>
          <w:szCs w:val="24"/>
          <w:lang w:val="bg-BG" w:eastAsia="bg-BG"/>
        </w:rPr>
        <w:t>двеста лева/.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XI. Условия за връщане на депозита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 w:rsidRPr="00104EF4">
        <w:rPr>
          <w:rFonts w:ascii="Times New Roman" w:hAnsi="Times New Roman"/>
          <w:sz w:val="24"/>
          <w:szCs w:val="24"/>
          <w:lang w:val="bg-BG"/>
        </w:rPr>
        <w:t>некласираните</w:t>
      </w:r>
      <w:proofErr w:type="spellEnd"/>
      <w:r w:rsidRPr="00104EF4">
        <w:rPr>
          <w:rFonts w:ascii="Times New Roman" w:hAnsi="Times New Roman"/>
          <w:sz w:val="24"/>
          <w:szCs w:val="24"/>
          <w:lang w:val="bg-BG"/>
        </w:rPr>
        <w:t xml:space="preserve"> кандидати се възстановяват в 7-дневен срок след приключването на търга</w:t>
      </w:r>
      <w:r w:rsidR="00E1714D">
        <w:rPr>
          <w:rFonts w:ascii="Times New Roman" w:hAnsi="Times New Roman"/>
          <w:sz w:val="24"/>
          <w:szCs w:val="24"/>
          <w:lang w:val="bg-BG"/>
        </w:rPr>
        <w:t>,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след подаване на </w:t>
      </w:r>
      <w:r w:rsidR="002F559B" w:rsidRPr="00104EF4">
        <w:rPr>
          <w:rFonts w:ascii="Times New Roman" w:hAnsi="Times New Roman"/>
          <w:sz w:val="24"/>
          <w:szCs w:val="24"/>
          <w:lang w:val="bg-BG"/>
        </w:rPr>
        <w:t>заявление в счетоводството на Областна дирекция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>”З</w:t>
      </w:r>
      <w:r w:rsidR="002F559B" w:rsidRPr="00104EF4">
        <w:rPr>
          <w:rFonts w:ascii="Times New Roman" w:hAnsi="Times New Roman"/>
          <w:sz w:val="24"/>
          <w:szCs w:val="24"/>
          <w:lang w:val="bg-BG"/>
        </w:rPr>
        <w:t>емеделие</w:t>
      </w:r>
      <w:r w:rsidRPr="00104EF4">
        <w:rPr>
          <w:rFonts w:ascii="Times New Roman" w:hAnsi="Times New Roman"/>
          <w:sz w:val="24"/>
          <w:szCs w:val="24"/>
          <w:lang w:val="bg-BG"/>
        </w:rPr>
        <w:t>”</w:t>
      </w:r>
      <w:r w:rsidR="002F559B" w:rsidRPr="00104EF4">
        <w:rPr>
          <w:rFonts w:ascii="Times New Roman" w:hAnsi="Times New Roman"/>
          <w:sz w:val="24"/>
          <w:szCs w:val="24"/>
          <w:lang w:val="bg-BG"/>
        </w:rPr>
        <w:t xml:space="preserve"> – гр. Русе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, депозитът на кандидата, класиран на </w:t>
      </w:r>
      <w:r w:rsidRPr="00104EF4">
        <w:rPr>
          <w:rFonts w:ascii="Times New Roman" w:hAnsi="Times New Roman"/>
          <w:sz w:val="24"/>
          <w:szCs w:val="24"/>
          <w:lang w:val="bg-BG"/>
        </w:rPr>
        <w:lastRenderedPageBreak/>
        <w:t>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C2D82" w:rsidRPr="00E272C7" w:rsidRDefault="003C2D82" w:rsidP="00E272C7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XII. </w:t>
      </w:r>
      <w:r w:rsidRPr="00104EF4">
        <w:rPr>
          <w:rFonts w:ascii="Times New Roman" w:hAnsi="Times New Roman"/>
          <w:sz w:val="24"/>
          <w:szCs w:val="24"/>
          <w:lang w:val="bg-BG"/>
        </w:rPr>
        <w:t>След приключване на търга,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министърът 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72C7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Pr="00104EF4">
        <w:rPr>
          <w:rFonts w:ascii="Times New Roman" w:hAnsi="Times New Roman"/>
          <w:sz w:val="24"/>
          <w:szCs w:val="24"/>
          <w:lang w:val="bg-BG"/>
        </w:rPr>
        <w:t>или упълномощено от него длъжностно лице със заповед определя класираните на 1 и 2 място кандидати, която се публикув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>а на интернет страниц</w:t>
      </w:r>
      <w:r w:rsidR="00E272C7">
        <w:rPr>
          <w:rFonts w:ascii="Times New Roman" w:hAnsi="Times New Roman"/>
          <w:sz w:val="24"/>
          <w:szCs w:val="24"/>
          <w:lang w:val="bg-BG"/>
        </w:rPr>
        <w:t>ите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 xml:space="preserve"> на МЗ</w:t>
      </w:r>
      <w:r w:rsidR="00E272C7">
        <w:rPr>
          <w:rFonts w:ascii="Times New Roman" w:hAnsi="Times New Roman"/>
          <w:sz w:val="24"/>
          <w:szCs w:val="24"/>
          <w:lang w:val="bg-BG"/>
        </w:rPr>
        <w:t>Х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и на ОД “Земеделие“</w:t>
      </w:r>
      <w:r w:rsidR="00E272C7">
        <w:rPr>
          <w:rFonts w:ascii="Times New Roman" w:hAnsi="Times New Roman"/>
          <w:sz w:val="24"/>
          <w:szCs w:val="24"/>
          <w:lang w:val="bg-BG"/>
        </w:rPr>
        <w:t xml:space="preserve"> – гр.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Русе - </w:t>
      </w:r>
      <w:r w:rsidR="00E272C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</w:t>
      </w:r>
      <w:hyperlink r:id="rId8" w:history="1">
        <w:r w:rsidRPr="00104EF4">
          <w:rPr>
            <w:rStyle w:val="a3"/>
            <w:b/>
            <w:sz w:val="24"/>
            <w:szCs w:val="24"/>
            <w:lang w:val="bg-BG"/>
          </w:rPr>
          <w:t>http: //www.mzh.government.bg/ODZ-</w:t>
        </w:r>
        <w:r w:rsidRPr="00104EF4">
          <w:rPr>
            <w:rStyle w:val="a3"/>
            <w:b/>
            <w:sz w:val="24"/>
            <w:szCs w:val="24"/>
          </w:rPr>
          <w:t>Ruse</w:t>
        </w:r>
        <w:r w:rsidRPr="00104EF4">
          <w:rPr>
            <w:rStyle w:val="a3"/>
            <w:b/>
            <w:sz w:val="24"/>
            <w:szCs w:val="24"/>
            <w:lang w:val="bg-BG"/>
          </w:rPr>
          <w:t>/</w:t>
        </w:r>
        <w:proofErr w:type="spellStart"/>
        <w:r w:rsidRPr="00104EF4">
          <w:rPr>
            <w:rStyle w:val="a3"/>
            <w:b/>
            <w:sz w:val="24"/>
            <w:szCs w:val="24"/>
            <w:lang w:val="bg-BG"/>
          </w:rPr>
          <w:t>bg</w:t>
        </w:r>
        <w:proofErr w:type="spellEnd"/>
        <w:r w:rsidRPr="00104EF4">
          <w:rPr>
            <w:rStyle w:val="a3"/>
            <w:b/>
            <w:sz w:val="24"/>
            <w:szCs w:val="24"/>
            <w:lang w:val="bg-BG"/>
          </w:rPr>
          <w:t>/Home.aspx</w:t>
        </w:r>
      </w:hyperlink>
      <w:r w:rsidRPr="00104EF4">
        <w:rPr>
          <w:rFonts w:ascii="Times New Roman" w:hAnsi="Times New Roman"/>
          <w:sz w:val="24"/>
          <w:szCs w:val="24"/>
          <w:lang w:val="bg-BG"/>
        </w:rPr>
        <w:t xml:space="preserve"> при спазване на изискванията на ЗЗЛД.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Дир</w:t>
      </w:r>
      <w:r w:rsidR="00F077E2">
        <w:rPr>
          <w:rFonts w:ascii="Times New Roman" w:hAnsi="Times New Roman"/>
          <w:sz w:val="24"/>
          <w:szCs w:val="24"/>
          <w:lang w:val="ru-RU"/>
        </w:rPr>
        <w:t>екторът</w:t>
      </w:r>
      <w:proofErr w:type="spellEnd"/>
      <w:r w:rsidR="00F077E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F077E2">
        <w:rPr>
          <w:rFonts w:ascii="Times New Roman" w:hAnsi="Times New Roman"/>
          <w:sz w:val="24"/>
          <w:szCs w:val="24"/>
          <w:lang w:val="ru-RU"/>
        </w:rPr>
        <w:t>о</w:t>
      </w:r>
      <w:r w:rsidRPr="00104EF4">
        <w:rPr>
          <w:rFonts w:ascii="Times New Roman" w:hAnsi="Times New Roman"/>
          <w:sz w:val="24"/>
          <w:szCs w:val="24"/>
          <w:lang w:val="ru-RU"/>
        </w:rPr>
        <w:t>бластната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дирекция "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"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уведомява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участниците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по реда на </w:t>
      </w:r>
      <w:r w:rsidR="003F5C4A">
        <w:rPr>
          <w:rFonts w:ascii="Times New Roman" w:hAnsi="Times New Roman"/>
          <w:sz w:val="24"/>
          <w:szCs w:val="24"/>
          <w:lang w:val="ru-RU"/>
        </w:rPr>
        <w:t>А</w:t>
      </w:r>
      <w:r w:rsidR="00F077E2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ru-RU"/>
        </w:rPr>
        <w:t>ПК</w:t>
      </w:r>
      <w:r w:rsidRPr="00104EF4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подлежи на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обжалване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в 14-дневен срок от </w:t>
      </w:r>
      <w:proofErr w:type="spellStart"/>
      <w:r w:rsidRPr="00104EF4">
        <w:rPr>
          <w:rFonts w:ascii="Times New Roman" w:hAnsi="Times New Roman"/>
          <w:sz w:val="24"/>
          <w:szCs w:val="24"/>
          <w:lang w:val="ru-RU"/>
        </w:rPr>
        <w:t>уведомлението</w:t>
      </w:r>
      <w:proofErr w:type="spellEnd"/>
      <w:r w:rsidRPr="00104EF4">
        <w:rPr>
          <w:rFonts w:ascii="Times New Roman" w:hAnsi="Times New Roman"/>
          <w:sz w:val="24"/>
          <w:szCs w:val="24"/>
          <w:lang w:val="ru-RU"/>
        </w:rPr>
        <w:t xml:space="preserve"> им по реда на АПК. 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XI</w:t>
      </w:r>
      <w:r w:rsidRPr="00104EF4">
        <w:rPr>
          <w:rFonts w:ascii="Times New Roman" w:hAnsi="Times New Roman"/>
          <w:b/>
          <w:sz w:val="24"/>
          <w:szCs w:val="24"/>
        </w:rPr>
        <w:t>II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Министърът 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="00F077E2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 w:rsidR="000E19AF" w:rsidRPr="00104EF4">
        <w:rPr>
          <w:rFonts w:ascii="Times New Roman" w:hAnsi="Times New Roman"/>
          <w:b/>
          <w:sz w:val="24"/>
          <w:szCs w:val="24"/>
          <w:lang w:val="bg-BG"/>
        </w:rPr>
        <w:t>сметка на МЗ</w:t>
      </w:r>
      <w:r w:rsidR="005A74B3">
        <w:rPr>
          <w:rFonts w:ascii="Times New Roman" w:hAnsi="Times New Roman"/>
          <w:b/>
          <w:sz w:val="24"/>
          <w:szCs w:val="24"/>
          <w:lang w:val="bg-BG"/>
        </w:rPr>
        <w:t>Х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BG97 BNBG 9661 3000 1500 01, БНБ–ЦУ София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104EF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104EF4">
        <w:rPr>
          <w:rFonts w:ascii="Times New Roman" w:hAnsi="Times New Roman"/>
          <w:b/>
          <w:sz w:val="24"/>
          <w:szCs w:val="24"/>
          <w:lang w:val="bg-BG"/>
        </w:rPr>
        <w:t>X</w:t>
      </w:r>
      <w:r w:rsidRPr="00104EF4">
        <w:rPr>
          <w:rFonts w:ascii="Times New Roman" w:hAnsi="Times New Roman"/>
          <w:b/>
          <w:sz w:val="24"/>
          <w:szCs w:val="24"/>
        </w:rPr>
        <w:t>I</w:t>
      </w:r>
      <w:r w:rsidRPr="00104EF4">
        <w:rPr>
          <w:rFonts w:ascii="Times New Roman" w:hAnsi="Times New Roman"/>
          <w:b/>
          <w:sz w:val="24"/>
          <w:szCs w:val="24"/>
          <w:lang w:val="bg-BG"/>
        </w:rPr>
        <w:t>V.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Настоящата Заповед да се публикува на интернет страницата на Областна дирекция „Земеделие” – </w:t>
      </w:r>
      <w:r w:rsidR="007C3FEF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Pr="00104EF4">
        <w:rPr>
          <w:rFonts w:ascii="Times New Roman" w:hAnsi="Times New Roman"/>
          <w:sz w:val="24"/>
          <w:szCs w:val="24"/>
          <w:lang w:val="bg-BG"/>
        </w:rPr>
        <w:t>Русе, на страницата на Министе</w:t>
      </w:r>
      <w:r w:rsidR="000E19AF" w:rsidRPr="00104EF4">
        <w:rPr>
          <w:rFonts w:ascii="Times New Roman" w:hAnsi="Times New Roman"/>
          <w:sz w:val="24"/>
          <w:szCs w:val="24"/>
          <w:lang w:val="bg-BG"/>
        </w:rPr>
        <w:t>рството на земеделието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7C3FEF">
        <w:rPr>
          <w:rFonts w:ascii="Times New Roman" w:hAnsi="Times New Roman"/>
          <w:sz w:val="24"/>
          <w:szCs w:val="24"/>
          <w:lang w:val="bg-BG"/>
        </w:rPr>
        <w:t xml:space="preserve">храните и </w:t>
      </w:r>
      <w:r w:rsidRPr="00104EF4">
        <w:rPr>
          <w:rFonts w:ascii="Times New Roman" w:hAnsi="Times New Roman"/>
          <w:sz w:val="24"/>
          <w:szCs w:val="24"/>
          <w:lang w:val="bg-BG"/>
        </w:rPr>
        <w:t>в един местен вестник най-малко 30 /тридесет/ дни преди крайния срок за подаване на заявленията за участие. Заповедта</w:t>
      </w:r>
      <w:r w:rsidR="006C2E92">
        <w:rPr>
          <w:rFonts w:ascii="Times New Roman" w:hAnsi="Times New Roman"/>
          <w:sz w:val="24"/>
          <w:szCs w:val="24"/>
          <w:lang w:val="bg-BG"/>
        </w:rPr>
        <w:t xml:space="preserve"> следва да се постави в 3-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дневен срок от издаването й на информационните табла на ОД ”Земеделие” –  </w:t>
      </w:r>
      <w:r w:rsidR="007C3FEF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Русе, </w:t>
      </w:r>
      <w:r w:rsidR="003F5C4A">
        <w:rPr>
          <w:rFonts w:ascii="Times New Roman" w:hAnsi="Times New Roman"/>
          <w:sz w:val="24"/>
          <w:szCs w:val="24"/>
          <w:lang w:val="bg-BG"/>
        </w:rPr>
        <w:t xml:space="preserve">Общинска служба по земеделие – Русе,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Общинска служба по земеделие – </w:t>
      </w:r>
      <w:r w:rsidR="00FD7809">
        <w:rPr>
          <w:rFonts w:ascii="Times New Roman" w:hAnsi="Times New Roman"/>
          <w:sz w:val="24"/>
          <w:szCs w:val="24"/>
          <w:lang w:val="bg-BG"/>
        </w:rPr>
        <w:t>Иваново</w:t>
      </w:r>
      <w:r w:rsidR="0069467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70515" w:rsidRPr="00104EF4">
        <w:rPr>
          <w:rFonts w:ascii="Times New Roman" w:hAnsi="Times New Roman"/>
          <w:sz w:val="24"/>
          <w:szCs w:val="24"/>
          <w:lang w:val="bg-BG"/>
        </w:rPr>
        <w:t xml:space="preserve">Община </w:t>
      </w:r>
      <w:r w:rsidR="007C3FEF">
        <w:rPr>
          <w:rFonts w:ascii="Times New Roman" w:hAnsi="Times New Roman"/>
          <w:sz w:val="24"/>
          <w:szCs w:val="24"/>
          <w:lang w:val="bg-BG"/>
        </w:rPr>
        <w:t>Русе</w:t>
      </w:r>
      <w:r w:rsidR="00E70515" w:rsidRPr="00104EF4">
        <w:rPr>
          <w:rFonts w:ascii="Times New Roman" w:hAnsi="Times New Roman"/>
          <w:sz w:val="24"/>
          <w:szCs w:val="24"/>
          <w:lang w:val="bg-BG"/>
        </w:rPr>
        <w:t xml:space="preserve">, Община </w:t>
      </w:r>
      <w:r w:rsidR="00FD7809">
        <w:rPr>
          <w:rFonts w:ascii="Times New Roman" w:hAnsi="Times New Roman"/>
          <w:sz w:val="24"/>
          <w:szCs w:val="24"/>
          <w:lang w:val="bg-BG"/>
        </w:rPr>
        <w:t>Иваново</w:t>
      </w:r>
      <w:r w:rsidR="00E70515" w:rsidRPr="00104EF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3F5C4A">
        <w:rPr>
          <w:rFonts w:ascii="Times New Roman" w:hAnsi="Times New Roman"/>
          <w:sz w:val="24"/>
          <w:szCs w:val="24"/>
          <w:lang w:val="bg-BG"/>
        </w:rPr>
        <w:t>к</w:t>
      </w:r>
      <w:r w:rsidRPr="00104EF4">
        <w:rPr>
          <w:rFonts w:ascii="Times New Roman" w:hAnsi="Times New Roman"/>
          <w:sz w:val="24"/>
          <w:szCs w:val="24"/>
          <w:lang w:val="bg-BG"/>
        </w:rPr>
        <w:t>метств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ата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на населен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ите</w:t>
      </w:r>
      <w:r w:rsidRPr="00104EF4">
        <w:rPr>
          <w:rFonts w:ascii="Times New Roman" w:hAnsi="Times New Roman"/>
          <w:sz w:val="24"/>
          <w:szCs w:val="24"/>
          <w:lang w:val="bg-BG"/>
        </w:rPr>
        <w:t xml:space="preserve"> м</w:t>
      </w:r>
      <w:r w:rsidR="00E70515" w:rsidRPr="00104EF4">
        <w:rPr>
          <w:rFonts w:ascii="Times New Roman" w:hAnsi="Times New Roman"/>
          <w:sz w:val="24"/>
          <w:szCs w:val="24"/>
          <w:lang w:val="bg-BG"/>
        </w:rPr>
        <w:t>е</w:t>
      </w:r>
      <w:r w:rsidR="00282C4A" w:rsidRPr="00104EF4">
        <w:rPr>
          <w:rFonts w:ascii="Times New Roman" w:hAnsi="Times New Roman"/>
          <w:sz w:val="24"/>
          <w:szCs w:val="24"/>
          <w:lang w:val="bg-BG"/>
        </w:rPr>
        <w:t>ст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а</w:t>
      </w:r>
      <w:r w:rsidR="006B6013" w:rsidRPr="00104EF4">
        <w:rPr>
          <w:rFonts w:ascii="Times New Roman" w:hAnsi="Times New Roman"/>
          <w:sz w:val="24"/>
          <w:szCs w:val="24"/>
          <w:lang w:val="bg-BG"/>
        </w:rPr>
        <w:t xml:space="preserve"> по местонахождението на имот</w:t>
      </w:r>
      <w:r w:rsidR="00630E9F" w:rsidRPr="00104EF4">
        <w:rPr>
          <w:rFonts w:ascii="Times New Roman" w:hAnsi="Times New Roman"/>
          <w:sz w:val="24"/>
          <w:szCs w:val="24"/>
          <w:lang w:val="bg-BG"/>
        </w:rPr>
        <w:t>ите</w:t>
      </w:r>
      <w:r w:rsidRPr="00104EF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740C5" w:rsidRPr="00104EF4" w:rsidRDefault="004740C5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104EF4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Pr="00104EF4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Pr="00021810" w:rsidRDefault="00A86E67" w:rsidP="00A86E67">
      <w:pPr>
        <w:rPr>
          <w:rFonts w:ascii="Times New Roman" w:hAnsi="Times New Roman"/>
          <w:b/>
          <w:sz w:val="24"/>
          <w:szCs w:val="24"/>
        </w:rPr>
      </w:pPr>
      <w:r w:rsidRPr="00104EF4">
        <w:rPr>
          <w:rFonts w:ascii="Times New Roman" w:hAnsi="Times New Roman"/>
          <w:b/>
          <w:sz w:val="24"/>
          <w:szCs w:val="24"/>
          <w:lang w:val="ru-RU"/>
        </w:rPr>
        <w:t>ВЛАДИМИР ТЕДЕСКИ</w:t>
      </w:r>
      <w:r w:rsidR="009203A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E4C1B" w:rsidRPr="00104EF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A73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36C37">
        <w:rPr>
          <w:rFonts w:ascii="Times New Roman" w:hAnsi="Times New Roman"/>
          <w:b/>
          <w:sz w:val="24"/>
          <w:szCs w:val="24"/>
          <w:lang w:val="ru-RU"/>
        </w:rPr>
        <w:t>/П/</w:t>
      </w:r>
      <w:bookmarkStart w:id="0" w:name="_GoBack"/>
      <w:bookmarkEnd w:id="0"/>
    </w:p>
    <w:p w:rsidR="003C2D82" w:rsidRPr="00104EF4" w:rsidRDefault="003C2D82" w:rsidP="003C2D8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04EF4">
        <w:rPr>
          <w:rFonts w:ascii="Times New Roman" w:hAnsi="Times New Roman"/>
          <w:i/>
          <w:sz w:val="24"/>
          <w:szCs w:val="24"/>
          <w:lang w:val="ru-RU"/>
        </w:rPr>
        <w:t xml:space="preserve">Директор на </w:t>
      </w:r>
      <w:r w:rsidRPr="00104EF4">
        <w:rPr>
          <w:rFonts w:ascii="Times New Roman" w:hAnsi="Times New Roman"/>
          <w:i/>
          <w:sz w:val="24"/>
          <w:szCs w:val="24"/>
        </w:rPr>
        <w:t>O</w:t>
      </w:r>
      <w:proofErr w:type="spellStart"/>
      <w:r w:rsidR="00343D05">
        <w:rPr>
          <w:rFonts w:ascii="Times New Roman" w:hAnsi="Times New Roman"/>
          <w:i/>
          <w:sz w:val="24"/>
          <w:szCs w:val="24"/>
          <w:lang w:val="ru-RU"/>
        </w:rPr>
        <w:t>бластна</w:t>
      </w:r>
      <w:proofErr w:type="spellEnd"/>
      <w:r w:rsidR="00343D05">
        <w:rPr>
          <w:rFonts w:ascii="Times New Roman" w:hAnsi="Times New Roman"/>
          <w:i/>
          <w:sz w:val="24"/>
          <w:szCs w:val="24"/>
          <w:lang w:val="ru-RU"/>
        </w:rPr>
        <w:t xml:space="preserve"> дирекция </w:t>
      </w:r>
      <w:r w:rsidR="00343D05">
        <w:rPr>
          <w:rFonts w:ascii="Times New Roman" w:hAnsi="Times New Roman"/>
          <w:i/>
          <w:sz w:val="24"/>
          <w:szCs w:val="24"/>
        </w:rPr>
        <w:t>“</w:t>
      </w:r>
      <w:r w:rsidRPr="00104EF4"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r w:rsidR="00343D05">
        <w:rPr>
          <w:rFonts w:ascii="Times New Roman" w:hAnsi="Times New Roman"/>
          <w:i/>
          <w:sz w:val="24"/>
          <w:szCs w:val="24"/>
        </w:rPr>
        <w:t>”</w:t>
      </w:r>
      <w:r w:rsidRPr="00104EF4">
        <w:rPr>
          <w:rFonts w:ascii="Times New Roman" w:hAnsi="Times New Roman"/>
          <w:i/>
          <w:sz w:val="24"/>
          <w:szCs w:val="24"/>
          <w:lang w:val="bg-BG"/>
        </w:rPr>
        <w:t xml:space="preserve"> – гр. Русе</w:t>
      </w:r>
    </w:p>
    <w:p w:rsidR="003C2D82" w:rsidRPr="00104EF4" w:rsidRDefault="003C2D82" w:rsidP="003C2D8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3C2D82" w:rsidRPr="00104EF4" w:rsidRDefault="003C2D82" w:rsidP="003C2D8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A36729" w:rsidRPr="00104EF4" w:rsidRDefault="00636C37">
      <w:pPr>
        <w:rPr>
          <w:rFonts w:ascii="Times New Roman" w:hAnsi="Times New Roman"/>
          <w:sz w:val="24"/>
          <w:szCs w:val="24"/>
        </w:rPr>
      </w:pPr>
    </w:p>
    <w:sectPr w:rsidR="00A36729" w:rsidRPr="00104EF4" w:rsidSect="00F355F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2A4"/>
    <w:multiLevelType w:val="hybridMultilevel"/>
    <w:tmpl w:val="A8D0E37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2086D11"/>
    <w:multiLevelType w:val="hybridMultilevel"/>
    <w:tmpl w:val="72D4C648"/>
    <w:lvl w:ilvl="0" w:tplc="207E062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18721E"/>
    <w:multiLevelType w:val="hybridMultilevel"/>
    <w:tmpl w:val="58DEA696"/>
    <w:lvl w:ilvl="0" w:tplc="0402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65865B7"/>
    <w:multiLevelType w:val="hybridMultilevel"/>
    <w:tmpl w:val="86A28EF0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82"/>
    <w:rsid w:val="0001136B"/>
    <w:rsid w:val="00021810"/>
    <w:rsid w:val="00032A59"/>
    <w:rsid w:val="0006312D"/>
    <w:rsid w:val="000A715E"/>
    <w:rsid w:val="000B3B2E"/>
    <w:rsid w:val="000E19AF"/>
    <w:rsid w:val="000E2689"/>
    <w:rsid w:val="000E6395"/>
    <w:rsid w:val="00104EF4"/>
    <w:rsid w:val="00117883"/>
    <w:rsid w:val="00117D6B"/>
    <w:rsid w:val="00142A1F"/>
    <w:rsid w:val="00191666"/>
    <w:rsid w:val="00195615"/>
    <w:rsid w:val="00236A02"/>
    <w:rsid w:val="00255CA4"/>
    <w:rsid w:val="00272932"/>
    <w:rsid w:val="00282C4A"/>
    <w:rsid w:val="002A501A"/>
    <w:rsid w:val="002B1A92"/>
    <w:rsid w:val="002B5CEB"/>
    <w:rsid w:val="002F559B"/>
    <w:rsid w:val="002F5721"/>
    <w:rsid w:val="00343D05"/>
    <w:rsid w:val="00352B91"/>
    <w:rsid w:val="003A16B2"/>
    <w:rsid w:val="003B29C6"/>
    <w:rsid w:val="003C2D82"/>
    <w:rsid w:val="003E3EE4"/>
    <w:rsid w:val="003F5C4A"/>
    <w:rsid w:val="004740C5"/>
    <w:rsid w:val="004A43B2"/>
    <w:rsid w:val="004F4659"/>
    <w:rsid w:val="00505835"/>
    <w:rsid w:val="00526222"/>
    <w:rsid w:val="00532D43"/>
    <w:rsid w:val="00571559"/>
    <w:rsid w:val="005744B7"/>
    <w:rsid w:val="0058090D"/>
    <w:rsid w:val="00580DD9"/>
    <w:rsid w:val="005A74B3"/>
    <w:rsid w:val="005E4C1B"/>
    <w:rsid w:val="00630E9F"/>
    <w:rsid w:val="00634360"/>
    <w:rsid w:val="00636C37"/>
    <w:rsid w:val="006831FD"/>
    <w:rsid w:val="00694672"/>
    <w:rsid w:val="006A245F"/>
    <w:rsid w:val="006B5153"/>
    <w:rsid w:val="006B6013"/>
    <w:rsid w:val="006C2E92"/>
    <w:rsid w:val="00720A31"/>
    <w:rsid w:val="0077613A"/>
    <w:rsid w:val="00786C9C"/>
    <w:rsid w:val="007A3152"/>
    <w:rsid w:val="007C3FEF"/>
    <w:rsid w:val="00807513"/>
    <w:rsid w:val="00826CE0"/>
    <w:rsid w:val="008A0592"/>
    <w:rsid w:val="008E12C1"/>
    <w:rsid w:val="009024CD"/>
    <w:rsid w:val="009203AE"/>
    <w:rsid w:val="009D189E"/>
    <w:rsid w:val="009E244C"/>
    <w:rsid w:val="00A4298D"/>
    <w:rsid w:val="00A442D1"/>
    <w:rsid w:val="00A47146"/>
    <w:rsid w:val="00A65702"/>
    <w:rsid w:val="00A770DD"/>
    <w:rsid w:val="00A86E67"/>
    <w:rsid w:val="00AA73EF"/>
    <w:rsid w:val="00AA79F4"/>
    <w:rsid w:val="00AB0391"/>
    <w:rsid w:val="00AE683E"/>
    <w:rsid w:val="00AE7637"/>
    <w:rsid w:val="00B807FC"/>
    <w:rsid w:val="00B955FF"/>
    <w:rsid w:val="00B964D3"/>
    <w:rsid w:val="00BD78CC"/>
    <w:rsid w:val="00BF66B5"/>
    <w:rsid w:val="00C53BA7"/>
    <w:rsid w:val="00CF6F4F"/>
    <w:rsid w:val="00D40E10"/>
    <w:rsid w:val="00DA3F52"/>
    <w:rsid w:val="00DF6C44"/>
    <w:rsid w:val="00E1714D"/>
    <w:rsid w:val="00E23FD1"/>
    <w:rsid w:val="00E24A39"/>
    <w:rsid w:val="00E272C7"/>
    <w:rsid w:val="00E4698A"/>
    <w:rsid w:val="00E70515"/>
    <w:rsid w:val="00E902F0"/>
    <w:rsid w:val="00EB3585"/>
    <w:rsid w:val="00EC47C5"/>
    <w:rsid w:val="00EC5EBC"/>
    <w:rsid w:val="00EF3D59"/>
    <w:rsid w:val="00F077E2"/>
    <w:rsid w:val="00F355F2"/>
    <w:rsid w:val="00F81044"/>
    <w:rsid w:val="00F9170E"/>
    <w:rsid w:val="00FD7809"/>
    <w:rsid w:val="00FE1D60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7AEF"/>
  <w15:docId w15:val="{201D76C3-CD60-4CB5-9AFB-40DE4C2F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0E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Burgas/bg/Home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zh.government.bg/ODZ-Ruse/bg/Home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D294-7943-4A52-AB6F-1E1F3F2A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ODZ</dc:creator>
  <cp:lastModifiedBy>ODZ</cp:lastModifiedBy>
  <cp:revision>6</cp:revision>
  <cp:lastPrinted>2025-06-20T08:09:00Z</cp:lastPrinted>
  <dcterms:created xsi:type="dcterms:W3CDTF">2025-03-05T09:26:00Z</dcterms:created>
  <dcterms:modified xsi:type="dcterms:W3CDTF">2025-06-20T08:10:00Z</dcterms:modified>
</cp:coreProperties>
</file>