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B5511" w14:textId="77777777" w:rsidR="00A826BC" w:rsidRDefault="00A826BC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14:paraId="10BB3BC7" w14:textId="77777777" w:rsidR="00A826BC" w:rsidRDefault="00A826BC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14:paraId="79F10985" w14:textId="77777777" w:rsidR="00BC51FE" w:rsidRDefault="00BC51FE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2F07376B" w14:textId="77777777" w:rsidR="002F064A" w:rsidRDefault="00CE5CF9" w:rsidP="0091141C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 w14:anchorId="06B241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5pt;height:96.75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14:paraId="42E5C057" w14:textId="33E2678A" w:rsidR="00F93458" w:rsidRDefault="006E5954" w:rsidP="0091141C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6E5954">
        <w:rPr>
          <w:rFonts w:ascii="Times New Roman" w:hAnsi="Times New Roman"/>
          <w:sz w:val="24"/>
          <w:szCs w:val="24"/>
          <w:lang w:val="bg-BG"/>
        </w:rPr>
        <w:t>На основание чл. 9, ал. 5</w:t>
      </w:r>
      <w:r w:rsidRPr="006E5954">
        <w:rPr>
          <w:rFonts w:ascii="Times New Roman" w:hAnsi="Times New Roman"/>
          <w:sz w:val="24"/>
          <w:szCs w:val="24"/>
        </w:rPr>
        <w:t xml:space="preserve">, </w:t>
      </w:r>
      <w:r w:rsidRPr="006E5954">
        <w:rPr>
          <w:rFonts w:ascii="Times New Roman" w:hAnsi="Times New Roman"/>
          <w:sz w:val="24"/>
          <w:szCs w:val="24"/>
          <w:lang w:val="bg-BG"/>
        </w:rPr>
        <w:t>чл. 26, ал. 1</w:t>
      </w:r>
      <w:r w:rsidRPr="006E5954">
        <w:rPr>
          <w:rFonts w:ascii="Times New Roman" w:hAnsi="Times New Roman"/>
          <w:sz w:val="24"/>
          <w:szCs w:val="24"/>
        </w:rPr>
        <w:t xml:space="preserve"> </w:t>
      </w:r>
      <w:r w:rsidRPr="006E5954">
        <w:rPr>
          <w:rFonts w:ascii="Times New Roman" w:hAnsi="Times New Roman"/>
          <w:sz w:val="24"/>
          <w:szCs w:val="24"/>
          <w:lang w:val="bg-BG"/>
        </w:rPr>
        <w:t xml:space="preserve">и ал. 7, т. </w:t>
      </w:r>
      <w:r w:rsidR="003825E8">
        <w:rPr>
          <w:rFonts w:ascii="Times New Roman" w:hAnsi="Times New Roman"/>
          <w:sz w:val="24"/>
          <w:szCs w:val="24"/>
          <w:lang w:val="bg-BG"/>
        </w:rPr>
        <w:t>2</w:t>
      </w:r>
      <w:r w:rsidR="003825E8" w:rsidRPr="006E5954">
        <w:rPr>
          <w:rFonts w:ascii="Times New Roman" w:hAnsi="Times New Roman"/>
          <w:sz w:val="24"/>
          <w:szCs w:val="24"/>
        </w:rPr>
        <w:t xml:space="preserve"> </w:t>
      </w:r>
      <w:r w:rsidRPr="006E5954">
        <w:rPr>
          <w:rFonts w:ascii="Times New Roman" w:hAnsi="Times New Roman"/>
          <w:sz w:val="24"/>
          <w:szCs w:val="24"/>
          <w:lang w:val="bg-BG"/>
        </w:rPr>
        <w:t>от Закона за управление на средствата от Европейските фондове при споделено управление  (Загл. изм. - ДВ, бр. 51 от 2022 г., в сила от 01.07.2022 г.)(ЗУСЕФСУ), във връзка с § 70 от Преходните и заключителни разпоредби към Закона за изменение и допълнение  на Закона за управление на средствата от Европейските структурни и инвестиционни фондове (</w:t>
      </w:r>
      <w:proofErr w:type="spellStart"/>
      <w:r w:rsidRPr="006E5954">
        <w:rPr>
          <w:rFonts w:ascii="Times New Roman" w:hAnsi="Times New Roman"/>
          <w:sz w:val="24"/>
          <w:szCs w:val="24"/>
          <w:lang w:val="bg-BG"/>
        </w:rPr>
        <w:t>Обн</w:t>
      </w:r>
      <w:proofErr w:type="spellEnd"/>
      <w:r w:rsidRPr="006E5954">
        <w:rPr>
          <w:rFonts w:ascii="Times New Roman" w:hAnsi="Times New Roman"/>
          <w:sz w:val="24"/>
          <w:szCs w:val="24"/>
          <w:lang w:val="bg-BG"/>
        </w:rPr>
        <w:t>. ДВ, бр. 51 от 2022 г.),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инициативи на Европейския съюз през периода 2014 – 2020 г., Заповед № РД09-</w:t>
      </w:r>
      <w:r>
        <w:rPr>
          <w:rFonts w:ascii="Times New Roman" w:hAnsi="Times New Roman"/>
          <w:sz w:val="24"/>
          <w:szCs w:val="24"/>
          <w:lang w:val="bg-BG"/>
        </w:rPr>
        <w:t>42</w:t>
      </w:r>
      <w:r w:rsidRPr="006E5954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Pr="006E5954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>0</w:t>
      </w:r>
      <w:r w:rsidRPr="006E5954">
        <w:rPr>
          <w:rFonts w:ascii="Times New Roman" w:hAnsi="Times New Roman"/>
          <w:sz w:val="24"/>
          <w:szCs w:val="24"/>
          <w:lang w:val="bg-BG"/>
        </w:rPr>
        <w:t>.0</w:t>
      </w:r>
      <w:r>
        <w:rPr>
          <w:rFonts w:ascii="Times New Roman" w:hAnsi="Times New Roman"/>
          <w:sz w:val="24"/>
          <w:szCs w:val="24"/>
          <w:lang w:val="bg-BG"/>
        </w:rPr>
        <w:t>1</w:t>
      </w:r>
      <w:r w:rsidRPr="006E5954">
        <w:rPr>
          <w:rFonts w:ascii="Times New Roman" w:hAnsi="Times New Roman"/>
          <w:sz w:val="24"/>
          <w:szCs w:val="24"/>
          <w:lang w:val="bg-BG"/>
        </w:rPr>
        <w:t>.202</w:t>
      </w:r>
      <w:r>
        <w:rPr>
          <w:rFonts w:ascii="Times New Roman" w:hAnsi="Times New Roman"/>
          <w:sz w:val="24"/>
          <w:szCs w:val="24"/>
          <w:lang w:val="bg-BG"/>
        </w:rPr>
        <w:t>5</w:t>
      </w:r>
      <w:r w:rsidRPr="006E5954">
        <w:rPr>
          <w:rFonts w:ascii="Times New Roman" w:hAnsi="Times New Roman"/>
          <w:sz w:val="24"/>
          <w:szCs w:val="24"/>
          <w:lang w:val="bg-BG"/>
        </w:rPr>
        <w:t xml:space="preserve"> г. на министъра на земеделието и храните и одобрен доклад № ……………..………..…..на директора на дирекция „Развитие на селските райони“</w:t>
      </w:r>
    </w:p>
    <w:p w14:paraId="0310937D" w14:textId="77777777" w:rsidR="00DA1F93" w:rsidRPr="008C6443" w:rsidRDefault="00DA1F93" w:rsidP="0091141C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2DF6D9A2" w14:textId="77777777" w:rsidR="00DA1F93" w:rsidRPr="00823C01" w:rsidRDefault="00DA1F93" w:rsidP="0091141C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14:paraId="7207F0AC" w14:textId="77777777" w:rsidR="00DA1F93" w:rsidRDefault="00DA1F93" w:rsidP="0091141C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5A8D8A4" w14:textId="671CB1D7" w:rsidR="002E44CE" w:rsidRDefault="002E44CE" w:rsidP="0091141C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bg-BG"/>
        </w:rPr>
        <w:t>І.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Изменям </w:t>
      </w:r>
      <w:r w:rsidR="005C75AA" w:rsidRPr="005C75AA">
        <w:rPr>
          <w:rFonts w:ascii="Times New Roman" w:hAnsi="Times New Roman"/>
          <w:sz w:val="24"/>
          <w:szCs w:val="24"/>
          <w:lang w:val="bg-BG"/>
        </w:rPr>
        <w:t>Заповед № РД09-</w:t>
      </w:r>
      <w:r w:rsidR="006E5954">
        <w:rPr>
          <w:rFonts w:ascii="Times New Roman" w:hAnsi="Times New Roman"/>
          <w:sz w:val="24"/>
          <w:szCs w:val="24"/>
          <w:lang w:val="bg-BG"/>
        </w:rPr>
        <w:t>771</w:t>
      </w:r>
      <w:r w:rsidR="005C75AA" w:rsidRPr="005C75AA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6E5954">
        <w:rPr>
          <w:rFonts w:ascii="Times New Roman" w:hAnsi="Times New Roman"/>
          <w:sz w:val="24"/>
          <w:szCs w:val="24"/>
          <w:lang w:val="bg-BG"/>
        </w:rPr>
        <w:t>11</w:t>
      </w:r>
      <w:r w:rsidR="005C75AA" w:rsidRPr="005C75AA">
        <w:rPr>
          <w:rFonts w:ascii="Times New Roman" w:hAnsi="Times New Roman"/>
          <w:sz w:val="24"/>
          <w:szCs w:val="24"/>
          <w:lang w:val="bg-BG"/>
        </w:rPr>
        <w:t>.</w:t>
      </w:r>
      <w:r w:rsidR="006E5954">
        <w:rPr>
          <w:rFonts w:ascii="Times New Roman" w:hAnsi="Times New Roman"/>
          <w:sz w:val="24"/>
          <w:szCs w:val="24"/>
          <w:lang w:val="bg-BG"/>
        </w:rPr>
        <w:t>07</w:t>
      </w:r>
      <w:r w:rsidR="005C75AA" w:rsidRPr="005C75AA">
        <w:rPr>
          <w:rFonts w:ascii="Times New Roman" w:hAnsi="Times New Roman"/>
          <w:sz w:val="24"/>
          <w:szCs w:val="24"/>
          <w:lang w:val="bg-BG"/>
        </w:rPr>
        <w:t>.202</w:t>
      </w:r>
      <w:r w:rsidR="006E5954">
        <w:rPr>
          <w:rFonts w:ascii="Times New Roman" w:hAnsi="Times New Roman"/>
          <w:sz w:val="24"/>
          <w:szCs w:val="24"/>
          <w:lang w:val="bg-BG"/>
        </w:rPr>
        <w:t xml:space="preserve">4 г. </w:t>
      </w:r>
      <w:r w:rsidRPr="002E44CE">
        <w:rPr>
          <w:rFonts w:ascii="Times New Roman" w:hAnsi="Times New Roman"/>
          <w:sz w:val="24"/>
          <w:szCs w:val="24"/>
          <w:lang w:val="bg-BG"/>
        </w:rPr>
        <w:t>на заместник-министъра на земеделието</w:t>
      </w:r>
      <w:r w:rsidR="00F85C45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5C75AA">
        <w:rPr>
          <w:rFonts w:ascii="Times New Roman" w:hAnsi="Times New Roman"/>
          <w:sz w:val="24"/>
          <w:szCs w:val="24"/>
          <w:lang w:val="bg-BG"/>
        </w:rPr>
        <w:t>храните</w:t>
      </w:r>
      <w:r w:rsidR="00D5488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и ръководител на Управляващия орган на Програма за развитие на селските райони 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 xml:space="preserve">за периода </w:t>
      </w:r>
      <w:r>
        <w:rPr>
          <w:rFonts w:ascii="Times New Roman" w:hAnsi="Times New Roman"/>
          <w:sz w:val="24"/>
          <w:szCs w:val="24"/>
          <w:lang w:val="bg-BG"/>
        </w:rPr>
        <w:t xml:space="preserve">2014 – 2020 г. 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>(ПРСР</w:t>
      </w:r>
      <w:r w:rsidR="005F5B60">
        <w:rPr>
          <w:rFonts w:ascii="Times New Roman" w:hAnsi="Times New Roman"/>
          <w:sz w:val="24"/>
          <w:szCs w:val="24"/>
          <w:lang w:val="bg-BG"/>
        </w:rPr>
        <w:t xml:space="preserve"> 2014-2020 г.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 xml:space="preserve">) </w:t>
      </w:r>
      <w:r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14:paraId="298BE39F" w14:textId="429C623D" w:rsidR="003253F6" w:rsidRDefault="00DA1F93" w:rsidP="0091141C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71328">
        <w:rPr>
          <w:rFonts w:ascii="Times New Roman" w:hAnsi="Times New Roman"/>
          <w:b/>
          <w:sz w:val="24"/>
          <w:szCs w:val="24"/>
          <w:lang w:val="bg-BG"/>
        </w:rPr>
        <w:t>1.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71328">
        <w:rPr>
          <w:rFonts w:ascii="Times New Roman" w:hAnsi="Times New Roman"/>
          <w:sz w:val="24"/>
          <w:szCs w:val="24"/>
          <w:lang w:val="bg-BG"/>
        </w:rPr>
        <w:t xml:space="preserve">В Приложение № 1 </w:t>
      </w:r>
      <w:r w:rsidR="005679EE">
        <w:rPr>
          <w:rFonts w:ascii="Times New Roman" w:hAnsi="Times New Roman"/>
          <w:sz w:val="24"/>
          <w:szCs w:val="24"/>
          <w:lang w:val="bg-BG"/>
        </w:rPr>
        <w:t>„</w:t>
      </w:r>
      <w:r w:rsidR="00271328">
        <w:rPr>
          <w:rFonts w:ascii="Times New Roman" w:hAnsi="Times New Roman"/>
          <w:sz w:val="24"/>
          <w:szCs w:val="24"/>
          <w:lang w:val="bg-BG"/>
        </w:rPr>
        <w:t xml:space="preserve">Условия за кандидатстване </w:t>
      </w:r>
      <w:r w:rsidR="00C853C2">
        <w:rPr>
          <w:rFonts w:ascii="Times New Roman" w:hAnsi="Times New Roman"/>
          <w:sz w:val="24"/>
          <w:szCs w:val="24"/>
          <w:lang w:val="bg-BG"/>
        </w:rPr>
        <w:t xml:space="preserve">с проектни предложения за предоставяне на безвъзмездна финансова помощ </w:t>
      </w:r>
      <w:r w:rsidRPr="00823C01">
        <w:rPr>
          <w:rFonts w:ascii="Times New Roman" w:hAnsi="Times New Roman"/>
          <w:sz w:val="24"/>
          <w:szCs w:val="24"/>
          <w:lang w:val="bg-BG"/>
        </w:rPr>
        <w:t>по процедура чрез подбор №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D0810" w:rsidRPr="004D0810">
        <w:rPr>
          <w:rFonts w:ascii="Times New Roman" w:hAnsi="Times New Roman"/>
          <w:sz w:val="24"/>
          <w:szCs w:val="24"/>
        </w:rPr>
        <w:t>BG</w:t>
      </w:r>
      <w:r w:rsidR="004D0810" w:rsidRPr="007F5809">
        <w:rPr>
          <w:rFonts w:ascii="Times New Roman" w:hAnsi="Times New Roman"/>
          <w:sz w:val="24"/>
          <w:szCs w:val="24"/>
          <w:lang w:val="bg-BG"/>
        </w:rPr>
        <w:t>06</w:t>
      </w:r>
      <w:r w:rsidR="004D0810" w:rsidRPr="004D0810">
        <w:rPr>
          <w:rFonts w:ascii="Times New Roman" w:hAnsi="Times New Roman"/>
          <w:sz w:val="24"/>
          <w:szCs w:val="24"/>
        </w:rPr>
        <w:t>RDNP</w:t>
      </w:r>
      <w:r w:rsidR="004D0810" w:rsidRPr="007F5809">
        <w:rPr>
          <w:rFonts w:ascii="Times New Roman" w:hAnsi="Times New Roman"/>
          <w:sz w:val="24"/>
          <w:szCs w:val="24"/>
          <w:lang w:val="bg-BG"/>
        </w:rPr>
        <w:t>001-4.01</w:t>
      </w:r>
      <w:r w:rsidR="00BD4F5F">
        <w:rPr>
          <w:rFonts w:ascii="Times New Roman" w:hAnsi="Times New Roman"/>
          <w:sz w:val="24"/>
          <w:szCs w:val="24"/>
          <w:lang w:val="bg-BG"/>
        </w:rPr>
        <w:t xml:space="preserve">8- </w:t>
      </w:r>
      <w:r w:rsidR="00BD4F5F" w:rsidRPr="00BD4F5F">
        <w:rPr>
          <w:rFonts w:ascii="Times New Roman" w:hAnsi="Times New Roman"/>
          <w:sz w:val="24"/>
          <w:szCs w:val="24"/>
          <w:lang w:val="bg-BG"/>
        </w:rPr>
        <w:t>„Целеви прием за инвестиции и дейности, осигуряващи опазване на компонентите на околната среда, включително ВЕИ“</w:t>
      </w:r>
      <w:r w:rsidR="004D0810" w:rsidRPr="007F5809">
        <w:rPr>
          <w:rFonts w:ascii="Times New Roman" w:hAnsi="Times New Roman"/>
          <w:sz w:val="24"/>
          <w:szCs w:val="24"/>
          <w:lang w:val="bg-BG"/>
        </w:rPr>
        <w:t xml:space="preserve"> по подмярка</w:t>
      </w:r>
      <w:r w:rsidR="005C75A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C75AA" w:rsidRPr="005C75AA">
        <w:rPr>
          <w:rFonts w:ascii="Times New Roman" w:hAnsi="Times New Roman"/>
          <w:sz w:val="24"/>
          <w:szCs w:val="24"/>
          <w:lang w:val="bg-BG"/>
        </w:rPr>
        <w:t>4.2 „Инвестиции в преработка/маркетинг на селскостопански продукти“</w:t>
      </w:r>
      <w:r w:rsidR="004D0810" w:rsidRPr="007F5809">
        <w:rPr>
          <w:rFonts w:ascii="Times New Roman" w:hAnsi="Times New Roman"/>
          <w:sz w:val="24"/>
          <w:szCs w:val="24"/>
          <w:lang w:val="bg-BG"/>
        </w:rPr>
        <w:t xml:space="preserve"> от мярка 4 „Инвестиции в материални активи“ от 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>ПРСР</w:t>
      </w:r>
      <w:r w:rsidR="004D0810" w:rsidRPr="007F5809">
        <w:rPr>
          <w:rFonts w:ascii="Times New Roman" w:hAnsi="Times New Roman"/>
          <w:sz w:val="24"/>
          <w:szCs w:val="24"/>
          <w:lang w:val="bg-BG"/>
        </w:rPr>
        <w:t xml:space="preserve"> 2014 </w:t>
      </w:r>
      <w:r w:rsidR="005F5B60">
        <w:rPr>
          <w:rFonts w:ascii="Times New Roman" w:hAnsi="Times New Roman"/>
          <w:sz w:val="24"/>
          <w:szCs w:val="24"/>
          <w:lang w:val="bg-BG"/>
        </w:rPr>
        <w:t>–</w:t>
      </w:r>
      <w:r w:rsidR="004D0810" w:rsidRPr="007F5809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="005F5B60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A826BC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4D0810" w:rsidRPr="007F580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7686D">
        <w:rPr>
          <w:rFonts w:ascii="Times New Roman" w:hAnsi="Times New Roman"/>
          <w:sz w:val="24"/>
          <w:szCs w:val="24"/>
          <w:lang w:val="bg-BG"/>
        </w:rPr>
        <w:t>р</w:t>
      </w:r>
      <w:r w:rsidR="003253F6">
        <w:rPr>
          <w:rFonts w:ascii="Times New Roman" w:hAnsi="Times New Roman"/>
          <w:sz w:val="24"/>
          <w:szCs w:val="24"/>
          <w:lang w:val="bg-BG"/>
        </w:rPr>
        <w:t>аздел 8 „</w:t>
      </w:r>
      <w:r w:rsidR="003253F6" w:rsidRPr="003253F6">
        <w:rPr>
          <w:rFonts w:ascii="Times New Roman" w:hAnsi="Times New Roman"/>
          <w:sz w:val="24"/>
          <w:szCs w:val="24"/>
          <w:lang w:val="bg-BG"/>
        </w:rPr>
        <w:t>Общ размер на безвъзмездната финансова помощ по процедурата</w:t>
      </w:r>
      <w:r w:rsidR="003253F6">
        <w:rPr>
          <w:rFonts w:ascii="Times New Roman" w:hAnsi="Times New Roman"/>
          <w:sz w:val="24"/>
          <w:szCs w:val="24"/>
          <w:lang w:val="bg-BG"/>
        </w:rPr>
        <w:t>“ се изменя така</w:t>
      </w:r>
      <w:r w:rsidR="003253F6" w:rsidRPr="003253F6">
        <w:rPr>
          <w:rFonts w:ascii="Times New Roman" w:hAnsi="Times New Roman"/>
          <w:sz w:val="24"/>
          <w:szCs w:val="24"/>
          <w:lang w:val="bg-BG"/>
        </w:rPr>
        <w:t>:</w:t>
      </w:r>
      <w:bookmarkStart w:id="0" w:name="_Toc69388897"/>
    </w:p>
    <w:p w14:paraId="76A80EA5" w14:textId="77777777" w:rsidR="003253F6" w:rsidRPr="003253F6" w:rsidRDefault="00F324D4" w:rsidP="0091141C">
      <w:pPr>
        <w:tabs>
          <w:tab w:val="left" w:pos="1803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  <w:r w:rsidR="003253F6" w:rsidRPr="003253F6">
        <w:rPr>
          <w:rFonts w:ascii="Times New Roman" w:eastAsiaTheme="majorEastAsia" w:hAnsi="Times New Roman"/>
          <w:b/>
          <w:bCs/>
          <w:sz w:val="24"/>
          <w:szCs w:val="28"/>
          <w:lang w:val="bg-BG"/>
        </w:rPr>
        <w:t>8. Общ размер на безвъзмездната финансова помощ по процедурата:</w:t>
      </w:r>
      <w:bookmarkEnd w:id="0"/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9629"/>
      </w:tblGrid>
      <w:tr w:rsidR="003253F6" w:rsidRPr="003253F6" w14:paraId="4AEF7F4A" w14:textId="77777777" w:rsidTr="002975B2">
        <w:trPr>
          <w:trHeight w:val="563"/>
        </w:trPr>
        <w:tc>
          <w:tcPr>
            <w:tcW w:w="5000" w:type="pct"/>
            <w:shd w:val="clear" w:color="auto" w:fill="auto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9413"/>
            </w:tblGrid>
            <w:tr w:rsidR="003253F6" w:rsidRPr="003253F6" w14:paraId="5D23FE21" w14:textId="77777777" w:rsidTr="002975B2">
              <w:trPr>
                <w:trHeight w:val="563"/>
              </w:trPr>
              <w:tc>
                <w:tcPr>
                  <w:tcW w:w="5000" w:type="pct"/>
                  <w:shd w:val="clear" w:color="auto" w:fill="auto"/>
                </w:tcPr>
                <w:p w14:paraId="23B728EC" w14:textId="1907A70B" w:rsidR="00CE5CF9" w:rsidRPr="00CE5CF9" w:rsidRDefault="005C75AA" w:rsidP="00CE5CF9">
                  <w:pPr>
                    <w:overflowPunct/>
                    <w:autoSpaceDE/>
                    <w:autoSpaceDN/>
                    <w:adjustRightInd/>
                    <w:spacing w:before="240" w:after="200" w:line="276" w:lineRule="auto"/>
                    <w:jc w:val="both"/>
                    <w:textAlignment w:val="auto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4261D4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 xml:space="preserve">1. </w:t>
                  </w:r>
                  <w:r w:rsidR="00BD4F5F" w:rsidRPr="00BD4F5F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Общият размер на безвъзмездната финансова помощ по процедурата чрез подбор  на проектни предложения по подмярка 4.2. „Инвестиции в преработка/маркетинг на селскостопански продукти“ от мярка 4. „Инвестиции в материални активи“ е в размер  на</w:t>
                  </w:r>
                  <w:r w:rsidR="00CE5CF9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bookmarkStart w:id="1" w:name="_GoBack"/>
                  <w:r w:rsidR="00CE5CF9" w:rsidRPr="00CE5CF9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97 612 </w:t>
                  </w:r>
                  <w:bookmarkEnd w:id="1"/>
                  <w:r w:rsidR="00CE5CF9" w:rsidRPr="00CE5CF9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385,98 </w:t>
                  </w:r>
                  <w:proofErr w:type="spellStart"/>
                  <w:r w:rsidR="00CE5CF9" w:rsidRPr="00CE5CF9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лв</w:t>
                  </w:r>
                  <w:proofErr w:type="spellEnd"/>
                  <w:r w:rsidR="00CE5CF9" w:rsidRPr="00CE5CF9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.</w:t>
                  </w:r>
                </w:p>
                <w:tbl>
                  <w:tblPr>
                    <w:tblW w:w="9071" w:type="dxa"/>
                    <w:jc w:val="center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83"/>
                    <w:gridCol w:w="2761"/>
                    <w:gridCol w:w="2627"/>
                  </w:tblGrid>
                  <w:tr w:rsidR="005C75AA" w:rsidRPr="004261D4" w14:paraId="52D4AC31" w14:textId="77777777" w:rsidTr="004F4C1A">
                    <w:trPr>
                      <w:trHeight w:val="936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  <w:hideMark/>
                      </w:tcPr>
                      <w:p w14:paraId="3D2DC9E6" w14:textId="77777777" w:rsidR="005C75AA" w:rsidRPr="004261D4" w:rsidRDefault="005C75AA" w:rsidP="0091141C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4261D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  <w:lastRenderedPageBreak/>
                          <w:t>Общ размер на безвъзмездна финансова помощ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  <w:hideMark/>
                      </w:tcPr>
                      <w:p w14:paraId="20A75712" w14:textId="77777777" w:rsidR="005C75AA" w:rsidRPr="004261D4" w:rsidRDefault="005C75AA" w:rsidP="0091141C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4261D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  <w:t xml:space="preserve">Средства от Европейски фондове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  <w:hideMark/>
                      </w:tcPr>
                      <w:p w14:paraId="4EC41133" w14:textId="77777777" w:rsidR="005C75AA" w:rsidRPr="004261D4" w:rsidRDefault="005C75AA" w:rsidP="0091141C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4261D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  <w:t>Национално съфинансиране</w:t>
                        </w:r>
                      </w:p>
                    </w:tc>
                  </w:tr>
                  <w:tr w:rsidR="007F2410" w:rsidRPr="007F2410" w14:paraId="04904981" w14:textId="77777777" w:rsidTr="00A826BC">
                    <w:trPr>
                      <w:trHeight w:val="86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14:paraId="43DEA566" w14:textId="0C8517A3" w:rsidR="007F2410" w:rsidRPr="00A826BC" w:rsidRDefault="00CE5CF9" w:rsidP="00CE5CF9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bg-BG"/>
                          </w:rPr>
                          <w:t xml:space="preserve">97 612 385,98 </w:t>
                        </w:r>
                        <w:r w:rsidR="0087686D">
                          <w:rPr>
                            <w:rFonts w:ascii="Times New Roman" w:hAnsi="Times New Roman"/>
                            <w:sz w:val="24"/>
                            <w:szCs w:val="24"/>
                            <w:lang w:val="bg-BG"/>
                          </w:rPr>
                          <w:t>лева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14:paraId="4F7C0C7A" w14:textId="509A7DE4" w:rsidR="007F2410" w:rsidRPr="00A826BC" w:rsidRDefault="00CE5CF9" w:rsidP="0091141C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bg-BG"/>
                          </w:rPr>
                          <w:t>84 730 748,08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87686D">
                          <w:rPr>
                            <w:rFonts w:ascii="Times New Roman" w:hAnsi="Times New Roman"/>
                            <w:sz w:val="24"/>
                            <w:szCs w:val="24"/>
                            <w:lang w:val="bg-BG"/>
                          </w:rPr>
                          <w:t>лева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14:paraId="64F776AA" w14:textId="4DF75C1D" w:rsidR="007F2410" w:rsidRPr="00A826BC" w:rsidRDefault="00CE5CF9" w:rsidP="0091141C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bg-BG"/>
                          </w:rPr>
                          <w:t xml:space="preserve">12 881 637,90 </w:t>
                        </w:r>
                        <w:r w:rsidR="0087686D">
                          <w:rPr>
                            <w:rFonts w:ascii="Times New Roman" w:hAnsi="Times New Roman"/>
                            <w:sz w:val="24"/>
                            <w:szCs w:val="24"/>
                            <w:lang w:val="bg-BG"/>
                          </w:rPr>
                          <w:t>лева</w:t>
                        </w:r>
                      </w:p>
                    </w:tc>
                  </w:tr>
                  <w:tr w:rsidR="007F2410" w:rsidRPr="007F2410" w14:paraId="780DBA51" w14:textId="77777777" w:rsidTr="00A826BC">
                    <w:trPr>
                      <w:trHeight w:val="86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14:paraId="2E608300" w14:textId="525D3C8F" w:rsidR="007F2410" w:rsidRPr="00A826BC" w:rsidRDefault="00CE5CF9" w:rsidP="00CE5CF9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          </w:t>
                        </w:r>
                        <w:r w:rsidR="00822EB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CE5CF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49 909 186,00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87686D">
                          <w:rPr>
                            <w:rFonts w:ascii="Times New Roman" w:hAnsi="Times New Roman"/>
                            <w:sz w:val="24"/>
                            <w:szCs w:val="24"/>
                            <w:lang w:val="bg-BG"/>
                          </w:rPr>
                          <w:t xml:space="preserve"> евро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14:paraId="478E6620" w14:textId="76973977" w:rsidR="007F2410" w:rsidRPr="00A826BC" w:rsidRDefault="00CE5CF9" w:rsidP="00CE5CF9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    </w:t>
                        </w:r>
                        <w:r w:rsidRPr="00CE5CF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43 322 808,10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87686D">
                          <w:rPr>
                            <w:rFonts w:ascii="Times New Roman" w:hAnsi="Times New Roman"/>
                            <w:sz w:val="24"/>
                            <w:szCs w:val="24"/>
                            <w:lang w:val="bg-BG"/>
                          </w:rPr>
                          <w:t>евро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14:paraId="3CF0AC45" w14:textId="476345E3" w:rsidR="007F2410" w:rsidRPr="00A826BC" w:rsidRDefault="00CE5CF9" w:rsidP="00CE5CF9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     </w:t>
                        </w:r>
                        <w:r w:rsidRPr="00CE5CF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6 586 377,90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87686D">
                          <w:rPr>
                            <w:rFonts w:ascii="Times New Roman" w:hAnsi="Times New Roman"/>
                            <w:sz w:val="24"/>
                            <w:szCs w:val="24"/>
                            <w:lang w:val="bg-BG"/>
                          </w:rPr>
                          <w:t xml:space="preserve"> евро</w:t>
                        </w:r>
                      </w:p>
                    </w:tc>
                  </w:tr>
                  <w:tr w:rsidR="005C75AA" w:rsidRPr="007F2410" w14:paraId="05CCD10D" w14:textId="77777777" w:rsidTr="004F4C1A">
                    <w:trPr>
                      <w:trHeight w:val="86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41B19ACE" w14:textId="77777777" w:rsidR="005C75AA" w:rsidRPr="007F2410" w:rsidRDefault="005C75AA" w:rsidP="0091141C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7F2410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100 %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558CA188" w14:textId="77777777" w:rsidR="005C75AA" w:rsidRPr="007F2410" w:rsidRDefault="005C75AA" w:rsidP="0091141C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7F2410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0F1DD04D" w14:textId="77777777" w:rsidR="005C75AA" w:rsidRPr="007F2410" w:rsidRDefault="005C75AA" w:rsidP="0091141C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7F2410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-</w:t>
                        </w:r>
                      </w:p>
                    </w:tc>
                  </w:tr>
                </w:tbl>
                <w:p w14:paraId="1D7C803E" w14:textId="77777777" w:rsidR="005C75AA" w:rsidRPr="007F2410" w:rsidRDefault="005C75AA" w:rsidP="0091141C">
                  <w:pPr>
                    <w:overflowPunct/>
                    <w:autoSpaceDE/>
                    <w:autoSpaceDN/>
                    <w:adjustRightInd/>
                    <w:spacing w:before="240" w:after="200" w:line="276" w:lineRule="auto"/>
                    <w:textAlignment w:val="auto"/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</w:pPr>
                  <w:r w:rsidRPr="007F2410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 xml:space="preserve">     Разпределението по източници на финансиране е както следва:</w:t>
                  </w:r>
                </w:p>
                <w:p w14:paraId="4C509DEB" w14:textId="77777777" w:rsidR="005C75AA" w:rsidRPr="007F2410" w:rsidRDefault="005C75AA" w:rsidP="0091141C">
                  <w:pPr>
                    <w:overflowPunct/>
                    <w:autoSpaceDE/>
                    <w:autoSpaceDN/>
                    <w:adjustRightInd/>
                    <w:spacing w:before="240" w:after="200" w:line="276" w:lineRule="auto"/>
                    <w:textAlignment w:val="auto"/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</w:pPr>
                  <w:r w:rsidRPr="007F2410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 xml:space="preserve">1.1 </w:t>
                  </w:r>
                  <w:r w:rsidRPr="007F2410">
                    <w:rPr>
                      <w:rFonts w:ascii="Times New Roman" w:eastAsiaTheme="minorHAnsi" w:hAnsi="Times New Roman"/>
                      <w:bCs/>
                      <w:sz w:val="24"/>
                      <w:szCs w:val="24"/>
                      <w:lang w:val="bg-BG"/>
                    </w:rPr>
                    <w:t>Средства от Европейския земеделски фонд за развитие на селските райони (ЕЗФРСР)</w:t>
                  </w:r>
                </w:p>
                <w:tbl>
                  <w:tblPr>
                    <w:tblW w:w="9089" w:type="dxa"/>
                    <w:jc w:val="center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89"/>
                    <w:gridCol w:w="2583"/>
                    <w:gridCol w:w="2817"/>
                  </w:tblGrid>
                  <w:tr w:rsidR="005C75AA" w:rsidRPr="007F2410" w14:paraId="18638FE5" w14:textId="77777777" w:rsidTr="004F4C1A">
                    <w:trPr>
                      <w:trHeight w:val="936"/>
                      <w:jc w:val="center"/>
                    </w:trPr>
                    <w:tc>
                      <w:tcPr>
                        <w:tcW w:w="368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  <w:hideMark/>
                      </w:tcPr>
                      <w:p w14:paraId="4BC72094" w14:textId="77777777" w:rsidR="005C75AA" w:rsidRPr="007F2410" w:rsidRDefault="005C75AA" w:rsidP="0091141C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7F2410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  <w:t>Общ размер на безвъзмездна финансова помощ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  <w:hideMark/>
                      </w:tcPr>
                      <w:p w14:paraId="3139B04C" w14:textId="77777777" w:rsidR="005C75AA" w:rsidRPr="007F2410" w:rsidRDefault="005C75AA" w:rsidP="0091141C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7F2410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  <w:t>Средства от ЕЗФРСР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  <w:hideMark/>
                      </w:tcPr>
                      <w:p w14:paraId="0D2D27FB" w14:textId="77777777" w:rsidR="005C75AA" w:rsidRPr="007F2410" w:rsidRDefault="005C75AA" w:rsidP="0091141C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7F2410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  <w:t>Национално съфинансиране</w:t>
                        </w:r>
                      </w:p>
                    </w:tc>
                  </w:tr>
                  <w:tr w:rsidR="007F2410" w:rsidRPr="007F2410" w14:paraId="2F90684D" w14:textId="77777777" w:rsidTr="004F4C1A">
                    <w:trPr>
                      <w:trHeight w:val="86"/>
                      <w:jc w:val="center"/>
                    </w:trPr>
                    <w:tc>
                      <w:tcPr>
                        <w:tcW w:w="368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14:paraId="3E93F126" w14:textId="4A62D758" w:rsidR="007F2410" w:rsidRPr="00A826BC" w:rsidRDefault="00CE5CF9" w:rsidP="00CE5CF9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85 877 585,98 </w:t>
                        </w:r>
                        <w:r w:rsidR="0087686D">
                          <w:rPr>
                            <w:rFonts w:ascii="Times New Roman" w:hAnsi="Times New Roman"/>
                            <w:sz w:val="24"/>
                            <w:szCs w:val="24"/>
                            <w:lang w:val="bg-BG"/>
                          </w:rPr>
                          <w:t>лева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14:paraId="4C97180B" w14:textId="5AEE5A32" w:rsidR="007F2410" w:rsidRPr="00A826BC" w:rsidRDefault="00CE5CF9" w:rsidP="0091141C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bg-BG"/>
                          </w:rPr>
                          <w:t xml:space="preserve">72 995 948,08 </w:t>
                        </w:r>
                        <w:r w:rsidR="0087686D">
                          <w:rPr>
                            <w:rFonts w:ascii="Times New Roman" w:hAnsi="Times New Roman"/>
                            <w:sz w:val="24"/>
                            <w:szCs w:val="24"/>
                            <w:lang w:val="bg-BG"/>
                          </w:rPr>
                          <w:t>лева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14:paraId="5B8244A6" w14:textId="2874CD3F" w:rsidR="007F2410" w:rsidRPr="00A826BC" w:rsidRDefault="00CE5CF9" w:rsidP="00CE5CF9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12 881 637,90 </w:t>
                        </w:r>
                        <w:r w:rsidR="0087686D">
                          <w:rPr>
                            <w:rFonts w:ascii="Times New Roman" w:hAnsi="Times New Roman"/>
                            <w:sz w:val="24"/>
                            <w:szCs w:val="24"/>
                            <w:lang w:val="bg-BG"/>
                          </w:rPr>
                          <w:t>лева</w:t>
                        </w:r>
                      </w:p>
                    </w:tc>
                  </w:tr>
                  <w:tr w:rsidR="007F2410" w:rsidRPr="004261D4" w14:paraId="5BAD7F1F" w14:textId="77777777" w:rsidTr="004F4C1A">
                    <w:trPr>
                      <w:trHeight w:val="86"/>
                      <w:jc w:val="center"/>
                    </w:trPr>
                    <w:tc>
                      <w:tcPr>
                        <w:tcW w:w="368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14:paraId="51FE1D33" w14:textId="3831187F" w:rsidR="007F2410" w:rsidRPr="00A826BC" w:rsidRDefault="00CE5CF9" w:rsidP="0091141C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CE5CF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43 909 186,00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="00762634" w:rsidRPr="00CE5CF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евр</w:t>
                        </w:r>
                        <w:proofErr w:type="spellEnd"/>
                        <w:r w:rsidR="00762634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о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14:paraId="1CB31575" w14:textId="58420AF3" w:rsidR="007F2410" w:rsidRPr="00A826BC" w:rsidRDefault="00CE5CF9" w:rsidP="00CE5CF9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CE5CF9">
                          <w:rPr>
                            <w:rFonts w:ascii="Times New Roman" w:hAnsi="Times New Roman"/>
                            <w:sz w:val="24"/>
                            <w:szCs w:val="24"/>
                            <w:lang w:val="bg-BG"/>
                          </w:rPr>
                          <w:t xml:space="preserve">     37 322 808,10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 w:rsidR="00762634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евро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14:paraId="1D4ADA82" w14:textId="40FEB8DC" w:rsidR="007F2410" w:rsidRPr="00A826BC" w:rsidRDefault="00CE5CF9" w:rsidP="0091141C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eastAsia="bg-BG"/>
                          </w:rPr>
                          <w:t xml:space="preserve">  </w:t>
                        </w:r>
                        <w:r w:rsidRPr="00CE5CF9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6 586 377,90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eastAsia="bg-BG"/>
                          </w:rPr>
                          <w:t xml:space="preserve"> </w:t>
                        </w:r>
                        <w:r w:rsidR="00762634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евро</w:t>
                        </w:r>
                      </w:p>
                    </w:tc>
                  </w:tr>
                  <w:tr w:rsidR="005C75AA" w:rsidRPr="004261D4" w14:paraId="0E5E3D77" w14:textId="77777777" w:rsidTr="004F4C1A">
                    <w:trPr>
                      <w:trHeight w:val="86"/>
                      <w:jc w:val="center"/>
                    </w:trPr>
                    <w:tc>
                      <w:tcPr>
                        <w:tcW w:w="368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29F2B68F" w14:textId="77777777" w:rsidR="005C75AA" w:rsidRPr="004261D4" w:rsidRDefault="005C75AA" w:rsidP="0091141C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4261D4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100 %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5F524DCF" w14:textId="77777777" w:rsidR="005C75AA" w:rsidRPr="004261D4" w:rsidRDefault="00BD4F5F" w:rsidP="0091141C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7</w:t>
                        </w:r>
                        <w:r w:rsidR="005C75AA" w:rsidRPr="004261D4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5 %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737FF170" w14:textId="77777777" w:rsidR="005C75AA" w:rsidRPr="004261D4" w:rsidRDefault="00BD4F5F" w:rsidP="0091141C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2</w:t>
                        </w:r>
                        <w:r w:rsidR="005C75AA" w:rsidRPr="004261D4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5 %</w:t>
                        </w:r>
                      </w:p>
                    </w:tc>
                  </w:tr>
                </w:tbl>
                <w:p w14:paraId="5068C7BC" w14:textId="77777777" w:rsidR="005C75AA" w:rsidRPr="004261D4" w:rsidRDefault="005C75AA" w:rsidP="0091141C">
                  <w:pPr>
                    <w:overflowPunct/>
                    <w:autoSpaceDE/>
                    <w:autoSpaceDN/>
                    <w:adjustRightInd/>
                    <w:spacing w:before="240" w:after="200" w:line="276" w:lineRule="auto"/>
                    <w:textAlignment w:val="auto"/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</w:pPr>
                  <w:r w:rsidRPr="004261D4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1.2 Средства от Инструмент на Европейския съюз за възстановяване</w:t>
                  </w:r>
                </w:p>
                <w:tbl>
                  <w:tblPr>
                    <w:tblW w:w="9069" w:type="dxa"/>
                    <w:jc w:val="center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26"/>
                    <w:gridCol w:w="4514"/>
                    <w:gridCol w:w="2029"/>
                  </w:tblGrid>
                  <w:tr w:rsidR="005C75AA" w:rsidRPr="004261D4" w14:paraId="0B248CF5" w14:textId="77777777" w:rsidTr="004F4C1A">
                    <w:trPr>
                      <w:trHeight w:val="936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  <w:hideMark/>
                      </w:tcPr>
                      <w:p w14:paraId="5EC35867" w14:textId="77777777" w:rsidR="005C75AA" w:rsidRPr="004261D4" w:rsidRDefault="005C75AA" w:rsidP="0091141C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4261D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  <w:t>Общ размер на безвъзмездна финансова помощ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  <w:hideMark/>
                      </w:tcPr>
                      <w:p w14:paraId="072350D9" w14:textId="77777777" w:rsidR="005C75AA" w:rsidRPr="004261D4" w:rsidRDefault="005C75AA" w:rsidP="0091141C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4261D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  <w:t>Средства от Инструмент на Европейския съюз за възстановяване (</w:t>
                        </w:r>
                        <w:proofErr w:type="spellStart"/>
                        <w:r w:rsidRPr="004261D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  <w:t>European</w:t>
                        </w:r>
                        <w:proofErr w:type="spellEnd"/>
                        <w:r w:rsidRPr="004261D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  <w:t xml:space="preserve"> </w:t>
                        </w:r>
                        <w:proofErr w:type="spellStart"/>
                        <w:r w:rsidRPr="004261D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  <w:t>Union</w:t>
                        </w:r>
                        <w:proofErr w:type="spellEnd"/>
                        <w:r w:rsidRPr="004261D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  <w:t xml:space="preserve"> </w:t>
                        </w:r>
                        <w:proofErr w:type="spellStart"/>
                        <w:r w:rsidRPr="004261D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  <w:t>Recovery</w:t>
                        </w:r>
                        <w:proofErr w:type="spellEnd"/>
                        <w:r w:rsidRPr="004261D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  <w:t xml:space="preserve"> </w:t>
                        </w:r>
                        <w:proofErr w:type="spellStart"/>
                        <w:r w:rsidRPr="004261D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  <w:t>Instrument</w:t>
                        </w:r>
                        <w:proofErr w:type="spellEnd"/>
                        <w:r w:rsidRPr="004261D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  <w:t xml:space="preserve"> – EURI)</w:t>
                        </w:r>
                      </w:p>
                    </w:tc>
                    <w:tc>
                      <w:tcPr>
                        <w:tcW w:w="20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  <w:hideMark/>
                      </w:tcPr>
                      <w:p w14:paraId="70E137BF" w14:textId="77777777" w:rsidR="005C75AA" w:rsidRPr="004261D4" w:rsidRDefault="005C75AA" w:rsidP="0091141C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4261D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  <w:t>Национално съфинансиране</w:t>
                        </w:r>
                      </w:p>
                    </w:tc>
                  </w:tr>
                  <w:tr w:rsidR="005C75AA" w:rsidRPr="004261D4" w14:paraId="06BC7819" w14:textId="77777777" w:rsidTr="004F4C1A">
                    <w:trPr>
                      <w:trHeight w:val="86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14:paraId="14403C24" w14:textId="6BC6C104" w:rsidR="005C75AA" w:rsidRPr="004261D4" w:rsidRDefault="00904E3C" w:rsidP="0091141C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</w:pPr>
                        <w: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 xml:space="preserve">11 734 800,00 </w:t>
                        </w:r>
                        <w:r w:rsidR="005C75AA" w:rsidRPr="004261D4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лева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14:paraId="7F500033" w14:textId="5D090612" w:rsidR="005C75AA" w:rsidRPr="004261D4" w:rsidRDefault="00904E3C" w:rsidP="0091141C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11 734 800,00</w:t>
                        </w:r>
                        <w: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5C75AA" w:rsidRPr="004261D4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лева</w:t>
                        </w:r>
                      </w:p>
                    </w:tc>
                    <w:tc>
                      <w:tcPr>
                        <w:tcW w:w="20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14:paraId="3B249D8A" w14:textId="77777777" w:rsidR="005C75AA" w:rsidRPr="004261D4" w:rsidRDefault="005C75AA" w:rsidP="0091141C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 w:rsidRPr="004261D4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0,00 лева</w:t>
                        </w:r>
                      </w:p>
                    </w:tc>
                  </w:tr>
                  <w:tr w:rsidR="005C75AA" w:rsidRPr="004261D4" w14:paraId="59A38A7A" w14:textId="77777777" w:rsidTr="004F4C1A">
                    <w:trPr>
                      <w:trHeight w:val="86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14:paraId="07581D12" w14:textId="3CA59FCB" w:rsidR="005C75AA" w:rsidRPr="004261D4" w:rsidRDefault="00904E3C" w:rsidP="00904E3C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textAlignment w:val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</w:pPr>
                        <w: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 xml:space="preserve">      6 000 000</w:t>
                        </w:r>
                        <w:r w:rsidR="005C75AA" w:rsidRPr="004261D4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 xml:space="preserve"> евро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14:paraId="5A5FE1AD" w14:textId="2BF1B10E" w:rsidR="005C75AA" w:rsidRPr="004261D4" w:rsidRDefault="00904E3C" w:rsidP="00904E3C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 xml:space="preserve">                       6 000 000</w:t>
                        </w:r>
                        <w:r w:rsidR="005C75AA" w:rsidRPr="004261D4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 xml:space="preserve"> евро</w:t>
                        </w:r>
                      </w:p>
                    </w:tc>
                    <w:tc>
                      <w:tcPr>
                        <w:tcW w:w="20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14:paraId="2B619526" w14:textId="77777777" w:rsidR="005C75AA" w:rsidRPr="004261D4" w:rsidRDefault="005C75AA" w:rsidP="0091141C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 w:rsidRPr="004261D4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0,00 евро</w:t>
                        </w:r>
                      </w:p>
                    </w:tc>
                  </w:tr>
                  <w:tr w:rsidR="005C75AA" w:rsidRPr="004261D4" w14:paraId="3A0DE404" w14:textId="77777777" w:rsidTr="004F4C1A">
                    <w:trPr>
                      <w:trHeight w:val="86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72044295" w14:textId="77777777" w:rsidR="005C75AA" w:rsidRPr="004261D4" w:rsidRDefault="005C75AA" w:rsidP="0091141C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4261D4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100 %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287B4D49" w14:textId="77777777" w:rsidR="005C75AA" w:rsidRPr="004261D4" w:rsidRDefault="005C75AA" w:rsidP="0091141C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4261D4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100 %</w:t>
                        </w:r>
                      </w:p>
                    </w:tc>
                    <w:tc>
                      <w:tcPr>
                        <w:tcW w:w="20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1D50A670" w14:textId="77777777" w:rsidR="005C75AA" w:rsidRPr="004261D4" w:rsidRDefault="005C75AA" w:rsidP="0091141C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4261D4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0 %</w:t>
                        </w:r>
                      </w:p>
                    </w:tc>
                  </w:tr>
                </w:tbl>
                <w:p w14:paraId="41F13250" w14:textId="77777777" w:rsidR="003253F6" w:rsidRPr="003253F6" w:rsidRDefault="00BD4F5F" w:rsidP="0091141C">
                  <w:pPr>
                    <w:overflowPunct/>
                    <w:autoSpaceDE/>
                    <w:autoSpaceDN/>
                    <w:adjustRightInd/>
                    <w:spacing w:line="276" w:lineRule="auto"/>
                    <w:jc w:val="both"/>
                    <w:textAlignment w:val="auto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</w:rPr>
                  </w:pPr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 xml:space="preserve">2. </w:t>
                  </w:r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Б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езвъзмездната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 xml:space="preserve"> финансова помощ</w:t>
                  </w:r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за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одобрените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разходи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се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финансира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със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средства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от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Инструмента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Европейския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съюз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за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възстановяване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При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изчерпване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финансови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средства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от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Инструмента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Европейския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съюз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за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възстановяване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разходите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се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финансират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от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ЕЗФРСР в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рамките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общия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размер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безвъзмездната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финансова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помощ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по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процедурата</w:t>
                  </w:r>
                  <w:proofErr w:type="spellEnd"/>
                  <w:r w:rsidRPr="00BD4F5F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.</w:t>
                  </w:r>
                </w:p>
              </w:tc>
            </w:tr>
          </w:tbl>
          <w:p w14:paraId="48D91460" w14:textId="77777777" w:rsidR="003253F6" w:rsidRPr="003253F6" w:rsidRDefault="003253F6" w:rsidP="0091141C">
            <w:pPr>
              <w:overflowPunct/>
              <w:autoSpaceDE/>
              <w:autoSpaceDN/>
              <w:adjustRightInd/>
              <w:spacing w:line="276" w:lineRule="auto"/>
              <w:contextualSpacing/>
              <w:jc w:val="both"/>
              <w:textAlignment w:val="auto"/>
              <w:rPr>
                <w:rFonts w:ascii="Times New Roman" w:hAnsi="Times New Roman"/>
                <w:b/>
                <w:lang w:eastAsia="bg-BG"/>
              </w:rPr>
            </w:pPr>
          </w:p>
        </w:tc>
      </w:tr>
    </w:tbl>
    <w:p w14:paraId="6A36DBA2" w14:textId="77777777" w:rsidR="00DF57C4" w:rsidRDefault="00DF57C4" w:rsidP="0091141C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14:paraId="5594C352" w14:textId="77777777" w:rsidR="005679EE" w:rsidRDefault="006E5954" w:rsidP="0091141C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6E5954">
        <w:rPr>
          <w:rFonts w:ascii="Times New Roman" w:hAnsi="Times New Roman"/>
          <w:sz w:val="24"/>
          <w:szCs w:val="24"/>
          <w:lang w:val="bg-BG"/>
        </w:rPr>
        <w:t xml:space="preserve">2. </w:t>
      </w:r>
      <w:r w:rsidR="00BD4F5F">
        <w:rPr>
          <w:rFonts w:ascii="Times New Roman" w:hAnsi="Times New Roman"/>
          <w:sz w:val="24"/>
          <w:szCs w:val="24"/>
          <w:lang w:val="bg-BG"/>
        </w:rPr>
        <w:t>В</w:t>
      </w:r>
      <w:r w:rsidR="005679EE" w:rsidRPr="005679EE">
        <w:rPr>
          <w:rFonts w:ascii="Times New Roman" w:hAnsi="Times New Roman"/>
          <w:sz w:val="24"/>
          <w:szCs w:val="24"/>
          <w:lang w:val="bg-BG"/>
        </w:rPr>
        <w:t xml:space="preserve">  Приложение № 2 „Условия за изпълнение на одобрени проекти по процедура чрез подбор № BG06RDNP001-4.001</w:t>
      </w:r>
      <w:r w:rsidR="005679EE">
        <w:rPr>
          <w:rFonts w:ascii="Times New Roman" w:hAnsi="Times New Roman"/>
          <w:sz w:val="24"/>
          <w:szCs w:val="24"/>
          <w:lang w:val="bg-BG"/>
        </w:rPr>
        <w:t>8</w:t>
      </w:r>
      <w:r w:rsidR="005679EE" w:rsidRPr="005679E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853C2">
        <w:rPr>
          <w:rFonts w:ascii="Times New Roman" w:hAnsi="Times New Roman"/>
          <w:sz w:val="24"/>
          <w:szCs w:val="24"/>
          <w:lang w:val="bg-BG"/>
        </w:rPr>
        <w:t xml:space="preserve">– „Целеви прием за инвестиции и дейности, осигуряващи опазване на компонентите  на околната среда, включително ВЕИ“ </w:t>
      </w:r>
      <w:r w:rsidR="005679EE" w:rsidRPr="005679EE">
        <w:rPr>
          <w:rFonts w:ascii="Times New Roman" w:hAnsi="Times New Roman"/>
          <w:sz w:val="24"/>
          <w:szCs w:val="24"/>
          <w:lang w:val="bg-BG"/>
        </w:rPr>
        <w:t xml:space="preserve">по подмярка 4.2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 и приложенията </w:t>
      </w:r>
      <w:r w:rsidR="005679EE">
        <w:rPr>
          <w:rFonts w:ascii="Times New Roman" w:hAnsi="Times New Roman"/>
          <w:sz w:val="24"/>
          <w:szCs w:val="24"/>
          <w:lang w:val="bg-BG"/>
        </w:rPr>
        <w:t>към тях, се правят следните допълнения:</w:t>
      </w:r>
    </w:p>
    <w:p w14:paraId="47160917" w14:textId="2ADB9C56" w:rsidR="006E5954" w:rsidRDefault="005679EE" w:rsidP="0091141C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2.1. в</w:t>
      </w:r>
      <w:r w:rsidR="006E5954" w:rsidRPr="006E5954">
        <w:rPr>
          <w:rFonts w:ascii="Times New Roman" w:hAnsi="Times New Roman"/>
          <w:sz w:val="24"/>
          <w:szCs w:val="24"/>
          <w:lang w:val="bg-BG"/>
        </w:rPr>
        <w:t xml:space="preserve"> Приложение № 8 „Образец на административен договор - </w:t>
      </w:r>
      <w:proofErr w:type="spellStart"/>
      <w:r w:rsidR="006E5954" w:rsidRPr="006E5954">
        <w:rPr>
          <w:rFonts w:ascii="Times New Roman" w:hAnsi="Times New Roman"/>
          <w:sz w:val="24"/>
          <w:szCs w:val="24"/>
          <w:lang w:val="bg-BG"/>
        </w:rPr>
        <w:t>невъзложители</w:t>
      </w:r>
      <w:proofErr w:type="spellEnd"/>
      <w:r w:rsidR="006E5954" w:rsidRPr="006E5954">
        <w:rPr>
          <w:rFonts w:ascii="Times New Roman" w:hAnsi="Times New Roman"/>
          <w:sz w:val="24"/>
          <w:szCs w:val="24"/>
          <w:lang w:val="bg-BG"/>
        </w:rPr>
        <w:t>“</w:t>
      </w:r>
      <w:r w:rsidR="008D0722">
        <w:rPr>
          <w:rFonts w:ascii="Times New Roman" w:hAnsi="Times New Roman"/>
          <w:sz w:val="24"/>
          <w:szCs w:val="24"/>
          <w:lang w:val="bg-BG"/>
        </w:rPr>
        <w:t>, в чл. 4</w:t>
      </w:r>
      <w:r w:rsidR="006E5954" w:rsidRPr="006E595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D4F5F">
        <w:rPr>
          <w:rFonts w:ascii="Times New Roman" w:hAnsi="Times New Roman"/>
          <w:sz w:val="24"/>
          <w:szCs w:val="24"/>
          <w:lang w:val="bg-BG"/>
        </w:rPr>
        <w:t xml:space="preserve"> се </w:t>
      </w:r>
      <w:r>
        <w:rPr>
          <w:rFonts w:ascii="Times New Roman" w:hAnsi="Times New Roman"/>
          <w:sz w:val="24"/>
          <w:szCs w:val="24"/>
          <w:lang w:val="bg-BG"/>
        </w:rPr>
        <w:t xml:space="preserve">създават </w:t>
      </w:r>
      <w:r w:rsidR="00BD4F5F">
        <w:rPr>
          <w:rFonts w:ascii="Times New Roman" w:hAnsi="Times New Roman"/>
          <w:sz w:val="24"/>
          <w:szCs w:val="24"/>
          <w:lang w:val="bg-BG"/>
        </w:rPr>
        <w:t>ал. 4 и 5:</w:t>
      </w:r>
    </w:p>
    <w:p w14:paraId="33678B34" w14:textId="2679EA95" w:rsidR="00BD4F5F" w:rsidRPr="00BD4F5F" w:rsidRDefault="00BD4F5F" w:rsidP="0091141C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  <w:r w:rsidRPr="00BD4F5F">
        <w:rPr>
          <w:rFonts w:ascii="Times New Roman" w:hAnsi="Times New Roman"/>
          <w:sz w:val="24"/>
          <w:szCs w:val="24"/>
          <w:lang w:val="bg-BG"/>
        </w:rPr>
        <w:t>(4) За проектни предложения</w:t>
      </w:r>
      <w:r w:rsidR="00C853C2">
        <w:rPr>
          <w:rFonts w:ascii="Times New Roman" w:hAnsi="Times New Roman"/>
          <w:sz w:val="24"/>
          <w:szCs w:val="24"/>
          <w:lang w:val="bg-BG"/>
        </w:rPr>
        <w:t>,</w:t>
      </w:r>
      <w:r w:rsidRPr="00BD4F5F">
        <w:rPr>
          <w:rFonts w:ascii="Times New Roman" w:hAnsi="Times New Roman"/>
          <w:sz w:val="24"/>
          <w:szCs w:val="24"/>
          <w:lang w:val="bg-BG"/>
        </w:rPr>
        <w:t xml:space="preserve"> получили </w:t>
      </w:r>
      <w:r w:rsidR="009D7B1C">
        <w:rPr>
          <w:rFonts w:ascii="Times New Roman" w:hAnsi="Times New Roman"/>
          <w:sz w:val="24"/>
          <w:szCs w:val="24"/>
          <w:lang w:val="bg-BG"/>
        </w:rPr>
        <w:t>от</w:t>
      </w:r>
      <w:r w:rsidR="009D7B1C" w:rsidRPr="00BD4F5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D7B1C">
        <w:rPr>
          <w:rFonts w:ascii="Times New Roman" w:hAnsi="Times New Roman"/>
          <w:sz w:val="24"/>
          <w:szCs w:val="24"/>
          <w:lang w:val="bg-BG"/>
        </w:rPr>
        <w:t>1</w:t>
      </w:r>
      <w:r w:rsidR="009D7B1C" w:rsidRPr="00BD4F5F">
        <w:rPr>
          <w:rFonts w:ascii="Times New Roman" w:hAnsi="Times New Roman"/>
          <w:sz w:val="24"/>
          <w:szCs w:val="24"/>
          <w:lang w:val="bg-BG"/>
        </w:rPr>
        <w:t xml:space="preserve">0 </w:t>
      </w:r>
      <w:r w:rsidR="009D7B1C">
        <w:rPr>
          <w:rFonts w:ascii="Times New Roman" w:hAnsi="Times New Roman"/>
          <w:sz w:val="24"/>
          <w:szCs w:val="24"/>
          <w:lang w:val="bg-BG"/>
        </w:rPr>
        <w:t>до</w:t>
      </w:r>
      <w:r w:rsidR="009D7B1C" w:rsidRPr="00BD4F5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D7B1C">
        <w:rPr>
          <w:rFonts w:ascii="Times New Roman" w:hAnsi="Times New Roman"/>
          <w:sz w:val="24"/>
          <w:szCs w:val="24"/>
          <w:lang w:val="bg-BG"/>
        </w:rPr>
        <w:t>4</w:t>
      </w:r>
      <w:r w:rsidR="009D7B1C" w:rsidRPr="00BD4F5F">
        <w:rPr>
          <w:rFonts w:ascii="Times New Roman" w:hAnsi="Times New Roman"/>
          <w:sz w:val="24"/>
          <w:szCs w:val="24"/>
          <w:lang w:val="bg-BG"/>
        </w:rPr>
        <w:t xml:space="preserve">0 </w:t>
      </w:r>
      <w:r w:rsidRPr="00BD4F5F">
        <w:rPr>
          <w:rFonts w:ascii="Times New Roman" w:hAnsi="Times New Roman"/>
          <w:sz w:val="24"/>
          <w:szCs w:val="24"/>
          <w:lang w:val="bg-BG"/>
        </w:rPr>
        <w:t>точки</w:t>
      </w:r>
      <w:r w:rsidR="009D7B1C">
        <w:rPr>
          <w:rFonts w:ascii="Times New Roman" w:hAnsi="Times New Roman"/>
          <w:sz w:val="24"/>
          <w:szCs w:val="24"/>
          <w:lang w:val="bg-BG"/>
        </w:rPr>
        <w:t xml:space="preserve"> включително,</w:t>
      </w:r>
      <w:r w:rsidRPr="00BD4F5F">
        <w:rPr>
          <w:rFonts w:ascii="Times New Roman" w:hAnsi="Times New Roman"/>
          <w:sz w:val="24"/>
          <w:szCs w:val="24"/>
          <w:lang w:val="bg-BG"/>
        </w:rPr>
        <w:t xml:space="preserve"> съгласно Приложение № 3 „Списък на критериите за оценка, по които проектното предложение е получило приоритет“, финансовата помощ ще бъде изплатена под условие, че бъдат осигурени финансови средства за изплащане на помощта по договора чрез извършване на преразпределение на средства между мерки и </w:t>
      </w:r>
      <w:proofErr w:type="spellStart"/>
      <w:r w:rsidRPr="00BD4F5F">
        <w:rPr>
          <w:rFonts w:ascii="Times New Roman" w:hAnsi="Times New Roman"/>
          <w:sz w:val="24"/>
          <w:szCs w:val="24"/>
          <w:lang w:val="bg-BG"/>
        </w:rPr>
        <w:t>подмерки</w:t>
      </w:r>
      <w:proofErr w:type="spellEnd"/>
      <w:r w:rsidRPr="00BD4F5F">
        <w:rPr>
          <w:rFonts w:ascii="Times New Roman" w:hAnsi="Times New Roman"/>
          <w:sz w:val="24"/>
          <w:szCs w:val="24"/>
          <w:lang w:val="bg-BG"/>
        </w:rPr>
        <w:t xml:space="preserve"> от Програмата за развитие на селските райони 2014 – 2020 г. със следващо изменение на ПРСР 2014 – 2020 г.</w:t>
      </w:r>
    </w:p>
    <w:p w14:paraId="2654072F" w14:textId="2DA12ACF" w:rsidR="00BD4F5F" w:rsidRPr="00BD4F5F" w:rsidRDefault="00BD4F5F" w:rsidP="0091141C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BD4F5F">
        <w:rPr>
          <w:rFonts w:ascii="Times New Roman" w:hAnsi="Times New Roman"/>
          <w:sz w:val="24"/>
          <w:szCs w:val="24"/>
          <w:lang w:val="bg-BG"/>
        </w:rPr>
        <w:lastRenderedPageBreak/>
        <w:t xml:space="preserve">(5) В случаите по ал. 4, </w:t>
      </w:r>
      <w:r w:rsidRPr="00BD4F5F">
        <w:rPr>
          <w:rFonts w:ascii="Times New Roman" w:hAnsi="Times New Roman"/>
          <w:b/>
          <w:sz w:val="24"/>
          <w:szCs w:val="24"/>
          <w:lang w:val="bg-BG"/>
        </w:rPr>
        <w:t>Фондът</w:t>
      </w:r>
      <w:r w:rsidR="000B5567">
        <w:rPr>
          <w:rFonts w:ascii="Times New Roman" w:hAnsi="Times New Roman"/>
          <w:sz w:val="24"/>
          <w:szCs w:val="24"/>
          <w:lang w:val="bg-BG"/>
        </w:rPr>
        <w:t xml:space="preserve"> информира по</w:t>
      </w:r>
      <w:r w:rsidRPr="00BD4F5F">
        <w:rPr>
          <w:rFonts w:ascii="Times New Roman" w:hAnsi="Times New Roman"/>
          <w:sz w:val="24"/>
          <w:szCs w:val="24"/>
          <w:lang w:val="bg-BG"/>
        </w:rPr>
        <w:t>л</w:t>
      </w:r>
      <w:r w:rsidR="000B5567">
        <w:rPr>
          <w:rFonts w:ascii="Times New Roman" w:hAnsi="Times New Roman"/>
          <w:sz w:val="24"/>
          <w:szCs w:val="24"/>
          <w:lang w:val="bg-BG"/>
        </w:rPr>
        <w:t>з</w:t>
      </w:r>
      <w:r w:rsidRPr="00BD4F5F">
        <w:rPr>
          <w:rFonts w:ascii="Times New Roman" w:hAnsi="Times New Roman"/>
          <w:sz w:val="24"/>
          <w:szCs w:val="24"/>
          <w:lang w:val="bg-BG"/>
        </w:rPr>
        <w:t>вателя за осигурения финансов ресурс и отпадане на условието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>“</w:t>
      </w:r>
    </w:p>
    <w:p w14:paraId="00A45FE2" w14:textId="14E8AF5B" w:rsidR="00BD4F5F" w:rsidRDefault="005679EE" w:rsidP="0091141C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2.2</w:t>
      </w:r>
      <w:r w:rsidR="006E5954" w:rsidRPr="006E5954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8D0722" w:rsidRPr="008D0722">
        <w:rPr>
          <w:rFonts w:ascii="Times New Roman" w:hAnsi="Times New Roman"/>
          <w:sz w:val="24"/>
          <w:szCs w:val="24"/>
          <w:lang w:val="bg-BG"/>
        </w:rPr>
        <w:t xml:space="preserve">В Приложение № 8 „Образец на административен договор </w:t>
      </w:r>
      <w:r w:rsidR="008D0722">
        <w:rPr>
          <w:rFonts w:ascii="Times New Roman" w:hAnsi="Times New Roman"/>
          <w:sz w:val="24"/>
          <w:szCs w:val="24"/>
          <w:lang w:val="bg-BG"/>
        </w:rPr>
        <w:t xml:space="preserve">- </w:t>
      </w:r>
      <w:r w:rsidR="008D0722" w:rsidRPr="008D0722">
        <w:rPr>
          <w:rFonts w:ascii="Times New Roman" w:hAnsi="Times New Roman"/>
          <w:sz w:val="24"/>
          <w:szCs w:val="24"/>
          <w:lang w:val="bg-BG"/>
        </w:rPr>
        <w:t xml:space="preserve">възложители“, в чл. 4  се </w:t>
      </w:r>
      <w:r>
        <w:rPr>
          <w:rFonts w:ascii="Times New Roman" w:hAnsi="Times New Roman"/>
          <w:sz w:val="24"/>
          <w:szCs w:val="24"/>
          <w:lang w:val="bg-BG"/>
        </w:rPr>
        <w:t>създават</w:t>
      </w:r>
      <w:r w:rsidR="008D0722" w:rsidRPr="008D0722">
        <w:rPr>
          <w:rFonts w:ascii="Times New Roman" w:hAnsi="Times New Roman"/>
          <w:sz w:val="24"/>
          <w:szCs w:val="24"/>
          <w:lang w:val="bg-BG"/>
        </w:rPr>
        <w:t xml:space="preserve"> ал. 4 и  5</w:t>
      </w:r>
      <w:r w:rsidR="00BD4F5F">
        <w:rPr>
          <w:rFonts w:ascii="Times New Roman" w:hAnsi="Times New Roman"/>
          <w:sz w:val="24"/>
          <w:szCs w:val="24"/>
          <w:lang w:val="bg-BG"/>
        </w:rPr>
        <w:t>:</w:t>
      </w:r>
    </w:p>
    <w:p w14:paraId="3CFF115B" w14:textId="18AC9F85" w:rsidR="00BD4F5F" w:rsidRPr="00BD4F5F" w:rsidRDefault="00BD4F5F" w:rsidP="0091141C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  <w:r w:rsidRPr="00BD4F5F">
        <w:rPr>
          <w:rFonts w:ascii="Times New Roman" w:hAnsi="Times New Roman"/>
          <w:sz w:val="24"/>
          <w:szCs w:val="24"/>
          <w:lang w:val="bg-BG"/>
        </w:rPr>
        <w:t>(4) За проектни предложения</w:t>
      </w:r>
      <w:r w:rsidR="00C853C2">
        <w:rPr>
          <w:rFonts w:ascii="Times New Roman" w:hAnsi="Times New Roman"/>
          <w:sz w:val="24"/>
          <w:szCs w:val="24"/>
          <w:lang w:val="bg-BG"/>
        </w:rPr>
        <w:t>,</w:t>
      </w:r>
      <w:r w:rsidRPr="00BD4F5F">
        <w:rPr>
          <w:rFonts w:ascii="Times New Roman" w:hAnsi="Times New Roman"/>
          <w:sz w:val="24"/>
          <w:szCs w:val="24"/>
          <w:lang w:val="bg-BG"/>
        </w:rPr>
        <w:t xml:space="preserve"> получили </w:t>
      </w:r>
      <w:r w:rsidR="009D7B1C">
        <w:rPr>
          <w:rFonts w:ascii="Times New Roman" w:hAnsi="Times New Roman"/>
          <w:sz w:val="24"/>
          <w:szCs w:val="24"/>
          <w:lang w:val="bg-BG"/>
        </w:rPr>
        <w:t>от</w:t>
      </w:r>
      <w:r w:rsidR="009D7B1C" w:rsidRPr="00BD4F5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D7B1C">
        <w:rPr>
          <w:rFonts w:ascii="Times New Roman" w:hAnsi="Times New Roman"/>
          <w:sz w:val="24"/>
          <w:szCs w:val="24"/>
          <w:lang w:val="bg-BG"/>
        </w:rPr>
        <w:t>1</w:t>
      </w:r>
      <w:r w:rsidR="009D7B1C" w:rsidRPr="00BD4F5F">
        <w:rPr>
          <w:rFonts w:ascii="Times New Roman" w:hAnsi="Times New Roman"/>
          <w:sz w:val="24"/>
          <w:szCs w:val="24"/>
          <w:lang w:val="bg-BG"/>
        </w:rPr>
        <w:t xml:space="preserve">0 </w:t>
      </w:r>
      <w:r w:rsidR="009D7B1C">
        <w:rPr>
          <w:rFonts w:ascii="Times New Roman" w:hAnsi="Times New Roman"/>
          <w:sz w:val="24"/>
          <w:szCs w:val="24"/>
          <w:lang w:val="bg-BG"/>
        </w:rPr>
        <w:t>до</w:t>
      </w:r>
      <w:r w:rsidR="009D7B1C" w:rsidRPr="00BD4F5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D7B1C">
        <w:rPr>
          <w:rFonts w:ascii="Times New Roman" w:hAnsi="Times New Roman"/>
          <w:sz w:val="24"/>
          <w:szCs w:val="24"/>
          <w:lang w:val="bg-BG"/>
        </w:rPr>
        <w:t>4</w:t>
      </w:r>
      <w:r w:rsidR="009D7B1C" w:rsidRPr="00BD4F5F">
        <w:rPr>
          <w:rFonts w:ascii="Times New Roman" w:hAnsi="Times New Roman"/>
          <w:sz w:val="24"/>
          <w:szCs w:val="24"/>
          <w:lang w:val="bg-BG"/>
        </w:rPr>
        <w:t xml:space="preserve">0 </w:t>
      </w:r>
      <w:r w:rsidRPr="00BD4F5F">
        <w:rPr>
          <w:rFonts w:ascii="Times New Roman" w:hAnsi="Times New Roman"/>
          <w:sz w:val="24"/>
          <w:szCs w:val="24"/>
          <w:lang w:val="bg-BG"/>
        </w:rPr>
        <w:t>точки</w:t>
      </w:r>
      <w:r w:rsidR="009D7B1C">
        <w:rPr>
          <w:rFonts w:ascii="Times New Roman" w:hAnsi="Times New Roman"/>
          <w:sz w:val="24"/>
          <w:szCs w:val="24"/>
          <w:lang w:val="bg-BG"/>
        </w:rPr>
        <w:t xml:space="preserve"> включително,</w:t>
      </w:r>
      <w:r w:rsidRPr="00BD4F5F">
        <w:rPr>
          <w:rFonts w:ascii="Times New Roman" w:hAnsi="Times New Roman"/>
          <w:sz w:val="24"/>
          <w:szCs w:val="24"/>
          <w:lang w:val="bg-BG"/>
        </w:rPr>
        <w:t xml:space="preserve"> съгласно Приложение № 3 „Списък на критериите за оценка, по които проектното предложение е получило приоритет“, финансовата помощ ще бъде изплатена под условие, че бъдат осигурени финансови средства за изплащане на помощта по договора чрез извършване на преразпределение на средства между мерки и </w:t>
      </w:r>
      <w:proofErr w:type="spellStart"/>
      <w:r w:rsidRPr="00BD4F5F">
        <w:rPr>
          <w:rFonts w:ascii="Times New Roman" w:hAnsi="Times New Roman"/>
          <w:sz w:val="24"/>
          <w:szCs w:val="24"/>
          <w:lang w:val="bg-BG"/>
        </w:rPr>
        <w:t>подмерки</w:t>
      </w:r>
      <w:proofErr w:type="spellEnd"/>
      <w:r w:rsidRPr="00BD4F5F">
        <w:rPr>
          <w:rFonts w:ascii="Times New Roman" w:hAnsi="Times New Roman"/>
          <w:sz w:val="24"/>
          <w:szCs w:val="24"/>
          <w:lang w:val="bg-BG"/>
        </w:rPr>
        <w:t xml:space="preserve"> от Програмата за развитие на селските райони 2014 – 2020 г. със следващо изменение на ПРСР 2014 – 2020 г.</w:t>
      </w:r>
    </w:p>
    <w:p w14:paraId="2049A900" w14:textId="026AD83B" w:rsidR="006E5954" w:rsidRPr="00A826BC" w:rsidRDefault="00BD4F5F" w:rsidP="0091141C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en-GB"/>
        </w:rPr>
      </w:pPr>
      <w:r w:rsidRPr="00BD4F5F">
        <w:rPr>
          <w:rFonts w:ascii="Times New Roman" w:hAnsi="Times New Roman"/>
          <w:sz w:val="24"/>
          <w:szCs w:val="24"/>
          <w:lang w:val="bg-BG"/>
        </w:rPr>
        <w:t xml:space="preserve">(5) В случаите по ал. 4, </w:t>
      </w:r>
      <w:r w:rsidRPr="00BD4F5F">
        <w:rPr>
          <w:rFonts w:ascii="Times New Roman" w:hAnsi="Times New Roman"/>
          <w:b/>
          <w:sz w:val="24"/>
          <w:szCs w:val="24"/>
          <w:lang w:val="bg-BG"/>
        </w:rPr>
        <w:t>Фондът</w:t>
      </w:r>
      <w:r w:rsidR="000B5567">
        <w:rPr>
          <w:rFonts w:ascii="Times New Roman" w:hAnsi="Times New Roman"/>
          <w:sz w:val="24"/>
          <w:szCs w:val="24"/>
          <w:lang w:val="bg-BG"/>
        </w:rPr>
        <w:t xml:space="preserve"> информира по</w:t>
      </w:r>
      <w:r w:rsidRPr="00BD4F5F">
        <w:rPr>
          <w:rFonts w:ascii="Times New Roman" w:hAnsi="Times New Roman"/>
          <w:sz w:val="24"/>
          <w:szCs w:val="24"/>
          <w:lang w:val="bg-BG"/>
        </w:rPr>
        <w:t>л</w:t>
      </w:r>
      <w:r w:rsidR="000B5567">
        <w:rPr>
          <w:rFonts w:ascii="Times New Roman" w:hAnsi="Times New Roman"/>
          <w:sz w:val="24"/>
          <w:szCs w:val="24"/>
          <w:lang w:val="bg-BG"/>
        </w:rPr>
        <w:t>з</w:t>
      </w:r>
      <w:r w:rsidRPr="00BD4F5F">
        <w:rPr>
          <w:rFonts w:ascii="Times New Roman" w:hAnsi="Times New Roman"/>
          <w:sz w:val="24"/>
          <w:szCs w:val="24"/>
          <w:lang w:val="bg-BG"/>
        </w:rPr>
        <w:t>вателя за осигурения финансов ресурс и отпадане на условието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>“</w:t>
      </w:r>
    </w:p>
    <w:p w14:paraId="44E53B3E" w14:textId="77777777" w:rsidR="00FC07D6" w:rsidRPr="00FC07D6" w:rsidRDefault="002E44CE" w:rsidP="0091141C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en-GB"/>
        </w:rPr>
        <w:t>II</w:t>
      </w:r>
      <w:r w:rsidR="00853766" w:rsidRPr="002E44CE">
        <w:rPr>
          <w:rFonts w:ascii="Times New Roman" w:hAnsi="Times New Roman"/>
          <w:b/>
          <w:sz w:val="24"/>
          <w:szCs w:val="24"/>
          <w:lang w:val="bg-BG"/>
        </w:rPr>
        <w:t>.</w:t>
      </w:r>
      <w:r w:rsidR="0085376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Заповедта 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и изменените с нея </w:t>
      </w:r>
      <w:r w:rsidR="007126F2">
        <w:rPr>
          <w:rFonts w:ascii="Times New Roman" w:hAnsi="Times New Roman"/>
          <w:sz w:val="24"/>
          <w:szCs w:val="24"/>
          <w:lang w:val="bg-BG"/>
        </w:rPr>
        <w:t>документи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(ИСУН</w:t>
      </w:r>
      <w:r w:rsidR="00984FF2">
        <w:rPr>
          <w:rFonts w:ascii="Times New Roman" w:hAnsi="Times New Roman"/>
          <w:sz w:val="24"/>
          <w:szCs w:val="24"/>
          <w:lang w:val="en-GB"/>
        </w:rPr>
        <w:t xml:space="preserve"> 2020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</w:t>
      </w:r>
      <w:r w:rsidR="00B724D7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.</w:t>
      </w:r>
    </w:p>
    <w:p w14:paraId="291E95FD" w14:textId="77777777" w:rsidR="00A5772B" w:rsidRDefault="00A5772B" w:rsidP="0091141C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 w:rsidR="00D54880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14:paraId="156CC3EF" w14:textId="77777777" w:rsidR="00A5772B" w:rsidRDefault="00A5772B" w:rsidP="0091141C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08A56412" w14:textId="77777777" w:rsidR="005A0E5E" w:rsidRDefault="005A0E5E" w:rsidP="0091141C">
      <w:pPr>
        <w:pStyle w:val="PlainText"/>
        <w:spacing w:before="0" w:beforeAutospacing="0" w:after="0" w:afterAutospacing="0" w:line="276" w:lineRule="auto"/>
        <w:ind w:left="2835"/>
        <w:jc w:val="both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14:paraId="4BFCBB83" w14:textId="77777777" w:rsidR="00FC07D6" w:rsidRPr="00FC07D6" w:rsidRDefault="005A0E5E" w:rsidP="0091141C">
      <w:pPr>
        <w:pStyle w:val="PlainText"/>
        <w:spacing w:before="0" w:beforeAutospacing="0" w:after="0" w:afterAutospacing="0" w:line="276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14:paraId="39B27A8A" w14:textId="77777777" w:rsidR="00A5772B" w:rsidRDefault="00FC07D6" w:rsidP="0091141C">
      <w:pPr>
        <w:pStyle w:val="PlainText"/>
        <w:spacing w:before="0" w:beforeAutospacing="0" w:after="0" w:afterAutospacing="0" w:line="276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</w:p>
    <w:p w14:paraId="0F13D3D5" w14:textId="77777777" w:rsidR="00A5772B" w:rsidRDefault="00CE5CF9" w:rsidP="00EA0B08">
      <w:pPr>
        <w:pStyle w:val="PlainText"/>
        <w:spacing w:before="0" w:beforeAutospacing="0" w:after="0" w:afterAutospacing="0" w:line="360" w:lineRule="auto"/>
        <w:ind w:left="5387"/>
        <w:jc w:val="both"/>
      </w:pPr>
      <w:r>
        <w:rPr>
          <w:b/>
        </w:rPr>
        <w:pict w14:anchorId="7F909B57">
          <v:shape id="_x0000_i1026" type="#_x0000_t75" alt="Microsoft Office Signature Line..." style="width:171.65pt;height:83.5pt">
            <v:imagedata r:id="rId9" o:title=""/>
            <o:lock v:ext="edit" ungrouping="t" rotation="t" cropping="t" verticies="t" text="t" grouping="t"/>
            <o:signatureline v:ext="edit" id="{2D55E8DA-982A-465A-A015-14C8BCE79952}" provid="{00000000-0000-0000-0000-000000000000}" o:suggestedsigner="д-р Лозана Василева" o:suggestedsigner2="Заместник-министър" issignatureline="t"/>
          </v:shape>
        </w:pict>
      </w:r>
    </w:p>
    <w:sectPr w:rsidR="00A5772B" w:rsidSect="0091141C">
      <w:footerReference w:type="even" r:id="rId10"/>
      <w:footerReference w:type="default" r:id="rId11"/>
      <w:headerReference w:type="first" r:id="rId12"/>
      <w:pgSz w:w="11907" w:h="16840" w:code="9"/>
      <w:pgMar w:top="993" w:right="1134" w:bottom="851" w:left="1134" w:header="0" w:footer="562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027797" w14:textId="77777777" w:rsidR="00EE0CA4" w:rsidRDefault="00EE0CA4">
      <w:r>
        <w:separator/>
      </w:r>
    </w:p>
  </w:endnote>
  <w:endnote w:type="continuationSeparator" w:id="0">
    <w:p w14:paraId="613562AE" w14:textId="77777777" w:rsidR="00EE0CA4" w:rsidRDefault="00EE0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C6FDC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8C5517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E72C75" w14:textId="12D056C8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C03F61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2DA15E58" w14:textId="77777777"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22AD27A5" w14:textId="77777777"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67D697F7" w14:textId="77777777"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4F1378" w14:textId="77777777" w:rsidR="00EE0CA4" w:rsidRDefault="00EE0CA4">
      <w:r>
        <w:separator/>
      </w:r>
    </w:p>
  </w:footnote>
  <w:footnote w:type="continuationSeparator" w:id="0">
    <w:p w14:paraId="6F2983C3" w14:textId="77777777" w:rsidR="00EE0CA4" w:rsidRDefault="00EE0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7BC8C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 w:rsidRPr="006A3813">
      <w:rPr>
        <w:rFonts w:ascii="Bookman Old Style" w:hAnsi="Bookman Old Style"/>
        <w:b/>
        <w:noProof/>
        <w:spacing w:val="30"/>
        <w:sz w:val="24"/>
        <w:szCs w:val="24"/>
      </w:rPr>
      <w:drawing>
        <wp:anchor distT="0" distB="0" distL="114300" distR="114300" simplePos="0" relativeHeight="251660288" behindDoc="1" locked="0" layoutInCell="1" allowOverlap="1" wp14:anchorId="4576E008" wp14:editId="7C7D6D6B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2" name="Picture 2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D8EC7A" w14:textId="32901545" w:rsidR="006A3813" w:rsidRDefault="007553E8" w:rsidP="007553E8">
    <w:pPr>
      <w:keepNext/>
      <w:overflowPunct/>
      <w:autoSpaceDE/>
      <w:autoSpaceDN/>
      <w:adjustRightInd/>
      <w:spacing w:line="360" w:lineRule="exact"/>
      <w:jc w:val="right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  <w:r>
      <w:rPr>
        <w:rFonts w:ascii="Platinum Bg" w:hAnsi="Platinum Bg"/>
        <w:b/>
        <w:spacing w:val="40"/>
        <w:sz w:val="40"/>
        <w:szCs w:val="40"/>
        <w:lang w:val="bg-BG" w:eastAsia="bg-BG"/>
      </w:rPr>
      <w:t>ПРОЕКТ</w:t>
    </w:r>
  </w:p>
  <w:p w14:paraId="60F4BED6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284A12A0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3CB959C5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2DB5A5A5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2CA084EF" w14:textId="77777777"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14:paraId="25187E12" w14:textId="77777777" w:rsidR="00C9618D" w:rsidRPr="007F5809" w:rsidRDefault="006A3813" w:rsidP="009539E6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lang w:val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  <w:r w:rsidR="005C75AA">
      <w:rPr>
        <w:rFonts w:ascii="Platinum Bg" w:hAnsi="Platinum Bg"/>
        <w:spacing w:val="40"/>
        <w:sz w:val="32"/>
        <w:szCs w:val="32"/>
        <w:lang w:val="bg-BG" w:eastAsia="bg-BG"/>
      </w:rPr>
      <w:t xml:space="preserve"> и храните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CAA"/>
    <w:rsid w:val="00022F02"/>
    <w:rsid w:val="00026045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5567"/>
    <w:rsid w:val="000B6236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2E48"/>
    <w:rsid w:val="000F3AB8"/>
    <w:rsid w:val="000F486F"/>
    <w:rsid w:val="000F4C52"/>
    <w:rsid w:val="000F5083"/>
    <w:rsid w:val="000F51DD"/>
    <w:rsid w:val="000F5550"/>
    <w:rsid w:val="000F64DD"/>
    <w:rsid w:val="000F759A"/>
    <w:rsid w:val="0010142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73"/>
    <w:rsid w:val="001225CE"/>
    <w:rsid w:val="00125D7A"/>
    <w:rsid w:val="001260C8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518AD"/>
    <w:rsid w:val="001524A4"/>
    <w:rsid w:val="00152A45"/>
    <w:rsid w:val="0015404D"/>
    <w:rsid w:val="0015419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26F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0E97"/>
    <w:rsid w:val="001B1235"/>
    <w:rsid w:val="001B322B"/>
    <w:rsid w:val="001B37F6"/>
    <w:rsid w:val="001B467E"/>
    <w:rsid w:val="001B7F5A"/>
    <w:rsid w:val="001C02EF"/>
    <w:rsid w:val="001C5999"/>
    <w:rsid w:val="001C6F53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1F59"/>
    <w:rsid w:val="001F2B5D"/>
    <w:rsid w:val="001F472C"/>
    <w:rsid w:val="001F5C2C"/>
    <w:rsid w:val="001F654E"/>
    <w:rsid w:val="001F70AC"/>
    <w:rsid w:val="001F7477"/>
    <w:rsid w:val="001F7C02"/>
    <w:rsid w:val="001F7CE9"/>
    <w:rsid w:val="00202BD6"/>
    <w:rsid w:val="00202C40"/>
    <w:rsid w:val="002032BC"/>
    <w:rsid w:val="00203EF6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407BD"/>
    <w:rsid w:val="00240975"/>
    <w:rsid w:val="00241EE0"/>
    <w:rsid w:val="002420EC"/>
    <w:rsid w:val="00244988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ADB"/>
    <w:rsid w:val="002B6B41"/>
    <w:rsid w:val="002B79D0"/>
    <w:rsid w:val="002C0B12"/>
    <w:rsid w:val="002C18BF"/>
    <w:rsid w:val="002C2113"/>
    <w:rsid w:val="002C314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4CE"/>
    <w:rsid w:val="002E49E2"/>
    <w:rsid w:val="002E4B18"/>
    <w:rsid w:val="002E4B9B"/>
    <w:rsid w:val="002E531D"/>
    <w:rsid w:val="002E5D08"/>
    <w:rsid w:val="002E64C7"/>
    <w:rsid w:val="002E7297"/>
    <w:rsid w:val="002F064A"/>
    <w:rsid w:val="002F082E"/>
    <w:rsid w:val="002F1100"/>
    <w:rsid w:val="002F2679"/>
    <w:rsid w:val="002F2DE6"/>
    <w:rsid w:val="002F446A"/>
    <w:rsid w:val="002F4568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53F6"/>
    <w:rsid w:val="00325B8D"/>
    <w:rsid w:val="00325BCC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469E7"/>
    <w:rsid w:val="00350118"/>
    <w:rsid w:val="00351AF4"/>
    <w:rsid w:val="0035205E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507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4552"/>
    <w:rsid w:val="00375392"/>
    <w:rsid w:val="00376225"/>
    <w:rsid w:val="00377B2A"/>
    <w:rsid w:val="00377C8C"/>
    <w:rsid w:val="0038178C"/>
    <w:rsid w:val="0038214B"/>
    <w:rsid w:val="0038251E"/>
    <w:rsid w:val="003825E8"/>
    <w:rsid w:val="0038276C"/>
    <w:rsid w:val="00382EBD"/>
    <w:rsid w:val="00383349"/>
    <w:rsid w:val="00383EB4"/>
    <w:rsid w:val="00384375"/>
    <w:rsid w:val="00384452"/>
    <w:rsid w:val="00387A08"/>
    <w:rsid w:val="00387D15"/>
    <w:rsid w:val="00390237"/>
    <w:rsid w:val="00390454"/>
    <w:rsid w:val="00390BB2"/>
    <w:rsid w:val="0039110E"/>
    <w:rsid w:val="0039113F"/>
    <w:rsid w:val="00391ABB"/>
    <w:rsid w:val="00391B5D"/>
    <w:rsid w:val="00391DC2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2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1C68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216E"/>
    <w:rsid w:val="004334E2"/>
    <w:rsid w:val="00434797"/>
    <w:rsid w:val="0043540E"/>
    <w:rsid w:val="00436A6F"/>
    <w:rsid w:val="00436C08"/>
    <w:rsid w:val="004375B2"/>
    <w:rsid w:val="00437A50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57D79"/>
    <w:rsid w:val="0046008C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5651"/>
    <w:rsid w:val="004866F3"/>
    <w:rsid w:val="00486E6C"/>
    <w:rsid w:val="00491EBF"/>
    <w:rsid w:val="00491F3C"/>
    <w:rsid w:val="00492E24"/>
    <w:rsid w:val="0049453D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4037"/>
    <w:rsid w:val="004A572D"/>
    <w:rsid w:val="004B1483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0810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E0F53"/>
    <w:rsid w:val="004E12F6"/>
    <w:rsid w:val="004E26D8"/>
    <w:rsid w:val="004E30FE"/>
    <w:rsid w:val="004E4C2F"/>
    <w:rsid w:val="004E5EEC"/>
    <w:rsid w:val="004E604C"/>
    <w:rsid w:val="004E6D5E"/>
    <w:rsid w:val="004E7C9A"/>
    <w:rsid w:val="004E7D3C"/>
    <w:rsid w:val="004F0955"/>
    <w:rsid w:val="004F2A1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3F9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50D"/>
    <w:rsid w:val="00562616"/>
    <w:rsid w:val="00562C2C"/>
    <w:rsid w:val="00563801"/>
    <w:rsid w:val="005639BE"/>
    <w:rsid w:val="00563BF4"/>
    <w:rsid w:val="00563F24"/>
    <w:rsid w:val="00564967"/>
    <w:rsid w:val="005649FC"/>
    <w:rsid w:val="00564A8D"/>
    <w:rsid w:val="00565333"/>
    <w:rsid w:val="00565C28"/>
    <w:rsid w:val="0056628A"/>
    <w:rsid w:val="00567849"/>
    <w:rsid w:val="005679EE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3CC2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5FDD"/>
    <w:rsid w:val="005A60E4"/>
    <w:rsid w:val="005B2479"/>
    <w:rsid w:val="005B3774"/>
    <w:rsid w:val="005B3903"/>
    <w:rsid w:val="005B4110"/>
    <w:rsid w:val="005B4742"/>
    <w:rsid w:val="005B5581"/>
    <w:rsid w:val="005B6DC4"/>
    <w:rsid w:val="005C0D4F"/>
    <w:rsid w:val="005C1875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C75AA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5B60"/>
    <w:rsid w:val="005F5E99"/>
    <w:rsid w:val="005F66A6"/>
    <w:rsid w:val="005F6891"/>
    <w:rsid w:val="005F70A3"/>
    <w:rsid w:val="00600A11"/>
    <w:rsid w:val="00601D49"/>
    <w:rsid w:val="00603B7D"/>
    <w:rsid w:val="006041BB"/>
    <w:rsid w:val="00604366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5F7E"/>
    <w:rsid w:val="00616733"/>
    <w:rsid w:val="006176C0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2BC2"/>
    <w:rsid w:val="00652C90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DFE"/>
    <w:rsid w:val="00694FBC"/>
    <w:rsid w:val="0069681E"/>
    <w:rsid w:val="00697CC1"/>
    <w:rsid w:val="00697EF5"/>
    <w:rsid w:val="006A07F5"/>
    <w:rsid w:val="006A0F7B"/>
    <w:rsid w:val="006A11D0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0E4"/>
    <w:rsid w:val="006B5925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E5954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6F2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4DD1"/>
    <w:rsid w:val="0073552D"/>
    <w:rsid w:val="007360C5"/>
    <w:rsid w:val="00736325"/>
    <w:rsid w:val="007364A7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3E8"/>
    <w:rsid w:val="007554E7"/>
    <w:rsid w:val="007562A1"/>
    <w:rsid w:val="007567D7"/>
    <w:rsid w:val="0075703E"/>
    <w:rsid w:val="00757204"/>
    <w:rsid w:val="00757C8C"/>
    <w:rsid w:val="00760FB6"/>
    <w:rsid w:val="007619C1"/>
    <w:rsid w:val="00762634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3E3A"/>
    <w:rsid w:val="007743EF"/>
    <w:rsid w:val="00774415"/>
    <w:rsid w:val="00775CB5"/>
    <w:rsid w:val="00776057"/>
    <w:rsid w:val="0077605E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C718A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2410"/>
    <w:rsid w:val="007F4D94"/>
    <w:rsid w:val="007F5809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223"/>
    <w:rsid w:val="00820809"/>
    <w:rsid w:val="00821958"/>
    <w:rsid w:val="00822203"/>
    <w:rsid w:val="00822B49"/>
    <w:rsid w:val="00822EBC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501FF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86D"/>
    <w:rsid w:val="00876D51"/>
    <w:rsid w:val="00880173"/>
    <w:rsid w:val="008802DC"/>
    <w:rsid w:val="008807A8"/>
    <w:rsid w:val="00882A97"/>
    <w:rsid w:val="00883C7E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250D"/>
    <w:rsid w:val="008C2A2B"/>
    <w:rsid w:val="008C40D8"/>
    <w:rsid w:val="008C543D"/>
    <w:rsid w:val="008C74A8"/>
    <w:rsid w:val="008D0181"/>
    <w:rsid w:val="008D0722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4D4A"/>
    <w:rsid w:val="008F6366"/>
    <w:rsid w:val="008F6E43"/>
    <w:rsid w:val="008F6F4C"/>
    <w:rsid w:val="008F70F0"/>
    <w:rsid w:val="0090013F"/>
    <w:rsid w:val="0090059F"/>
    <w:rsid w:val="0090239A"/>
    <w:rsid w:val="00902E8E"/>
    <w:rsid w:val="00903AB7"/>
    <w:rsid w:val="00903BC2"/>
    <w:rsid w:val="00904075"/>
    <w:rsid w:val="0090488F"/>
    <w:rsid w:val="00904E3C"/>
    <w:rsid w:val="00905B4A"/>
    <w:rsid w:val="00905EDA"/>
    <w:rsid w:val="009061D2"/>
    <w:rsid w:val="0090728C"/>
    <w:rsid w:val="009074E9"/>
    <w:rsid w:val="00910924"/>
    <w:rsid w:val="00911254"/>
    <w:rsid w:val="0091141C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3B3D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39E6"/>
    <w:rsid w:val="0095404A"/>
    <w:rsid w:val="0095422C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958"/>
    <w:rsid w:val="009709AC"/>
    <w:rsid w:val="00970ED4"/>
    <w:rsid w:val="00971082"/>
    <w:rsid w:val="009715EB"/>
    <w:rsid w:val="009746FF"/>
    <w:rsid w:val="00974E00"/>
    <w:rsid w:val="0097595A"/>
    <w:rsid w:val="00975F86"/>
    <w:rsid w:val="0097664F"/>
    <w:rsid w:val="00976E72"/>
    <w:rsid w:val="00976EE6"/>
    <w:rsid w:val="0097713E"/>
    <w:rsid w:val="0097788B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CBB"/>
    <w:rsid w:val="009B3CD8"/>
    <w:rsid w:val="009B4CEF"/>
    <w:rsid w:val="009B614A"/>
    <w:rsid w:val="009B661A"/>
    <w:rsid w:val="009B7C64"/>
    <w:rsid w:val="009C1223"/>
    <w:rsid w:val="009C2C54"/>
    <w:rsid w:val="009C3773"/>
    <w:rsid w:val="009C3995"/>
    <w:rsid w:val="009C601B"/>
    <w:rsid w:val="009C6832"/>
    <w:rsid w:val="009C7BBA"/>
    <w:rsid w:val="009D052C"/>
    <w:rsid w:val="009D1166"/>
    <w:rsid w:val="009D2CF3"/>
    <w:rsid w:val="009D341E"/>
    <w:rsid w:val="009D4440"/>
    <w:rsid w:val="009D5109"/>
    <w:rsid w:val="009D6496"/>
    <w:rsid w:val="009D6E77"/>
    <w:rsid w:val="009D7817"/>
    <w:rsid w:val="009D7B1C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3A53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699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6BC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C782D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9B2"/>
    <w:rsid w:val="00AE3798"/>
    <w:rsid w:val="00AE506D"/>
    <w:rsid w:val="00AE6224"/>
    <w:rsid w:val="00AE64C5"/>
    <w:rsid w:val="00AE6507"/>
    <w:rsid w:val="00AE6801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381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24D7"/>
    <w:rsid w:val="00B734D9"/>
    <w:rsid w:val="00B75C6D"/>
    <w:rsid w:val="00B768E1"/>
    <w:rsid w:val="00B807C7"/>
    <w:rsid w:val="00B826C6"/>
    <w:rsid w:val="00B82C01"/>
    <w:rsid w:val="00B833A3"/>
    <w:rsid w:val="00B83A04"/>
    <w:rsid w:val="00B84646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0EA5"/>
    <w:rsid w:val="00BA261D"/>
    <w:rsid w:val="00BA2E1D"/>
    <w:rsid w:val="00BA5477"/>
    <w:rsid w:val="00BA5564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5F"/>
    <w:rsid w:val="00BD4FA4"/>
    <w:rsid w:val="00BD6AFA"/>
    <w:rsid w:val="00BE09E3"/>
    <w:rsid w:val="00BE12E2"/>
    <w:rsid w:val="00BE1C92"/>
    <w:rsid w:val="00BE1E33"/>
    <w:rsid w:val="00BE3CA1"/>
    <w:rsid w:val="00BE419A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346B"/>
    <w:rsid w:val="00C03F61"/>
    <w:rsid w:val="00C04906"/>
    <w:rsid w:val="00C04C5D"/>
    <w:rsid w:val="00C057D6"/>
    <w:rsid w:val="00C063AD"/>
    <w:rsid w:val="00C07435"/>
    <w:rsid w:val="00C0775D"/>
    <w:rsid w:val="00C10E07"/>
    <w:rsid w:val="00C11233"/>
    <w:rsid w:val="00C16BCA"/>
    <w:rsid w:val="00C16C6E"/>
    <w:rsid w:val="00C16FBF"/>
    <w:rsid w:val="00C1766D"/>
    <w:rsid w:val="00C17BDB"/>
    <w:rsid w:val="00C22A17"/>
    <w:rsid w:val="00C232D5"/>
    <w:rsid w:val="00C23408"/>
    <w:rsid w:val="00C23AD2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3C2"/>
    <w:rsid w:val="00C8596E"/>
    <w:rsid w:val="00C85CBB"/>
    <w:rsid w:val="00C860EA"/>
    <w:rsid w:val="00C87DD2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1A39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E5CF9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16F44"/>
    <w:rsid w:val="00D228BC"/>
    <w:rsid w:val="00D22B27"/>
    <w:rsid w:val="00D232EC"/>
    <w:rsid w:val="00D23E7A"/>
    <w:rsid w:val="00D241D5"/>
    <w:rsid w:val="00D24285"/>
    <w:rsid w:val="00D244E3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A8A"/>
    <w:rsid w:val="00D52080"/>
    <w:rsid w:val="00D5209B"/>
    <w:rsid w:val="00D5315C"/>
    <w:rsid w:val="00D53886"/>
    <w:rsid w:val="00D5390E"/>
    <w:rsid w:val="00D54880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9CE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2EB9"/>
    <w:rsid w:val="00D8326A"/>
    <w:rsid w:val="00D8462E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7C4"/>
    <w:rsid w:val="00DF5A75"/>
    <w:rsid w:val="00DF5B87"/>
    <w:rsid w:val="00DF65C0"/>
    <w:rsid w:val="00E0255E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1DC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0B0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61E"/>
    <w:rsid w:val="00EE0901"/>
    <w:rsid w:val="00EE0CA4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24D4"/>
    <w:rsid w:val="00F32D04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0A8"/>
    <w:rsid w:val="00F5645C"/>
    <w:rsid w:val="00F57317"/>
    <w:rsid w:val="00F60807"/>
    <w:rsid w:val="00F61486"/>
    <w:rsid w:val="00F61651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5C45"/>
    <w:rsid w:val="00F86241"/>
    <w:rsid w:val="00F90131"/>
    <w:rsid w:val="00F90461"/>
    <w:rsid w:val="00F904FE"/>
    <w:rsid w:val="00F906E3"/>
    <w:rsid w:val="00F926F7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5AC7"/>
    <w:rsid w:val="00FA67F4"/>
    <w:rsid w:val="00FA715F"/>
    <w:rsid w:val="00FA7ABB"/>
    <w:rsid w:val="00FB13EA"/>
    <w:rsid w:val="00FB146F"/>
    <w:rsid w:val="00FB2A9B"/>
    <w:rsid w:val="00FB4FF2"/>
    <w:rsid w:val="00FB779E"/>
    <w:rsid w:val="00FC07D6"/>
    <w:rsid w:val="00FC205B"/>
    <w:rsid w:val="00FC2212"/>
    <w:rsid w:val="00FC2A59"/>
    <w:rsid w:val="00FC3C08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92AAED"/>
  <w15:docId w15:val="{C563A3E3-1B21-4B67-BFD3-A73E6C0D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4F5F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  <w:style w:type="table" w:customStyle="1" w:styleId="TableGrid2">
    <w:name w:val="Table Grid2"/>
    <w:basedOn w:val="TableNormal"/>
    <w:next w:val="TableGrid"/>
    <w:uiPriority w:val="39"/>
    <w:rsid w:val="003253F6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33DB3-10DF-40C3-98F4-904467FD8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851</Words>
  <Characters>4856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Lyubomir Mitov</cp:lastModifiedBy>
  <cp:revision>31</cp:revision>
  <cp:lastPrinted>2021-05-25T07:51:00Z</cp:lastPrinted>
  <dcterms:created xsi:type="dcterms:W3CDTF">2023-08-16T08:26:00Z</dcterms:created>
  <dcterms:modified xsi:type="dcterms:W3CDTF">2025-04-22T10:00:00Z</dcterms:modified>
</cp:coreProperties>
</file>