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6B5" w:rsidRPr="00F976B5" w:rsidRDefault="009D6EAE" w:rsidP="009D6EAE">
      <w:pPr>
        <w:jc w:val="both"/>
        <w:rPr>
          <w:rFonts w:ascii="Times New Roman" w:hAnsi="Times New Roman"/>
          <w:b/>
          <w:sz w:val="24"/>
          <w:szCs w:val="24"/>
        </w:rPr>
      </w:pPr>
      <w:r w:rsidRPr="00F976B5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="00E546C5" w:rsidRPr="00F976B5">
        <w:rPr>
          <w:rFonts w:ascii="Times New Roman" w:hAnsi="Times New Roman"/>
          <w:b/>
          <w:sz w:val="24"/>
          <w:szCs w:val="24"/>
        </w:rPr>
        <w:t xml:space="preserve">процедура </w:t>
      </w:r>
      <w:r w:rsidR="00F976B5" w:rsidRPr="00F976B5">
        <w:rPr>
          <w:rFonts w:ascii="Times New Roman" w:hAnsi="Times New Roman"/>
          <w:b/>
          <w:sz w:val="24"/>
          <w:szCs w:val="24"/>
        </w:rPr>
        <w:t>за директно предоставяне на безвъзмездна финансова помощ № BG06RDNP001 – 20.001 по мярка 20 „Техническа помощ“ от Програмата за развитие на селските райони за периода 2014 – 2020 г.</w:t>
      </w:r>
    </w:p>
    <w:p w:rsidR="00684CF7" w:rsidRPr="00517493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76B5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 w:rsidRPr="00F976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976B5">
        <w:rPr>
          <w:rFonts w:ascii="Times New Roman" w:hAnsi="Times New Roman" w:cs="Times New Roman"/>
          <w:sz w:val="24"/>
          <w:szCs w:val="24"/>
        </w:rPr>
        <w:t>-</w:t>
      </w:r>
      <w:r w:rsidRPr="00F976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976B5"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на </w:t>
      </w:r>
      <w:r w:rsidR="00E546C5" w:rsidRPr="00F976B5">
        <w:rPr>
          <w:rFonts w:ascii="Times New Roman" w:hAnsi="Times New Roman"/>
          <w:sz w:val="24"/>
          <w:szCs w:val="24"/>
        </w:rPr>
        <w:t xml:space="preserve">процедура </w:t>
      </w:r>
      <w:r w:rsidR="00F976B5" w:rsidRPr="00F976B5">
        <w:rPr>
          <w:rFonts w:ascii="Times New Roman" w:hAnsi="Times New Roman"/>
          <w:sz w:val="24"/>
          <w:szCs w:val="24"/>
        </w:rPr>
        <w:t>за директно предоставяне на безвъзмездна финансова помощ № BG06RDNP001 – 20.001 по мярка 20 „Техническа помощ“ от Програмата за развитие на селските райони за периода 2014 – 2020 г.</w:t>
      </w:r>
      <w:r w:rsidRPr="00E86503">
        <w:rPr>
          <w:rFonts w:ascii="Times New Roman" w:hAnsi="Times New Roman" w:cs="Times New Roman"/>
          <w:sz w:val="24"/>
          <w:szCs w:val="24"/>
        </w:rPr>
        <w:t xml:space="preserve">, с която се правят </w:t>
      </w:r>
      <w:r w:rsidRPr="00E546C5">
        <w:rPr>
          <w:rFonts w:ascii="Times New Roman" w:hAnsi="Times New Roman" w:cs="Times New Roman"/>
          <w:sz w:val="24"/>
          <w:szCs w:val="24"/>
        </w:rPr>
        <w:t>изменения</w:t>
      </w:r>
      <w:r w:rsidRPr="00E546C5">
        <w:rPr>
          <w:rFonts w:ascii="Times New Roman" w:hAnsi="Times New Roman" w:cs="Times New Roman"/>
        </w:rPr>
        <w:t xml:space="preserve"> </w:t>
      </w:r>
      <w:r w:rsidR="00E546C5" w:rsidRPr="00A47C96">
        <w:rPr>
          <w:rFonts w:ascii="Times New Roman" w:hAnsi="Times New Roman" w:cs="Times New Roman"/>
          <w:sz w:val="24"/>
          <w:szCs w:val="24"/>
        </w:rPr>
        <w:t xml:space="preserve">в </w:t>
      </w:r>
      <w:r w:rsidR="00A47C96" w:rsidRPr="00A47C96">
        <w:rPr>
          <w:rFonts w:ascii="Times New Roman" w:hAnsi="Times New Roman" w:cs="Times New Roman"/>
          <w:sz w:val="24"/>
          <w:szCs w:val="24"/>
        </w:rPr>
        <w:t>Условията за кандидатстване</w:t>
      </w:r>
      <w:r w:rsidR="0042734E">
        <w:rPr>
          <w:rFonts w:ascii="Times New Roman" w:hAnsi="Times New Roman" w:cs="Times New Roman"/>
          <w:sz w:val="24"/>
          <w:szCs w:val="24"/>
        </w:rPr>
        <w:t xml:space="preserve"> и Условията за изпълнение по процедурата. </w:t>
      </w:r>
    </w:p>
    <w:p w:rsidR="00A47C96" w:rsidRDefault="00F02271" w:rsidP="00F0227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Промените се предлагат от дирекция „Раз</w:t>
      </w:r>
      <w:r w:rsidR="008760B8">
        <w:rPr>
          <w:rFonts w:ascii="Times New Roman" w:hAnsi="Times New Roman"/>
          <w:sz w:val="24"/>
          <w:szCs w:val="24"/>
        </w:rPr>
        <w:t>витие на селските райони“ на Министерство на земеделие</w:t>
      </w:r>
      <w:r w:rsidR="00517493">
        <w:rPr>
          <w:rFonts w:ascii="Times New Roman" w:hAnsi="Times New Roman"/>
          <w:sz w:val="24"/>
          <w:szCs w:val="24"/>
        </w:rPr>
        <w:t xml:space="preserve">то и храните, като </w:t>
      </w:r>
      <w:r w:rsidR="00517493" w:rsidRPr="000B7012">
        <w:rPr>
          <w:rFonts w:ascii="Times New Roman" w:hAnsi="Times New Roman"/>
          <w:sz w:val="24"/>
          <w:szCs w:val="24"/>
        </w:rPr>
        <w:t xml:space="preserve">се въвеждат </w:t>
      </w:r>
      <w:r w:rsidR="00A47C96" w:rsidRPr="000B7012">
        <w:rPr>
          <w:rFonts w:ascii="Times New Roman" w:hAnsi="Times New Roman"/>
          <w:sz w:val="24"/>
          <w:szCs w:val="24"/>
        </w:rPr>
        <w:t>изменения в крайния срок за подаване на проектни предложения, срока з</w:t>
      </w:r>
      <w:r w:rsidR="00A47C96">
        <w:rPr>
          <w:rFonts w:ascii="Times New Roman" w:hAnsi="Times New Roman"/>
          <w:sz w:val="24"/>
          <w:szCs w:val="24"/>
        </w:rPr>
        <w:t xml:space="preserve">а изпълнение на проектни предложение, максималния срок за изпълнение на дейностите и периода на допустимост на разходите. По този начин се обезпечава изпълнението на бюджетните линии по мярката до края на прилагане на Програма за развитие на селските райони за периода 2014 – 2020 г. и до изчерпване на разполагаемия бюджет по програмата. </w:t>
      </w:r>
    </w:p>
    <w:p w:rsidR="005F7146" w:rsidRDefault="005F7146" w:rsidP="00517493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Закона за управление на средства от </w:t>
      </w:r>
      <w:r w:rsidR="002F3FD1">
        <w:rPr>
          <w:rFonts w:ascii="Times New Roman" w:hAnsi="Times New Roman" w:cs="Times New Roman"/>
          <w:sz w:val="24"/>
          <w:szCs w:val="24"/>
        </w:rPr>
        <w:t>европейските</w:t>
      </w:r>
      <w:r>
        <w:rPr>
          <w:rFonts w:ascii="Times New Roman" w:hAnsi="Times New Roman" w:cs="Times New Roman"/>
          <w:sz w:val="24"/>
          <w:szCs w:val="24"/>
        </w:rPr>
        <w:t xml:space="preserve"> фондове</w:t>
      </w:r>
      <w:r w:rsidR="002F3FD1">
        <w:rPr>
          <w:rFonts w:ascii="Times New Roman" w:hAnsi="Times New Roman" w:cs="Times New Roman"/>
          <w:sz w:val="24"/>
          <w:szCs w:val="24"/>
        </w:rPr>
        <w:t xml:space="preserve">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8A4599">
        <w:rPr>
          <w:rFonts w:ascii="Times New Roman" w:hAnsi="Times New Roman" w:cs="Times New Roman"/>
          <w:sz w:val="24"/>
          <w:szCs w:val="24"/>
        </w:rPr>
        <w:t xml:space="preserve">до </w:t>
      </w:r>
      <w:r w:rsidR="00CD25F7">
        <w:rPr>
          <w:rFonts w:ascii="Times New Roman" w:hAnsi="Times New Roman" w:cs="Times New Roman"/>
          <w:sz w:val="24"/>
          <w:szCs w:val="24"/>
          <w:lang w:val="en-US"/>
        </w:rPr>
        <w:t>24</w:t>
      </w:r>
      <w:bookmarkStart w:id="0" w:name="_GoBack"/>
      <w:bookmarkEnd w:id="0"/>
      <w:r w:rsidR="001A54BF">
        <w:rPr>
          <w:rFonts w:ascii="Times New Roman" w:hAnsi="Times New Roman" w:cs="Times New Roman"/>
          <w:sz w:val="24"/>
          <w:szCs w:val="24"/>
          <w:lang w:val="en-US"/>
        </w:rPr>
        <w:t>.03</w:t>
      </w:r>
      <w:r w:rsidR="001A54BF">
        <w:rPr>
          <w:rFonts w:ascii="Times New Roman" w:hAnsi="Times New Roman" w:cs="Times New Roman"/>
          <w:sz w:val="24"/>
          <w:szCs w:val="24"/>
        </w:rPr>
        <w:t>.2025</w:t>
      </w:r>
      <w:r w:rsidR="00F91C0D" w:rsidRPr="00892856">
        <w:rPr>
          <w:rFonts w:ascii="Times New Roman" w:hAnsi="Times New Roman" w:cs="Times New Roman"/>
          <w:sz w:val="24"/>
          <w:szCs w:val="24"/>
        </w:rPr>
        <w:t xml:space="preserve"> г.</w:t>
      </w:r>
      <w:r w:rsidRPr="0089285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включително)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7F0D8F" w:rsidRPr="007F0D8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и в ИСУН 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C46D2"/>
    <w:multiLevelType w:val="hybridMultilevel"/>
    <w:tmpl w:val="625AA508"/>
    <w:lvl w:ilvl="0" w:tplc="2D4AB99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1F"/>
    <w:rsid w:val="00043B62"/>
    <w:rsid w:val="000B7012"/>
    <w:rsid w:val="000B7B7D"/>
    <w:rsid w:val="00125AB0"/>
    <w:rsid w:val="001828DB"/>
    <w:rsid w:val="001A278A"/>
    <w:rsid w:val="001A54BF"/>
    <w:rsid w:val="002C1D3A"/>
    <w:rsid w:val="002E50BC"/>
    <w:rsid w:val="002F3FD1"/>
    <w:rsid w:val="003D5012"/>
    <w:rsid w:val="00403034"/>
    <w:rsid w:val="004177BF"/>
    <w:rsid w:val="0042734E"/>
    <w:rsid w:val="00460D69"/>
    <w:rsid w:val="00517493"/>
    <w:rsid w:val="005F7146"/>
    <w:rsid w:val="00637F1F"/>
    <w:rsid w:val="00684CF7"/>
    <w:rsid w:val="006E228B"/>
    <w:rsid w:val="007142CE"/>
    <w:rsid w:val="007F0D8F"/>
    <w:rsid w:val="00867450"/>
    <w:rsid w:val="008760B8"/>
    <w:rsid w:val="00892856"/>
    <w:rsid w:val="008933BE"/>
    <w:rsid w:val="008A447D"/>
    <w:rsid w:val="008A4599"/>
    <w:rsid w:val="008E4981"/>
    <w:rsid w:val="0099065B"/>
    <w:rsid w:val="009D6EAE"/>
    <w:rsid w:val="009F4802"/>
    <w:rsid w:val="00A47C96"/>
    <w:rsid w:val="00A70587"/>
    <w:rsid w:val="00B160F4"/>
    <w:rsid w:val="00B846E0"/>
    <w:rsid w:val="00BA1688"/>
    <w:rsid w:val="00BF5B81"/>
    <w:rsid w:val="00C81240"/>
    <w:rsid w:val="00C97B57"/>
    <w:rsid w:val="00CD25F7"/>
    <w:rsid w:val="00E469C8"/>
    <w:rsid w:val="00E546C5"/>
    <w:rsid w:val="00E86503"/>
    <w:rsid w:val="00EA5342"/>
    <w:rsid w:val="00F02271"/>
    <w:rsid w:val="00F77791"/>
    <w:rsid w:val="00F91C0D"/>
    <w:rsid w:val="00F9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65F12"/>
  <w15:docId w15:val="{E6627623-8301-41DA-9DEC-40DAB454F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0BC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Mihaela Metodieva</cp:lastModifiedBy>
  <cp:revision>4</cp:revision>
  <dcterms:created xsi:type="dcterms:W3CDTF">2025-03-11T15:50:00Z</dcterms:created>
  <dcterms:modified xsi:type="dcterms:W3CDTF">2025-03-14T12:53:00Z</dcterms:modified>
</cp:coreProperties>
</file>