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BG06RDNP001-5.00</w:t>
      </w:r>
      <w:r w:rsidR="004D7DB1">
        <w:rPr>
          <w:rFonts w:ascii="Times New Roman" w:hAnsi="Times New Roman" w:cs="Times New Roman"/>
          <w:b/>
          <w:sz w:val="24"/>
          <w:szCs w:val="24"/>
        </w:rPr>
        <w:t>4</w:t>
      </w:r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>подмярка</w:t>
      </w:r>
      <w:proofErr w:type="spellEnd"/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>катастрофични</w:t>
      </w:r>
      <w:proofErr w:type="spellEnd"/>
      <w:r w:rsidR="00D148A7" w:rsidRPr="00D148A7">
        <w:rPr>
          <w:rFonts w:ascii="Times New Roman" w:hAnsi="Times New Roman" w:cs="Times New Roman"/>
          <w:b/>
          <w:bCs/>
          <w:sz w:val="24"/>
          <w:szCs w:val="24"/>
        </w:rPr>
        <w:t xml:space="preserve"> събития“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 xml:space="preserve"> от Програмата за развитие на селските райони за периода 2014-2020 г</w:t>
      </w:r>
      <w:r w:rsidR="00952929">
        <w:rPr>
          <w:rFonts w:ascii="Times New Roman" w:hAnsi="Times New Roman" w:cs="Times New Roman"/>
          <w:b/>
          <w:sz w:val="24"/>
          <w:szCs w:val="24"/>
        </w:rPr>
        <w:t>.</w:t>
      </w:r>
    </w:p>
    <w:p w:rsidR="004D7DB1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4D7DB1">
        <w:rPr>
          <w:rFonts w:ascii="Times New Roman" w:hAnsi="Times New Roman" w:cs="Times New Roman"/>
          <w:sz w:val="24"/>
          <w:szCs w:val="24"/>
          <w:lang w:val="en-US"/>
        </w:rPr>
        <w:t>BG06RDNP001-5.004</w:t>
      </w:r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D148A7" w:rsidRPr="00D148A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D148A7" w:rsidRPr="00D148A7">
        <w:rPr>
          <w:rFonts w:ascii="Times New Roman" w:hAnsi="Times New Roman" w:cs="Times New Roman"/>
          <w:bCs/>
          <w:sz w:val="24"/>
          <w:szCs w:val="24"/>
        </w:rPr>
        <w:t>подмярка</w:t>
      </w:r>
      <w:proofErr w:type="spellEnd"/>
      <w:r w:rsidR="00D148A7" w:rsidRPr="00D148A7">
        <w:rPr>
          <w:rFonts w:ascii="Times New Roman" w:hAnsi="Times New Roman" w:cs="Times New Roman"/>
          <w:bCs/>
          <w:sz w:val="24"/>
          <w:szCs w:val="24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D148A7" w:rsidRPr="00D148A7">
        <w:rPr>
          <w:rFonts w:ascii="Times New Roman" w:hAnsi="Times New Roman" w:cs="Times New Roman"/>
          <w:bCs/>
          <w:sz w:val="24"/>
          <w:szCs w:val="24"/>
        </w:rPr>
        <w:t>катастрофични</w:t>
      </w:r>
      <w:proofErr w:type="spellEnd"/>
      <w:r w:rsidR="00D148A7" w:rsidRPr="00D148A7">
        <w:rPr>
          <w:rFonts w:ascii="Times New Roman" w:hAnsi="Times New Roman" w:cs="Times New Roman"/>
          <w:bCs/>
          <w:sz w:val="24"/>
          <w:szCs w:val="24"/>
        </w:rPr>
        <w:t xml:space="preserve"> събития“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от Програмата за развитие на селските райони за периода 2014-2020 г</w:t>
      </w:r>
      <w:r w:rsidR="006D22C5" w:rsidRPr="006D22C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, с която </w:t>
      </w:r>
      <w:r w:rsidR="003D2106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2929" w:rsidRPr="00952929">
        <w:rPr>
          <w:rFonts w:ascii="Times New Roman" w:hAnsi="Times New Roman" w:cs="Times New Roman"/>
          <w:sz w:val="24"/>
          <w:szCs w:val="24"/>
        </w:rPr>
        <w:t>бъде изменена крайната дата за изпълнение на одобрените проектни предложения</w:t>
      </w:r>
      <w:r w:rsidR="00952929">
        <w:rPr>
          <w:rFonts w:ascii="Times New Roman" w:hAnsi="Times New Roman" w:cs="Times New Roman"/>
          <w:sz w:val="24"/>
          <w:szCs w:val="24"/>
        </w:rPr>
        <w:t xml:space="preserve"> до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1 </w:t>
      </w:r>
      <w:r w:rsidR="00801958">
        <w:rPr>
          <w:rFonts w:ascii="Times New Roman" w:hAnsi="Times New Roman" w:cs="Times New Roman"/>
          <w:sz w:val="24"/>
          <w:szCs w:val="24"/>
        </w:rPr>
        <w:t>юни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 2025 г.</w:t>
      </w:r>
      <w:r w:rsidR="008019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6E55F9">
        <w:rPr>
          <w:rFonts w:ascii="Times New Roman" w:hAnsi="Times New Roman" w:cs="Times New Roman"/>
          <w:sz w:val="24"/>
          <w:szCs w:val="24"/>
          <w:lang w:val="en-US"/>
        </w:rPr>
        <w:t>22</w:t>
      </w:r>
      <w:bookmarkStart w:id="0" w:name="_GoBack"/>
      <w:bookmarkEnd w:id="0"/>
      <w:r w:rsidR="004E7C3F">
        <w:rPr>
          <w:rFonts w:ascii="Times New Roman" w:hAnsi="Times New Roman" w:cs="Times New Roman"/>
          <w:sz w:val="24"/>
          <w:szCs w:val="24"/>
          <w:lang w:val="en-US"/>
        </w:rPr>
        <w:t>.01</w:t>
      </w:r>
      <w:r w:rsidR="009529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4D7DB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</w:t>
      </w:r>
      <w:r w:rsidR="00D148A7">
        <w:rPr>
          <w:rFonts w:ascii="Times New Roman" w:hAnsi="Times New Roman" w:cs="Times New Roman"/>
          <w:sz w:val="24"/>
          <w:szCs w:val="24"/>
        </w:rPr>
        <w:t xml:space="preserve">в ИСУН 2020 и </w:t>
      </w:r>
      <w:r>
        <w:rPr>
          <w:rFonts w:ascii="Times New Roman" w:hAnsi="Times New Roman" w:cs="Times New Roman"/>
          <w:sz w:val="24"/>
          <w:szCs w:val="24"/>
        </w:rPr>
        <w:t xml:space="preserve">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F"/>
    <w:rsid w:val="000B7B7D"/>
    <w:rsid w:val="00310756"/>
    <w:rsid w:val="003D2106"/>
    <w:rsid w:val="004671D2"/>
    <w:rsid w:val="004D7DB1"/>
    <w:rsid w:val="004E7C3F"/>
    <w:rsid w:val="00637F1F"/>
    <w:rsid w:val="006638C4"/>
    <w:rsid w:val="006D22C5"/>
    <w:rsid w:val="006E55F9"/>
    <w:rsid w:val="00801958"/>
    <w:rsid w:val="00952929"/>
    <w:rsid w:val="00982F70"/>
    <w:rsid w:val="009D6EAE"/>
    <w:rsid w:val="009E0D15"/>
    <w:rsid w:val="00AA338C"/>
    <w:rsid w:val="00BA1688"/>
    <w:rsid w:val="00BC507E"/>
    <w:rsid w:val="00D148A7"/>
    <w:rsid w:val="00E1781F"/>
    <w:rsid w:val="00EA5342"/>
    <w:rsid w:val="00F7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C6C1"/>
  <w15:docId w15:val="{B8DF08CB-F77B-4180-9856-9ABF8201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Lyubomir Mitov</cp:lastModifiedBy>
  <cp:revision>21</cp:revision>
  <dcterms:created xsi:type="dcterms:W3CDTF">2022-03-04T12:40:00Z</dcterms:created>
  <dcterms:modified xsi:type="dcterms:W3CDTF">2025-01-15T12:13:00Z</dcterms:modified>
</cp:coreProperties>
</file>