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FF5" w:rsidRPr="0096232F" w:rsidRDefault="00D135E6" w:rsidP="004C5C68">
      <w:pPr>
        <w:spacing w:line="276" w:lineRule="auto"/>
        <w:rPr>
          <w:rFonts w:ascii="Verdana" w:hAnsi="Verdana"/>
          <w:lang w:val="bg-BG"/>
        </w:rPr>
      </w:pPr>
      <w:bookmarkStart w:id="0" w:name="_GoBack"/>
      <w:bookmarkEnd w:id="0"/>
      <w:r>
        <w:rPr>
          <w:rFonts w:ascii="Verdana" w:hAnsi="Verdana"/>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75pt;height:95.25pt">
            <v:imagedata r:id="rId8" o:title=""/>
            <o:lock v:ext="edit" ungrouping="t" rotation="t" cropping="t" verticies="t" text="t" grouping="t"/>
            <o:signatureline v:ext="edit" id="{D53820AA-510F-49E9-A42C-68F1B0FC83C1}" provid="{00000000-0000-0000-0000-000000000000}" issignatureline="t"/>
          </v:shape>
        </w:pict>
      </w:r>
    </w:p>
    <w:tbl>
      <w:tblPr>
        <w:tblW w:w="9360" w:type="dxa"/>
        <w:tblInd w:w="108" w:type="dxa"/>
        <w:tblLook w:val="01E0" w:firstRow="1" w:lastRow="1" w:firstColumn="1" w:lastColumn="1" w:noHBand="0" w:noVBand="0"/>
      </w:tblPr>
      <w:tblGrid>
        <w:gridCol w:w="4608"/>
        <w:gridCol w:w="4752"/>
      </w:tblGrid>
      <w:tr w:rsidR="00616D50" w:rsidRPr="0096232F" w:rsidTr="00410E90">
        <w:trPr>
          <w:trHeight w:val="2088"/>
        </w:trPr>
        <w:tc>
          <w:tcPr>
            <w:tcW w:w="4608" w:type="dxa"/>
          </w:tcPr>
          <w:p w:rsidR="00616D50" w:rsidRPr="0096232F" w:rsidRDefault="00616D50" w:rsidP="004C5C68">
            <w:pPr>
              <w:spacing w:line="276" w:lineRule="auto"/>
              <w:ind w:left="1080" w:hanging="1080"/>
              <w:rPr>
                <w:rFonts w:ascii="Verdana" w:hAnsi="Verdana"/>
                <w:b/>
                <w:lang w:val="bg-BG"/>
              </w:rPr>
            </w:pPr>
            <w:r w:rsidRPr="0096232F">
              <w:rPr>
                <w:rFonts w:ascii="Verdana" w:hAnsi="Verdana"/>
                <w:b/>
                <w:lang w:val="bg-BG"/>
              </w:rPr>
              <w:t>ДО</w:t>
            </w:r>
          </w:p>
          <w:p w:rsidR="00FE1A88" w:rsidRPr="00FE1A88" w:rsidRDefault="00DD2CF2" w:rsidP="004C5C68">
            <w:pPr>
              <w:spacing w:line="276" w:lineRule="auto"/>
              <w:ind w:left="34" w:hanging="34"/>
              <w:rPr>
                <w:rFonts w:ascii="Verdana" w:hAnsi="Verdana"/>
                <w:b/>
                <w:lang w:val="bg-BG"/>
              </w:rPr>
            </w:pPr>
            <w:r>
              <w:rPr>
                <w:rFonts w:ascii="Verdana" w:hAnsi="Verdana"/>
                <w:b/>
                <w:lang w:val="bg-BG"/>
              </w:rPr>
              <w:t>Д-Р ЛОЗАНА ВАСИЛЕВА</w:t>
            </w:r>
          </w:p>
          <w:p w:rsidR="00616D50" w:rsidRPr="0096232F" w:rsidRDefault="00A73715" w:rsidP="004C5C68">
            <w:pPr>
              <w:spacing w:line="276" w:lineRule="auto"/>
              <w:ind w:left="34" w:hanging="34"/>
              <w:rPr>
                <w:rFonts w:ascii="Verdana" w:hAnsi="Verdana"/>
                <w:b/>
                <w:lang w:val="bg-BG"/>
              </w:rPr>
            </w:pPr>
            <w:r w:rsidRPr="0096232F">
              <w:rPr>
                <w:rFonts w:ascii="Verdana" w:hAnsi="Verdana"/>
                <w:b/>
                <w:lang w:val="bg-BG"/>
              </w:rPr>
              <w:t xml:space="preserve">ЗАМЕСТНИК-МИНИСТЪР НА </w:t>
            </w:r>
            <w:r w:rsidR="00616D50" w:rsidRPr="0096232F">
              <w:rPr>
                <w:rFonts w:ascii="Verdana" w:hAnsi="Verdana"/>
                <w:b/>
                <w:lang w:val="bg-BG"/>
              </w:rPr>
              <w:t>ЗЕМЕДЕЛИЕТО</w:t>
            </w:r>
            <w:r w:rsidR="00D1151C">
              <w:rPr>
                <w:rFonts w:ascii="Verdana" w:hAnsi="Verdana"/>
                <w:b/>
                <w:lang w:val="bg-BG"/>
              </w:rPr>
              <w:t xml:space="preserve"> И</w:t>
            </w:r>
            <w:r w:rsidRPr="0096232F">
              <w:rPr>
                <w:rFonts w:ascii="Verdana" w:hAnsi="Verdana"/>
                <w:b/>
                <w:lang w:val="bg-BG"/>
              </w:rPr>
              <w:t xml:space="preserve"> </w:t>
            </w:r>
            <w:r w:rsidR="00D1151C">
              <w:rPr>
                <w:rFonts w:ascii="Verdana" w:hAnsi="Verdana"/>
                <w:b/>
                <w:lang w:val="bg-BG"/>
              </w:rPr>
              <w:t xml:space="preserve">ХРАНИТЕ </w:t>
            </w:r>
            <w:r w:rsidR="00287A85" w:rsidRPr="0096232F">
              <w:rPr>
                <w:rFonts w:ascii="Verdana" w:hAnsi="Verdana"/>
                <w:b/>
                <w:lang w:val="bg-BG"/>
              </w:rPr>
              <w:t>И РЪКОВОДИТЕЛ НА</w:t>
            </w:r>
          </w:p>
          <w:p w:rsidR="00410E90" w:rsidRPr="0096232F" w:rsidRDefault="00410E90" w:rsidP="004C5C68">
            <w:pPr>
              <w:spacing w:line="276" w:lineRule="auto"/>
              <w:ind w:left="34" w:hanging="34"/>
              <w:rPr>
                <w:rFonts w:ascii="Verdana" w:hAnsi="Verdana"/>
                <w:b/>
                <w:lang w:val="bg-BG"/>
              </w:rPr>
            </w:pPr>
            <w:r w:rsidRPr="0096232F">
              <w:rPr>
                <w:rFonts w:ascii="Verdana" w:hAnsi="Verdana"/>
                <w:b/>
                <w:lang w:val="bg-BG"/>
              </w:rPr>
              <w:t>УО</w:t>
            </w:r>
            <w:r w:rsidR="00287A85" w:rsidRPr="0096232F">
              <w:rPr>
                <w:rFonts w:ascii="Verdana" w:hAnsi="Verdana"/>
                <w:b/>
                <w:lang w:val="bg-BG"/>
              </w:rPr>
              <w:t xml:space="preserve"> НА </w:t>
            </w:r>
            <w:r w:rsidRPr="0096232F">
              <w:rPr>
                <w:rFonts w:ascii="Verdana" w:hAnsi="Verdana"/>
                <w:b/>
                <w:lang w:val="bg-BG"/>
              </w:rPr>
              <w:t xml:space="preserve">ПРСР 2014-2020 </w:t>
            </w:r>
            <w:r w:rsidR="00142ACB" w:rsidRPr="0096232F">
              <w:rPr>
                <w:rFonts w:ascii="Verdana" w:hAnsi="Verdana"/>
                <w:b/>
                <w:lang w:val="bg-BG"/>
              </w:rPr>
              <w:t>Г.</w:t>
            </w:r>
          </w:p>
          <w:p w:rsidR="00287A85" w:rsidRPr="0096232F" w:rsidRDefault="00287A85" w:rsidP="004C5C68">
            <w:pPr>
              <w:spacing w:line="276" w:lineRule="auto"/>
              <w:ind w:left="34" w:hanging="34"/>
              <w:rPr>
                <w:rFonts w:ascii="Verdana" w:hAnsi="Verdana"/>
                <w:b/>
                <w:lang w:val="bg-BG"/>
              </w:rPr>
            </w:pPr>
          </w:p>
        </w:tc>
        <w:tc>
          <w:tcPr>
            <w:tcW w:w="4752" w:type="dxa"/>
          </w:tcPr>
          <w:p w:rsidR="00616D50" w:rsidRPr="0096232F" w:rsidRDefault="00410E90" w:rsidP="004C5C68">
            <w:pPr>
              <w:spacing w:line="276" w:lineRule="auto"/>
              <w:ind w:left="1080" w:hanging="1080"/>
              <w:rPr>
                <w:rFonts w:ascii="Verdana" w:hAnsi="Verdana"/>
                <w:b/>
                <w:lang w:val="bg-BG"/>
              </w:rPr>
            </w:pPr>
            <w:r w:rsidRPr="0096232F">
              <w:rPr>
                <w:rFonts w:ascii="Verdana" w:hAnsi="Verdana"/>
                <w:b/>
                <w:lang w:val="bg-BG"/>
              </w:rPr>
              <w:t xml:space="preserve">  </w:t>
            </w:r>
            <w:r w:rsidR="00616D50" w:rsidRPr="0096232F">
              <w:rPr>
                <w:rFonts w:ascii="Verdana" w:hAnsi="Verdana"/>
                <w:b/>
                <w:lang w:val="bg-BG"/>
              </w:rPr>
              <w:t>ОДОБРИЛ:</w:t>
            </w:r>
          </w:p>
          <w:p w:rsidR="00616D50" w:rsidRPr="0096232F" w:rsidRDefault="00D135E6" w:rsidP="00413EC5">
            <w:pPr>
              <w:spacing w:line="276" w:lineRule="auto"/>
              <w:ind w:left="1080" w:hanging="1080"/>
              <w:rPr>
                <w:rFonts w:ascii="Verdana" w:hAnsi="Verdana"/>
                <w:b/>
                <w:lang w:val="bg-BG"/>
              </w:rPr>
            </w:pPr>
            <w:r>
              <w:rPr>
                <w:rFonts w:ascii="Verdana" w:hAnsi="Verdana"/>
                <w:b/>
                <w:lang w:val="bg-BG"/>
              </w:rPr>
              <w:pict>
                <v:shape id="_x0000_i1026" type="#_x0000_t75" alt="Microsoft Office Signature Line..." style="width:192.75pt;height:95.25pt">
                  <v:imagedata r:id="rId9" o:title=""/>
                  <o:lock v:ext="edit" ungrouping="t" rotation="t" cropping="t" verticies="t" text="t" grouping="t"/>
                  <o:signatureline v:ext="edit" id="{63FC23C7-265D-4CCC-89C2-18EDFBB29F51}" provid="{00000000-0000-0000-0000-000000000000}" o:suggestedsigner="д-р Лозана Василева" o:suggestedsigner2="Заместник-министър и ръководител на УО на ПРСР 2014-2020" issignatureline="t"/>
                </v:shape>
              </w:pict>
            </w:r>
          </w:p>
        </w:tc>
      </w:tr>
    </w:tbl>
    <w:p w:rsidR="00E40091" w:rsidRPr="0096232F" w:rsidRDefault="00797DE9" w:rsidP="004C5C68">
      <w:pPr>
        <w:spacing w:line="276" w:lineRule="auto"/>
        <w:ind w:left="34" w:hanging="34"/>
        <w:rPr>
          <w:rFonts w:ascii="Verdana" w:hAnsi="Verdana"/>
          <w:b/>
          <w:lang w:val="bg-BG"/>
        </w:rPr>
      </w:pPr>
      <w:r w:rsidRPr="0096232F">
        <w:rPr>
          <w:rFonts w:ascii="Verdana" w:hAnsi="Verdana"/>
          <w:b/>
          <w:lang w:val="bg-BG"/>
        </w:rPr>
        <w:tab/>
      </w:r>
    </w:p>
    <w:p w:rsidR="00F15C21" w:rsidRPr="0096232F" w:rsidRDefault="00F15C21" w:rsidP="004C5C68">
      <w:pPr>
        <w:spacing w:line="276" w:lineRule="auto"/>
        <w:jc w:val="center"/>
        <w:rPr>
          <w:rFonts w:ascii="Verdana" w:hAnsi="Verdana"/>
          <w:b/>
          <w:lang w:val="bg-BG"/>
        </w:rPr>
      </w:pPr>
      <w:r w:rsidRPr="0096232F">
        <w:rPr>
          <w:rFonts w:ascii="Verdana" w:hAnsi="Verdana"/>
          <w:b/>
          <w:lang w:val="bg-BG"/>
        </w:rPr>
        <w:t>Д О К Л А Д</w:t>
      </w:r>
    </w:p>
    <w:p w:rsidR="00F15C21" w:rsidRPr="0096232F" w:rsidRDefault="007D066D" w:rsidP="004C5C68">
      <w:pPr>
        <w:spacing w:line="276" w:lineRule="auto"/>
        <w:jc w:val="center"/>
        <w:rPr>
          <w:rFonts w:ascii="Verdana" w:hAnsi="Verdana"/>
          <w:b/>
          <w:lang w:val="bg-BG"/>
        </w:rPr>
      </w:pPr>
      <w:r w:rsidRPr="0096232F">
        <w:rPr>
          <w:rFonts w:ascii="Verdana" w:hAnsi="Verdana"/>
          <w:b/>
          <w:lang w:val="bg-BG"/>
        </w:rPr>
        <w:t xml:space="preserve">от </w:t>
      </w:r>
      <w:r w:rsidR="0020638E" w:rsidRPr="0096232F">
        <w:rPr>
          <w:rFonts w:ascii="Verdana" w:hAnsi="Verdana"/>
          <w:b/>
          <w:lang w:val="bg-BG"/>
        </w:rPr>
        <w:t>Елена Иванова</w:t>
      </w:r>
      <w:r w:rsidR="00A605F5" w:rsidRPr="0096232F">
        <w:rPr>
          <w:rFonts w:ascii="Verdana" w:hAnsi="Verdana"/>
          <w:b/>
          <w:lang w:val="bg-BG"/>
        </w:rPr>
        <w:t xml:space="preserve"> </w:t>
      </w:r>
      <w:r w:rsidR="00F15C21" w:rsidRPr="0096232F">
        <w:rPr>
          <w:rFonts w:ascii="Verdana" w:hAnsi="Verdana"/>
          <w:b/>
          <w:lang w:val="bg-BG"/>
        </w:rPr>
        <w:t xml:space="preserve">– </w:t>
      </w:r>
      <w:r w:rsidR="0020638E" w:rsidRPr="0096232F">
        <w:rPr>
          <w:rFonts w:ascii="Verdana" w:hAnsi="Verdana"/>
          <w:b/>
          <w:lang w:val="bg-BG"/>
        </w:rPr>
        <w:t>д</w:t>
      </w:r>
      <w:r w:rsidR="00A73715" w:rsidRPr="0096232F">
        <w:rPr>
          <w:rFonts w:ascii="Verdana" w:hAnsi="Verdana"/>
          <w:b/>
          <w:lang w:val="bg-BG"/>
        </w:rPr>
        <w:t>иректор на дирекция „Развитие на селските райони“</w:t>
      </w:r>
    </w:p>
    <w:p w:rsidR="00C853D8" w:rsidRPr="0096232F" w:rsidRDefault="00C853D8" w:rsidP="004C5C68">
      <w:pPr>
        <w:spacing w:line="276" w:lineRule="auto"/>
        <w:jc w:val="center"/>
        <w:rPr>
          <w:rFonts w:ascii="Verdana" w:hAnsi="Verdana"/>
          <w:b/>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96232F" w:rsidTr="00C32675">
        <w:trPr>
          <w:trHeight w:val="1418"/>
        </w:trPr>
        <w:tc>
          <w:tcPr>
            <w:tcW w:w="1668" w:type="dxa"/>
          </w:tcPr>
          <w:p w:rsidR="0057112B" w:rsidRPr="0096232F" w:rsidRDefault="002A7458" w:rsidP="004C5C68">
            <w:pPr>
              <w:spacing w:line="276" w:lineRule="auto"/>
              <w:rPr>
                <w:rFonts w:ascii="Verdana" w:hAnsi="Verdana"/>
                <w:b/>
                <w:u w:val="single"/>
                <w:lang w:val="bg-BG"/>
              </w:rPr>
            </w:pPr>
            <w:r w:rsidRPr="0096232F">
              <w:rPr>
                <w:rFonts w:ascii="Verdana" w:hAnsi="Verdana"/>
                <w:b/>
                <w:u w:val="single"/>
                <w:lang w:val="bg-BG"/>
              </w:rPr>
              <w:t>ОТНОСНО:</w:t>
            </w:r>
          </w:p>
        </w:tc>
        <w:tc>
          <w:tcPr>
            <w:tcW w:w="7938" w:type="dxa"/>
          </w:tcPr>
          <w:p w:rsidR="0057112B" w:rsidRPr="0096232F" w:rsidRDefault="006147A9" w:rsidP="00EE5F71">
            <w:pPr>
              <w:spacing w:line="276" w:lineRule="auto"/>
              <w:jc w:val="both"/>
              <w:rPr>
                <w:rFonts w:ascii="Verdana" w:hAnsi="Verdana"/>
                <w:bCs/>
                <w:i/>
                <w:lang w:val="bg-BG" w:eastAsia="bg-BG"/>
              </w:rPr>
            </w:pPr>
            <w:r w:rsidRPr="0096232F">
              <w:rPr>
                <w:rFonts w:ascii="Verdana" w:hAnsi="Verdana"/>
                <w:i/>
                <w:lang w:val="bg-BG"/>
              </w:rPr>
              <w:t xml:space="preserve">Проект на заповед за </w:t>
            </w:r>
            <w:r w:rsidR="007C7591" w:rsidRPr="0096232F">
              <w:rPr>
                <w:rFonts w:ascii="Verdana" w:hAnsi="Verdana"/>
                <w:i/>
                <w:lang w:val="bg-BG"/>
              </w:rPr>
              <w:t xml:space="preserve">промяна на процедура чрез подбор № </w:t>
            </w:r>
            <w:r w:rsidR="00B87C5F" w:rsidRPr="0096232F">
              <w:rPr>
                <w:rFonts w:ascii="Verdana" w:hAnsi="Verdana"/>
                <w:i/>
                <w:lang w:val="bg-BG"/>
              </w:rPr>
              <w:t xml:space="preserve"> </w:t>
            </w:r>
            <w:r w:rsidR="000609BD" w:rsidRPr="0096232F">
              <w:rPr>
                <w:rFonts w:ascii="Verdana" w:hAnsi="Verdana"/>
              </w:rPr>
              <w:t xml:space="preserve"> </w:t>
            </w:r>
            <w:r w:rsidR="000609BD" w:rsidRPr="0096232F">
              <w:rPr>
                <w:rFonts w:ascii="Verdana" w:hAnsi="Verdana"/>
                <w:i/>
                <w:lang w:val="bg-BG"/>
              </w:rPr>
              <w:t>BG06RDNP001-5.00</w:t>
            </w:r>
            <w:r w:rsidR="00EE5F71">
              <w:rPr>
                <w:rFonts w:ascii="Verdana" w:hAnsi="Verdana"/>
                <w:i/>
                <w:lang w:val="bg-BG"/>
              </w:rPr>
              <w:t>4</w:t>
            </w:r>
            <w:r w:rsidR="000609BD" w:rsidRPr="0096232F">
              <w:rPr>
                <w:rFonts w:ascii="Verdana" w:hAnsi="Verdana"/>
                <w:i/>
                <w:lang w:val="bg-BG"/>
              </w:rPr>
              <w:t xml:space="preserve">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 от мярка 5 </w:t>
            </w:r>
            <w:r w:rsidR="00BB39A8" w:rsidRPr="0096232F">
              <w:rPr>
                <w:rFonts w:ascii="Verdana" w:hAnsi="Verdana"/>
                <w:i/>
                <w:lang w:val="bg-BG"/>
              </w:rPr>
              <w:t>от ПРСР 2014 – 2020 г</w:t>
            </w:r>
            <w:r w:rsidR="00B87C5F" w:rsidRPr="0096232F">
              <w:rPr>
                <w:rFonts w:ascii="Verdana" w:hAnsi="Verdana"/>
                <w:i/>
                <w:lang w:val="bg-BG"/>
              </w:rPr>
              <w:t>.</w:t>
            </w:r>
          </w:p>
        </w:tc>
      </w:tr>
    </w:tbl>
    <w:p w:rsidR="00745FF5" w:rsidRPr="0096232F" w:rsidRDefault="00745FF5" w:rsidP="004C5C68">
      <w:pPr>
        <w:spacing w:line="276" w:lineRule="auto"/>
        <w:jc w:val="both"/>
        <w:rPr>
          <w:rFonts w:ascii="Verdana" w:hAnsi="Verdana"/>
          <w:b/>
          <w:lang w:val="bg-BG"/>
        </w:rPr>
      </w:pPr>
    </w:p>
    <w:p w:rsidR="00C81510" w:rsidRDefault="00D1151C" w:rsidP="004C5C68">
      <w:pPr>
        <w:spacing w:line="276" w:lineRule="auto"/>
        <w:jc w:val="both"/>
        <w:rPr>
          <w:rFonts w:ascii="Verdana" w:hAnsi="Verdana"/>
          <w:b/>
        </w:rPr>
      </w:pPr>
      <w:r>
        <w:rPr>
          <w:rFonts w:ascii="Verdana" w:hAnsi="Verdana"/>
          <w:b/>
          <w:lang w:val="bg-BG"/>
        </w:rPr>
        <w:t>УВАЖАЕМА ГОСПОЖО</w:t>
      </w:r>
      <w:r w:rsidR="00BB39A8" w:rsidRPr="0096232F">
        <w:rPr>
          <w:rFonts w:ascii="Verdana" w:hAnsi="Verdana"/>
          <w:b/>
          <w:lang w:val="bg-BG"/>
        </w:rPr>
        <w:t xml:space="preserve"> ЗАМЕСТНИК</w:t>
      </w:r>
      <w:r w:rsidR="00745FF5" w:rsidRPr="0096232F">
        <w:rPr>
          <w:rFonts w:ascii="Verdana" w:hAnsi="Verdana"/>
          <w:b/>
          <w:lang w:val="bg-BG"/>
        </w:rPr>
        <w:t>-МИНИСТЪР</w:t>
      </w:r>
      <w:r w:rsidR="00F15C21" w:rsidRPr="0096232F">
        <w:rPr>
          <w:rFonts w:ascii="Verdana" w:hAnsi="Verdana"/>
          <w:b/>
          <w:lang w:val="bg-BG"/>
        </w:rPr>
        <w:t>,</w:t>
      </w:r>
    </w:p>
    <w:p w:rsidR="0096232F" w:rsidRPr="0096232F" w:rsidRDefault="0096232F" w:rsidP="004C5C68">
      <w:pPr>
        <w:spacing w:line="276" w:lineRule="auto"/>
        <w:jc w:val="both"/>
        <w:rPr>
          <w:rFonts w:ascii="Verdana" w:hAnsi="Verdana"/>
          <w:b/>
        </w:rPr>
      </w:pPr>
    </w:p>
    <w:p w:rsidR="00E20353" w:rsidRDefault="00760FD4" w:rsidP="004C5C68">
      <w:pPr>
        <w:overflowPunct/>
        <w:autoSpaceDE/>
        <w:autoSpaceDN/>
        <w:adjustRightInd/>
        <w:spacing w:line="276" w:lineRule="auto"/>
        <w:ind w:firstLine="720"/>
        <w:jc w:val="both"/>
        <w:textAlignment w:val="auto"/>
        <w:rPr>
          <w:rFonts w:ascii="Verdana" w:hAnsi="Verdana"/>
          <w:lang w:val="bg-BG"/>
        </w:rPr>
      </w:pPr>
      <w:r w:rsidRPr="0096232F">
        <w:rPr>
          <w:rFonts w:ascii="Verdana" w:hAnsi="Verdana"/>
          <w:lang w:val="bg-BG"/>
        </w:rPr>
        <w:t>С</w:t>
      </w:r>
      <w:r w:rsidR="00BB39A8" w:rsidRPr="0096232F">
        <w:rPr>
          <w:rFonts w:ascii="Verdana" w:hAnsi="Verdana"/>
          <w:lang w:val="bg-BG"/>
        </w:rPr>
        <w:t>ъс</w:t>
      </w:r>
      <w:r w:rsidRPr="0096232F">
        <w:rPr>
          <w:rFonts w:ascii="Verdana" w:hAnsi="Verdana"/>
          <w:lang w:val="bg-BG"/>
        </w:rPr>
        <w:t xml:space="preserve"> </w:t>
      </w:r>
      <w:r w:rsidR="006D1607" w:rsidRPr="0096232F">
        <w:rPr>
          <w:rFonts w:ascii="Verdana" w:hAnsi="Verdana"/>
          <w:lang w:val="bg-BG"/>
        </w:rPr>
        <w:t xml:space="preserve">Заповед </w:t>
      </w:r>
      <w:r w:rsidRPr="0096232F">
        <w:rPr>
          <w:rFonts w:ascii="Verdana" w:hAnsi="Verdana"/>
          <w:lang w:val="bg-BG"/>
        </w:rPr>
        <w:t>№</w:t>
      </w:r>
      <w:r w:rsidR="00F629C7" w:rsidRPr="0096232F">
        <w:rPr>
          <w:rFonts w:ascii="Verdana" w:hAnsi="Verdana"/>
          <w:lang w:val="bg-BG"/>
        </w:rPr>
        <w:t xml:space="preserve"> РД </w:t>
      </w:r>
      <w:r w:rsidR="00D1151C">
        <w:rPr>
          <w:rFonts w:ascii="Verdana" w:hAnsi="Verdana"/>
          <w:bCs/>
          <w:lang w:val="bg-BG"/>
        </w:rPr>
        <w:t>09-</w:t>
      </w:r>
      <w:r w:rsidR="00EE5F71">
        <w:rPr>
          <w:rFonts w:ascii="Verdana" w:hAnsi="Verdana"/>
          <w:bCs/>
          <w:lang w:val="bg-BG"/>
        </w:rPr>
        <w:t>113</w:t>
      </w:r>
      <w:r w:rsidR="000609BD" w:rsidRPr="0096232F">
        <w:rPr>
          <w:rFonts w:ascii="Verdana" w:hAnsi="Verdana"/>
          <w:bCs/>
        </w:rPr>
        <w:t xml:space="preserve"> </w:t>
      </w:r>
      <w:r w:rsidR="00D1151C">
        <w:rPr>
          <w:rFonts w:ascii="Verdana" w:hAnsi="Verdana"/>
          <w:bCs/>
          <w:lang w:val="bg-BG"/>
        </w:rPr>
        <w:t>от 0</w:t>
      </w:r>
      <w:r w:rsidR="00EE5F71">
        <w:rPr>
          <w:rFonts w:ascii="Verdana" w:hAnsi="Verdana"/>
          <w:bCs/>
          <w:lang w:val="bg-BG"/>
        </w:rPr>
        <w:t>9</w:t>
      </w:r>
      <w:r w:rsidR="00D1151C">
        <w:rPr>
          <w:rFonts w:ascii="Verdana" w:hAnsi="Verdana"/>
          <w:bCs/>
          <w:lang w:val="bg-BG"/>
        </w:rPr>
        <w:t>.02.2021</w:t>
      </w:r>
      <w:r w:rsidR="000609BD" w:rsidRPr="0096232F">
        <w:rPr>
          <w:rFonts w:ascii="Verdana" w:hAnsi="Verdana"/>
          <w:bCs/>
          <w:lang w:val="bg-BG"/>
        </w:rPr>
        <w:t xml:space="preserve"> </w:t>
      </w:r>
      <w:r w:rsidR="00F163B5" w:rsidRPr="0096232F">
        <w:rPr>
          <w:rFonts w:ascii="Verdana" w:hAnsi="Verdana"/>
          <w:lang w:val="bg-BG"/>
        </w:rPr>
        <w:t xml:space="preserve"> </w:t>
      </w:r>
      <w:r w:rsidR="00F629C7" w:rsidRPr="0096232F">
        <w:rPr>
          <w:rFonts w:ascii="Verdana" w:hAnsi="Verdana"/>
          <w:lang w:val="bg-BG"/>
        </w:rPr>
        <w:t>г</w:t>
      </w:r>
      <w:r w:rsidR="006D1607" w:rsidRPr="0096232F">
        <w:rPr>
          <w:rFonts w:ascii="Verdana" w:hAnsi="Verdana"/>
          <w:lang w:val="bg-BG"/>
        </w:rPr>
        <w:t>.</w:t>
      </w:r>
      <w:r w:rsidRPr="0096232F">
        <w:rPr>
          <w:rFonts w:ascii="Verdana" w:hAnsi="Verdana"/>
          <w:lang w:val="bg-BG"/>
        </w:rPr>
        <w:t xml:space="preserve"> са утвърдени Насоки за кандидатства</w:t>
      </w:r>
      <w:r w:rsidR="00070BF0" w:rsidRPr="0096232F">
        <w:rPr>
          <w:rFonts w:ascii="Verdana" w:hAnsi="Verdana"/>
          <w:lang w:val="bg-BG"/>
        </w:rPr>
        <w:t>не</w:t>
      </w:r>
      <w:r w:rsidR="00F629C7" w:rsidRPr="0096232F">
        <w:rPr>
          <w:rFonts w:ascii="Verdana" w:hAnsi="Verdana"/>
          <w:lang w:val="bg-BG"/>
        </w:rPr>
        <w:t xml:space="preserve"> по п</w:t>
      </w:r>
      <w:r w:rsidRPr="0096232F">
        <w:rPr>
          <w:rFonts w:ascii="Verdana" w:hAnsi="Verdana"/>
          <w:lang w:val="bg-BG"/>
        </w:rPr>
        <w:t xml:space="preserve">роцедура чрез подбор на проектни предложения № </w:t>
      </w:r>
      <w:r w:rsidR="000609BD" w:rsidRPr="0096232F">
        <w:rPr>
          <w:rFonts w:ascii="Verdana" w:hAnsi="Verdana"/>
          <w:lang w:val="bg-BG"/>
        </w:rPr>
        <w:t>BG06RDNP001-5.00</w:t>
      </w:r>
      <w:r w:rsidR="00EE5F71">
        <w:rPr>
          <w:rFonts w:ascii="Verdana" w:hAnsi="Verdana"/>
          <w:lang w:val="bg-BG"/>
        </w:rPr>
        <w:t>4</w:t>
      </w:r>
      <w:r w:rsidR="000609BD" w:rsidRPr="0096232F">
        <w:rPr>
          <w:rFonts w:ascii="Verdana" w:hAnsi="Verdana"/>
          <w:lang w:val="bg-BG"/>
        </w:rPr>
        <w:t xml:space="preserve">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BB39A8" w:rsidRPr="0096232F">
        <w:rPr>
          <w:rFonts w:ascii="Verdana" w:hAnsi="Verdana"/>
          <w:lang w:val="bg-BG"/>
        </w:rPr>
        <w:t xml:space="preserve"> от ПРСР 2014 – 2020 г.</w:t>
      </w:r>
      <w:r w:rsidR="000A03C6" w:rsidRPr="0096232F">
        <w:rPr>
          <w:rFonts w:ascii="Verdana" w:hAnsi="Verdana"/>
          <w:lang w:val="bg-BG"/>
        </w:rPr>
        <w:t xml:space="preserve"> </w:t>
      </w:r>
    </w:p>
    <w:p w:rsidR="00E20353" w:rsidRDefault="00E20353" w:rsidP="004C5C68">
      <w:pPr>
        <w:overflowPunct/>
        <w:autoSpaceDE/>
        <w:autoSpaceDN/>
        <w:adjustRightInd/>
        <w:spacing w:line="276" w:lineRule="auto"/>
        <w:ind w:firstLine="720"/>
        <w:jc w:val="both"/>
        <w:textAlignment w:val="auto"/>
        <w:rPr>
          <w:rFonts w:ascii="Verdana" w:hAnsi="Verdana"/>
          <w:lang w:val="bg-BG"/>
        </w:rPr>
      </w:pPr>
      <w:r>
        <w:rPr>
          <w:rFonts w:ascii="Verdana" w:hAnsi="Verdana"/>
          <w:lang w:val="bg-BG"/>
        </w:rPr>
        <w:t>Заповедта е изменена със Заповед № РД09-463 от 10.05.2021 г., с която е удължен срока за подаване на проектните предложения.</w:t>
      </w:r>
    </w:p>
    <w:p w:rsidR="00E92F14" w:rsidRPr="0096232F" w:rsidRDefault="00E92F14" w:rsidP="004C5C68">
      <w:pPr>
        <w:overflowPunct/>
        <w:autoSpaceDE/>
        <w:autoSpaceDN/>
        <w:adjustRightInd/>
        <w:spacing w:line="276" w:lineRule="auto"/>
        <w:ind w:firstLine="720"/>
        <w:jc w:val="both"/>
        <w:textAlignment w:val="auto"/>
        <w:rPr>
          <w:rFonts w:ascii="Verdana" w:hAnsi="Verdana"/>
          <w:lang w:val="bg-BG"/>
        </w:rPr>
      </w:pPr>
      <w:r w:rsidRPr="0096232F">
        <w:rPr>
          <w:rFonts w:ascii="Verdana" w:hAnsi="Verdana"/>
          <w:lang w:val="bg-BG"/>
        </w:rPr>
        <w:t>Прием на проектни предложения по процедура</w:t>
      </w:r>
      <w:r w:rsidR="00760FD4" w:rsidRPr="0096232F">
        <w:rPr>
          <w:rFonts w:ascii="Verdana" w:hAnsi="Verdana"/>
          <w:lang w:val="bg-BG"/>
        </w:rPr>
        <w:t>та</w:t>
      </w:r>
      <w:r w:rsidRPr="0096232F">
        <w:rPr>
          <w:rFonts w:ascii="Verdana" w:hAnsi="Verdana"/>
          <w:lang w:val="bg-BG"/>
        </w:rPr>
        <w:t xml:space="preserve"> се проведе в периода 0</w:t>
      </w:r>
      <w:r w:rsidR="00EE5F71">
        <w:rPr>
          <w:rFonts w:ascii="Verdana" w:hAnsi="Verdana"/>
          <w:lang w:val="bg-BG"/>
        </w:rPr>
        <w:t>9</w:t>
      </w:r>
      <w:r w:rsidRPr="0096232F">
        <w:rPr>
          <w:rFonts w:ascii="Verdana" w:hAnsi="Verdana"/>
          <w:lang w:val="bg-BG"/>
        </w:rPr>
        <w:t>.0</w:t>
      </w:r>
      <w:r w:rsidR="00D1151C">
        <w:rPr>
          <w:rFonts w:ascii="Verdana" w:hAnsi="Verdana"/>
          <w:lang w:val="bg-BG"/>
        </w:rPr>
        <w:t>2</w:t>
      </w:r>
      <w:r w:rsidRPr="0096232F">
        <w:rPr>
          <w:rFonts w:ascii="Verdana" w:hAnsi="Verdana"/>
          <w:lang w:val="bg-BG"/>
        </w:rPr>
        <w:t>.20</w:t>
      </w:r>
      <w:r w:rsidR="000609BD" w:rsidRPr="0096232F">
        <w:rPr>
          <w:rFonts w:ascii="Verdana" w:hAnsi="Verdana"/>
          <w:lang w:val="bg-BG"/>
        </w:rPr>
        <w:t>2</w:t>
      </w:r>
      <w:r w:rsidR="00D1151C">
        <w:rPr>
          <w:rFonts w:ascii="Verdana" w:hAnsi="Verdana"/>
          <w:lang w:val="bg-BG"/>
        </w:rPr>
        <w:t>1</w:t>
      </w:r>
      <w:r w:rsidRPr="0096232F">
        <w:rPr>
          <w:rFonts w:ascii="Verdana" w:hAnsi="Verdana"/>
          <w:lang w:val="bg-BG"/>
        </w:rPr>
        <w:t xml:space="preserve"> г. – </w:t>
      </w:r>
      <w:r w:rsidR="00EE5F71">
        <w:rPr>
          <w:rFonts w:ascii="Verdana" w:hAnsi="Verdana"/>
          <w:lang w:val="bg-BG"/>
        </w:rPr>
        <w:t>10</w:t>
      </w:r>
      <w:r w:rsidRPr="0096232F">
        <w:rPr>
          <w:rFonts w:ascii="Verdana" w:hAnsi="Verdana"/>
          <w:lang w:val="bg-BG"/>
        </w:rPr>
        <w:t>.</w:t>
      </w:r>
      <w:r w:rsidR="000609BD" w:rsidRPr="0096232F">
        <w:rPr>
          <w:rFonts w:ascii="Verdana" w:hAnsi="Verdana"/>
          <w:lang w:val="bg-BG"/>
        </w:rPr>
        <w:t>0</w:t>
      </w:r>
      <w:r w:rsidR="00EE5F71">
        <w:rPr>
          <w:rFonts w:ascii="Verdana" w:hAnsi="Verdana"/>
          <w:lang w:val="bg-BG"/>
        </w:rPr>
        <w:t>6</w:t>
      </w:r>
      <w:r w:rsidRPr="0096232F">
        <w:rPr>
          <w:rFonts w:ascii="Verdana" w:hAnsi="Verdana"/>
          <w:lang w:val="bg-BG"/>
        </w:rPr>
        <w:t>.20</w:t>
      </w:r>
      <w:r w:rsidR="000609BD" w:rsidRPr="0096232F">
        <w:rPr>
          <w:rFonts w:ascii="Verdana" w:hAnsi="Verdana"/>
          <w:lang w:val="bg-BG"/>
        </w:rPr>
        <w:t>2</w:t>
      </w:r>
      <w:r w:rsidR="00EB0134">
        <w:rPr>
          <w:rFonts w:ascii="Verdana" w:hAnsi="Verdana"/>
          <w:lang w:val="bg-BG"/>
        </w:rPr>
        <w:t>1</w:t>
      </w:r>
      <w:r w:rsidRPr="0096232F">
        <w:rPr>
          <w:rFonts w:ascii="Verdana" w:hAnsi="Verdana"/>
          <w:lang w:val="bg-BG"/>
        </w:rPr>
        <w:t xml:space="preserve"> г. през</w:t>
      </w:r>
      <w:r w:rsidR="00760FD4" w:rsidRPr="0096232F">
        <w:rPr>
          <w:rFonts w:ascii="Verdana" w:hAnsi="Verdana"/>
        </w:rPr>
        <w:t xml:space="preserve"> </w:t>
      </w:r>
      <w:r w:rsidR="00760FD4" w:rsidRPr="0096232F">
        <w:rPr>
          <w:rFonts w:ascii="Verdana" w:hAnsi="Verdana"/>
          <w:lang w:val="bg-BG"/>
        </w:rPr>
        <w:t>Информационната система за управление и наблюдение 2020 (ИСУН 2020)</w:t>
      </w:r>
      <w:r w:rsidRPr="0096232F">
        <w:rPr>
          <w:rFonts w:ascii="Verdana" w:hAnsi="Verdana"/>
          <w:lang w:val="bg-BG"/>
        </w:rPr>
        <w:t>. Оценката на проектните предложения</w:t>
      </w:r>
      <w:r w:rsidR="000A03C6" w:rsidRPr="0096232F">
        <w:rPr>
          <w:rFonts w:ascii="Verdana" w:hAnsi="Verdana"/>
          <w:lang w:val="bg-BG"/>
        </w:rPr>
        <w:t xml:space="preserve"> и сключването на административните договори</w:t>
      </w:r>
      <w:r w:rsidRPr="0096232F">
        <w:rPr>
          <w:rFonts w:ascii="Verdana" w:hAnsi="Verdana"/>
          <w:lang w:val="bg-BG"/>
        </w:rPr>
        <w:t xml:space="preserve"> се извършва от ДФ „Земеделие“</w:t>
      </w:r>
      <w:r w:rsidR="0098211D" w:rsidRPr="0096232F">
        <w:rPr>
          <w:rFonts w:ascii="Verdana" w:hAnsi="Verdana"/>
          <w:lang w:val="bg-BG"/>
        </w:rPr>
        <w:t xml:space="preserve"> – Разплащателна агенция.</w:t>
      </w:r>
      <w:r w:rsidR="00EE5F71">
        <w:rPr>
          <w:rFonts w:ascii="Verdana" w:hAnsi="Verdana"/>
          <w:lang w:val="bg-BG"/>
        </w:rPr>
        <w:t xml:space="preserve"> А</w:t>
      </w:r>
      <w:r w:rsidR="00EB0134">
        <w:rPr>
          <w:rFonts w:ascii="Verdana" w:hAnsi="Verdana"/>
          <w:lang w:val="bg-BG"/>
        </w:rPr>
        <w:t>дминистративните договор</w:t>
      </w:r>
      <w:r w:rsidR="00EE5F71">
        <w:rPr>
          <w:rFonts w:ascii="Verdana" w:hAnsi="Verdana"/>
          <w:lang w:val="bg-BG"/>
        </w:rPr>
        <w:t>и</w:t>
      </w:r>
      <w:r w:rsidR="00EB0134">
        <w:rPr>
          <w:rFonts w:ascii="Verdana" w:hAnsi="Verdana"/>
          <w:lang w:val="bg-BG"/>
        </w:rPr>
        <w:t xml:space="preserve"> са сключени през 2022 г.</w:t>
      </w:r>
    </w:p>
    <w:p w:rsidR="00DD0A42" w:rsidRDefault="00DD0A42" w:rsidP="004C5C68">
      <w:pPr>
        <w:overflowPunct/>
        <w:autoSpaceDE/>
        <w:autoSpaceDN/>
        <w:adjustRightInd/>
        <w:spacing w:line="276" w:lineRule="auto"/>
        <w:ind w:firstLine="720"/>
        <w:jc w:val="both"/>
        <w:textAlignment w:val="auto"/>
        <w:rPr>
          <w:rFonts w:ascii="Verdana" w:hAnsi="Verdana"/>
          <w:lang w:val="bg-BG"/>
        </w:rPr>
      </w:pPr>
      <w:r>
        <w:rPr>
          <w:rFonts w:ascii="Verdana" w:hAnsi="Verdana"/>
          <w:lang w:val="bg-BG"/>
        </w:rPr>
        <w:t>В</w:t>
      </w:r>
      <w:r w:rsidRPr="00DD0A42">
        <w:rPr>
          <w:rFonts w:ascii="Verdana" w:hAnsi="Verdana"/>
          <w:lang w:val="bg-BG"/>
        </w:rPr>
        <w:t xml:space="preserve"> Официалния вестник на Европейската комисия е публикуван Регламент (ЕС) 2020/2220 от 23 декември 2020 г. на Европейския парламент и на Съвета от 23 декември 2020 година за определяне на някои преходни разпоредби във връзка с подпомагането от Европейския земеделски фонд за развитие на селските райони (ЕЗФРСР) и от Европейския фонд за гарантиране на земеделието (ЕФГЗ) през 2021 г. и 2022 г. и за изменение на регламенти (ЕС) № 1305/2013, (ЕС) № 1306/2013 и (ЕС) № 1307/2013 по отношение на ресурсите и на прилагането през 2021 г. и 2022 г. и Регламент (ЕС) № 1308/2013 по отношение на ресурсите и разпределението на това подпомагане за 2021 г. и 2022 г. Съгласно чл. 2, параграф 2 от Регламент (ЕС) 2020/2220, крайният срок за извършване на плащанията по Програмата за развитие на селските райони 2014-2020 г. (ПРСР 2014-2020) и оперативните програми се удължава до 31 декември 2025 г.</w:t>
      </w:r>
    </w:p>
    <w:p w:rsidR="00DD0A42" w:rsidRDefault="00DD0A42" w:rsidP="004C5C68">
      <w:pPr>
        <w:overflowPunct/>
        <w:autoSpaceDE/>
        <w:autoSpaceDN/>
        <w:adjustRightInd/>
        <w:spacing w:line="276" w:lineRule="auto"/>
        <w:ind w:firstLine="720"/>
        <w:jc w:val="both"/>
        <w:textAlignment w:val="auto"/>
        <w:rPr>
          <w:rFonts w:ascii="Verdana" w:hAnsi="Verdana"/>
          <w:lang w:val="bg-BG"/>
        </w:rPr>
      </w:pPr>
    </w:p>
    <w:p w:rsidR="00BB2714" w:rsidRPr="00BB2714" w:rsidRDefault="00E20353" w:rsidP="004C5C68">
      <w:pPr>
        <w:overflowPunct/>
        <w:autoSpaceDE/>
        <w:autoSpaceDN/>
        <w:adjustRightInd/>
        <w:spacing w:line="276" w:lineRule="auto"/>
        <w:ind w:firstLine="720"/>
        <w:jc w:val="both"/>
        <w:textAlignment w:val="auto"/>
        <w:rPr>
          <w:rFonts w:ascii="Verdana" w:hAnsi="Verdana"/>
          <w:lang w:val="bg-BG"/>
        </w:rPr>
      </w:pPr>
      <w:r>
        <w:rPr>
          <w:rFonts w:ascii="Verdana" w:hAnsi="Verdana"/>
          <w:lang w:val="bg-BG"/>
        </w:rPr>
        <w:t>Бенефициентите по процедурата са възложители по Закона за обществените поръчки (ЗОП), което допълнително забавя срока за избор на възложители, предвид възможността за обжалване на избора от участници по процедурите по ЗОП.</w:t>
      </w:r>
    </w:p>
    <w:p w:rsidR="003B2F0A" w:rsidRPr="00EE7B5B" w:rsidRDefault="003B2F0A" w:rsidP="004C5C68">
      <w:pPr>
        <w:overflowPunct/>
        <w:autoSpaceDE/>
        <w:autoSpaceDN/>
        <w:adjustRightInd/>
        <w:spacing w:line="276" w:lineRule="auto"/>
        <w:ind w:firstLine="720"/>
        <w:jc w:val="both"/>
        <w:textAlignment w:val="auto"/>
        <w:rPr>
          <w:rFonts w:ascii="Verdana" w:hAnsi="Verdana"/>
          <w:lang w:val="bg-BG"/>
        </w:rPr>
      </w:pPr>
      <w:r w:rsidRPr="00403328">
        <w:rPr>
          <w:rFonts w:ascii="Verdana" w:hAnsi="Verdana"/>
          <w:lang w:val="bg-BG"/>
        </w:rPr>
        <w:t xml:space="preserve">Проектът на заповед за изменение на </w:t>
      </w:r>
      <w:r w:rsidRPr="00403328">
        <w:rPr>
          <w:rFonts w:ascii="Verdana" w:hAnsi="Verdana"/>
          <w:bCs/>
          <w:lang w:val="bg-BG"/>
        </w:rPr>
        <w:t xml:space="preserve">Заповед № </w:t>
      </w:r>
      <w:r w:rsidRPr="00403328">
        <w:rPr>
          <w:rFonts w:ascii="Verdana" w:hAnsi="Verdana"/>
          <w:lang w:val="bg-BG"/>
        </w:rPr>
        <w:t xml:space="preserve">РД </w:t>
      </w:r>
      <w:r w:rsidR="00EE7B5B" w:rsidRPr="00403328">
        <w:rPr>
          <w:rFonts w:ascii="Verdana" w:hAnsi="Verdana"/>
          <w:bCs/>
          <w:lang w:val="bg-BG"/>
        </w:rPr>
        <w:t>09-</w:t>
      </w:r>
      <w:r w:rsidR="00AB47C2" w:rsidRPr="00403328">
        <w:rPr>
          <w:rFonts w:ascii="Verdana" w:hAnsi="Verdana"/>
          <w:bCs/>
          <w:lang w:val="bg-BG"/>
        </w:rPr>
        <w:t>95</w:t>
      </w:r>
      <w:r w:rsidR="00AB47C2" w:rsidRPr="00403328">
        <w:rPr>
          <w:rFonts w:ascii="Verdana" w:hAnsi="Verdana"/>
          <w:bCs/>
        </w:rPr>
        <w:t xml:space="preserve"> </w:t>
      </w:r>
      <w:r w:rsidR="00AB47C2" w:rsidRPr="00403328">
        <w:rPr>
          <w:rFonts w:ascii="Verdana" w:hAnsi="Verdana"/>
          <w:bCs/>
          <w:lang w:val="bg-BG"/>
        </w:rPr>
        <w:t>от 0</w:t>
      </w:r>
      <w:r w:rsidR="00EE7B5B" w:rsidRPr="00403328">
        <w:rPr>
          <w:rFonts w:ascii="Verdana" w:hAnsi="Verdana"/>
          <w:bCs/>
          <w:lang w:val="bg-BG"/>
        </w:rPr>
        <w:t>2</w:t>
      </w:r>
      <w:r w:rsidR="00AB47C2" w:rsidRPr="00403328">
        <w:rPr>
          <w:rFonts w:ascii="Verdana" w:hAnsi="Verdana"/>
          <w:bCs/>
          <w:lang w:val="bg-BG"/>
        </w:rPr>
        <w:t>.0</w:t>
      </w:r>
      <w:r w:rsidR="00EE7B5B" w:rsidRPr="00403328">
        <w:rPr>
          <w:rFonts w:ascii="Verdana" w:hAnsi="Verdana"/>
          <w:bCs/>
          <w:lang w:val="bg-BG"/>
        </w:rPr>
        <w:t>2</w:t>
      </w:r>
      <w:r w:rsidR="00AB47C2" w:rsidRPr="00403328">
        <w:rPr>
          <w:rFonts w:ascii="Verdana" w:hAnsi="Verdana"/>
          <w:bCs/>
          <w:lang w:val="bg-BG"/>
        </w:rPr>
        <w:t>.202</w:t>
      </w:r>
      <w:r w:rsidR="00EE7B5B" w:rsidRPr="00403328">
        <w:rPr>
          <w:rFonts w:ascii="Verdana" w:hAnsi="Verdana"/>
          <w:bCs/>
          <w:lang w:val="bg-BG"/>
        </w:rPr>
        <w:t xml:space="preserve">1 </w:t>
      </w:r>
      <w:r w:rsidRPr="00403328">
        <w:rPr>
          <w:rFonts w:ascii="Verdana" w:hAnsi="Verdana"/>
          <w:lang w:val="bg-BG"/>
        </w:rPr>
        <w:t>година</w:t>
      </w:r>
      <w:r w:rsidR="00BC580E" w:rsidRPr="00403328">
        <w:rPr>
          <w:rFonts w:ascii="Verdana" w:hAnsi="Verdana"/>
          <w:lang w:val="bg-BG"/>
        </w:rPr>
        <w:t xml:space="preserve"> и проект на доклад на заместник-министъра на земеделието</w:t>
      </w:r>
      <w:r w:rsidR="00EE7B5B" w:rsidRPr="00403328">
        <w:rPr>
          <w:rFonts w:ascii="Verdana" w:hAnsi="Verdana"/>
          <w:lang w:val="bg-BG"/>
        </w:rPr>
        <w:t xml:space="preserve"> и храните</w:t>
      </w:r>
      <w:r w:rsidR="00BC580E" w:rsidRPr="00403328">
        <w:rPr>
          <w:rFonts w:ascii="Verdana" w:hAnsi="Verdana"/>
          <w:lang w:val="bg-BG"/>
        </w:rPr>
        <w:t xml:space="preserve">, съдържащ мотивите за издаване на заповедта </w:t>
      </w:r>
      <w:r w:rsidRPr="00403328">
        <w:rPr>
          <w:rFonts w:ascii="Verdana" w:hAnsi="Verdana"/>
          <w:lang w:val="bg-BG"/>
        </w:rPr>
        <w:t>б</w:t>
      </w:r>
      <w:r w:rsidR="00BC580E" w:rsidRPr="00403328">
        <w:rPr>
          <w:rFonts w:ascii="Verdana" w:hAnsi="Verdana"/>
          <w:lang w:val="bg-BG"/>
        </w:rPr>
        <w:t>яха</w:t>
      </w:r>
      <w:r w:rsidRPr="00403328">
        <w:rPr>
          <w:rFonts w:ascii="Verdana" w:hAnsi="Verdana"/>
          <w:lang w:val="bg-BG"/>
        </w:rPr>
        <w:t xml:space="preserve"> публикуван</w:t>
      </w:r>
      <w:r w:rsidR="004404B4" w:rsidRPr="00403328">
        <w:rPr>
          <w:rFonts w:ascii="Verdana" w:hAnsi="Verdana"/>
          <w:lang w:val="bg-BG"/>
        </w:rPr>
        <w:t>и</w:t>
      </w:r>
      <w:r w:rsidRPr="00403328">
        <w:rPr>
          <w:rFonts w:ascii="Verdana" w:hAnsi="Verdana"/>
          <w:lang w:val="bg-BG"/>
        </w:rPr>
        <w:t xml:space="preserve"> на електронната страница на Министерството на земеделието</w:t>
      </w:r>
      <w:r w:rsidR="00EE7B5B" w:rsidRPr="00403328">
        <w:rPr>
          <w:rFonts w:ascii="Verdana" w:hAnsi="Verdana"/>
          <w:lang w:val="bg-BG"/>
        </w:rPr>
        <w:t xml:space="preserve"> и храните и</w:t>
      </w:r>
      <w:r w:rsidRPr="00403328">
        <w:rPr>
          <w:rFonts w:ascii="Verdana" w:hAnsi="Verdana"/>
          <w:lang w:val="bg-BG"/>
        </w:rPr>
        <w:t xml:space="preserve"> в ИСУН2020</w:t>
      </w:r>
      <w:r w:rsidR="00BC580E" w:rsidRPr="00403328">
        <w:rPr>
          <w:rFonts w:ascii="Verdana" w:hAnsi="Verdana"/>
          <w:lang w:val="bg-BG"/>
        </w:rPr>
        <w:t>,</w:t>
      </w:r>
      <w:r w:rsidRPr="00403328">
        <w:rPr>
          <w:rFonts w:ascii="Verdana" w:hAnsi="Verdana"/>
          <w:b/>
          <w:bCs/>
          <w:lang w:val="bg-BG"/>
        </w:rPr>
        <w:t xml:space="preserve"> </w:t>
      </w:r>
      <w:r w:rsidRPr="00403328">
        <w:rPr>
          <w:rFonts w:ascii="Verdana" w:hAnsi="Verdana"/>
          <w:lang w:val="bg-BG"/>
        </w:rPr>
        <w:t xml:space="preserve">за писмени възражения и предложения в съответствие с чл. 26, ал. 4 от </w:t>
      </w:r>
      <w:r w:rsidR="00B726DE" w:rsidRPr="00403328">
        <w:rPr>
          <w:rFonts w:ascii="Verdana" w:hAnsi="Verdana"/>
          <w:lang w:val="bg-BG"/>
        </w:rPr>
        <w:t>ЗУСЕФСУ</w:t>
      </w:r>
      <w:r w:rsidRPr="00403328">
        <w:rPr>
          <w:rFonts w:ascii="Verdana" w:hAnsi="Verdana"/>
          <w:lang w:val="bg-BG"/>
        </w:rPr>
        <w:t>.</w:t>
      </w:r>
      <w:r w:rsidR="00BC580E" w:rsidRPr="00403328">
        <w:rPr>
          <w:rFonts w:ascii="Verdana" w:hAnsi="Verdana"/>
          <w:lang w:val="bg-BG"/>
        </w:rPr>
        <w:t xml:space="preserve"> </w:t>
      </w:r>
      <w:r w:rsidR="00C86670" w:rsidRPr="00403328">
        <w:rPr>
          <w:rFonts w:ascii="Verdana" w:hAnsi="Verdana"/>
          <w:lang w:val="bg-BG"/>
        </w:rPr>
        <w:t>Направените целесъобразни бележки и предложения са отразени.</w:t>
      </w:r>
    </w:p>
    <w:p w:rsidR="00BC580E" w:rsidRPr="0096232F" w:rsidRDefault="00BC580E" w:rsidP="004C5C68">
      <w:pPr>
        <w:overflowPunct/>
        <w:autoSpaceDE/>
        <w:autoSpaceDN/>
        <w:adjustRightInd/>
        <w:spacing w:line="276" w:lineRule="auto"/>
        <w:ind w:firstLine="851"/>
        <w:jc w:val="both"/>
        <w:textAlignment w:val="auto"/>
        <w:rPr>
          <w:rFonts w:ascii="Verdana" w:hAnsi="Verdana"/>
          <w:lang w:val="bg-BG"/>
        </w:rPr>
      </w:pPr>
    </w:p>
    <w:p w:rsidR="00022C2E" w:rsidRPr="0096232F" w:rsidRDefault="00BB39A8" w:rsidP="004C5C68">
      <w:pPr>
        <w:tabs>
          <w:tab w:val="left" w:pos="9356"/>
        </w:tabs>
        <w:spacing w:after="120" w:line="276" w:lineRule="auto"/>
        <w:ind w:right="364"/>
        <w:jc w:val="both"/>
        <w:rPr>
          <w:rFonts w:ascii="Verdana" w:hAnsi="Verdana"/>
          <w:b/>
          <w:lang w:val="bg-BG"/>
        </w:rPr>
      </w:pPr>
      <w:r w:rsidRPr="0096232F">
        <w:rPr>
          <w:rFonts w:ascii="Verdana" w:hAnsi="Verdana"/>
          <w:b/>
          <w:lang w:val="bg-BG"/>
        </w:rPr>
        <w:t>УВАЖАЕМ</w:t>
      </w:r>
      <w:r w:rsidR="00BB2714">
        <w:rPr>
          <w:rFonts w:ascii="Verdana" w:hAnsi="Verdana"/>
          <w:b/>
          <w:lang w:val="bg-BG"/>
        </w:rPr>
        <w:t>А ГОСПОЖО</w:t>
      </w:r>
      <w:r w:rsidRPr="0096232F">
        <w:rPr>
          <w:rFonts w:ascii="Verdana" w:hAnsi="Verdana"/>
          <w:b/>
          <w:lang w:val="bg-BG"/>
        </w:rPr>
        <w:t xml:space="preserve"> ЗАМЕСТНИК</w:t>
      </w:r>
      <w:r w:rsidR="00745FF5" w:rsidRPr="0096232F">
        <w:rPr>
          <w:rFonts w:ascii="Verdana" w:hAnsi="Verdana"/>
          <w:b/>
          <w:lang w:val="bg-BG"/>
        </w:rPr>
        <w:t>-МИНИСТЪР</w:t>
      </w:r>
      <w:r w:rsidR="001657DC" w:rsidRPr="0096232F">
        <w:rPr>
          <w:rFonts w:ascii="Verdana" w:hAnsi="Verdana"/>
          <w:b/>
          <w:lang w:val="bg-BG"/>
        </w:rPr>
        <w:t>,</w:t>
      </w:r>
    </w:p>
    <w:p w:rsidR="00812079" w:rsidRPr="0096232F" w:rsidRDefault="0029553A" w:rsidP="004C5C68">
      <w:pPr>
        <w:spacing w:line="276" w:lineRule="auto"/>
        <w:ind w:firstLine="720"/>
        <w:jc w:val="both"/>
        <w:rPr>
          <w:rFonts w:ascii="Verdana" w:hAnsi="Verdana"/>
          <w:lang w:val="bg-BG"/>
        </w:rPr>
      </w:pPr>
      <w:r w:rsidRPr="0096232F">
        <w:rPr>
          <w:rFonts w:ascii="Verdana" w:hAnsi="Verdana"/>
          <w:lang w:val="bg-BG"/>
        </w:rPr>
        <w:t xml:space="preserve">Във връзка с гореизложеното и </w:t>
      </w:r>
      <w:r w:rsidR="00EB7339" w:rsidRPr="0096232F">
        <w:rPr>
          <w:rFonts w:ascii="Verdana" w:hAnsi="Verdana"/>
          <w:lang w:val="bg-BG"/>
        </w:rPr>
        <w:t>на основание</w:t>
      </w:r>
      <w:r w:rsidRPr="0096232F">
        <w:rPr>
          <w:rFonts w:ascii="Verdana" w:hAnsi="Verdana"/>
          <w:lang w:val="bg-BG"/>
        </w:rPr>
        <w:t xml:space="preserve"> </w:t>
      </w:r>
      <w:r w:rsidR="00403328">
        <w:rPr>
          <w:rFonts w:ascii="Verdana" w:hAnsi="Verdana"/>
          <w:lang w:val="bg-BG"/>
        </w:rPr>
        <w:t xml:space="preserve">чл. 9, ал. 5 и </w:t>
      </w:r>
      <w:r w:rsidR="00DC1417" w:rsidRPr="0096232F">
        <w:rPr>
          <w:rFonts w:ascii="Verdana" w:hAnsi="Verdana"/>
          <w:lang w:val="bg-BG"/>
        </w:rPr>
        <w:t xml:space="preserve">чл. </w:t>
      </w:r>
      <w:r w:rsidR="00760FD4" w:rsidRPr="0096232F">
        <w:rPr>
          <w:rFonts w:ascii="Verdana" w:hAnsi="Verdana"/>
          <w:bCs/>
          <w:lang w:val="bg-BG"/>
        </w:rPr>
        <w:t>26,</w:t>
      </w:r>
      <w:r w:rsidR="003E5D62" w:rsidRPr="0096232F">
        <w:rPr>
          <w:rFonts w:ascii="Verdana" w:hAnsi="Verdana"/>
          <w:bCs/>
          <w:lang w:val="bg-BG"/>
        </w:rPr>
        <w:t xml:space="preserve"> ал.</w:t>
      </w:r>
      <w:r w:rsidR="00760FD4" w:rsidRPr="0096232F">
        <w:rPr>
          <w:rFonts w:ascii="Verdana" w:hAnsi="Verdana"/>
          <w:bCs/>
          <w:lang w:val="bg-BG"/>
        </w:rPr>
        <w:t xml:space="preserve"> </w:t>
      </w:r>
      <w:r w:rsidR="00BB39A8" w:rsidRPr="0096232F">
        <w:rPr>
          <w:rFonts w:ascii="Verdana" w:hAnsi="Verdana"/>
          <w:bCs/>
          <w:lang w:val="bg-BG"/>
        </w:rPr>
        <w:t>1</w:t>
      </w:r>
      <w:r w:rsidR="001C0690" w:rsidRPr="0096232F">
        <w:rPr>
          <w:rFonts w:ascii="Verdana" w:hAnsi="Verdana"/>
        </w:rPr>
        <w:t xml:space="preserve"> </w:t>
      </w:r>
      <w:r w:rsidR="001C0690" w:rsidRPr="0096232F">
        <w:rPr>
          <w:rFonts w:ascii="Verdana" w:hAnsi="Verdana"/>
          <w:bCs/>
          <w:lang w:val="bg-BG"/>
        </w:rPr>
        <w:t xml:space="preserve"> и ал. 7, т. 1</w:t>
      </w:r>
      <w:r w:rsidR="00760FD4" w:rsidRPr="0096232F">
        <w:rPr>
          <w:rFonts w:ascii="Verdana" w:hAnsi="Verdana"/>
          <w:bCs/>
          <w:lang w:val="bg-BG"/>
        </w:rPr>
        <w:t xml:space="preserve"> </w:t>
      </w:r>
      <w:r w:rsidRPr="0096232F">
        <w:rPr>
          <w:rFonts w:ascii="Verdana" w:hAnsi="Verdana"/>
          <w:lang w:val="bg-BG"/>
        </w:rPr>
        <w:t xml:space="preserve">от </w:t>
      </w:r>
      <w:r w:rsidR="00B726DE" w:rsidRPr="0096232F">
        <w:rPr>
          <w:rFonts w:ascii="Verdana" w:hAnsi="Verdana"/>
          <w:lang w:val="bg-BG"/>
        </w:rPr>
        <w:t>ЗУСЕФСУ</w:t>
      </w:r>
      <w:r w:rsidR="00C81510" w:rsidRPr="0096232F">
        <w:rPr>
          <w:rFonts w:ascii="Verdana" w:hAnsi="Verdana"/>
          <w:lang w:val="bg-BG"/>
        </w:rPr>
        <w:t xml:space="preserve"> </w:t>
      </w:r>
      <w:r w:rsidR="001657DC" w:rsidRPr="0096232F">
        <w:rPr>
          <w:rFonts w:ascii="Verdana" w:hAnsi="Verdana"/>
          <w:lang w:val="bg-BG"/>
        </w:rPr>
        <w:t xml:space="preserve">предлагам да </w:t>
      </w:r>
      <w:r w:rsidR="00745FF5" w:rsidRPr="0096232F">
        <w:rPr>
          <w:rFonts w:ascii="Verdana" w:hAnsi="Verdana"/>
          <w:lang w:val="bg-BG"/>
        </w:rPr>
        <w:t xml:space="preserve">издадете заповед за </w:t>
      </w:r>
      <w:r w:rsidR="00C9413A" w:rsidRPr="0096232F">
        <w:rPr>
          <w:rFonts w:ascii="Verdana" w:hAnsi="Verdana"/>
          <w:lang w:val="bg-BG"/>
        </w:rPr>
        <w:t xml:space="preserve">изменение на </w:t>
      </w:r>
      <w:r w:rsidR="007C7591" w:rsidRPr="0096232F">
        <w:rPr>
          <w:rFonts w:ascii="Verdana" w:hAnsi="Verdana"/>
          <w:bCs/>
          <w:lang w:val="bg-BG"/>
        </w:rPr>
        <w:t xml:space="preserve">Заповед № </w:t>
      </w:r>
      <w:r w:rsidR="00870B93" w:rsidRPr="0096232F">
        <w:rPr>
          <w:rFonts w:ascii="Verdana" w:hAnsi="Verdana"/>
          <w:lang w:val="bg-BG"/>
        </w:rPr>
        <w:t xml:space="preserve">РД </w:t>
      </w:r>
      <w:r w:rsidR="00BB2714">
        <w:rPr>
          <w:rFonts w:ascii="Verdana" w:hAnsi="Verdana"/>
          <w:bCs/>
          <w:lang w:val="bg-BG"/>
        </w:rPr>
        <w:t>09-</w:t>
      </w:r>
      <w:r w:rsidR="00403328">
        <w:rPr>
          <w:rFonts w:ascii="Verdana" w:hAnsi="Verdana"/>
          <w:bCs/>
          <w:lang w:val="bg-BG"/>
        </w:rPr>
        <w:t>113</w:t>
      </w:r>
      <w:r w:rsidR="00AB47C2" w:rsidRPr="0096232F">
        <w:rPr>
          <w:rFonts w:ascii="Verdana" w:hAnsi="Verdana"/>
          <w:bCs/>
        </w:rPr>
        <w:t xml:space="preserve"> </w:t>
      </w:r>
      <w:r w:rsidR="00AB47C2" w:rsidRPr="0096232F">
        <w:rPr>
          <w:rFonts w:ascii="Verdana" w:hAnsi="Verdana"/>
          <w:bCs/>
          <w:lang w:val="bg-BG"/>
        </w:rPr>
        <w:t>от 0</w:t>
      </w:r>
      <w:r w:rsidR="00403328">
        <w:rPr>
          <w:rFonts w:ascii="Verdana" w:hAnsi="Verdana"/>
          <w:bCs/>
          <w:lang w:val="bg-BG"/>
        </w:rPr>
        <w:t>9</w:t>
      </w:r>
      <w:r w:rsidR="00AB47C2" w:rsidRPr="0096232F">
        <w:rPr>
          <w:rFonts w:ascii="Verdana" w:hAnsi="Verdana"/>
          <w:bCs/>
          <w:lang w:val="bg-BG"/>
        </w:rPr>
        <w:t>.0</w:t>
      </w:r>
      <w:r w:rsidR="00BB2714">
        <w:rPr>
          <w:rFonts w:ascii="Verdana" w:hAnsi="Verdana"/>
          <w:bCs/>
          <w:lang w:val="bg-BG"/>
        </w:rPr>
        <w:t>2</w:t>
      </w:r>
      <w:r w:rsidR="00AB47C2" w:rsidRPr="0096232F">
        <w:rPr>
          <w:rFonts w:ascii="Verdana" w:hAnsi="Verdana"/>
          <w:bCs/>
          <w:lang w:val="bg-BG"/>
        </w:rPr>
        <w:t>.202</w:t>
      </w:r>
      <w:r w:rsidR="00BB2714">
        <w:rPr>
          <w:rFonts w:ascii="Verdana" w:hAnsi="Verdana"/>
          <w:bCs/>
          <w:lang w:val="bg-BG"/>
        </w:rPr>
        <w:t>1</w:t>
      </w:r>
      <w:r w:rsidR="00FB3CF1" w:rsidRPr="0096232F">
        <w:rPr>
          <w:rFonts w:ascii="Verdana" w:hAnsi="Verdana"/>
          <w:lang w:val="bg-BG"/>
        </w:rPr>
        <w:t xml:space="preserve"> </w:t>
      </w:r>
      <w:r w:rsidR="007C7591" w:rsidRPr="0096232F">
        <w:rPr>
          <w:rFonts w:ascii="Verdana" w:hAnsi="Verdana"/>
          <w:lang w:val="bg-BG"/>
        </w:rPr>
        <w:t>година</w:t>
      </w:r>
      <w:r w:rsidR="00135CD7" w:rsidRPr="0096232F">
        <w:rPr>
          <w:rFonts w:ascii="Verdana" w:hAnsi="Verdana"/>
          <w:lang w:val="bg-BG"/>
        </w:rPr>
        <w:t>,</w:t>
      </w:r>
      <w:r w:rsidR="00403328">
        <w:rPr>
          <w:rFonts w:ascii="Verdana" w:hAnsi="Verdana"/>
          <w:lang w:val="bg-BG"/>
        </w:rPr>
        <w:t xml:space="preserve"> изменена със Заповед № РД09-463 от 10.05.2021 г. на заместник-министъра на земеделието, храните и горите и ръководител на Управляващия орган на Програма за развитие на селските райони за периода 201-2020 г.,</w:t>
      </w:r>
      <w:r w:rsidR="00135CD7" w:rsidRPr="0096232F">
        <w:rPr>
          <w:rFonts w:ascii="Verdana" w:hAnsi="Verdana"/>
          <w:lang w:val="bg-BG"/>
        </w:rPr>
        <w:t xml:space="preserve"> </w:t>
      </w:r>
      <w:r w:rsidR="00870B93" w:rsidRPr="0096232F">
        <w:rPr>
          <w:rFonts w:ascii="Verdana" w:hAnsi="Verdana"/>
          <w:lang w:val="bg-BG"/>
        </w:rPr>
        <w:t>с която</w:t>
      </w:r>
      <w:r w:rsidR="004C5C68" w:rsidRPr="0096232F">
        <w:rPr>
          <w:rFonts w:ascii="Verdana" w:hAnsi="Verdana"/>
        </w:rPr>
        <w:t xml:space="preserve"> </w:t>
      </w:r>
      <w:r w:rsidR="00403328">
        <w:rPr>
          <w:rFonts w:ascii="Verdana" w:hAnsi="Verdana"/>
          <w:lang w:val="bg-BG"/>
        </w:rPr>
        <w:t>са</w:t>
      </w:r>
      <w:r w:rsidR="00A0421C" w:rsidRPr="0096232F">
        <w:rPr>
          <w:rFonts w:ascii="Verdana" w:hAnsi="Verdana"/>
          <w:lang w:val="bg-BG"/>
        </w:rPr>
        <w:t xml:space="preserve"> </w:t>
      </w:r>
      <w:r w:rsidR="00EA76D7" w:rsidRPr="0096232F">
        <w:rPr>
          <w:rFonts w:ascii="Verdana" w:hAnsi="Verdana"/>
          <w:lang w:val="bg-BG"/>
        </w:rPr>
        <w:t>утвърдени</w:t>
      </w:r>
      <w:r w:rsidR="00403328">
        <w:rPr>
          <w:rFonts w:ascii="Verdana" w:hAnsi="Verdana"/>
          <w:lang w:val="bg-BG"/>
        </w:rPr>
        <w:t xml:space="preserve"> </w:t>
      </w:r>
      <w:r w:rsidR="00EA76D7" w:rsidRPr="0096232F">
        <w:rPr>
          <w:rFonts w:ascii="Verdana" w:hAnsi="Verdana"/>
          <w:lang w:val="bg-BG"/>
        </w:rPr>
        <w:t>Насоки за кандидатстване по</w:t>
      </w:r>
      <w:r w:rsidR="007C7591" w:rsidRPr="0096232F">
        <w:rPr>
          <w:rFonts w:ascii="Verdana" w:hAnsi="Verdana"/>
          <w:lang w:val="bg-BG"/>
        </w:rPr>
        <w:t xml:space="preserve"> процедура чрез подбор </w:t>
      </w:r>
      <w:r w:rsidR="00870B93" w:rsidRPr="0096232F">
        <w:rPr>
          <w:rFonts w:ascii="Verdana" w:hAnsi="Verdana"/>
          <w:lang w:val="bg-BG"/>
        </w:rPr>
        <w:t xml:space="preserve">на проектни предложения </w:t>
      </w:r>
      <w:r w:rsidR="00BB39A8" w:rsidRPr="0096232F">
        <w:rPr>
          <w:rFonts w:ascii="Verdana" w:hAnsi="Verdana"/>
          <w:lang w:val="bg-BG"/>
        </w:rPr>
        <w:t xml:space="preserve">№ </w:t>
      </w:r>
      <w:r w:rsidR="00AB47C2" w:rsidRPr="0096232F">
        <w:rPr>
          <w:rFonts w:ascii="Verdana" w:hAnsi="Verdana"/>
          <w:lang w:val="bg-BG"/>
        </w:rPr>
        <w:t>BG06RDNP001-5.00</w:t>
      </w:r>
      <w:r w:rsidR="00403328">
        <w:rPr>
          <w:rFonts w:ascii="Verdana" w:hAnsi="Verdana"/>
          <w:lang w:val="bg-BG"/>
        </w:rPr>
        <w:t>4</w:t>
      </w:r>
      <w:r w:rsidR="00AB47C2" w:rsidRPr="0096232F">
        <w:rPr>
          <w:rFonts w:ascii="Verdana" w:hAnsi="Verdana"/>
          <w:lang w:val="bg-BG"/>
        </w:rPr>
        <w:t xml:space="preserve"> по подмярка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катастрофични събития“</w:t>
      </w:r>
      <w:r w:rsidR="00BB39A8" w:rsidRPr="0096232F">
        <w:rPr>
          <w:rFonts w:ascii="Verdana" w:hAnsi="Verdana"/>
          <w:lang w:val="bg-BG"/>
        </w:rPr>
        <w:t xml:space="preserve"> от ПРСР 2014 – 2020 г.</w:t>
      </w:r>
    </w:p>
    <w:p w:rsidR="00C86670" w:rsidRDefault="00C86670" w:rsidP="004C5C68">
      <w:pPr>
        <w:spacing w:line="276" w:lineRule="auto"/>
        <w:rPr>
          <w:rFonts w:ascii="Verdana" w:hAnsi="Verdana"/>
          <w:lang w:val="bg-BG"/>
        </w:rPr>
      </w:pPr>
    </w:p>
    <w:p w:rsidR="00870B93" w:rsidRPr="00EE7B5B" w:rsidRDefault="00C86670" w:rsidP="004C5C68">
      <w:pPr>
        <w:spacing w:line="276" w:lineRule="auto"/>
        <w:rPr>
          <w:rFonts w:ascii="Verdana" w:hAnsi="Verdana"/>
          <w:lang w:val="bg-BG"/>
        </w:rPr>
      </w:pPr>
      <w:r w:rsidRPr="00EE7B5B">
        <w:rPr>
          <w:rFonts w:ascii="Verdana" w:hAnsi="Verdana"/>
          <w:b/>
          <w:lang w:val="bg-BG"/>
        </w:rPr>
        <w:t>Приложение:</w:t>
      </w:r>
      <w:r w:rsidRPr="00EE7B5B">
        <w:rPr>
          <w:rFonts w:ascii="Verdana" w:hAnsi="Verdana"/>
          <w:lang w:val="bg-BG"/>
        </w:rPr>
        <w:t xml:space="preserve"> Таблица с писмени възражения и предложения</w:t>
      </w:r>
    </w:p>
    <w:p w:rsidR="00C86670" w:rsidRPr="0096232F" w:rsidRDefault="00C86670" w:rsidP="004C5C68">
      <w:pPr>
        <w:spacing w:line="276" w:lineRule="auto"/>
        <w:rPr>
          <w:rFonts w:ascii="Verdana" w:hAnsi="Verdana"/>
          <w:lang w:val="bg-BG"/>
        </w:rPr>
      </w:pPr>
    </w:p>
    <w:p w:rsidR="00693CCF" w:rsidRPr="0096232F" w:rsidRDefault="001657DC" w:rsidP="004C5C68">
      <w:pPr>
        <w:spacing w:line="276" w:lineRule="auto"/>
        <w:rPr>
          <w:rFonts w:ascii="Verdana" w:hAnsi="Verdana"/>
          <w:lang w:val="bg-BG"/>
        </w:rPr>
      </w:pPr>
      <w:r w:rsidRPr="0096232F">
        <w:rPr>
          <w:rFonts w:ascii="Verdana" w:hAnsi="Verdana"/>
          <w:lang w:val="bg-BG"/>
        </w:rPr>
        <w:t>С уважение,</w:t>
      </w:r>
    </w:p>
    <w:p w:rsidR="00317B4A" w:rsidRPr="0096232F" w:rsidRDefault="00D135E6" w:rsidP="004C5C68">
      <w:pPr>
        <w:spacing w:line="276" w:lineRule="auto"/>
        <w:rPr>
          <w:rFonts w:ascii="Verdana" w:hAnsi="Verdana"/>
          <w:lang w:val="bg-BG"/>
        </w:rPr>
      </w:pPr>
      <w:r>
        <w:rPr>
          <w:rFonts w:ascii="Verdana" w:hAnsi="Verdana"/>
          <w:lang w:val="bg-BG"/>
        </w:rPr>
        <w:pict>
          <v:shape id="_x0000_i1027" type="#_x0000_t75" alt="Microsoft Office Signature Line..." style="width:192.75pt;height:95.25pt">
            <v:imagedata r:id="rId10" o:title=""/>
            <o:lock v:ext="edit" ungrouping="t" rotation="t" cropping="t" verticies="t" text="t" grouping="t"/>
            <o:signatureline v:ext="edit" id="{26FE3A66-3D9E-44EB-8443-313D696C356B}" provid="{00000000-0000-0000-0000-000000000000}" o:suggestedsigner="Елена Иванова" o:suggestedsigner2="Директор" issignatureline="t"/>
          </v:shape>
        </w:pict>
      </w:r>
    </w:p>
    <w:sectPr w:rsidR="00317B4A" w:rsidRPr="0096232F" w:rsidSect="00413EC5">
      <w:headerReference w:type="even" r:id="rId11"/>
      <w:headerReference w:type="default" r:id="rId12"/>
      <w:footerReference w:type="even" r:id="rId13"/>
      <w:footerReference w:type="default" r:id="rId14"/>
      <w:headerReference w:type="first" r:id="rId15"/>
      <w:footerReference w:type="first" r:id="rId16"/>
      <w:pgSz w:w="11907" w:h="16840" w:code="9"/>
      <w:pgMar w:top="1135" w:right="1134" w:bottom="851" w:left="1170" w:header="227" w:footer="335"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F1C" w:rsidRDefault="00FC4F1C">
      <w:r>
        <w:separator/>
      </w:r>
    </w:p>
  </w:endnote>
  <w:endnote w:type="continuationSeparator" w:id="0">
    <w:p w:rsidR="00FC4F1C" w:rsidRDefault="00FC4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D135E6">
      <w:rPr>
        <w:rStyle w:val="PageNumber"/>
        <w:rFonts w:ascii="Times New Roman" w:hAnsi="Times New Roman"/>
        <w:noProof/>
        <w:sz w:val="18"/>
        <w:szCs w:val="18"/>
      </w:rPr>
      <w:t>2</w:t>
    </w:r>
    <w:r w:rsidRPr="009F4527">
      <w:rPr>
        <w:rStyle w:val="PageNumber"/>
        <w:rFonts w:ascii="Times New Roman" w:hAnsi="Times New Roman"/>
        <w:sz w:val="18"/>
        <w:szCs w:val="18"/>
      </w:rPr>
      <w:fldChar w:fldCharType="end"/>
    </w:r>
  </w:p>
  <w:p w:rsidR="009E45B1" w:rsidRPr="00627A1B" w:rsidRDefault="009E45B1" w:rsidP="007B7DE9">
    <w:pPr>
      <w:pStyle w:val="Footer"/>
      <w:tabs>
        <w:tab w:val="left" w:pos="7230"/>
        <w:tab w:val="left" w:pos="7655"/>
      </w:tabs>
      <w:spacing w:line="216" w:lineRule="auto"/>
      <w:ind w:left="-851" w:right="360"/>
      <w:jc w:val="center"/>
      <w:rPr>
        <w:rFonts w:ascii="Verdana" w:hAnsi="Verdana"/>
        <w:noProof/>
        <w:sz w:val="16"/>
        <w:szCs w:val="16"/>
        <w:lang w:val="bg-BG"/>
      </w:rPr>
    </w:pPr>
    <w:r>
      <w:rPr>
        <w:rFonts w:ascii="Verdana" w:hAnsi="Verdana"/>
        <w:noProof/>
        <w:sz w:val="16"/>
        <w:szCs w:val="16"/>
        <w:lang w:val="bg-BG"/>
      </w:rPr>
      <w:t xml:space="preserve">              </w:t>
    </w: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9E45B1" w:rsidRPr="00E0514A" w:rsidRDefault="009E45B1" w:rsidP="00B223C6">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5E6" w:rsidRDefault="00D13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F1C" w:rsidRDefault="00FC4F1C">
      <w:r>
        <w:separator/>
      </w:r>
    </w:p>
  </w:footnote>
  <w:footnote w:type="continuationSeparator" w:id="0">
    <w:p w:rsidR="00FC4F1C" w:rsidRDefault="00FC4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5E6" w:rsidRDefault="00D135E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526.5pt;height:150.4pt;rotation:315;z-index:-251654144;mso-position-horizontal:center;mso-position-horizontal-relative:margin;mso-position-vertical:center;mso-position-vertical-relative:margin" o:allowincell="f" fillcolor="#548dd4 [1951]" stroked="f">
          <v:fill opacity=".5"/>
          <v:textpath style="font-family:&quot;Arial&quot;;font-size:1pt" string="ПРОЕКТ"/>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5E6" w:rsidRDefault="00D135E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margin-left:0;margin-top:0;width:526.5pt;height:150.4pt;rotation:315;z-index:-251652096;mso-position-horizontal:center;mso-position-horizontal-relative:margin;mso-position-vertical:center;mso-position-vertical-relative:margin" o:allowincell="f" fillcolor="#548dd4 [1951]" stroked="f">
          <v:fill opacity=".5"/>
          <v:textpath style="font-family:&quot;Arial&quot;;font-size:1pt" string="ПРОЕКТ"/>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715" w:rsidRPr="00A73715" w:rsidRDefault="00D135E6" w:rsidP="00A73715">
    <w:pPr>
      <w:widowControl w:val="0"/>
      <w:overflowPunct/>
      <w:jc w:val="right"/>
      <w:textAlignment w:val="auto"/>
      <w:rPr>
        <w:rFonts w:ascii="Verdana" w:hAnsi="Verdana" w:cs="Verdana"/>
        <w:sz w:val="16"/>
        <w:szCs w:val="16"/>
        <w:lang w:val="bg-BG" w:eastAsia="bg-BG"/>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49" type="#_x0000_t136" style="position:absolute;left:0;text-align:left;margin-left:0;margin-top:0;width:526.5pt;height:150.4pt;rotation:315;z-index:-251656192;mso-position-horizontal:center;mso-position-horizontal-relative:margin;mso-position-vertical:center;mso-position-vertical-relative:margin" o:allowincell="f" fillcolor="#548dd4 [1951]" stroked="f">
          <v:fill opacity=".5"/>
          <v:textpath style="font-family:&quot;Arial&quot;;font-size:1pt" string="ПРОЕКТ"/>
        </v:shape>
      </w:pict>
    </w:r>
  </w:p>
  <w:p w:rsidR="00A73715" w:rsidRPr="00A73715" w:rsidRDefault="00347B38" w:rsidP="00A73715">
    <w:pPr>
      <w:keepNext/>
      <w:tabs>
        <w:tab w:val="left" w:pos="1276"/>
      </w:tabs>
      <w:overflowPunct/>
      <w:autoSpaceDE/>
      <w:autoSpaceDN/>
      <w:adjustRightInd/>
      <w:spacing w:line="360" w:lineRule="exact"/>
      <w:ind w:left="1247"/>
      <w:textAlignment w:val="auto"/>
      <w:outlineLvl w:val="0"/>
      <w:rPr>
        <w:rFonts w:ascii="Arial Narrow" w:hAnsi="Arial Narrow"/>
        <w:b/>
        <w:spacing w:val="40"/>
        <w:sz w:val="26"/>
        <w:szCs w:val="26"/>
        <w:lang w:val="x-none" w:eastAsia="x-none"/>
      </w:rPr>
    </w:pPr>
    <w:r>
      <w:rPr>
        <w:rFonts w:ascii="Arial Narrow" w:hAnsi="Arial Narrow"/>
        <w:b/>
        <w:i/>
        <w:iCs/>
        <w:noProof/>
        <w:sz w:val="26"/>
        <w:szCs w:val="26"/>
        <w:lang w:val="bg-BG" w:eastAsia="bg-BG"/>
      </w:rPr>
      <mc:AlternateContent>
        <mc:Choice Requires="wps">
          <w:drawing>
            <wp:anchor distT="0" distB="0" distL="114300" distR="114300" simplePos="0" relativeHeight="251657216" behindDoc="0" locked="0" layoutInCell="1" allowOverlap="1" wp14:anchorId="3B389010" wp14:editId="03FB7D39">
              <wp:simplePos x="0" y="0"/>
              <wp:positionH relativeFrom="column">
                <wp:posOffset>702945</wp:posOffset>
              </wp:positionH>
              <wp:positionV relativeFrom="paragraph">
                <wp:posOffset>48895</wp:posOffset>
              </wp:positionV>
              <wp:extent cx="0" cy="612140"/>
              <wp:effectExtent l="0" t="0" r="0" b="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21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E81D46" id="_x0000_t32" coordsize="21600,21600" o:spt="32" o:oned="t" path="m,l21600,21600e" filled="f">
              <v:path arrowok="t" fillok="f" o:connecttype="none"/>
              <o:lock v:ext="edit" shapetype="t"/>
            </v:shapetype>
            <v:shape id="AutoShape 7" o:spid="_x0000_s1026" type="#_x0000_t32" style="position:absolute;margin-left:55.35pt;margin-top:3.85pt;width:0;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gUaHQIAADo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"/>
          </w:pict>
        </mc:Fallback>
      </mc:AlternateContent>
    </w:r>
    <w:r>
      <w:rPr>
        <w:rFonts w:ascii="Arial Narrow" w:hAnsi="Arial Narrow"/>
        <w:b/>
        <w:i/>
        <w:iCs/>
        <w:noProof/>
        <w:sz w:val="26"/>
        <w:szCs w:val="26"/>
        <w:lang w:val="bg-BG" w:eastAsia="bg-BG"/>
      </w:rPr>
      <w:drawing>
        <wp:anchor distT="0" distB="0" distL="114300" distR="114300" simplePos="0" relativeHeight="251658240" behindDoc="0" locked="0" layoutInCell="1" allowOverlap="1" wp14:anchorId="61FFAB27" wp14:editId="2855E0E5">
          <wp:simplePos x="0" y="0"/>
          <wp:positionH relativeFrom="column">
            <wp:posOffset>21590</wp:posOffset>
          </wp:positionH>
          <wp:positionV relativeFrom="paragraph">
            <wp:posOffset>-78740</wp:posOffset>
          </wp:positionV>
          <wp:extent cx="600710" cy="832485"/>
          <wp:effectExtent l="0" t="0" r="8890" b="5715"/>
          <wp:wrapSquare wrapText="bothSides"/>
          <wp:docPr id="8" name="Picture 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v4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710" cy="832485"/>
                  </a:xfrm>
                  <a:prstGeom prst="rect">
                    <a:avLst/>
                  </a:prstGeom>
                  <a:noFill/>
                  <a:ln>
                    <a:noFill/>
                  </a:ln>
                </pic:spPr>
              </pic:pic>
            </a:graphicData>
          </a:graphic>
          <wp14:sizeRelH relativeFrom="page">
            <wp14:pctWidth>0</wp14:pctWidth>
          </wp14:sizeRelH>
          <wp14:sizeRelV relativeFrom="page">
            <wp14:pctHeight>0</wp14:pctHeight>
          </wp14:sizeRelV>
        </wp:anchor>
      </w:drawing>
    </w:r>
    <w:r w:rsidR="00A73715" w:rsidRPr="00A73715">
      <w:rPr>
        <w:rFonts w:ascii="Arial Narrow" w:hAnsi="Arial Narrow"/>
        <w:b/>
        <w:spacing w:val="40"/>
        <w:sz w:val="26"/>
        <w:szCs w:val="26"/>
        <w:lang w:val="x-none" w:eastAsia="x-none"/>
      </w:rPr>
      <w:t>РЕПУБЛИКА БЪЛГАРИЯ</w:t>
    </w:r>
  </w:p>
  <w:p w:rsidR="00B417C2" w:rsidRPr="000E52C6" w:rsidRDefault="000E52C6"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6"/>
        <w:szCs w:val="26"/>
        <w:lang w:val="bg-BG" w:eastAsia="x-none"/>
      </w:rPr>
    </w:pPr>
    <w:r>
      <w:rPr>
        <w:rFonts w:ascii="Arial Narrow" w:hAnsi="Arial Narrow"/>
        <w:spacing w:val="30"/>
        <w:sz w:val="26"/>
        <w:szCs w:val="26"/>
        <w:lang w:val="x-none" w:eastAsia="x-none"/>
      </w:rPr>
      <w:t>Министерство на земеделиет</w:t>
    </w:r>
    <w:r>
      <w:rPr>
        <w:rFonts w:ascii="Arial Narrow" w:hAnsi="Arial Narrow"/>
        <w:spacing w:val="30"/>
        <w:sz w:val="26"/>
        <w:szCs w:val="26"/>
        <w:lang w:val="bg-BG" w:eastAsia="x-none"/>
      </w:rPr>
      <w:t>о и храните</w:t>
    </w:r>
  </w:p>
  <w:p w:rsidR="00A73715" w:rsidRPr="00A73715" w:rsidRDefault="00A73715" w:rsidP="00A73715">
    <w:pPr>
      <w:keepNext/>
      <w:tabs>
        <w:tab w:val="left" w:pos="1276"/>
      </w:tabs>
      <w:overflowPunct/>
      <w:autoSpaceDE/>
      <w:autoSpaceDN/>
      <w:adjustRightInd/>
      <w:spacing w:line="360" w:lineRule="exact"/>
      <w:ind w:left="1247"/>
      <w:textAlignment w:val="auto"/>
      <w:outlineLvl w:val="0"/>
      <w:rPr>
        <w:rFonts w:ascii="Arial Narrow" w:hAnsi="Arial Narrow"/>
        <w:spacing w:val="30"/>
        <w:sz w:val="24"/>
        <w:szCs w:val="24"/>
        <w:lang w:val="x-none" w:eastAsia="x-none"/>
      </w:rPr>
    </w:pPr>
    <w:r w:rsidRPr="00A73715">
      <w:rPr>
        <w:rFonts w:ascii="Arial Narrow" w:hAnsi="Arial Narrow"/>
        <w:spacing w:val="30"/>
        <w:sz w:val="24"/>
        <w:szCs w:val="24"/>
        <w:lang w:val="x-none" w:eastAsia="x-none"/>
      </w:rPr>
      <w:t>Дирекция „Развитие на селските райони”</w:t>
    </w:r>
  </w:p>
  <w:p w:rsidR="009E45B1" w:rsidRPr="00A73715" w:rsidRDefault="009E45B1" w:rsidP="00A73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12A56"/>
    <w:multiLevelType w:val="hybridMultilevel"/>
    <w:tmpl w:val="344A6A90"/>
    <w:lvl w:ilvl="0" w:tplc="E51625E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3"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4"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9"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0"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2"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3"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4"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CC170A"/>
    <w:multiLevelType w:val="hybridMultilevel"/>
    <w:tmpl w:val="053AC8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num w:numId="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3"/>
  </w:num>
  <w:num w:numId="4">
    <w:abstractNumId w:val="14"/>
  </w:num>
  <w:num w:numId="5">
    <w:abstractNumId w:val="5"/>
  </w:num>
  <w:num w:numId="6">
    <w:abstractNumId w:val="12"/>
  </w:num>
  <w:num w:numId="7">
    <w:abstractNumId w:val="6"/>
  </w:num>
  <w:num w:numId="8">
    <w:abstractNumId w:val="11"/>
  </w:num>
  <w:num w:numId="9">
    <w:abstractNumId w:val="8"/>
  </w:num>
  <w:num w:numId="10">
    <w:abstractNumId w:val="3"/>
  </w:num>
  <w:num w:numId="11">
    <w:abstractNumId w:val="17"/>
  </w:num>
  <w:num w:numId="12">
    <w:abstractNumId w:val="1"/>
  </w:num>
  <w:num w:numId="13">
    <w:abstractNumId w:val="10"/>
  </w:num>
  <w:num w:numId="14">
    <w:abstractNumId w:val="9"/>
  </w:num>
  <w:num w:numId="15">
    <w:abstractNumId w:val="2"/>
  </w:num>
  <w:num w:numId="16">
    <w:abstractNumId w:val="4"/>
  </w:num>
  <w:num w:numId="17">
    <w:abstractNumId w:val="7"/>
  </w:num>
  <w:num w:numId="18">
    <w:abstractNumId w:val="1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B17"/>
    <w:rsid w:val="0000144C"/>
    <w:rsid w:val="00001FA6"/>
    <w:rsid w:val="000041CB"/>
    <w:rsid w:val="00004D4C"/>
    <w:rsid w:val="00004EC7"/>
    <w:rsid w:val="00005689"/>
    <w:rsid w:val="000061AA"/>
    <w:rsid w:val="00006E67"/>
    <w:rsid w:val="00007070"/>
    <w:rsid w:val="00007581"/>
    <w:rsid w:val="000114C6"/>
    <w:rsid w:val="00014020"/>
    <w:rsid w:val="00014A52"/>
    <w:rsid w:val="00017939"/>
    <w:rsid w:val="000213AD"/>
    <w:rsid w:val="00022C2E"/>
    <w:rsid w:val="00024498"/>
    <w:rsid w:val="00025A67"/>
    <w:rsid w:val="00026EBF"/>
    <w:rsid w:val="00034661"/>
    <w:rsid w:val="000400B8"/>
    <w:rsid w:val="0004111F"/>
    <w:rsid w:val="0004123C"/>
    <w:rsid w:val="00044367"/>
    <w:rsid w:val="00052B54"/>
    <w:rsid w:val="000530EE"/>
    <w:rsid w:val="000558A7"/>
    <w:rsid w:val="000609BD"/>
    <w:rsid w:val="0006134E"/>
    <w:rsid w:val="00066A5E"/>
    <w:rsid w:val="00070BF0"/>
    <w:rsid w:val="00072374"/>
    <w:rsid w:val="000802CF"/>
    <w:rsid w:val="0008583B"/>
    <w:rsid w:val="00086155"/>
    <w:rsid w:val="00087AB4"/>
    <w:rsid w:val="0009026E"/>
    <w:rsid w:val="0009629B"/>
    <w:rsid w:val="00097049"/>
    <w:rsid w:val="000A03C6"/>
    <w:rsid w:val="000A2BAB"/>
    <w:rsid w:val="000A4EED"/>
    <w:rsid w:val="000A75F5"/>
    <w:rsid w:val="000A7683"/>
    <w:rsid w:val="000B05F1"/>
    <w:rsid w:val="000B2FD4"/>
    <w:rsid w:val="000B43F2"/>
    <w:rsid w:val="000B5598"/>
    <w:rsid w:val="000B5F3D"/>
    <w:rsid w:val="000B68A8"/>
    <w:rsid w:val="000C018A"/>
    <w:rsid w:val="000C3F20"/>
    <w:rsid w:val="000C4F0A"/>
    <w:rsid w:val="000C5D65"/>
    <w:rsid w:val="000D04E4"/>
    <w:rsid w:val="000D5846"/>
    <w:rsid w:val="000E0F4B"/>
    <w:rsid w:val="000E14A7"/>
    <w:rsid w:val="000E2799"/>
    <w:rsid w:val="000E2F9B"/>
    <w:rsid w:val="000E39BE"/>
    <w:rsid w:val="000E3EB8"/>
    <w:rsid w:val="000E47BC"/>
    <w:rsid w:val="000E52C6"/>
    <w:rsid w:val="000E6394"/>
    <w:rsid w:val="000E781B"/>
    <w:rsid w:val="000F0CD1"/>
    <w:rsid w:val="000F1021"/>
    <w:rsid w:val="000F2FFA"/>
    <w:rsid w:val="000F65C4"/>
    <w:rsid w:val="000F6816"/>
    <w:rsid w:val="000F6B74"/>
    <w:rsid w:val="000F6F9D"/>
    <w:rsid w:val="00105C24"/>
    <w:rsid w:val="00106697"/>
    <w:rsid w:val="00110EB1"/>
    <w:rsid w:val="00112CCC"/>
    <w:rsid w:val="00117133"/>
    <w:rsid w:val="00121205"/>
    <w:rsid w:val="00122C21"/>
    <w:rsid w:val="001245E7"/>
    <w:rsid w:val="00125BCE"/>
    <w:rsid w:val="00126055"/>
    <w:rsid w:val="00126765"/>
    <w:rsid w:val="001271A1"/>
    <w:rsid w:val="00127D71"/>
    <w:rsid w:val="00133945"/>
    <w:rsid w:val="00135CD7"/>
    <w:rsid w:val="00136822"/>
    <w:rsid w:val="00140737"/>
    <w:rsid w:val="00142ACB"/>
    <w:rsid w:val="00145096"/>
    <w:rsid w:val="00146489"/>
    <w:rsid w:val="00146747"/>
    <w:rsid w:val="00151DA5"/>
    <w:rsid w:val="00151F53"/>
    <w:rsid w:val="00153FA7"/>
    <w:rsid w:val="001540E0"/>
    <w:rsid w:val="00156653"/>
    <w:rsid w:val="00157115"/>
    <w:rsid w:val="00157ABC"/>
    <w:rsid w:val="00157D1E"/>
    <w:rsid w:val="0016030D"/>
    <w:rsid w:val="001657DC"/>
    <w:rsid w:val="00167642"/>
    <w:rsid w:val="001676DE"/>
    <w:rsid w:val="00167E3C"/>
    <w:rsid w:val="0017088F"/>
    <w:rsid w:val="001724DE"/>
    <w:rsid w:val="001737D9"/>
    <w:rsid w:val="00174767"/>
    <w:rsid w:val="00175CF3"/>
    <w:rsid w:val="0018225D"/>
    <w:rsid w:val="00184E25"/>
    <w:rsid w:val="00186870"/>
    <w:rsid w:val="00187A60"/>
    <w:rsid w:val="00190C06"/>
    <w:rsid w:val="00190F96"/>
    <w:rsid w:val="00191A3D"/>
    <w:rsid w:val="00192E45"/>
    <w:rsid w:val="00193849"/>
    <w:rsid w:val="00194B81"/>
    <w:rsid w:val="00196619"/>
    <w:rsid w:val="001A4FE0"/>
    <w:rsid w:val="001B06E6"/>
    <w:rsid w:val="001B7532"/>
    <w:rsid w:val="001C0690"/>
    <w:rsid w:val="001C2490"/>
    <w:rsid w:val="001C3B59"/>
    <w:rsid w:val="001C5826"/>
    <w:rsid w:val="001C5905"/>
    <w:rsid w:val="001C6D1E"/>
    <w:rsid w:val="001D5D05"/>
    <w:rsid w:val="001D61EB"/>
    <w:rsid w:val="001D7A43"/>
    <w:rsid w:val="001E1567"/>
    <w:rsid w:val="001E37AD"/>
    <w:rsid w:val="001F2B7C"/>
    <w:rsid w:val="001F7075"/>
    <w:rsid w:val="002041F4"/>
    <w:rsid w:val="0020638E"/>
    <w:rsid w:val="002067BB"/>
    <w:rsid w:val="002101E5"/>
    <w:rsid w:val="00211DF0"/>
    <w:rsid w:val="002126E1"/>
    <w:rsid w:val="00213A2F"/>
    <w:rsid w:val="0021719A"/>
    <w:rsid w:val="00220E5C"/>
    <w:rsid w:val="00223923"/>
    <w:rsid w:val="0022603B"/>
    <w:rsid w:val="002270B5"/>
    <w:rsid w:val="00227240"/>
    <w:rsid w:val="0022734C"/>
    <w:rsid w:val="0022783B"/>
    <w:rsid w:val="00231D41"/>
    <w:rsid w:val="002328B8"/>
    <w:rsid w:val="002329F3"/>
    <w:rsid w:val="00244594"/>
    <w:rsid w:val="00245471"/>
    <w:rsid w:val="00245A4D"/>
    <w:rsid w:val="002527DE"/>
    <w:rsid w:val="00256DFC"/>
    <w:rsid w:val="00260248"/>
    <w:rsid w:val="002639A8"/>
    <w:rsid w:val="0026596A"/>
    <w:rsid w:val="00266D04"/>
    <w:rsid w:val="0027040C"/>
    <w:rsid w:val="00271FD9"/>
    <w:rsid w:val="00276A2E"/>
    <w:rsid w:val="0027714A"/>
    <w:rsid w:val="0028085D"/>
    <w:rsid w:val="00282039"/>
    <w:rsid w:val="00284FEF"/>
    <w:rsid w:val="00285F85"/>
    <w:rsid w:val="00286E1B"/>
    <w:rsid w:val="00287A85"/>
    <w:rsid w:val="00287AA7"/>
    <w:rsid w:val="00287F26"/>
    <w:rsid w:val="0029553A"/>
    <w:rsid w:val="00296526"/>
    <w:rsid w:val="00296B71"/>
    <w:rsid w:val="00297811"/>
    <w:rsid w:val="002A1C88"/>
    <w:rsid w:val="002A2538"/>
    <w:rsid w:val="002A2B7A"/>
    <w:rsid w:val="002A2FD2"/>
    <w:rsid w:val="002A5ED6"/>
    <w:rsid w:val="002A65CF"/>
    <w:rsid w:val="002A6BD4"/>
    <w:rsid w:val="002A7016"/>
    <w:rsid w:val="002A7458"/>
    <w:rsid w:val="002B43A5"/>
    <w:rsid w:val="002B53E7"/>
    <w:rsid w:val="002C05A2"/>
    <w:rsid w:val="002C231C"/>
    <w:rsid w:val="002C3722"/>
    <w:rsid w:val="002C7159"/>
    <w:rsid w:val="002D2EC0"/>
    <w:rsid w:val="002D39B1"/>
    <w:rsid w:val="002D411C"/>
    <w:rsid w:val="002D4A7E"/>
    <w:rsid w:val="002D6C4B"/>
    <w:rsid w:val="002D6D4D"/>
    <w:rsid w:val="002D75DB"/>
    <w:rsid w:val="002E3920"/>
    <w:rsid w:val="002F00AD"/>
    <w:rsid w:val="002F06A8"/>
    <w:rsid w:val="002F2775"/>
    <w:rsid w:val="002F2C75"/>
    <w:rsid w:val="002F54CC"/>
    <w:rsid w:val="003020C6"/>
    <w:rsid w:val="00311A01"/>
    <w:rsid w:val="00315ACD"/>
    <w:rsid w:val="00315E64"/>
    <w:rsid w:val="0031650F"/>
    <w:rsid w:val="003178D7"/>
    <w:rsid w:val="00317B4A"/>
    <w:rsid w:val="00320DFE"/>
    <w:rsid w:val="00321118"/>
    <w:rsid w:val="00322800"/>
    <w:rsid w:val="00325306"/>
    <w:rsid w:val="00325314"/>
    <w:rsid w:val="00326845"/>
    <w:rsid w:val="00327325"/>
    <w:rsid w:val="00334781"/>
    <w:rsid w:val="003372CB"/>
    <w:rsid w:val="00342CE2"/>
    <w:rsid w:val="003433FD"/>
    <w:rsid w:val="0034628D"/>
    <w:rsid w:val="00347B38"/>
    <w:rsid w:val="0035536E"/>
    <w:rsid w:val="00356926"/>
    <w:rsid w:val="00356DBD"/>
    <w:rsid w:val="00360448"/>
    <w:rsid w:val="00362BF3"/>
    <w:rsid w:val="00363202"/>
    <w:rsid w:val="00364546"/>
    <w:rsid w:val="00366D3D"/>
    <w:rsid w:val="00377FE8"/>
    <w:rsid w:val="0038087E"/>
    <w:rsid w:val="00380949"/>
    <w:rsid w:val="003809FD"/>
    <w:rsid w:val="00381E7E"/>
    <w:rsid w:val="00384434"/>
    <w:rsid w:val="00385DB8"/>
    <w:rsid w:val="00386252"/>
    <w:rsid w:val="00393C8A"/>
    <w:rsid w:val="003961AC"/>
    <w:rsid w:val="003964E0"/>
    <w:rsid w:val="00396500"/>
    <w:rsid w:val="003A0A97"/>
    <w:rsid w:val="003A16D5"/>
    <w:rsid w:val="003A2B36"/>
    <w:rsid w:val="003A3A13"/>
    <w:rsid w:val="003A3C4C"/>
    <w:rsid w:val="003A3EF7"/>
    <w:rsid w:val="003A5581"/>
    <w:rsid w:val="003A5C4F"/>
    <w:rsid w:val="003B2F0A"/>
    <w:rsid w:val="003B660B"/>
    <w:rsid w:val="003C023D"/>
    <w:rsid w:val="003C490D"/>
    <w:rsid w:val="003C5881"/>
    <w:rsid w:val="003C779F"/>
    <w:rsid w:val="003C78EC"/>
    <w:rsid w:val="003D1EDE"/>
    <w:rsid w:val="003D2626"/>
    <w:rsid w:val="003D3AC2"/>
    <w:rsid w:val="003E2100"/>
    <w:rsid w:val="003E5D62"/>
    <w:rsid w:val="003E7A6D"/>
    <w:rsid w:val="003F19AC"/>
    <w:rsid w:val="003F1CB3"/>
    <w:rsid w:val="003F2320"/>
    <w:rsid w:val="003F557D"/>
    <w:rsid w:val="003F6D6C"/>
    <w:rsid w:val="003F75C2"/>
    <w:rsid w:val="00403328"/>
    <w:rsid w:val="00410E90"/>
    <w:rsid w:val="00413175"/>
    <w:rsid w:val="00413EC5"/>
    <w:rsid w:val="00414F70"/>
    <w:rsid w:val="004155B9"/>
    <w:rsid w:val="00415617"/>
    <w:rsid w:val="00416D51"/>
    <w:rsid w:val="0041784A"/>
    <w:rsid w:val="00420590"/>
    <w:rsid w:val="00420DF0"/>
    <w:rsid w:val="0042156F"/>
    <w:rsid w:val="00425698"/>
    <w:rsid w:val="00430119"/>
    <w:rsid w:val="0043065D"/>
    <w:rsid w:val="00431377"/>
    <w:rsid w:val="00432F55"/>
    <w:rsid w:val="00433A12"/>
    <w:rsid w:val="004345A1"/>
    <w:rsid w:val="004364BC"/>
    <w:rsid w:val="00437215"/>
    <w:rsid w:val="00440427"/>
    <w:rsid w:val="004404B4"/>
    <w:rsid w:val="00441B9D"/>
    <w:rsid w:val="00442232"/>
    <w:rsid w:val="00442C0B"/>
    <w:rsid w:val="00444444"/>
    <w:rsid w:val="004467AE"/>
    <w:rsid w:val="004477BD"/>
    <w:rsid w:val="00451257"/>
    <w:rsid w:val="00453133"/>
    <w:rsid w:val="00453B4C"/>
    <w:rsid w:val="0045424F"/>
    <w:rsid w:val="004553FD"/>
    <w:rsid w:val="004578F3"/>
    <w:rsid w:val="004713AB"/>
    <w:rsid w:val="00482A3C"/>
    <w:rsid w:val="00482ABF"/>
    <w:rsid w:val="004859BD"/>
    <w:rsid w:val="004902F1"/>
    <w:rsid w:val="00490979"/>
    <w:rsid w:val="0049616A"/>
    <w:rsid w:val="004A0927"/>
    <w:rsid w:val="004A092E"/>
    <w:rsid w:val="004A0E42"/>
    <w:rsid w:val="004A71BE"/>
    <w:rsid w:val="004B2648"/>
    <w:rsid w:val="004B2831"/>
    <w:rsid w:val="004B3FB9"/>
    <w:rsid w:val="004B5379"/>
    <w:rsid w:val="004B6A6F"/>
    <w:rsid w:val="004C3144"/>
    <w:rsid w:val="004C53F6"/>
    <w:rsid w:val="004C5C68"/>
    <w:rsid w:val="004D0061"/>
    <w:rsid w:val="004D1B2E"/>
    <w:rsid w:val="004D32E9"/>
    <w:rsid w:val="004D5D29"/>
    <w:rsid w:val="004D625C"/>
    <w:rsid w:val="004D7904"/>
    <w:rsid w:val="004E2255"/>
    <w:rsid w:val="004E2F08"/>
    <w:rsid w:val="004E301C"/>
    <w:rsid w:val="004E3DED"/>
    <w:rsid w:val="004E3F4D"/>
    <w:rsid w:val="004E45E6"/>
    <w:rsid w:val="004E47BD"/>
    <w:rsid w:val="004E4EF2"/>
    <w:rsid w:val="004E7075"/>
    <w:rsid w:val="004F5440"/>
    <w:rsid w:val="0050155D"/>
    <w:rsid w:val="00503354"/>
    <w:rsid w:val="00504AAF"/>
    <w:rsid w:val="00504D77"/>
    <w:rsid w:val="005061B1"/>
    <w:rsid w:val="00506A33"/>
    <w:rsid w:val="00507C14"/>
    <w:rsid w:val="00516FFE"/>
    <w:rsid w:val="00520DFD"/>
    <w:rsid w:val="00520FED"/>
    <w:rsid w:val="00521437"/>
    <w:rsid w:val="00525749"/>
    <w:rsid w:val="00527F2F"/>
    <w:rsid w:val="00533341"/>
    <w:rsid w:val="00535332"/>
    <w:rsid w:val="00535871"/>
    <w:rsid w:val="00536BC0"/>
    <w:rsid w:val="005400F8"/>
    <w:rsid w:val="00540486"/>
    <w:rsid w:val="005452AE"/>
    <w:rsid w:val="005457BD"/>
    <w:rsid w:val="00550614"/>
    <w:rsid w:val="00552FFA"/>
    <w:rsid w:val="005543F9"/>
    <w:rsid w:val="005547D0"/>
    <w:rsid w:val="0056316E"/>
    <w:rsid w:val="005656A9"/>
    <w:rsid w:val="005659EF"/>
    <w:rsid w:val="00566298"/>
    <w:rsid w:val="0057112B"/>
    <w:rsid w:val="005801B0"/>
    <w:rsid w:val="00581CA7"/>
    <w:rsid w:val="00581CEE"/>
    <w:rsid w:val="00586CAF"/>
    <w:rsid w:val="00586EC3"/>
    <w:rsid w:val="00596AA8"/>
    <w:rsid w:val="00597004"/>
    <w:rsid w:val="00597A67"/>
    <w:rsid w:val="005A1CB7"/>
    <w:rsid w:val="005A2F18"/>
    <w:rsid w:val="005A3B17"/>
    <w:rsid w:val="005A5E8F"/>
    <w:rsid w:val="005B4489"/>
    <w:rsid w:val="005B6034"/>
    <w:rsid w:val="005B7BBC"/>
    <w:rsid w:val="005C46F9"/>
    <w:rsid w:val="005C4BB0"/>
    <w:rsid w:val="005C57CE"/>
    <w:rsid w:val="005C58F5"/>
    <w:rsid w:val="005C59EF"/>
    <w:rsid w:val="005C7C41"/>
    <w:rsid w:val="005C7CF0"/>
    <w:rsid w:val="005D3F66"/>
    <w:rsid w:val="005D7788"/>
    <w:rsid w:val="005E2564"/>
    <w:rsid w:val="005E3461"/>
    <w:rsid w:val="005F101C"/>
    <w:rsid w:val="005F16FD"/>
    <w:rsid w:val="005F2051"/>
    <w:rsid w:val="005F2531"/>
    <w:rsid w:val="005F6B27"/>
    <w:rsid w:val="00601740"/>
    <w:rsid w:val="00605DE5"/>
    <w:rsid w:val="00613A86"/>
    <w:rsid w:val="006147A9"/>
    <w:rsid w:val="006169FC"/>
    <w:rsid w:val="00616D50"/>
    <w:rsid w:val="00625E60"/>
    <w:rsid w:val="0062774D"/>
    <w:rsid w:val="00627A1B"/>
    <w:rsid w:val="00630F6C"/>
    <w:rsid w:val="0063147E"/>
    <w:rsid w:val="00633D22"/>
    <w:rsid w:val="00637634"/>
    <w:rsid w:val="0064001E"/>
    <w:rsid w:val="0064040B"/>
    <w:rsid w:val="006421C2"/>
    <w:rsid w:val="0064299B"/>
    <w:rsid w:val="006436CE"/>
    <w:rsid w:val="006460B6"/>
    <w:rsid w:val="00647096"/>
    <w:rsid w:val="0065283D"/>
    <w:rsid w:val="00653307"/>
    <w:rsid w:val="00653DCF"/>
    <w:rsid w:val="00656712"/>
    <w:rsid w:val="00656F14"/>
    <w:rsid w:val="00662E80"/>
    <w:rsid w:val="00663BFC"/>
    <w:rsid w:val="00667435"/>
    <w:rsid w:val="00673226"/>
    <w:rsid w:val="0067343C"/>
    <w:rsid w:val="00677E93"/>
    <w:rsid w:val="00677F6B"/>
    <w:rsid w:val="00680945"/>
    <w:rsid w:val="00682268"/>
    <w:rsid w:val="006837D1"/>
    <w:rsid w:val="00686724"/>
    <w:rsid w:val="006907B5"/>
    <w:rsid w:val="006935BC"/>
    <w:rsid w:val="00693CCF"/>
    <w:rsid w:val="0069464F"/>
    <w:rsid w:val="006965D7"/>
    <w:rsid w:val="00697A5A"/>
    <w:rsid w:val="00697C7F"/>
    <w:rsid w:val="006A27B8"/>
    <w:rsid w:val="006B0B84"/>
    <w:rsid w:val="006B151E"/>
    <w:rsid w:val="006B422E"/>
    <w:rsid w:val="006B49E6"/>
    <w:rsid w:val="006B5E77"/>
    <w:rsid w:val="006C4890"/>
    <w:rsid w:val="006C58CF"/>
    <w:rsid w:val="006C6CF4"/>
    <w:rsid w:val="006C7B7D"/>
    <w:rsid w:val="006D15D8"/>
    <w:rsid w:val="006D1607"/>
    <w:rsid w:val="006D2293"/>
    <w:rsid w:val="006D2FE8"/>
    <w:rsid w:val="006D3909"/>
    <w:rsid w:val="006D4A27"/>
    <w:rsid w:val="006D661D"/>
    <w:rsid w:val="006D6742"/>
    <w:rsid w:val="006D7A1B"/>
    <w:rsid w:val="006E019D"/>
    <w:rsid w:val="006E0E9B"/>
    <w:rsid w:val="006E4851"/>
    <w:rsid w:val="006E4B86"/>
    <w:rsid w:val="006E4BC5"/>
    <w:rsid w:val="006F48E4"/>
    <w:rsid w:val="006F5566"/>
    <w:rsid w:val="006F6030"/>
    <w:rsid w:val="006F7133"/>
    <w:rsid w:val="007023C7"/>
    <w:rsid w:val="007032D0"/>
    <w:rsid w:val="00703BBE"/>
    <w:rsid w:val="00706F53"/>
    <w:rsid w:val="00711838"/>
    <w:rsid w:val="00712AC1"/>
    <w:rsid w:val="00713977"/>
    <w:rsid w:val="00714A62"/>
    <w:rsid w:val="0072344A"/>
    <w:rsid w:val="007301A3"/>
    <w:rsid w:val="007333B8"/>
    <w:rsid w:val="0073389E"/>
    <w:rsid w:val="00735898"/>
    <w:rsid w:val="00744A0F"/>
    <w:rsid w:val="00745FF5"/>
    <w:rsid w:val="00752202"/>
    <w:rsid w:val="00757B66"/>
    <w:rsid w:val="00760FD4"/>
    <w:rsid w:val="00761340"/>
    <w:rsid w:val="0076268D"/>
    <w:rsid w:val="0076320E"/>
    <w:rsid w:val="0076323F"/>
    <w:rsid w:val="00763FE6"/>
    <w:rsid w:val="00771072"/>
    <w:rsid w:val="0077120E"/>
    <w:rsid w:val="00771FA0"/>
    <w:rsid w:val="007723C3"/>
    <w:rsid w:val="00772F13"/>
    <w:rsid w:val="00776F24"/>
    <w:rsid w:val="00777807"/>
    <w:rsid w:val="00777D3E"/>
    <w:rsid w:val="007809CC"/>
    <w:rsid w:val="0078292B"/>
    <w:rsid w:val="00784066"/>
    <w:rsid w:val="00784212"/>
    <w:rsid w:val="007874D6"/>
    <w:rsid w:val="00797CB5"/>
    <w:rsid w:val="00797DE9"/>
    <w:rsid w:val="007A5075"/>
    <w:rsid w:val="007B1556"/>
    <w:rsid w:val="007B34D7"/>
    <w:rsid w:val="007B6CA1"/>
    <w:rsid w:val="007B7DE9"/>
    <w:rsid w:val="007C2D14"/>
    <w:rsid w:val="007C6AEF"/>
    <w:rsid w:val="007C7591"/>
    <w:rsid w:val="007C7BF8"/>
    <w:rsid w:val="007D066D"/>
    <w:rsid w:val="007D2F00"/>
    <w:rsid w:val="007D3A37"/>
    <w:rsid w:val="007D71FB"/>
    <w:rsid w:val="007E1CB3"/>
    <w:rsid w:val="007E54DC"/>
    <w:rsid w:val="007F5007"/>
    <w:rsid w:val="00800B78"/>
    <w:rsid w:val="00801229"/>
    <w:rsid w:val="00801E7B"/>
    <w:rsid w:val="00803153"/>
    <w:rsid w:val="00803AF5"/>
    <w:rsid w:val="00805396"/>
    <w:rsid w:val="0081067B"/>
    <w:rsid w:val="00811724"/>
    <w:rsid w:val="00812079"/>
    <w:rsid w:val="008211DC"/>
    <w:rsid w:val="00821768"/>
    <w:rsid w:val="0082190B"/>
    <w:rsid w:val="00821E6E"/>
    <w:rsid w:val="00821EC5"/>
    <w:rsid w:val="00824E55"/>
    <w:rsid w:val="00825C23"/>
    <w:rsid w:val="00830450"/>
    <w:rsid w:val="00832825"/>
    <w:rsid w:val="008339D5"/>
    <w:rsid w:val="008345C7"/>
    <w:rsid w:val="008346A2"/>
    <w:rsid w:val="00835C77"/>
    <w:rsid w:val="00837115"/>
    <w:rsid w:val="00841266"/>
    <w:rsid w:val="00841ADB"/>
    <w:rsid w:val="00845A48"/>
    <w:rsid w:val="00847E9B"/>
    <w:rsid w:val="00850FBF"/>
    <w:rsid w:val="008540BE"/>
    <w:rsid w:val="00856E4F"/>
    <w:rsid w:val="0085730D"/>
    <w:rsid w:val="008576D3"/>
    <w:rsid w:val="00861416"/>
    <w:rsid w:val="00862F15"/>
    <w:rsid w:val="00867648"/>
    <w:rsid w:val="00870B93"/>
    <w:rsid w:val="00872886"/>
    <w:rsid w:val="00874B6C"/>
    <w:rsid w:val="00875BCD"/>
    <w:rsid w:val="008770BD"/>
    <w:rsid w:val="00880A86"/>
    <w:rsid w:val="00881801"/>
    <w:rsid w:val="008845CF"/>
    <w:rsid w:val="008858C5"/>
    <w:rsid w:val="008877AD"/>
    <w:rsid w:val="0089611E"/>
    <w:rsid w:val="008A3CB6"/>
    <w:rsid w:val="008A4283"/>
    <w:rsid w:val="008A5D5B"/>
    <w:rsid w:val="008A5DEB"/>
    <w:rsid w:val="008A669A"/>
    <w:rsid w:val="008B0428"/>
    <w:rsid w:val="008B11EC"/>
    <w:rsid w:val="008B131B"/>
    <w:rsid w:val="008B2E90"/>
    <w:rsid w:val="008B3A0F"/>
    <w:rsid w:val="008B4539"/>
    <w:rsid w:val="008B5FCD"/>
    <w:rsid w:val="008C778A"/>
    <w:rsid w:val="008D1E74"/>
    <w:rsid w:val="008D2BD8"/>
    <w:rsid w:val="008D4240"/>
    <w:rsid w:val="008D4C45"/>
    <w:rsid w:val="008D6544"/>
    <w:rsid w:val="008D79AE"/>
    <w:rsid w:val="008D7B08"/>
    <w:rsid w:val="008E40B0"/>
    <w:rsid w:val="008E4362"/>
    <w:rsid w:val="008E459B"/>
    <w:rsid w:val="008F00D6"/>
    <w:rsid w:val="008F1044"/>
    <w:rsid w:val="008F3710"/>
    <w:rsid w:val="008F3BB3"/>
    <w:rsid w:val="008F74FE"/>
    <w:rsid w:val="008F7973"/>
    <w:rsid w:val="009014FD"/>
    <w:rsid w:val="009050C7"/>
    <w:rsid w:val="00905F06"/>
    <w:rsid w:val="0092333D"/>
    <w:rsid w:val="009233A3"/>
    <w:rsid w:val="00926F89"/>
    <w:rsid w:val="00927030"/>
    <w:rsid w:val="00927C8D"/>
    <w:rsid w:val="009315B0"/>
    <w:rsid w:val="0093177F"/>
    <w:rsid w:val="009358DF"/>
    <w:rsid w:val="00936C6E"/>
    <w:rsid w:val="00940445"/>
    <w:rsid w:val="009415BF"/>
    <w:rsid w:val="009430E4"/>
    <w:rsid w:val="00943D31"/>
    <w:rsid w:val="00946D85"/>
    <w:rsid w:val="0095215F"/>
    <w:rsid w:val="00953FF0"/>
    <w:rsid w:val="00954DC4"/>
    <w:rsid w:val="0096232F"/>
    <w:rsid w:val="00963A10"/>
    <w:rsid w:val="00967835"/>
    <w:rsid w:val="00976534"/>
    <w:rsid w:val="00976C13"/>
    <w:rsid w:val="0098211D"/>
    <w:rsid w:val="0098440B"/>
    <w:rsid w:val="00985157"/>
    <w:rsid w:val="0099405F"/>
    <w:rsid w:val="009962D2"/>
    <w:rsid w:val="00997A1C"/>
    <w:rsid w:val="009A2D3E"/>
    <w:rsid w:val="009A302B"/>
    <w:rsid w:val="009A49E5"/>
    <w:rsid w:val="009A51A2"/>
    <w:rsid w:val="009B374E"/>
    <w:rsid w:val="009C0251"/>
    <w:rsid w:val="009C0AB6"/>
    <w:rsid w:val="009C2016"/>
    <w:rsid w:val="009C2951"/>
    <w:rsid w:val="009C2C18"/>
    <w:rsid w:val="009C3E08"/>
    <w:rsid w:val="009C584B"/>
    <w:rsid w:val="009C621D"/>
    <w:rsid w:val="009D0C89"/>
    <w:rsid w:val="009D2717"/>
    <w:rsid w:val="009D41AF"/>
    <w:rsid w:val="009D42A4"/>
    <w:rsid w:val="009D4AC0"/>
    <w:rsid w:val="009D4C45"/>
    <w:rsid w:val="009E45B1"/>
    <w:rsid w:val="009E4958"/>
    <w:rsid w:val="009E5D99"/>
    <w:rsid w:val="009E7BF3"/>
    <w:rsid w:val="009F4527"/>
    <w:rsid w:val="00A016D3"/>
    <w:rsid w:val="00A01F67"/>
    <w:rsid w:val="00A02564"/>
    <w:rsid w:val="00A0421C"/>
    <w:rsid w:val="00A05529"/>
    <w:rsid w:val="00A109E1"/>
    <w:rsid w:val="00A11010"/>
    <w:rsid w:val="00A111DB"/>
    <w:rsid w:val="00A1255D"/>
    <w:rsid w:val="00A125BE"/>
    <w:rsid w:val="00A130C5"/>
    <w:rsid w:val="00A13FF1"/>
    <w:rsid w:val="00A151E3"/>
    <w:rsid w:val="00A15292"/>
    <w:rsid w:val="00A17CAF"/>
    <w:rsid w:val="00A17D44"/>
    <w:rsid w:val="00A210DA"/>
    <w:rsid w:val="00A22D5A"/>
    <w:rsid w:val="00A2342C"/>
    <w:rsid w:val="00A23E64"/>
    <w:rsid w:val="00A2480D"/>
    <w:rsid w:val="00A2486C"/>
    <w:rsid w:val="00A2506A"/>
    <w:rsid w:val="00A25423"/>
    <w:rsid w:val="00A25A74"/>
    <w:rsid w:val="00A30DD6"/>
    <w:rsid w:val="00A32059"/>
    <w:rsid w:val="00A3276B"/>
    <w:rsid w:val="00A3301B"/>
    <w:rsid w:val="00A3528D"/>
    <w:rsid w:val="00A40EB8"/>
    <w:rsid w:val="00A501F1"/>
    <w:rsid w:val="00A53791"/>
    <w:rsid w:val="00A54236"/>
    <w:rsid w:val="00A549E6"/>
    <w:rsid w:val="00A555FB"/>
    <w:rsid w:val="00A605F5"/>
    <w:rsid w:val="00A61EE7"/>
    <w:rsid w:val="00A636AD"/>
    <w:rsid w:val="00A6458D"/>
    <w:rsid w:val="00A6787F"/>
    <w:rsid w:val="00A70DCD"/>
    <w:rsid w:val="00A71ECC"/>
    <w:rsid w:val="00A730C7"/>
    <w:rsid w:val="00A73715"/>
    <w:rsid w:val="00A75543"/>
    <w:rsid w:val="00A764B6"/>
    <w:rsid w:val="00A8118B"/>
    <w:rsid w:val="00A812C1"/>
    <w:rsid w:val="00A83459"/>
    <w:rsid w:val="00A91D6B"/>
    <w:rsid w:val="00A967D5"/>
    <w:rsid w:val="00AA05E9"/>
    <w:rsid w:val="00AA548C"/>
    <w:rsid w:val="00AA5C87"/>
    <w:rsid w:val="00AB0693"/>
    <w:rsid w:val="00AB07A0"/>
    <w:rsid w:val="00AB3914"/>
    <w:rsid w:val="00AB47C2"/>
    <w:rsid w:val="00AB739D"/>
    <w:rsid w:val="00AB767C"/>
    <w:rsid w:val="00AC1048"/>
    <w:rsid w:val="00AC6C9A"/>
    <w:rsid w:val="00AC7C64"/>
    <w:rsid w:val="00AD62A3"/>
    <w:rsid w:val="00AE144F"/>
    <w:rsid w:val="00AF46C8"/>
    <w:rsid w:val="00AF4C8B"/>
    <w:rsid w:val="00AF7E68"/>
    <w:rsid w:val="00B02DA3"/>
    <w:rsid w:val="00B04B21"/>
    <w:rsid w:val="00B06257"/>
    <w:rsid w:val="00B06B8F"/>
    <w:rsid w:val="00B119E6"/>
    <w:rsid w:val="00B153DB"/>
    <w:rsid w:val="00B17BEA"/>
    <w:rsid w:val="00B209E0"/>
    <w:rsid w:val="00B20D5B"/>
    <w:rsid w:val="00B222A0"/>
    <w:rsid w:val="00B223C6"/>
    <w:rsid w:val="00B25E62"/>
    <w:rsid w:val="00B30064"/>
    <w:rsid w:val="00B3017B"/>
    <w:rsid w:val="00B319B9"/>
    <w:rsid w:val="00B325DE"/>
    <w:rsid w:val="00B35A7B"/>
    <w:rsid w:val="00B36EB0"/>
    <w:rsid w:val="00B417C2"/>
    <w:rsid w:val="00B47227"/>
    <w:rsid w:val="00B47999"/>
    <w:rsid w:val="00B50EE0"/>
    <w:rsid w:val="00B5382F"/>
    <w:rsid w:val="00B54481"/>
    <w:rsid w:val="00B546C5"/>
    <w:rsid w:val="00B603F0"/>
    <w:rsid w:val="00B64C6F"/>
    <w:rsid w:val="00B673CF"/>
    <w:rsid w:val="00B67575"/>
    <w:rsid w:val="00B679E3"/>
    <w:rsid w:val="00B726DE"/>
    <w:rsid w:val="00B74D0E"/>
    <w:rsid w:val="00B765E4"/>
    <w:rsid w:val="00B778AB"/>
    <w:rsid w:val="00B81178"/>
    <w:rsid w:val="00B82A34"/>
    <w:rsid w:val="00B83112"/>
    <w:rsid w:val="00B835F8"/>
    <w:rsid w:val="00B83EDA"/>
    <w:rsid w:val="00B86BD5"/>
    <w:rsid w:val="00B87C5F"/>
    <w:rsid w:val="00B90136"/>
    <w:rsid w:val="00B90B0E"/>
    <w:rsid w:val="00B962C9"/>
    <w:rsid w:val="00BA0DCB"/>
    <w:rsid w:val="00BA20A1"/>
    <w:rsid w:val="00BA2DE5"/>
    <w:rsid w:val="00BA3DD4"/>
    <w:rsid w:val="00BB0557"/>
    <w:rsid w:val="00BB2714"/>
    <w:rsid w:val="00BB39A8"/>
    <w:rsid w:val="00BC0CD0"/>
    <w:rsid w:val="00BC2A32"/>
    <w:rsid w:val="00BC580E"/>
    <w:rsid w:val="00BC7C6A"/>
    <w:rsid w:val="00BD1005"/>
    <w:rsid w:val="00BD315E"/>
    <w:rsid w:val="00BD6A28"/>
    <w:rsid w:val="00BE11B2"/>
    <w:rsid w:val="00BE17EE"/>
    <w:rsid w:val="00BE37E0"/>
    <w:rsid w:val="00BE4386"/>
    <w:rsid w:val="00BE7BFD"/>
    <w:rsid w:val="00BF0F4C"/>
    <w:rsid w:val="00BF244F"/>
    <w:rsid w:val="00C06DAA"/>
    <w:rsid w:val="00C07A66"/>
    <w:rsid w:val="00C103DB"/>
    <w:rsid w:val="00C12067"/>
    <w:rsid w:val="00C13888"/>
    <w:rsid w:val="00C15A8F"/>
    <w:rsid w:val="00C17876"/>
    <w:rsid w:val="00C20654"/>
    <w:rsid w:val="00C242E3"/>
    <w:rsid w:val="00C32148"/>
    <w:rsid w:val="00C32675"/>
    <w:rsid w:val="00C3285F"/>
    <w:rsid w:val="00C36E32"/>
    <w:rsid w:val="00C409B8"/>
    <w:rsid w:val="00C410CD"/>
    <w:rsid w:val="00C4355F"/>
    <w:rsid w:val="00C4655E"/>
    <w:rsid w:val="00C473A4"/>
    <w:rsid w:val="00C5480B"/>
    <w:rsid w:val="00C565D9"/>
    <w:rsid w:val="00C5713E"/>
    <w:rsid w:val="00C60BF9"/>
    <w:rsid w:val="00C63216"/>
    <w:rsid w:val="00C65997"/>
    <w:rsid w:val="00C659B4"/>
    <w:rsid w:val="00C701C0"/>
    <w:rsid w:val="00C7258E"/>
    <w:rsid w:val="00C81510"/>
    <w:rsid w:val="00C821A0"/>
    <w:rsid w:val="00C84C97"/>
    <w:rsid w:val="00C853D8"/>
    <w:rsid w:val="00C86670"/>
    <w:rsid w:val="00C91B3D"/>
    <w:rsid w:val="00C92347"/>
    <w:rsid w:val="00C92651"/>
    <w:rsid w:val="00C92DF0"/>
    <w:rsid w:val="00C9413A"/>
    <w:rsid w:val="00C94601"/>
    <w:rsid w:val="00CA03A3"/>
    <w:rsid w:val="00CA0516"/>
    <w:rsid w:val="00CA0DF5"/>
    <w:rsid w:val="00CA3616"/>
    <w:rsid w:val="00CA3FA1"/>
    <w:rsid w:val="00CA5A02"/>
    <w:rsid w:val="00CB1AC7"/>
    <w:rsid w:val="00CB6C23"/>
    <w:rsid w:val="00CC1A3D"/>
    <w:rsid w:val="00CC4772"/>
    <w:rsid w:val="00CD1C2D"/>
    <w:rsid w:val="00CD6467"/>
    <w:rsid w:val="00CE0C47"/>
    <w:rsid w:val="00CE1C4C"/>
    <w:rsid w:val="00CE36E3"/>
    <w:rsid w:val="00CE45D3"/>
    <w:rsid w:val="00CE5E97"/>
    <w:rsid w:val="00CE5ED1"/>
    <w:rsid w:val="00CE7A83"/>
    <w:rsid w:val="00CF2A60"/>
    <w:rsid w:val="00CF3790"/>
    <w:rsid w:val="00CF3983"/>
    <w:rsid w:val="00CF651E"/>
    <w:rsid w:val="00D0209F"/>
    <w:rsid w:val="00D034F4"/>
    <w:rsid w:val="00D05431"/>
    <w:rsid w:val="00D05B6A"/>
    <w:rsid w:val="00D067FD"/>
    <w:rsid w:val="00D07073"/>
    <w:rsid w:val="00D10055"/>
    <w:rsid w:val="00D1151C"/>
    <w:rsid w:val="00D135E6"/>
    <w:rsid w:val="00D20B72"/>
    <w:rsid w:val="00D226CD"/>
    <w:rsid w:val="00D258B4"/>
    <w:rsid w:val="00D31ED4"/>
    <w:rsid w:val="00D337E4"/>
    <w:rsid w:val="00D33F25"/>
    <w:rsid w:val="00D34C3C"/>
    <w:rsid w:val="00D40D0B"/>
    <w:rsid w:val="00D44797"/>
    <w:rsid w:val="00D45B21"/>
    <w:rsid w:val="00D45D16"/>
    <w:rsid w:val="00D51C8A"/>
    <w:rsid w:val="00D543A4"/>
    <w:rsid w:val="00D618E0"/>
    <w:rsid w:val="00D61AE4"/>
    <w:rsid w:val="00D65C74"/>
    <w:rsid w:val="00D67B94"/>
    <w:rsid w:val="00D725FA"/>
    <w:rsid w:val="00D73345"/>
    <w:rsid w:val="00D7763F"/>
    <w:rsid w:val="00D81F19"/>
    <w:rsid w:val="00D84171"/>
    <w:rsid w:val="00D84423"/>
    <w:rsid w:val="00D850B7"/>
    <w:rsid w:val="00D852F3"/>
    <w:rsid w:val="00D905E2"/>
    <w:rsid w:val="00D92FBE"/>
    <w:rsid w:val="00D95C12"/>
    <w:rsid w:val="00D977EF"/>
    <w:rsid w:val="00D97C5F"/>
    <w:rsid w:val="00DA2498"/>
    <w:rsid w:val="00DC1417"/>
    <w:rsid w:val="00DC5B8D"/>
    <w:rsid w:val="00DD0A42"/>
    <w:rsid w:val="00DD1718"/>
    <w:rsid w:val="00DD2CF2"/>
    <w:rsid w:val="00DD5581"/>
    <w:rsid w:val="00DD5EAA"/>
    <w:rsid w:val="00DD6AE8"/>
    <w:rsid w:val="00DE44C0"/>
    <w:rsid w:val="00DE4786"/>
    <w:rsid w:val="00DE79CD"/>
    <w:rsid w:val="00DF3F51"/>
    <w:rsid w:val="00E02680"/>
    <w:rsid w:val="00E0514A"/>
    <w:rsid w:val="00E11DB5"/>
    <w:rsid w:val="00E13ED9"/>
    <w:rsid w:val="00E16FB7"/>
    <w:rsid w:val="00E20143"/>
    <w:rsid w:val="00E20353"/>
    <w:rsid w:val="00E21220"/>
    <w:rsid w:val="00E227F4"/>
    <w:rsid w:val="00E229FF"/>
    <w:rsid w:val="00E23094"/>
    <w:rsid w:val="00E23097"/>
    <w:rsid w:val="00E32402"/>
    <w:rsid w:val="00E36A67"/>
    <w:rsid w:val="00E36BE3"/>
    <w:rsid w:val="00E37869"/>
    <w:rsid w:val="00E40091"/>
    <w:rsid w:val="00E40CCB"/>
    <w:rsid w:val="00E41810"/>
    <w:rsid w:val="00E41CDE"/>
    <w:rsid w:val="00E41F1C"/>
    <w:rsid w:val="00E42D51"/>
    <w:rsid w:val="00E44A8B"/>
    <w:rsid w:val="00E4559D"/>
    <w:rsid w:val="00E47C25"/>
    <w:rsid w:val="00E47FE8"/>
    <w:rsid w:val="00E50EC2"/>
    <w:rsid w:val="00E51B76"/>
    <w:rsid w:val="00E5681A"/>
    <w:rsid w:val="00E57E03"/>
    <w:rsid w:val="00E626FE"/>
    <w:rsid w:val="00E65D60"/>
    <w:rsid w:val="00E677FA"/>
    <w:rsid w:val="00E70AD2"/>
    <w:rsid w:val="00E72AB8"/>
    <w:rsid w:val="00E7361A"/>
    <w:rsid w:val="00E746C2"/>
    <w:rsid w:val="00E772A4"/>
    <w:rsid w:val="00E77C7B"/>
    <w:rsid w:val="00E82D15"/>
    <w:rsid w:val="00E83686"/>
    <w:rsid w:val="00E85B52"/>
    <w:rsid w:val="00E85D50"/>
    <w:rsid w:val="00E86BB8"/>
    <w:rsid w:val="00E920B9"/>
    <w:rsid w:val="00E92F14"/>
    <w:rsid w:val="00E94372"/>
    <w:rsid w:val="00E94DCD"/>
    <w:rsid w:val="00EA02E5"/>
    <w:rsid w:val="00EA0BA5"/>
    <w:rsid w:val="00EA2530"/>
    <w:rsid w:val="00EA59C7"/>
    <w:rsid w:val="00EA76D7"/>
    <w:rsid w:val="00EB0134"/>
    <w:rsid w:val="00EB0B42"/>
    <w:rsid w:val="00EB0B79"/>
    <w:rsid w:val="00EB19FB"/>
    <w:rsid w:val="00EB2F7C"/>
    <w:rsid w:val="00EB41D3"/>
    <w:rsid w:val="00EB4652"/>
    <w:rsid w:val="00EB7339"/>
    <w:rsid w:val="00EC36DB"/>
    <w:rsid w:val="00EC5739"/>
    <w:rsid w:val="00EC6954"/>
    <w:rsid w:val="00ED06E6"/>
    <w:rsid w:val="00ED1388"/>
    <w:rsid w:val="00ED66AE"/>
    <w:rsid w:val="00EE197F"/>
    <w:rsid w:val="00EE42D0"/>
    <w:rsid w:val="00EE4C18"/>
    <w:rsid w:val="00EE5DB3"/>
    <w:rsid w:val="00EE5F71"/>
    <w:rsid w:val="00EE6A17"/>
    <w:rsid w:val="00EE7B5B"/>
    <w:rsid w:val="00EF1588"/>
    <w:rsid w:val="00EF195B"/>
    <w:rsid w:val="00EF4DE8"/>
    <w:rsid w:val="00EF51B1"/>
    <w:rsid w:val="00F000FA"/>
    <w:rsid w:val="00F15C21"/>
    <w:rsid w:val="00F163B5"/>
    <w:rsid w:val="00F23F27"/>
    <w:rsid w:val="00F274A9"/>
    <w:rsid w:val="00F27EEC"/>
    <w:rsid w:val="00F309E6"/>
    <w:rsid w:val="00F31430"/>
    <w:rsid w:val="00F35939"/>
    <w:rsid w:val="00F36871"/>
    <w:rsid w:val="00F37C3F"/>
    <w:rsid w:val="00F4020A"/>
    <w:rsid w:val="00F408FE"/>
    <w:rsid w:val="00F41BD8"/>
    <w:rsid w:val="00F431D5"/>
    <w:rsid w:val="00F446CF"/>
    <w:rsid w:val="00F465D9"/>
    <w:rsid w:val="00F504C1"/>
    <w:rsid w:val="00F50DC0"/>
    <w:rsid w:val="00F518AC"/>
    <w:rsid w:val="00F52505"/>
    <w:rsid w:val="00F53308"/>
    <w:rsid w:val="00F5699F"/>
    <w:rsid w:val="00F569E0"/>
    <w:rsid w:val="00F601BB"/>
    <w:rsid w:val="00F6215E"/>
    <w:rsid w:val="00F629C7"/>
    <w:rsid w:val="00F6590B"/>
    <w:rsid w:val="00F66211"/>
    <w:rsid w:val="00F66B3E"/>
    <w:rsid w:val="00F66F08"/>
    <w:rsid w:val="00F702B7"/>
    <w:rsid w:val="00F72E6B"/>
    <w:rsid w:val="00F77EA8"/>
    <w:rsid w:val="00F8191F"/>
    <w:rsid w:val="00F8413E"/>
    <w:rsid w:val="00F93D20"/>
    <w:rsid w:val="00F93FF8"/>
    <w:rsid w:val="00FA1793"/>
    <w:rsid w:val="00FA1877"/>
    <w:rsid w:val="00FA47AB"/>
    <w:rsid w:val="00FB2C75"/>
    <w:rsid w:val="00FB3CF1"/>
    <w:rsid w:val="00FB3E40"/>
    <w:rsid w:val="00FB63ED"/>
    <w:rsid w:val="00FB7018"/>
    <w:rsid w:val="00FC034A"/>
    <w:rsid w:val="00FC29BA"/>
    <w:rsid w:val="00FC4F1C"/>
    <w:rsid w:val="00FC7C53"/>
    <w:rsid w:val="00FD5967"/>
    <w:rsid w:val="00FE056F"/>
    <w:rsid w:val="00FE0BAA"/>
    <w:rsid w:val="00FE1A88"/>
    <w:rsid w:val="00FE4FAA"/>
    <w:rsid w:val="00FE58C5"/>
    <w:rsid w:val="00FE663F"/>
    <w:rsid w:val="00FE7BDB"/>
    <w:rsid w:val="00FF2343"/>
    <w:rsid w:val="00FF7DC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A421F366-F63C-402B-BDA4-8CA483CE0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lang w:val="en-US" w:eastAsia="en-US"/>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99"/>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25192">
      <w:bodyDiv w:val="1"/>
      <w:marLeft w:val="0"/>
      <w:marRight w:val="0"/>
      <w:marTop w:val="0"/>
      <w:marBottom w:val="0"/>
      <w:divBdr>
        <w:top w:val="none" w:sz="0" w:space="0" w:color="auto"/>
        <w:left w:val="none" w:sz="0" w:space="0" w:color="auto"/>
        <w:bottom w:val="none" w:sz="0" w:space="0" w:color="auto"/>
        <w:right w:val="none" w:sz="0" w:space="0" w:color="auto"/>
      </w:divBdr>
    </w:div>
    <w:div w:id="240602015">
      <w:bodyDiv w:val="1"/>
      <w:marLeft w:val="0"/>
      <w:marRight w:val="0"/>
      <w:marTop w:val="0"/>
      <w:marBottom w:val="0"/>
      <w:divBdr>
        <w:top w:val="none" w:sz="0" w:space="0" w:color="auto"/>
        <w:left w:val="none" w:sz="0" w:space="0" w:color="auto"/>
        <w:bottom w:val="none" w:sz="0" w:space="0" w:color="auto"/>
        <w:right w:val="none" w:sz="0" w:space="0" w:color="auto"/>
      </w:divBdr>
    </w:div>
    <w:div w:id="579558092">
      <w:bodyDiv w:val="1"/>
      <w:marLeft w:val="0"/>
      <w:marRight w:val="0"/>
      <w:marTop w:val="0"/>
      <w:marBottom w:val="0"/>
      <w:divBdr>
        <w:top w:val="none" w:sz="0" w:space="0" w:color="auto"/>
        <w:left w:val="none" w:sz="0" w:space="0" w:color="auto"/>
        <w:bottom w:val="none" w:sz="0" w:space="0" w:color="auto"/>
        <w:right w:val="none" w:sz="0" w:space="0" w:color="auto"/>
      </w:divBdr>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42660124">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53702272">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144352940">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6B4BB-A34E-4443-B1C3-6A4252CA5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564</Words>
  <Characters>3220</Characters>
  <Application>Microsoft Office Word</Application>
  <DocSecurity>0</DocSecurity>
  <Lines>26</Lines>
  <Paragraphs>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Lyubomir Mitov</cp:lastModifiedBy>
  <cp:revision>31</cp:revision>
  <cp:lastPrinted>2019-06-25T10:10:00Z</cp:lastPrinted>
  <dcterms:created xsi:type="dcterms:W3CDTF">2022-07-26T10:14:00Z</dcterms:created>
  <dcterms:modified xsi:type="dcterms:W3CDTF">2025-01-15T11:57:00Z</dcterms:modified>
</cp:coreProperties>
</file>