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D1C" w:rsidRDefault="009D6EAE" w:rsidP="009D6E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</w:t>
      </w:r>
      <w:r w:rsidR="006D22C5" w:rsidRPr="006D22C5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2D0D1C" w:rsidRPr="002D0D1C">
        <w:rPr>
          <w:rFonts w:ascii="Times New Roman" w:hAnsi="Times New Roman" w:cs="Times New Roman"/>
          <w:b/>
          <w:sz w:val="24"/>
          <w:szCs w:val="24"/>
        </w:rPr>
        <w:t>BG06RDNP001-</w:t>
      </w:r>
      <w:r w:rsidR="00A2227D">
        <w:rPr>
          <w:rFonts w:ascii="Times New Roman" w:hAnsi="Times New Roman" w:cs="Times New Roman"/>
          <w:b/>
          <w:sz w:val="24"/>
          <w:szCs w:val="24"/>
        </w:rPr>
        <w:t>5.</w:t>
      </w:r>
      <w:r w:rsidR="002D0D1C" w:rsidRPr="002D0D1C">
        <w:rPr>
          <w:rFonts w:ascii="Times New Roman" w:hAnsi="Times New Roman" w:cs="Times New Roman"/>
          <w:b/>
          <w:sz w:val="24"/>
          <w:szCs w:val="24"/>
        </w:rPr>
        <w:t>00</w:t>
      </w:r>
      <w:r w:rsidR="002D0D1C" w:rsidRPr="002D0D1C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2D0D1C" w:rsidRPr="002D0D1C">
        <w:rPr>
          <w:rFonts w:ascii="Times New Roman" w:hAnsi="Times New Roman" w:cs="Times New Roman"/>
          <w:b/>
          <w:sz w:val="24"/>
          <w:szCs w:val="24"/>
        </w:rPr>
        <w:t xml:space="preserve"> по подмярка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 от мярка 5 „Възстановяване на селскостопански производствен потенциал, претърпял щети в резултат на природни бедствия, и въвеждане на подходящи превантивни мерки“ от Програмата за развитие на селските райони за периода 2014 - 2020 г.</w:t>
      </w:r>
    </w:p>
    <w:p w:rsidR="002D0D1C" w:rsidRPr="009D6EAE" w:rsidRDefault="009D6EAE" w:rsidP="002D0D1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</w:t>
      </w:r>
      <w:r w:rsidR="006D22C5" w:rsidRPr="006D22C5">
        <w:rPr>
          <w:rFonts w:ascii="Times New Roman" w:hAnsi="Times New Roman" w:cs="Times New Roman"/>
          <w:sz w:val="24"/>
          <w:szCs w:val="24"/>
        </w:rPr>
        <w:t xml:space="preserve">№ </w:t>
      </w:r>
      <w:r w:rsidR="002D0D1C" w:rsidRPr="002D0D1C">
        <w:rPr>
          <w:rFonts w:ascii="Times New Roman" w:hAnsi="Times New Roman" w:cs="Times New Roman"/>
          <w:sz w:val="24"/>
          <w:szCs w:val="24"/>
        </w:rPr>
        <w:t>BG06RDNP001-</w:t>
      </w:r>
      <w:r w:rsidR="00A2227D">
        <w:rPr>
          <w:rFonts w:ascii="Times New Roman" w:hAnsi="Times New Roman" w:cs="Times New Roman"/>
          <w:sz w:val="24"/>
          <w:szCs w:val="24"/>
        </w:rPr>
        <w:t>5.</w:t>
      </w:r>
      <w:r w:rsidR="002D0D1C" w:rsidRPr="002D0D1C">
        <w:rPr>
          <w:rFonts w:ascii="Times New Roman" w:hAnsi="Times New Roman" w:cs="Times New Roman"/>
          <w:sz w:val="24"/>
          <w:szCs w:val="24"/>
        </w:rPr>
        <w:t>003</w:t>
      </w:r>
      <w:r w:rsidR="006D22C5" w:rsidRPr="006D22C5">
        <w:rPr>
          <w:rFonts w:ascii="Times New Roman" w:hAnsi="Times New Roman" w:cs="Times New Roman"/>
          <w:sz w:val="24"/>
          <w:szCs w:val="24"/>
        </w:rPr>
        <w:t xml:space="preserve"> по</w:t>
      </w:r>
      <w:r w:rsidR="00646097">
        <w:rPr>
          <w:rFonts w:ascii="Times New Roman" w:hAnsi="Times New Roman" w:cs="Times New Roman"/>
          <w:sz w:val="24"/>
          <w:szCs w:val="24"/>
        </w:rPr>
        <w:t xml:space="preserve"> подмярка </w:t>
      </w:r>
      <w:r w:rsidR="00646097" w:rsidRPr="00646097">
        <w:rPr>
          <w:rFonts w:ascii="Times New Roman" w:hAnsi="Times New Roman" w:cs="Times New Roman"/>
          <w:sz w:val="24"/>
          <w:szCs w:val="24"/>
        </w:rPr>
        <w:t>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D0D1C" w:rsidRPr="002D0D1C">
        <w:rPr>
          <w:rFonts w:ascii="Times New Roman" w:hAnsi="Times New Roman" w:cs="Times New Roman"/>
          <w:sz w:val="24"/>
          <w:szCs w:val="24"/>
        </w:rPr>
        <w:t>с която се правят изменения на образеца на административен договор</w:t>
      </w:r>
      <w:r w:rsidR="00646097">
        <w:rPr>
          <w:rFonts w:ascii="Times New Roman" w:hAnsi="Times New Roman" w:cs="Times New Roman"/>
          <w:sz w:val="24"/>
          <w:szCs w:val="24"/>
        </w:rPr>
        <w:t>, вк</w:t>
      </w:r>
      <w:r w:rsidR="00E76287">
        <w:rPr>
          <w:rFonts w:ascii="Times New Roman" w:hAnsi="Times New Roman" w:cs="Times New Roman"/>
          <w:sz w:val="24"/>
          <w:szCs w:val="24"/>
        </w:rPr>
        <w:t xml:space="preserve">лючително и удължаване на срока </w:t>
      </w:r>
      <w:r w:rsidR="00646097">
        <w:rPr>
          <w:rFonts w:ascii="Times New Roman" w:hAnsi="Times New Roman" w:cs="Times New Roman"/>
          <w:sz w:val="24"/>
          <w:szCs w:val="24"/>
        </w:rPr>
        <w:t>за изпълнение</w:t>
      </w:r>
      <w:r w:rsidR="002D0D1C" w:rsidRPr="002D0D1C">
        <w:rPr>
          <w:rFonts w:ascii="Times New Roman" w:hAnsi="Times New Roman" w:cs="Times New Roman"/>
          <w:sz w:val="24"/>
          <w:szCs w:val="24"/>
        </w:rPr>
        <w:t>. Промените ще улеснят изпълнението на одобрените проектни предложения.</w:t>
      </w:r>
      <w:r w:rsidR="002D0D1C">
        <w:rPr>
          <w:rFonts w:ascii="Times New Roman" w:hAnsi="Times New Roman" w:cs="Times New Roman"/>
          <w:sz w:val="24"/>
          <w:szCs w:val="24"/>
        </w:rPr>
        <w:t xml:space="preserve"> Предложението за промяна е свързано и с</w:t>
      </w:r>
      <w:r w:rsidR="002D0D1C" w:rsidRPr="005C19BC">
        <w:rPr>
          <w:rFonts w:ascii="Times New Roman" w:hAnsi="Times New Roman" w:cs="Times New Roman"/>
          <w:sz w:val="24"/>
          <w:szCs w:val="24"/>
        </w:rPr>
        <w:t xml:space="preserve"> намаляване на административната тежест и отпадане или актуализация на част от изискуемите документи</w:t>
      </w:r>
      <w:r w:rsidR="002D0D1C">
        <w:rPr>
          <w:rFonts w:ascii="Times New Roman" w:hAnsi="Times New Roman" w:cs="Times New Roman"/>
          <w:sz w:val="24"/>
          <w:szCs w:val="24"/>
        </w:rPr>
        <w:t>, които бенефициентите по процедурата прилагат при подаване на</w:t>
      </w:r>
      <w:r w:rsidR="002D0D1C" w:rsidRPr="005C19BC">
        <w:rPr>
          <w:rFonts w:ascii="Times New Roman" w:hAnsi="Times New Roman" w:cs="Times New Roman"/>
          <w:sz w:val="24"/>
          <w:szCs w:val="24"/>
        </w:rPr>
        <w:t xml:space="preserve"> исканията за плащане</w:t>
      </w:r>
      <w:r w:rsidR="002D0D1C">
        <w:rPr>
          <w:rFonts w:ascii="Times New Roman" w:hAnsi="Times New Roman" w:cs="Times New Roman"/>
          <w:sz w:val="24"/>
          <w:szCs w:val="24"/>
        </w:rPr>
        <w:t xml:space="preserve"> по изпълнени проекти. Актуализацията на документите има за цел и </w:t>
      </w:r>
      <w:r w:rsidR="002D0D1C" w:rsidRPr="005C19BC">
        <w:rPr>
          <w:rFonts w:ascii="Times New Roman" w:hAnsi="Times New Roman" w:cs="Times New Roman"/>
          <w:sz w:val="24"/>
          <w:szCs w:val="24"/>
        </w:rPr>
        <w:t xml:space="preserve">улесняване </w:t>
      </w:r>
      <w:r w:rsidR="002D0D1C">
        <w:rPr>
          <w:rFonts w:ascii="Times New Roman" w:hAnsi="Times New Roman" w:cs="Times New Roman"/>
          <w:sz w:val="24"/>
          <w:szCs w:val="24"/>
        </w:rPr>
        <w:t xml:space="preserve">процеса по </w:t>
      </w:r>
      <w:r w:rsidR="002D0D1C" w:rsidRPr="005C19BC">
        <w:rPr>
          <w:rFonts w:ascii="Times New Roman" w:hAnsi="Times New Roman" w:cs="Times New Roman"/>
          <w:sz w:val="24"/>
          <w:szCs w:val="24"/>
        </w:rPr>
        <w:t>подготовката на искания за плащане и оптимизиране на сроковете за изплащане на помощта.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Проектът на документите се публикуват на основание чл. 26, ал. 4 от </w:t>
      </w:r>
      <w:r w:rsidR="00646097" w:rsidRPr="00646097">
        <w:rPr>
          <w:rFonts w:ascii="Times New Roman" w:hAnsi="Times New Roman" w:cs="Times New Roman"/>
          <w:sz w:val="24"/>
          <w:szCs w:val="24"/>
        </w:rPr>
        <w:t>Закона за управление на средствата от Европейските фондове при споделено управление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</w:t>
      </w:r>
      <w:r w:rsidRPr="00F7104B">
        <w:rPr>
          <w:rFonts w:ascii="Times New Roman" w:hAnsi="Times New Roman" w:cs="Times New Roman"/>
          <w:sz w:val="24"/>
          <w:szCs w:val="24"/>
        </w:rPr>
        <w:t xml:space="preserve">срок до </w:t>
      </w:r>
      <w:r w:rsidR="00F843D3">
        <w:rPr>
          <w:rFonts w:ascii="Times New Roman" w:hAnsi="Times New Roman" w:cs="Times New Roman"/>
          <w:sz w:val="24"/>
          <w:szCs w:val="24"/>
        </w:rPr>
        <w:t>1</w:t>
      </w:r>
      <w:r w:rsidR="00FA0FA3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="0080101B">
        <w:rPr>
          <w:rFonts w:ascii="Times New Roman" w:hAnsi="Times New Roman" w:cs="Times New Roman"/>
          <w:sz w:val="24"/>
          <w:szCs w:val="24"/>
        </w:rPr>
        <w:t>.1</w:t>
      </w:r>
      <w:r w:rsidR="00BF4823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D718C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E623D3">
        <w:rPr>
          <w:rFonts w:ascii="Times New Roman" w:hAnsi="Times New Roman" w:cs="Times New Roman"/>
          <w:sz w:val="24"/>
          <w:szCs w:val="24"/>
        </w:rPr>
        <w:t>4</w:t>
      </w:r>
      <w:r w:rsidR="00A222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г. (включително) на следната електронна поща: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A2227D">
        <w:t xml:space="preserve"> </w:t>
      </w:r>
      <w:r w:rsidR="00141194" w:rsidRPr="00141194">
        <w:rPr>
          <w:rFonts w:ascii="Times New Roman" w:hAnsi="Times New Roman" w:cs="Times New Roman"/>
          <w:sz w:val="24"/>
          <w:szCs w:val="24"/>
        </w:rPr>
        <w:t>и в ИСУН 2020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B7B7D"/>
    <w:rsid w:val="00141194"/>
    <w:rsid w:val="00151BE8"/>
    <w:rsid w:val="002A479D"/>
    <w:rsid w:val="002D0D1C"/>
    <w:rsid w:val="00385678"/>
    <w:rsid w:val="004C4512"/>
    <w:rsid w:val="004D6EB6"/>
    <w:rsid w:val="005473F0"/>
    <w:rsid w:val="00622F2C"/>
    <w:rsid w:val="00637F1F"/>
    <w:rsid w:val="00646097"/>
    <w:rsid w:val="006638C4"/>
    <w:rsid w:val="006D22C5"/>
    <w:rsid w:val="0080101B"/>
    <w:rsid w:val="008540FC"/>
    <w:rsid w:val="00982F70"/>
    <w:rsid w:val="009D6EAE"/>
    <w:rsid w:val="009E0D15"/>
    <w:rsid w:val="00A2227D"/>
    <w:rsid w:val="00AA338C"/>
    <w:rsid w:val="00AE213D"/>
    <w:rsid w:val="00BA1688"/>
    <w:rsid w:val="00BC507E"/>
    <w:rsid w:val="00BF4823"/>
    <w:rsid w:val="00D718CE"/>
    <w:rsid w:val="00E1781F"/>
    <w:rsid w:val="00E623D3"/>
    <w:rsid w:val="00E76287"/>
    <w:rsid w:val="00EA5342"/>
    <w:rsid w:val="00F7104B"/>
    <w:rsid w:val="00F843D3"/>
    <w:rsid w:val="00FA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C5189"/>
  <w15:docId w15:val="{6C128F65-F5FB-4238-8DC8-954A4EC44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Lyubomir Mitov</cp:lastModifiedBy>
  <cp:revision>25</cp:revision>
  <dcterms:created xsi:type="dcterms:W3CDTF">2022-02-10T08:34:00Z</dcterms:created>
  <dcterms:modified xsi:type="dcterms:W3CDTF">2024-12-11T10:31:00Z</dcterms:modified>
</cp:coreProperties>
</file>