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4E324E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4E324E">
        <w:rPr>
          <w:rFonts w:ascii="Verdana" w:hAnsi="Verdana"/>
          <w:lang w:val="bg-BG"/>
        </w:rPr>
        <w:t xml:space="preserve">Протокол № </w:t>
      </w:r>
      <w:r w:rsidR="00C21696" w:rsidRPr="004E324E">
        <w:rPr>
          <w:rFonts w:ascii="Verdana" w:hAnsi="Verdana"/>
          <w:lang w:val="bg-BG"/>
        </w:rPr>
        <w:t>1</w:t>
      </w:r>
      <w:r w:rsidR="00DB5CB0">
        <w:rPr>
          <w:rFonts w:ascii="Verdana" w:hAnsi="Verdana"/>
          <w:lang w:val="en-US"/>
        </w:rPr>
        <w:t>9</w:t>
      </w:r>
    </w:p>
    <w:p w:rsidR="002664CC" w:rsidRPr="004E324E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4E324E">
        <w:rPr>
          <w:rFonts w:ascii="Verdana" w:hAnsi="Verdana"/>
          <w:lang w:val="bg-BG"/>
        </w:rPr>
        <w:t>о</w:t>
      </w:r>
      <w:r w:rsidR="002664CC" w:rsidRPr="004E324E">
        <w:rPr>
          <w:rFonts w:ascii="Verdana" w:hAnsi="Verdana"/>
          <w:lang w:val="bg-BG"/>
        </w:rPr>
        <w:t>т</w:t>
      </w:r>
      <w:r w:rsidRPr="004E324E">
        <w:rPr>
          <w:rFonts w:ascii="Verdana" w:hAnsi="Verdana"/>
          <w:lang w:val="bg-BG"/>
        </w:rPr>
        <w:t xml:space="preserve"> </w:t>
      </w:r>
      <w:r w:rsidR="00DB5CB0">
        <w:rPr>
          <w:rFonts w:ascii="Verdana" w:hAnsi="Verdana"/>
          <w:lang w:val="en-US"/>
        </w:rPr>
        <w:t>20</w:t>
      </w:r>
      <w:r w:rsidR="00EE24C6" w:rsidRPr="004E324E">
        <w:rPr>
          <w:rFonts w:ascii="Verdana" w:hAnsi="Verdana"/>
          <w:lang w:val="bg-BG"/>
        </w:rPr>
        <w:t>.</w:t>
      </w:r>
      <w:r w:rsidR="004E324E" w:rsidRPr="004E324E">
        <w:rPr>
          <w:rFonts w:ascii="Verdana" w:hAnsi="Verdana"/>
          <w:lang w:val="bg-BG"/>
        </w:rPr>
        <w:t>11</w:t>
      </w:r>
      <w:r w:rsidR="002664CC" w:rsidRPr="004E324E">
        <w:rPr>
          <w:rFonts w:ascii="Verdana" w:hAnsi="Verdana"/>
          <w:lang w:val="bg-BG"/>
        </w:rPr>
        <w:t>.20</w:t>
      </w:r>
      <w:r w:rsidR="00C47F07" w:rsidRPr="004E324E">
        <w:rPr>
          <w:rFonts w:ascii="Verdana" w:hAnsi="Verdana"/>
          <w:lang w:val="bg-BG"/>
        </w:rPr>
        <w:t>2</w:t>
      </w:r>
      <w:r w:rsidR="003743B6" w:rsidRPr="004E324E">
        <w:rPr>
          <w:rFonts w:ascii="Verdana" w:hAnsi="Verdana"/>
          <w:lang w:val="en-US"/>
        </w:rPr>
        <w:t>4</w:t>
      </w:r>
      <w:r w:rsidR="00D3620C" w:rsidRPr="004E324E">
        <w:rPr>
          <w:rFonts w:ascii="Verdana" w:hAnsi="Verdana"/>
          <w:lang w:val="bg-BG"/>
        </w:rPr>
        <w:t xml:space="preserve"> </w:t>
      </w:r>
      <w:r w:rsidR="002664CC" w:rsidRPr="004E324E">
        <w:rPr>
          <w:rFonts w:ascii="Verdana" w:hAnsi="Verdana"/>
          <w:lang w:val="bg-BG"/>
        </w:rPr>
        <w:t>г.</w:t>
      </w:r>
    </w:p>
    <w:p w:rsidR="003C4D1D" w:rsidRPr="004E324E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4E324E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DB5CB0" w:rsidRDefault="00DB5CB0" w:rsidP="00C629F0">
      <w:pPr>
        <w:ind w:firstLine="700"/>
        <w:jc w:val="both"/>
        <w:rPr>
          <w:rFonts w:ascii="Verdana" w:hAnsi="Verdana"/>
          <w:lang w:val="bg-BG"/>
        </w:rPr>
      </w:pPr>
    </w:p>
    <w:p w:rsidR="004E324E" w:rsidRPr="004E324E" w:rsidRDefault="004E324E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4E324E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>Р Е Ш Е Н И Е</w:t>
      </w:r>
    </w:p>
    <w:p w:rsidR="00945C5F" w:rsidRPr="004E324E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4E324E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 xml:space="preserve">№ </w:t>
      </w:r>
      <w:r w:rsidR="000677D3" w:rsidRPr="004E324E">
        <w:rPr>
          <w:rFonts w:ascii="Verdana" w:hAnsi="Verdana"/>
          <w:b/>
          <w:lang w:val="bg-BG"/>
        </w:rPr>
        <w:t>КЗЗ</w:t>
      </w:r>
      <w:r w:rsidRPr="004E324E">
        <w:rPr>
          <w:rFonts w:ascii="Verdana" w:hAnsi="Verdana"/>
          <w:b/>
          <w:lang w:val="bg-BG"/>
        </w:rPr>
        <w:t xml:space="preserve"> – </w:t>
      </w:r>
      <w:r w:rsidR="00C21696" w:rsidRPr="004E324E">
        <w:rPr>
          <w:rFonts w:ascii="Verdana" w:hAnsi="Verdana"/>
          <w:b/>
          <w:lang w:val="bg-BG"/>
        </w:rPr>
        <w:t>1</w:t>
      </w:r>
      <w:r w:rsidR="00DB5CB0">
        <w:rPr>
          <w:rFonts w:ascii="Verdana" w:hAnsi="Verdana"/>
          <w:b/>
          <w:lang w:val="en-US"/>
        </w:rPr>
        <w:t>9</w:t>
      </w:r>
    </w:p>
    <w:p w:rsidR="002664CC" w:rsidRPr="004E324E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4E324E">
        <w:rPr>
          <w:rFonts w:ascii="Verdana" w:hAnsi="Verdana"/>
          <w:b/>
          <w:lang w:val="bg-BG"/>
        </w:rPr>
        <w:t>о</w:t>
      </w:r>
      <w:r w:rsidR="002664CC" w:rsidRPr="004E324E">
        <w:rPr>
          <w:rFonts w:ascii="Verdana" w:hAnsi="Verdana"/>
          <w:b/>
          <w:lang w:val="bg-BG"/>
        </w:rPr>
        <w:t>т</w:t>
      </w:r>
      <w:r w:rsidRPr="004E324E">
        <w:rPr>
          <w:rFonts w:ascii="Verdana" w:hAnsi="Verdana"/>
          <w:b/>
          <w:lang w:val="bg-BG"/>
        </w:rPr>
        <w:t xml:space="preserve"> </w:t>
      </w:r>
      <w:r w:rsidR="00DB5CB0">
        <w:rPr>
          <w:rFonts w:ascii="Verdana" w:hAnsi="Verdana"/>
          <w:b/>
          <w:lang w:val="en-US"/>
        </w:rPr>
        <w:t>20</w:t>
      </w:r>
      <w:r w:rsidR="004E324E" w:rsidRPr="004E324E">
        <w:rPr>
          <w:rFonts w:ascii="Verdana" w:hAnsi="Verdana"/>
          <w:b/>
          <w:lang w:val="bg-BG"/>
        </w:rPr>
        <w:t xml:space="preserve"> ноември</w:t>
      </w:r>
      <w:r w:rsidR="00F16498" w:rsidRPr="004E324E">
        <w:rPr>
          <w:rFonts w:ascii="Verdana" w:hAnsi="Verdana"/>
          <w:b/>
          <w:lang w:val="bg-BG"/>
        </w:rPr>
        <w:t xml:space="preserve"> </w:t>
      </w:r>
      <w:r w:rsidR="002664CC" w:rsidRPr="004E324E">
        <w:rPr>
          <w:rFonts w:ascii="Verdana" w:hAnsi="Verdana"/>
          <w:b/>
          <w:lang w:val="bg-BG"/>
        </w:rPr>
        <w:t>20</w:t>
      </w:r>
      <w:r w:rsidR="00C47F07" w:rsidRPr="004E324E">
        <w:rPr>
          <w:rFonts w:ascii="Verdana" w:hAnsi="Verdana"/>
          <w:b/>
          <w:lang w:val="bg-BG"/>
        </w:rPr>
        <w:t>2</w:t>
      </w:r>
      <w:r w:rsidR="003743B6" w:rsidRPr="004E324E">
        <w:rPr>
          <w:rFonts w:ascii="Verdana" w:hAnsi="Verdana"/>
          <w:b/>
          <w:lang w:val="bg-BG"/>
        </w:rPr>
        <w:t>4</w:t>
      </w:r>
      <w:r w:rsidR="002664CC" w:rsidRPr="004E324E">
        <w:rPr>
          <w:rFonts w:ascii="Verdana" w:hAnsi="Verdana"/>
          <w:b/>
          <w:lang w:val="bg-BG"/>
        </w:rPr>
        <w:t xml:space="preserve"> година</w:t>
      </w:r>
    </w:p>
    <w:p w:rsidR="003C4D1D" w:rsidRPr="004E324E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4E324E" w:rsidRDefault="004E324E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4E324E" w:rsidRPr="00806B2D" w:rsidRDefault="004E324E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DB5CB0" w:rsidRPr="00DB5CB0" w:rsidRDefault="00F34A58" w:rsidP="00DB5CB0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DB5CB0" w:rsidRPr="00DB5CB0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DB5CB0" w:rsidRPr="005E41C9" w:rsidRDefault="0078278C" w:rsidP="00DB5CB0">
      <w:pPr>
        <w:ind w:firstLine="551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DB5CB0">
        <w:rPr>
          <w:rFonts w:ascii="Verdana" w:hAnsi="Verdana"/>
          <w:lang w:val="bg-BG"/>
        </w:rPr>
        <w:t>И</w:t>
      </w:r>
      <w:r w:rsidR="00DB5CB0" w:rsidRPr="005E41C9">
        <w:rPr>
          <w:rFonts w:ascii="Verdana" w:hAnsi="Verdana"/>
          <w:lang w:val="bg-BG"/>
        </w:rPr>
        <w:t xml:space="preserve">зменя </w:t>
      </w:r>
      <w:r w:rsidR="00DB5CB0">
        <w:rPr>
          <w:rFonts w:ascii="Verdana" w:hAnsi="Verdana"/>
          <w:lang w:val="bg-BG"/>
        </w:rPr>
        <w:t xml:space="preserve">свое </w:t>
      </w:r>
      <w:r w:rsidR="00DB5CB0" w:rsidRPr="005E41C9">
        <w:rPr>
          <w:rFonts w:ascii="Verdana" w:hAnsi="Verdana"/>
          <w:lang w:val="bg-BG"/>
        </w:rPr>
        <w:t>Решение № КЗЗ-06/06.04.2017 г., т</w:t>
      </w:r>
      <w:r w:rsidR="00DB5CB0">
        <w:rPr>
          <w:rFonts w:ascii="Verdana" w:hAnsi="Verdana"/>
          <w:lang w:val="bg-BG"/>
        </w:rPr>
        <w:t xml:space="preserve">очка </w:t>
      </w:r>
      <w:r w:rsidR="00DB5CB0" w:rsidRPr="005E41C9">
        <w:rPr>
          <w:rFonts w:ascii="Verdana" w:hAnsi="Verdana"/>
          <w:lang w:val="bg-BG"/>
        </w:rPr>
        <w:t>8</w:t>
      </w:r>
      <w:r w:rsidR="00DB5CB0">
        <w:rPr>
          <w:rFonts w:ascii="Verdana" w:hAnsi="Verdana"/>
          <w:lang w:val="bg-BG"/>
        </w:rPr>
        <w:t xml:space="preserve">, </w:t>
      </w:r>
      <w:r w:rsidR="00DB5CB0" w:rsidRPr="005E41C9">
        <w:rPr>
          <w:rFonts w:ascii="Verdana" w:hAnsi="Verdana"/>
          <w:lang w:val="bg-BG"/>
        </w:rPr>
        <w:t>както следва:</w:t>
      </w:r>
    </w:p>
    <w:p w:rsidR="00C47F07" w:rsidRPr="00806B2D" w:rsidRDefault="00DB5CB0" w:rsidP="00DB5CB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Д</w:t>
      </w:r>
      <w:r w:rsidRPr="005E41C9">
        <w:rPr>
          <w:rFonts w:ascii="Verdana" w:hAnsi="Verdana"/>
          <w:lang w:val="bg-BG"/>
        </w:rPr>
        <w:t xml:space="preserve">умите „8831 кв. м“ се заменят с „10 085 кв. м“, а след </w:t>
      </w:r>
      <w:r>
        <w:rPr>
          <w:rFonts w:ascii="Verdana" w:hAnsi="Verdana"/>
          <w:lang w:val="bg-BG"/>
        </w:rPr>
        <w:t>думите „</w:t>
      </w:r>
      <w:r w:rsidRPr="005E41C9">
        <w:rPr>
          <w:rFonts w:ascii="Verdana" w:hAnsi="Verdana"/>
          <w:lang w:val="bg-BG"/>
        </w:rPr>
        <w:t>ПИ с идентификатор 83510.558.25 и части от ПИ с идентификатор 83510.558.3 и 83510.558.26</w:t>
      </w:r>
      <w:r>
        <w:rPr>
          <w:rFonts w:ascii="Verdana" w:hAnsi="Verdana"/>
          <w:lang w:val="bg-BG"/>
        </w:rPr>
        <w:t xml:space="preserve">“ </w:t>
      </w:r>
      <w:r w:rsidRPr="005E41C9">
        <w:rPr>
          <w:rFonts w:ascii="Verdana" w:hAnsi="Verdana"/>
          <w:lang w:val="bg-BG"/>
        </w:rPr>
        <w:t>се добавят „(</w:t>
      </w:r>
      <w:r w:rsidRPr="002B3B9B">
        <w:rPr>
          <w:rFonts w:ascii="Verdana" w:hAnsi="Verdana"/>
          <w:lang w:val="bg-BG"/>
        </w:rPr>
        <w:t>поземлен имот с идентификатор 83510.558.73 и поземлени имоти с проектни идентификатори 83510.558.80 и 83510.557.34</w:t>
      </w:r>
      <w:r w:rsidRPr="005E41C9">
        <w:rPr>
          <w:rFonts w:ascii="Verdana" w:hAnsi="Verdana"/>
          <w:lang w:val="bg-BG"/>
        </w:rPr>
        <w:t>)“.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806B2D" w:rsidSect="0006467E">
      <w:footerReference w:type="even" r:id="rId8"/>
      <w:footerReference w:type="default" r:id="rId9"/>
      <w:pgSz w:w="11906" w:h="16838"/>
      <w:pgMar w:top="630" w:right="849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C3" w:rsidRDefault="007836C3">
      <w:r>
        <w:separator/>
      </w:r>
    </w:p>
  </w:endnote>
  <w:endnote w:type="continuationSeparator" w:id="0">
    <w:p w:rsidR="007836C3" w:rsidRDefault="0078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CB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C3" w:rsidRDefault="007836C3">
      <w:r>
        <w:separator/>
      </w:r>
    </w:p>
  </w:footnote>
  <w:footnote w:type="continuationSeparator" w:id="0">
    <w:p w:rsidR="007836C3" w:rsidRDefault="0078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467E"/>
    <w:rsid w:val="00065092"/>
    <w:rsid w:val="00065B1D"/>
    <w:rsid w:val="000677D3"/>
    <w:rsid w:val="000700C8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324E"/>
    <w:rsid w:val="004E5C0B"/>
    <w:rsid w:val="004E6CCB"/>
    <w:rsid w:val="004E6DAC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800"/>
    <w:rsid w:val="00776EE2"/>
    <w:rsid w:val="00777B02"/>
    <w:rsid w:val="00781694"/>
    <w:rsid w:val="00781CE4"/>
    <w:rsid w:val="0078278C"/>
    <w:rsid w:val="007836C3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3DF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1696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016B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5CB0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15B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3E4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20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7768-B47C-4D6F-B218-2C1D56A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2024-11-22T11:55:00Z</dcterms:created>
  <dcterms:modified xsi:type="dcterms:W3CDTF">2024-11-22T11:55:00Z</dcterms:modified>
</cp:coreProperties>
</file>