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EB12EC" w14:textId="665BFCC6" w:rsidR="009C3119" w:rsidRPr="00FC77E8" w:rsidRDefault="000F7097" w:rsidP="00F665CE">
      <w:pPr>
        <w:jc w:val="right"/>
        <w:rPr>
          <w:sz w:val="16"/>
          <w:szCs w:val="16"/>
        </w:rPr>
      </w:pPr>
      <w:r w:rsidRPr="00FC77E8">
        <w:rPr>
          <w:noProof/>
          <w:lang w:val="en-US" w:eastAsia="en-US"/>
        </w:rPr>
        <w:drawing>
          <wp:anchor distT="0" distB="0" distL="114300" distR="114300" simplePos="0" relativeHeight="251657728" behindDoc="1" locked="0" layoutInCell="1" allowOverlap="1" wp14:anchorId="63324AC3" wp14:editId="475E91D1">
            <wp:simplePos x="0" y="0"/>
            <wp:positionH relativeFrom="column">
              <wp:posOffset>2399564</wp:posOffset>
            </wp:positionH>
            <wp:positionV relativeFrom="paragraph">
              <wp:posOffset>-161712</wp:posOffset>
            </wp:positionV>
            <wp:extent cx="1072800" cy="1065600"/>
            <wp:effectExtent l="0" t="0" r="0" b="1270"/>
            <wp:wrapNone/>
            <wp:docPr id="2" name="Picture 4" descr="gerb_37m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erb_37mm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800" cy="106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41CA45" w14:textId="040F7035" w:rsidR="009C3119" w:rsidRPr="00FC77E8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22F96726" w14:textId="3A2EFA0F" w:rsidR="009C3119" w:rsidRPr="00FC77E8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54F6EB7A" w14:textId="66F4E6C3" w:rsidR="009C3119" w:rsidRPr="00FC77E8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1FB49CE3" w14:textId="69420C2A" w:rsidR="009C3119" w:rsidRPr="00FC77E8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25D985AB" w14:textId="77777777" w:rsidR="00FC77E8" w:rsidRPr="00FC77E8" w:rsidRDefault="00FC77E8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6EF363B7" w14:textId="77777777" w:rsidR="009C3119" w:rsidRPr="00FC77E8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0A45469D" w14:textId="5D860E8C" w:rsidR="009C3119" w:rsidRPr="00FC77E8" w:rsidRDefault="009C3119" w:rsidP="000F7097">
      <w:pPr>
        <w:pStyle w:val="Footer"/>
        <w:tabs>
          <w:tab w:val="left" w:pos="7230"/>
          <w:tab w:val="left" w:pos="7655"/>
        </w:tabs>
        <w:spacing w:line="216" w:lineRule="auto"/>
        <w:jc w:val="center"/>
        <w:rPr>
          <w:rFonts w:ascii="Verdana" w:hAnsi="Verdana" w:cs="Verdana"/>
          <w:noProof/>
          <w:sz w:val="16"/>
          <w:szCs w:val="16"/>
          <w:lang w:val="bg-BG"/>
        </w:rPr>
      </w:pPr>
    </w:p>
    <w:p w14:paraId="0B42C13D" w14:textId="737A8ABD" w:rsidR="009C3119" w:rsidRPr="009B4554" w:rsidRDefault="009C3119" w:rsidP="00563DA4">
      <w:pPr>
        <w:pStyle w:val="Heading1"/>
        <w:spacing w:before="0" w:after="0"/>
        <w:jc w:val="center"/>
        <w:rPr>
          <w:rFonts w:ascii="Verdana" w:hAnsi="Verdana" w:cs="Verdana"/>
          <w:b w:val="0"/>
          <w:bCs w:val="0"/>
          <w:spacing w:val="40"/>
          <w:szCs w:val="36"/>
        </w:rPr>
      </w:pPr>
      <w:r w:rsidRPr="009B4554">
        <w:rPr>
          <w:rFonts w:ascii="Verdana" w:hAnsi="Verdana" w:cs="Verdana"/>
          <w:b w:val="0"/>
          <w:bCs w:val="0"/>
          <w:spacing w:val="40"/>
          <w:szCs w:val="36"/>
        </w:rPr>
        <w:t>РЕПУБЛИКА БЪЛГАРИЯ</w:t>
      </w:r>
    </w:p>
    <w:p w14:paraId="190D430A" w14:textId="390EF665" w:rsidR="009B4554" w:rsidRPr="00C52D84" w:rsidRDefault="009C3119" w:rsidP="00C52D84">
      <w:pPr>
        <w:pBdr>
          <w:bottom w:val="single" w:sz="4" w:space="1" w:color="auto"/>
        </w:pBdr>
        <w:spacing w:line="360" w:lineRule="auto"/>
        <w:jc w:val="center"/>
        <w:rPr>
          <w:sz w:val="28"/>
          <w:szCs w:val="30"/>
        </w:rPr>
      </w:pPr>
      <w:r w:rsidRPr="009B4554">
        <w:rPr>
          <w:spacing w:val="40"/>
          <w:sz w:val="28"/>
          <w:szCs w:val="30"/>
        </w:rPr>
        <w:t>Министър на земеделието</w:t>
      </w:r>
      <w:r w:rsidR="00BD5C2D" w:rsidRPr="009B4554">
        <w:rPr>
          <w:spacing w:val="40"/>
          <w:sz w:val="28"/>
          <w:szCs w:val="30"/>
        </w:rPr>
        <w:t xml:space="preserve"> и храните</w:t>
      </w:r>
    </w:p>
    <w:p w14:paraId="196CC918" w14:textId="1E4998E6" w:rsidR="00C52D84" w:rsidRDefault="00C52D84" w:rsidP="00946340">
      <w:pPr>
        <w:spacing w:line="360" w:lineRule="auto"/>
        <w:rPr>
          <w:b/>
          <w:bCs/>
          <w:sz w:val="20"/>
          <w:szCs w:val="20"/>
        </w:rPr>
      </w:pPr>
    </w:p>
    <w:p w14:paraId="0D7D36DF" w14:textId="1176C05E" w:rsidR="00D87787" w:rsidRDefault="00D87787" w:rsidP="00946340">
      <w:pPr>
        <w:spacing w:line="360" w:lineRule="auto"/>
        <w:rPr>
          <w:b/>
          <w:bCs/>
          <w:sz w:val="20"/>
          <w:szCs w:val="20"/>
        </w:rPr>
      </w:pPr>
    </w:p>
    <w:p w14:paraId="272FE677" w14:textId="2FC0FB13" w:rsidR="009C3119" w:rsidRPr="00FC77E8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FC77E8">
        <w:rPr>
          <w:b/>
          <w:bCs/>
          <w:sz w:val="20"/>
          <w:szCs w:val="20"/>
        </w:rPr>
        <w:t>ДО</w:t>
      </w:r>
    </w:p>
    <w:p w14:paraId="73A930B4" w14:textId="77777777" w:rsidR="009C3119" w:rsidRPr="00FC77E8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FC77E8">
        <w:rPr>
          <w:b/>
          <w:bCs/>
          <w:sz w:val="20"/>
          <w:szCs w:val="20"/>
        </w:rPr>
        <w:t>МИНИСТЕРСКИЯ СЪВЕТ</w:t>
      </w:r>
    </w:p>
    <w:p w14:paraId="3CBE628D" w14:textId="77777777" w:rsidR="00E179EE" w:rsidRPr="00FC77E8" w:rsidRDefault="009C3119" w:rsidP="00946340">
      <w:pPr>
        <w:spacing w:line="360" w:lineRule="auto"/>
        <w:rPr>
          <w:b/>
          <w:bCs/>
          <w:sz w:val="20"/>
          <w:szCs w:val="20"/>
        </w:rPr>
      </w:pPr>
      <w:r w:rsidRPr="00FC77E8">
        <w:rPr>
          <w:b/>
          <w:bCs/>
          <w:sz w:val="20"/>
          <w:szCs w:val="20"/>
        </w:rPr>
        <w:t>НА РЕПУБЛИКА БЪЛГАРИЯ</w:t>
      </w:r>
    </w:p>
    <w:p w14:paraId="32F5F37C" w14:textId="7CF1C0EF" w:rsidR="00D87787" w:rsidRPr="00FC77E8" w:rsidRDefault="00D87787" w:rsidP="00946340">
      <w:pPr>
        <w:pStyle w:val="Header"/>
        <w:spacing w:line="360" w:lineRule="auto"/>
        <w:rPr>
          <w:rFonts w:ascii="Verdana" w:hAnsi="Verdana" w:cs="Verdana"/>
          <w:lang w:val="bg-BG"/>
        </w:rPr>
      </w:pPr>
    </w:p>
    <w:p w14:paraId="2F9A90F7" w14:textId="77777777" w:rsidR="002C2BAE" w:rsidRDefault="002C2BAE" w:rsidP="00946340">
      <w:pPr>
        <w:pStyle w:val="Heading1"/>
        <w:spacing w:before="0" w:after="0" w:line="360" w:lineRule="auto"/>
        <w:jc w:val="center"/>
        <w:rPr>
          <w:rFonts w:ascii="Verdana" w:hAnsi="Verdana" w:cs="Verdana"/>
          <w:spacing w:val="80"/>
          <w:sz w:val="24"/>
          <w:szCs w:val="24"/>
        </w:rPr>
      </w:pPr>
    </w:p>
    <w:p w14:paraId="2781E750" w14:textId="36BDEF85" w:rsidR="009C3119" w:rsidRPr="00FC77E8" w:rsidRDefault="009C3119" w:rsidP="00946340">
      <w:pPr>
        <w:pStyle w:val="Heading1"/>
        <w:spacing w:before="0" w:after="0" w:line="360" w:lineRule="auto"/>
        <w:jc w:val="center"/>
        <w:rPr>
          <w:rFonts w:ascii="Verdana" w:hAnsi="Verdana" w:cs="Verdana"/>
          <w:spacing w:val="80"/>
          <w:sz w:val="24"/>
          <w:szCs w:val="24"/>
        </w:rPr>
      </w:pPr>
      <w:r w:rsidRPr="00FC77E8">
        <w:rPr>
          <w:rFonts w:ascii="Verdana" w:hAnsi="Verdana" w:cs="Verdana"/>
          <w:spacing w:val="80"/>
          <w:sz w:val="24"/>
          <w:szCs w:val="24"/>
        </w:rPr>
        <w:t>ДОКЛАД</w:t>
      </w:r>
    </w:p>
    <w:p w14:paraId="3D939CE3" w14:textId="1603F2A5" w:rsidR="009C3119" w:rsidRPr="00C52D84" w:rsidRDefault="009C3119" w:rsidP="00946340">
      <w:pPr>
        <w:spacing w:line="360" w:lineRule="auto"/>
        <w:jc w:val="center"/>
        <w:rPr>
          <w:smallCaps/>
          <w:sz w:val="20"/>
          <w:szCs w:val="20"/>
        </w:rPr>
      </w:pPr>
      <w:r w:rsidRPr="00C52D84">
        <w:rPr>
          <w:smallCaps/>
          <w:sz w:val="20"/>
          <w:szCs w:val="20"/>
        </w:rPr>
        <w:t xml:space="preserve">от </w:t>
      </w:r>
      <w:r w:rsidR="00E02CFA" w:rsidRPr="00C52D84">
        <w:rPr>
          <w:smallCaps/>
          <w:sz w:val="20"/>
          <w:szCs w:val="20"/>
        </w:rPr>
        <w:t>д-р Георги Тахов</w:t>
      </w:r>
      <w:r w:rsidR="00AA652C" w:rsidRPr="00C52D84">
        <w:rPr>
          <w:smallCaps/>
          <w:sz w:val="20"/>
          <w:szCs w:val="20"/>
        </w:rPr>
        <w:t xml:space="preserve"> </w:t>
      </w:r>
      <w:r w:rsidRPr="00C52D84">
        <w:rPr>
          <w:smallCaps/>
          <w:sz w:val="20"/>
          <w:szCs w:val="20"/>
        </w:rPr>
        <w:t>– министър на земеделието</w:t>
      </w:r>
      <w:r w:rsidR="00BD5C2D" w:rsidRPr="00C52D84">
        <w:rPr>
          <w:smallCaps/>
          <w:sz w:val="20"/>
          <w:szCs w:val="20"/>
        </w:rPr>
        <w:t xml:space="preserve"> и храните</w:t>
      </w:r>
    </w:p>
    <w:p w14:paraId="07E4768A" w14:textId="58886B00" w:rsidR="00C52D84" w:rsidRDefault="00C52D84" w:rsidP="00946340">
      <w:pPr>
        <w:spacing w:line="360" w:lineRule="auto"/>
        <w:rPr>
          <w:sz w:val="20"/>
          <w:szCs w:val="20"/>
        </w:rPr>
      </w:pPr>
    </w:p>
    <w:p w14:paraId="42B07781" w14:textId="26757B8F" w:rsidR="00AE54C7" w:rsidRPr="00FC77E8" w:rsidRDefault="009C3119" w:rsidP="00D87787">
      <w:pPr>
        <w:spacing w:line="360" w:lineRule="auto"/>
        <w:ind w:left="1219" w:hanging="1219"/>
        <w:jc w:val="both"/>
        <w:rPr>
          <w:spacing w:val="-4"/>
          <w:sz w:val="20"/>
          <w:szCs w:val="20"/>
        </w:rPr>
      </w:pPr>
      <w:r w:rsidRPr="00FC77E8">
        <w:rPr>
          <w:b/>
          <w:bCs/>
          <w:sz w:val="20"/>
          <w:szCs w:val="20"/>
        </w:rPr>
        <w:t>Относно</w:t>
      </w:r>
      <w:r w:rsidRPr="00FC77E8">
        <w:rPr>
          <w:sz w:val="20"/>
          <w:szCs w:val="20"/>
        </w:rPr>
        <w:t xml:space="preserve">: </w:t>
      </w:r>
      <w:r w:rsidR="00E179EE" w:rsidRPr="00FC77E8">
        <w:rPr>
          <w:sz w:val="20"/>
          <w:szCs w:val="20"/>
        </w:rPr>
        <w:t xml:space="preserve">Проект на </w:t>
      </w:r>
      <w:r w:rsidR="00513E30" w:rsidRPr="00FC77E8">
        <w:rPr>
          <w:sz w:val="20"/>
          <w:szCs w:val="20"/>
        </w:rPr>
        <w:t>Постановление</w:t>
      </w:r>
      <w:r w:rsidR="00C52D84" w:rsidRPr="009611B9">
        <w:rPr>
          <w:sz w:val="20"/>
          <w:szCs w:val="20"/>
        </w:rPr>
        <w:t xml:space="preserve"> </w:t>
      </w:r>
      <w:r w:rsidR="00C52D84">
        <w:rPr>
          <w:sz w:val="20"/>
          <w:szCs w:val="20"/>
        </w:rPr>
        <w:t>на Министерския съвет</w:t>
      </w:r>
      <w:r w:rsidR="00513E30" w:rsidRPr="00FC77E8">
        <w:rPr>
          <w:sz w:val="20"/>
          <w:szCs w:val="20"/>
        </w:rPr>
        <w:t xml:space="preserve"> за </w:t>
      </w:r>
      <w:r w:rsidR="00AE54C7" w:rsidRPr="00FC77E8">
        <w:rPr>
          <w:sz w:val="20"/>
          <w:szCs w:val="20"/>
        </w:rPr>
        <w:t xml:space="preserve">определяне на правила за прилагане на </w:t>
      </w:r>
      <w:r w:rsidR="00AE54C7" w:rsidRPr="00FC77E8">
        <w:rPr>
          <w:spacing w:val="-4"/>
          <w:sz w:val="20"/>
          <w:szCs w:val="20"/>
        </w:rPr>
        <w:t>подхода „Водено от общностите местно развитие“ за периода 2021 – 2027 г.</w:t>
      </w:r>
    </w:p>
    <w:p w14:paraId="01180BC7" w14:textId="4BD2A6BE" w:rsidR="003B3832" w:rsidRDefault="003B3832" w:rsidP="000F1EB4">
      <w:pPr>
        <w:pStyle w:val="Header"/>
        <w:spacing w:line="348" w:lineRule="auto"/>
        <w:rPr>
          <w:rFonts w:ascii="Verdana" w:hAnsi="Verdana" w:cs="Verdana"/>
          <w:lang w:val="bg-BG"/>
        </w:rPr>
      </w:pPr>
    </w:p>
    <w:p w14:paraId="6B53B58A" w14:textId="77777777" w:rsidR="00D87787" w:rsidRDefault="00D87787" w:rsidP="000F1EB4">
      <w:pPr>
        <w:pStyle w:val="Header"/>
        <w:spacing w:line="348" w:lineRule="auto"/>
        <w:rPr>
          <w:rFonts w:ascii="Verdana" w:hAnsi="Verdana" w:cs="Verdana"/>
          <w:lang w:val="bg-BG"/>
        </w:rPr>
      </w:pPr>
    </w:p>
    <w:p w14:paraId="3795AF05" w14:textId="5D0F5867" w:rsidR="009B4554" w:rsidRDefault="009B4554" w:rsidP="000F1EB4">
      <w:pPr>
        <w:pStyle w:val="Header"/>
        <w:spacing w:line="348" w:lineRule="auto"/>
        <w:rPr>
          <w:rFonts w:ascii="Verdana" w:hAnsi="Verdana" w:cs="Verdana"/>
          <w:lang w:val="bg-BG"/>
        </w:rPr>
      </w:pPr>
    </w:p>
    <w:p w14:paraId="1A25AE58" w14:textId="77777777" w:rsidR="009C3119" w:rsidRPr="00FC77E8" w:rsidRDefault="009C3119" w:rsidP="00C52D84">
      <w:pPr>
        <w:spacing w:line="360" w:lineRule="auto"/>
        <w:rPr>
          <w:b/>
          <w:bCs/>
          <w:sz w:val="20"/>
          <w:szCs w:val="20"/>
        </w:rPr>
      </w:pPr>
      <w:r w:rsidRPr="00FC77E8">
        <w:rPr>
          <w:b/>
          <w:bCs/>
          <w:sz w:val="20"/>
          <w:szCs w:val="20"/>
        </w:rPr>
        <w:t>УВАЖАЕМИ ГОСПОДИН МИНИСТЪР-ПРЕДСЕДАТЕЛ,</w:t>
      </w:r>
    </w:p>
    <w:p w14:paraId="329E2E93" w14:textId="77777777" w:rsidR="009C3119" w:rsidRPr="00FC77E8" w:rsidRDefault="009C3119" w:rsidP="00C52D84">
      <w:pPr>
        <w:spacing w:after="120" w:line="360" w:lineRule="auto"/>
        <w:rPr>
          <w:b/>
          <w:bCs/>
          <w:sz w:val="20"/>
          <w:szCs w:val="20"/>
        </w:rPr>
      </w:pPr>
      <w:r w:rsidRPr="00FC77E8">
        <w:rPr>
          <w:b/>
          <w:bCs/>
          <w:sz w:val="20"/>
          <w:szCs w:val="20"/>
        </w:rPr>
        <w:t>УВАЖАЕМИ ГОСПОЖИ И ГОСПОДА МИНИСТРИ,</w:t>
      </w:r>
    </w:p>
    <w:p w14:paraId="16D1E967" w14:textId="77777777" w:rsidR="00AE54C7" w:rsidRPr="00FC77E8" w:rsidRDefault="009C3119" w:rsidP="00262E23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t xml:space="preserve">На основание чл. </w:t>
      </w:r>
      <w:r w:rsidR="004E0951" w:rsidRPr="00FC77E8">
        <w:rPr>
          <w:sz w:val="20"/>
          <w:szCs w:val="20"/>
        </w:rPr>
        <w:t xml:space="preserve">31, ал. 2 </w:t>
      </w:r>
      <w:r w:rsidRPr="00FC77E8">
        <w:rPr>
          <w:sz w:val="20"/>
          <w:szCs w:val="20"/>
        </w:rPr>
        <w:t>от Устройствения правилник на Министерския съвет и на неговата администрация, внасям за ра</w:t>
      </w:r>
      <w:r w:rsidR="004715F4" w:rsidRPr="00FC77E8">
        <w:rPr>
          <w:sz w:val="20"/>
          <w:szCs w:val="20"/>
        </w:rPr>
        <w:t xml:space="preserve">зглеждане от Министерския съвет </w:t>
      </w:r>
      <w:r w:rsidR="00655267" w:rsidRPr="00FC77E8">
        <w:rPr>
          <w:sz w:val="20"/>
          <w:szCs w:val="20"/>
        </w:rPr>
        <w:t xml:space="preserve">проект на </w:t>
      </w:r>
      <w:r w:rsidR="00513E30" w:rsidRPr="00FC77E8">
        <w:rPr>
          <w:sz w:val="20"/>
          <w:szCs w:val="20"/>
        </w:rPr>
        <w:t xml:space="preserve">Постановление за </w:t>
      </w:r>
      <w:r w:rsidR="00AE54C7" w:rsidRPr="00FC77E8">
        <w:rPr>
          <w:sz w:val="20"/>
          <w:szCs w:val="20"/>
        </w:rPr>
        <w:t>определяне на правила за прилагане на подхода „Водено от общностите местно развитие“ за периода 2021 – 2027 г.</w:t>
      </w:r>
    </w:p>
    <w:p w14:paraId="262F33E3" w14:textId="77777777" w:rsidR="00EC16D4" w:rsidRPr="00FC77E8" w:rsidRDefault="00EC16D4" w:rsidP="00262E23">
      <w:pPr>
        <w:pStyle w:val="Header"/>
        <w:spacing w:line="360" w:lineRule="auto"/>
        <w:ind w:firstLine="709"/>
        <w:rPr>
          <w:rFonts w:ascii="Verdana" w:hAnsi="Verdana" w:cs="Verdana"/>
          <w:lang w:val="bg-BG"/>
        </w:rPr>
      </w:pPr>
    </w:p>
    <w:p w14:paraId="4A2B2415" w14:textId="77777777" w:rsidR="00B96C6F" w:rsidRPr="00FC77E8" w:rsidRDefault="00B96C6F" w:rsidP="00262E23">
      <w:pPr>
        <w:pStyle w:val="NormalWeb"/>
        <w:keepNext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FC77E8">
        <w:rPr>
          <w:rFonts w:ascii="Verdana" w:hAnsi="Verdana"/>
          <w:b/>
          <w:color w:val="auto"/>
          <w:sz w:val="20"/>
          <w:szCs w:val="20"/>
        </w:rPr>
        <w:t>Причини, които налагат приемането на акта</w:t>
      </w:r>
    </w:p>
    <w:p w14:paraId="00E24ED2" w14:textId="1A84A9F8" w:rsidR="00F02AFB" w:rsidRPr="00FC77E8" w:rsidRDefault="00F02AFB" w:rsidP="00262E23">
      <w:pPr>
        <w:pStyle w:val="m"/>
        <w:spacing w:line="360" w:lineRule="auto"/>
        <w:ind w:firstLine="709"/>
        <w:rPr>
          <w:rFonts w:ascii="Verdana" w:hAnsi="Verdana"/>
          <w:sz w:val="20"/>
          <w:szCs w:val="20"/>
          <w:lang w:eastAsia="en-US"/>
        </w:rPr>
      </w:pPr>
      <w:bookmarkStart w:id="0" w:name="_Hlk133599289"/>
      <w:r w:rsidRPr="00FC77E8">
        <w:rPr>
          <w:rFonts w:ascii="Verdana" w:hAnsi="Verdana"/>
          <w:sz w:val="20"/>
          <w:szCs w:val="20"/>
        </w:rPr>
        <w:t>Съгласно</w:t>
      </w:r>
      <w:r w:rsidRPr="00FC77E8">
        <w:rPr>
          <w:rFonts w:ascii="Verdana" w:hAnsi="Verdana"/>
          <w:i/>
          <w:sz w:val="20"/>
          <w:szCs w:val="20"/>
        </w:rPr>
        <w:t xml:space="preserve"> </w:t>
      </w:r>
      <w:bookmarkStart w:id="1" w:name="to_paragraph_id46640047"/>
      <w:bookmarkEnd w:id="1"/>
      <w:r w:rsidRPr="00FC77E8">
        <w:rPr>
          <w:rFonts w:ascii="Verdana" w:hAnsi="Verdana"/>
          <w:bCs/>
          <w:sz w:val="20"/>
          <w:szCs w:val="20"/>
          <w:lang w:eastAsia="en-US"/>
        </w:rPr>
        <w:t>чл. 28, ал. 1, т. 2 от Закона за управление на средствата от Европейските фондове при споделено управление Министерс</w:t>
      </w:r>
      <w:r w:rsidRPr="00FC77E8">
        <w:rPr>
          <w:rFonts w:ascii="Verdana" w:hAnsi="Verdana"/>
          <w:sz w:val="20"/>
          <w:szCs w:val="20"/>
          <w:lang w:eastAsia="en-US"/>
        </w:rPr>
        <w:t xml:space="preserve">кият съвет определя с нормативен акт правила за прилагане на подхода Водено от общностите местно развитие </w:t>
      </w:r>
      <w:r w:rsidR="00FC77E8" w:rsidRPr="00C22DCB">
        <w:rPr>
          <w:rFonts w:ascii="Verdana" w:hAnsi="Verdana"/>
          <w:color w:val="auto"/>
          <w:sz w:val="20"/>
          <w:szCs w:val="20"/>
          <w:lang w:eastAsia="en-US"/>
        </w:rPr>
        <w:t xml:space="preserve">(ВОМР) </w:t>
      </w:r>
      <w:r w:rsidRPr="00FC77E8">
        <w:rPr>
          <w:rFonts w:ascii="Verdana" w:hAnsi="Verdana"/>
          <w:sz w:val="20"/>
          <w:szCs w:val="20"/>
          <w:lang w:eastAsia="en-US"/>
        </w:rPr>
        <w:t>за съответния програмен период. С настоящия проект се създава нормативна рамка за прилагането на подхода за периода 2021 – 2027 г. в изпълнение на създадената законова делегация, като ще уреди:</w:t>
      </w:r>
    </w:p>
    <w:p w14:paraId="44F8768F" w14:textId="109FD574" w:rsidR="00F02AFB" w:rsidRPr="00FC77E8" w:rsidRDefault="00F02AFB" w:rsidP="00262E23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t>1. условията и реда за финансиране на подхода ВОМР, включително за допълващото финансиране за изпълнение на стратегиите за ВОМР;</w:t>
      </w:r>
    </w:p>
    <w:p w14:paraId="0AE912E9" w14:textId="77777777" w:rsidR="00F02AFB" w:rsidRPr="00FC77E8" w:rsidRDefault="00F02AFB" w:rsidP="00262E23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t>2. създаване и функциониране на механизъм за координация по прилагането на подхода ВОМР;</w:t>
      </w:r>
    </w:p>
    <w:p w14:paraId="2A8728A5" w14:textId="28551AEA" w:rsidR="00F02AFB" w:rsidRPr="00FC77E8" w:rsidRDefault="00F02AFB" w:rsidP="00262E23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lastRenderedPageBreak/>
        <w:t xml:space="preserve">3. реда на подбор, оценка, изпълнение и мониторинг на стратегиите за </w:t>
      </w:r>
      <w:r w:rsidR="00FC77E8">
        <w:rPr>
          <w:sz w:val="20"/>
          <w:szCs w:val="20"/>
        </w:rPr>
        <w:t>ВОМР;</w:t>
      </w:r>
    </w:p>
    <w:p w14:paraId="0C2EA349" w14:textId="77777777" w:rsidR="00ED245A" w:rsidRDefault="00F02AFB" w:rsidP="00262E23">
      <w:pPr>
        <w:pStyle w:val="m"/>
        <w:spacing w:line="360" w:lineRule="auto"/>
        <w:ind w:firstLine="709"/>
        <w:rPr>
          <w:sz w:val="20"/>
          <w:szCs w:val="20"/>
        </w:rPr>
      </w:pPr>
      <w:r w:rsidRPr="00FC77E8">
        <w:rPr>
          <w:rFonts w:ascii="Verdana" w:hAnsi="Verdana"/>
          <w:sz w:val="20"/>
          <w:szCs w:val="20"/>
        </w:rPr>
        <w:t>4. реда за подбор на проектни предложения и предоставяне на безвъзмездна финансова помощ от ЕЗФРСР</w:t>
      </w:r>
      <w:r w:rsidR="00403BCE">
        <w:rPr>
          <w:rFonts w:ascii="Verdana" w:hAnsi="Verdana"/>
          <w:sz w:val="20"/>
          <w:szCs w:val="20"/>
        </w:rPr>
        <w:t xml:space="preserve"> и по </w:t>
      </w:r>
      <w:r w:rsidR="006B70DE" w:rsidRPr="006B70DE">
        <w:rPr>
          <w:rFonts w:ascii="Verdana" w:hAnsi="Verdana"/>
          <w:sz w:val="20"/>
          <w:szCs w:val="20"/>
        </w:rPr>
        <w:t>Европейския фонд за морско дело, рибарство и аквакултури</w:t>
      </w:r>
      <w:r w:rsidRPr="00FC77E8">
        <w:rPr>
          <w:rFonts w:ascii="Verdana" w:hAnsi="Verdana"/>
          <w:sz w:val="20"/>
          <w:szCs w:val="20"/>
        </w:rPr>
        <w:t>, оценка, изпълнение и мониторинг на проекти към стратегиите за ВОМР</w:t>
      </w:r>
      <w:r w:rsidR="00C22DCB">
        <w:rPr>
          <w:rFonts w:ascii="Verdana" w:hAnsi="Verdana"/>
          <w:sz w:val="20"/>
          <w:szCs w:val="20"/>
        </w:rPr>
        <w:t>.</w:t>
      </w:r>
    </w:p>
    <w:p w14:paraId="549A3072" w14:textId="743AEC13" w:rsidR="00D77063" w:rsidRPr="00AD2961" w:rsidRDefault="00D77063" w:rsidP="00262E23">
      <w:pPr>
        <w:pStyle w:val="m"/>
        <w:spacing w:line="360" w:lineRule="auto"/>
        <w:ind w:firstLine="709"/>
        <w:rPr>
          <w:sz w:val="20"/>
          <w:szCs w:val="20"/>
        </w:rPr>
      </w:pPr>
      <w:r w:rsidRPr="00AD2961">
        <w:rPr>
          <w:rFonts w:ascii="Verdana" w:hAnsi="Verdana"/>
          <w:sz w:val="20"/>
          <w:szCs w:val="20"/>
        </w:rPr>
        <w:t>Подходът ВОМР/ЛИДЕР при предоставяне на подкрепа от ЕЗФРСР се прилага:</w:t>
      </w:r>
    </w:p>
    <w:p w14:paraId="3A416BB1" w14:textId="419E5EF4" w:rsidR="00D77063" w:rsidRPr="00D87787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pacing w:val="4"/>
          <w:sz w:val="20"/>
          <w:szCs w:val="20"/>
        </w:rPr>
      </w:pPr>
      <w:r w:rsidRPr="00AD2961">
        <w:rPr>
          <w:color w:val="000000"/>
          <w:sz w:val="20"/>
          <w:szCs w:val="20"/>
        </w:rPr>
        <w:t xml:space="preserve">1. </w:t>
      </w:r>
      <w:r w:rsidRPr="00D87787">
        <w:rPr>
          <w:color w:val="000000"/>
          <w:spacing w:val="4"/>
          <w:sz w:val="20"/>
          <w:szCs w:val="20"/>
        </w:rPr>
        <w:t>на териториален принцип на подрегионално ниво – ниво община, част от община или група от съседни общини, с обхват на населението между 10 000 и 150 000 жители.</w:t>
      </w:r>
    </w:p>
    <w:p w14:paraId="7ACD3CD0" w14:textId="7DECEBCC" w:rsidR="00D77063" w:rsidRPr="00AD2961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D2961">
        <w:rPr>
          <w:color w:val="000000"/>
          <w:sz w:val="20"/>
          <w:szCs w:val="20"/>
        </w:rPr>
        <w:t>2. на територията на цялата страна, с изключение на градовете с население над 30 000 жители, в техните строителни граници, съгласно приложение № 1 към постновлението.</w:t>
      </w:r>
    </w:p>
    <w:p w14:paraId="2EA2FDC3" w14:textId="0DC4EF8D" w:rsidR="00D77063" w:rsidRPr="00AD2961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D2961">
        <w:rPr>
          <w:color w:val="000000"/>
          <w:sz w:val="20"/>
          <w:szCs w:val="20"/>
        </w:rPr>
        <w:t>3. всяка МИГ включва в състава си най-малко една община от селските райони съгласно приложение № 2 към постановлението.</w:t>
      </w:r>
    </w:p>
    <w:p w14:paraId="3DEDE19B" w14:textId="5D896A1A" w:rsidR="00D77063" w:rsidRPr="00AD2961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D2961">
        <w:rPr>
          <w:color w:val="000000"/>
          <w:sz w:val="20"/>
          <w:szCs w:val="20"/>
        </w:rPr>
        <w:t>4. за населените места, на чиито територии се прилага подходът ВОМР/ЛИДЕР и които са подпомагани от „Програма за развитие на регионите“ 2021 – 2027 г. се прилага демаркация на инвестициите.</w:t>
      </w:r>
    </w:p>
    <w:p w14:paraId="69F4C0E3" w14:textId="4BE8F6EB" w:rsidR="00D77063" w:rsidRPr="00AD2961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D2961">
        <w:rPr>
          <w:color w:val="000000"/>
          <w:sz w:val="20"/>
          <w:szCs w:val="20"/>
        </w:rPr>
        <w:t>Подходът ВОМР при предоставяне на подкрепа от ЕФМДРА се прилага:</w:t>
      </w:r>
    </w:p>
    <w:p w14:paraId="6D98AC8A" w14:textId="0F73A8E3" w:rsidR="00D77063" w:rsidRPr="00AD2961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D2961">
        <w:rPr>
          <w:color w:val="000000"/>
          <w:sz w:val="20"/>
          <w:szCs w:val="20"/>
        </w:rPr>
        <w:t>1. на териториален принцип на местни инициативни рибарски групи (МИРГ) за развитието на общностите, занимаващи се с рибарство и производство на аквакултури в крайбрежните и вътрешните райони на страната и по поречието на р. Дунав.</w:t>
      </w:r>
    </w:p>
    <w:p w14:paraId="15200F70" w14:textId="31BCDFD6" w:rsidR="00D77063" w:rsidRPr="00AD2961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D2961">
        <w:rPr>
          <w:color w:val="000000"/>
          <w:sz w:val="20"/>
          <w:szCs w:val="20"/>
        </w:rPr>
        <w:t xml:space="preserve">2. в рибарски територии - конкретни райони за рибарство и аквакултури с морски, речен или езерен бряг, включително изкуствени водоеми или речни басейни, както и прилежащите към тях сухоземни територии, обхващащи значителен брой лица, заети в рибарството или аквакултурите. </w:t>
      </w:r>
    </w:p>
    <w:p w14:paraId="09FD0558" w14:textId="78233FB6" w:rsidR="00D77063" w:rsidRPr="00AD2961" w:rsidRDefault="00D77063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color w:val="000000"/>
          <w:sz w:val="20"/>
          <w:szCs w:val="20"/>
        </w:rPr>
      </w:pPr>
      <w:r w:rsidRPr="00AD2961">
        <w:rPr>
          <w:color w:val="000000"/>
          <w:sz w:val="20"/>
          <w:szCs w:val="20"/>
        </w:rPr>
        <w:t>3. всяка МИРГ включва в състава си най-малко две съседни общини с обща граница.</w:t>
      </w:r>
    </w:p>
    <w:bookmarkEnd w:id="0"/>
    <w:p w14:paraId="1002CA21" w14:textId="7FF34518" w:rsidR="000F1EB4" w:rsidRPr="00FC77E8" w:rsidRDefault="000F1EB4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  <w:lang w:eastAsia="en-US"/>
        </w:rPr>
      </w:pPr>
    </w:p>
    <w:p w14:paraId="6E2D2EC5" w14:textId="259CC5D4" w:rsidR="000F1EB4" w:rsidRPr="00FC77E8" w:rsidRDefault="000F1EB4" w:rsidP="00262E23">
      <w:pPr>
        <w:spacing w:line="360" w:lineRule="auto"/>
        <w:ind w:firstLine="709"/>
        <w:jc w:val="both"/>
        <w:rPr>
          <w:rFonts w:cs="Times New Roman"/>
          <w:b/>
          <w:sz w:val="20"/>
          <w:szCs w:val="20"/>
          <w:lang w:eastAsia="en-US"/>
        </w:rPr>
      </w:pPr>
      <w:r w:rsidRPr="00FC77E8">
        <w:rPr>
          <w:rFonts w:cs="Times New Roman"/>
          <w:b/>
          <w:sz w:val="20"/>
          <w:szCs w:val="20"/>
          <w:lang w:eastAsia="en-US"/>
        </w:rPr>
        <w:t>Цели</w:t>
      </w:r>
    </w:p>
    <w:p w14:paraId="2867F823" w14:textId="03309403" w:rsidR="001E46A6" w:rsidRDefault="00C52D84" w:rsidP="00262E23">
      <w:pPr>
        <w:spacing w:line="360" w:lineRule="auto"/>
        <w:ind w:firstLine="709"/>
        <w:jc w:val="both"/>
        <w:rPr>
          <w:rFonts w:cs="Times New Roman"/>
          <w:bCs/>
          <w:sz w:val="20"/>
          <w:szCs w:val="20"/>
        </w:rPr>
      </w:pPr>
      <w:r>
        <w:rPr>
          <w:rFonts w:cs="Times New Roman"/>
          <w:sz w:val="20"/>
          <w:szCs w:val="20"/>
        </w:rPr>
        <w:t>С проекта на п</w:t>
      </w:r>
      <w:r w:rsidR="004D3C23" w:rsidRPr="00FC77E8">
        <w:rPr>
          <w:rFonts w:cs="Times New Roman"/>
          <w:sz w:val="20"/>
          <w:szCs w:val="20"/>
        </w:rPr>
        <w:t xml:space="preserve">остановление </w:t>
      </w:r>
      <w:r>
        <w:rPr>
          <w:sz w:val="20"/>
          <w:szCs w:val="20"/>
        </w:rPr>
        <w:t xml:space="preserve">се цели </w:t>
      </w:r>
      <w:r>
        <w:rPr>
          <w:rFonts w:cs="Times New Roman"/>
          <w:sz w:val="20"/>
          <w:szCs w:val="20"/>
        </w:rPr>
        <w:t>да се създаде</w:t>
      </w:r>
      <w:r w:rsidR="004D3C23" w:rsidRPr="00FC77E8">
        <w:rPr>
          <w:rFonts w:cs="Times New Roman"/>
          <w:sz w:val="20"/>
          <w:szCs w:val="20"/>
        </w:rPr>
        <w:t xml:space="preserve"> нормативна уредба, регламентираща обществените отношения, свързани с прилагане на подхода Водено от общностите местно развитие за програмен период 2021</w:t>
      </w:r>
      <w:r w:rsidR="00FC77E8">
        <w:rPr>
          <w:rFonts w:cs="Times New Roman"/>
          <w:sz w:val="20"/>
          <w:szCs w:val="20"/>
        </w:rPr>
        <w:t xml:space="preserve"> </w:t>
      </w:r>
      <w:r w:rsidR="00FC77E8" w:rsidRPr="00FC77E8">
        <w:rPr>
          <w:rFonts w:cs="Times New Roman"/>
          <w:sz w:val="20"/>
          <w:szCs w:val="20"/>
        </w:rPr>
        <w:t>–</w:t>
      </w:r>
      <w:r w:rsidR="00FC77E8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 xml:space="preserve">2027 година и </w:t>
      </w:r>
      <w:r>
        <w:rPr>
          <w:rFonts w:cs="Times New Roman"/>
          <w:bCs/>
          <w:sz w:val="20"/>
          <w:szCs w:val="20"/>
        </w:rPr>
        <w:t>усвояване на е</w:t>
      </w:r>
      <w:r w:rsidR="004D3C23" w:rsidRPr="00FC77E8">
        <w:rPr>
          <w:rFonts w:cs="Times New Roman"/>
          <w:bCs/>
          <w:sz w:val="20"/>
          <w:szCs w:val="20"/>
        </w:rPr>
        <w:t>вропейските средства, предвидени за подхода Водено от общностите местно развитие.</w:t>
      </w:r>
    </w:p>
    <w:p w14:paraId="77BECFCE" w14:textId="7777777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Създаване на по-добри икономически, социални и екологични условия за живот в малките населени места и подкрепа на многосекторното развитие на местните икономики.</w:t>
      </w:r>
    </w:p>
    <w:p w14:paraId="6E36F843" w14:textId="4ADC4282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Осигуряване на устойчива синя икономика в крайбрежните и вътрешните райони и насърчаване на развитието на риболовни и аквакултурни общности.</w:t>
      </w:r>
    </w:p>
    <w:p w14:paraId="4DDF07DE" w14:textId="0049AEE6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Специфични цели за местно развитие:</w:t>
      </w:r>
    </w:p>
    <w:p w14:paraId="003DAE49" w14:textId="0B8C6DE6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lastRenderedPageBreak/>
        <w:t>1. подобряване на условията на живот на териториите на местните общности;</w:t>
      </w:r>
    </w:p>
    <w:p w14:paraId="5953E9CE" w14:textId="2DD0DCF6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2. създаване на динамична жизнена среда и подобряване качеството на живот чрез развитие на хоризонтални и междусекторни партньорства и взаимодействие за инициативи от общ интерес, както и на практики и модели за добро управление и участие на заинтересованите страни в развитието на територията, като основа за териториално развитие;</w:t>
      </w:r>
    </w:p>
    <w:p w14:paraId="033D6207" w14:textId="5305FFCB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3. подкрепа за териториалната идентичност, маркетинг и марки на база на специфичния териториален потенциал и продукти от местен характер;</w:t>
      </w:r>
    </w:p>
    <w:p w14:paraId="64E64E67" w14:textId="1F376FFC" w:rsidR="0050698A" w:rsidRPr="00AD2961" w:rsidRDefault="0050698A" w:rsidP="00262E23">
      <w:pPr>
        <w:tabs>
          <w:tab w:val="left" w:pos="1418"/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4. повишаване на конкурентоспособността на местните икономики и възможности за създаване на местен бизнес, включително чрез диверсификация и подкрепа за алтернативни дейности;</w:t>
      </w:r>
    </w:p>
    <w:p w14:paraId="725AB789" w14:textId="1C2B93A4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5. подкрепа за въвеждането на иновации;</w:t>
      </w:r>
    </w:p>
    <w:p w14:paraId="1D3FE5C1" w14:textId="76A284C1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6. засилване на капацитета за научни изследвания и иновации и на въвеждането на модерни технологии чрез подкрепа за иновации в предприятията  и насърчаване на прехода към кръгова икономика чрез подкрепа за инвестиции в предприятията с цел подобряване на ресурсната ефективност;</w:t>
      </w:r>
    </w:p>
    <w:p w14:paraId="375DCEA4" w14:textId="64064255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7. насърчаване на устойчивата и качествена заетост и социално включване на уязвими и маргинализирани групи;</w:t>
      </w:r>
    </w:p>
    <w:p w14:paraId="24CD45E4" w14:textId="28307A5D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8. съхраняване и опазване на околната среда и насърчаване на ресурсната ефективност, вкл. дейности за превенция и управление на риска и за използване потенциала на културното наследство;</w:t>
      </w:r>
    </w:p>
    <w:p w14:paraId="62B6EB77" w14:textId="0589774C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9. приобщаващо образование и образователна интеграция;</w:t>
      </w:r>
    </w:p>
    <w:p w14:paraId="271F52F9" w14:textId="183C107A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10. осигуряване на условия за устойчива синя икономика в крайбрежните и вътрешните райони и насърчаване на устойчивото развитие на общностите, занимаващи се с рибарство и аквакултури.</w:t>
      </w:r>
    </w:p>
    <w:p w14:paraId="79AAEE16" w14:textId="09BC1E17" w:rsidR="00C52D84" w:rsidRDefault="00C52D84" w:rsidP="00262E23">
      <w:pPr>
        <w:spacing w:line="360" w:lineRule="auto"/>
        <w:ind w:firstLine="709"/>
        <w:jc w:val="both"/>
        <w:rPr>
          <w:rFonts w:cs="Times New Roman"/>
          <w:bCs/>
          <w:sz w:val="20"/>
          <w:szCs w:val="20"/>
        </w:rPr>
      </w:pPr>
    </w:p>
    <w:p w14:paraId="3F38EB31" w14:textId="77777777" w:rsidR="00FC77E8" w:rsidRDefault="00FC77E8" w:rsidP="00262E23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C22DCB">
        <w:rPr>
          <w:rFonts w:ascii="Verdana" w:hAnsi="Verdana"/>
          <w:b/>
          <w:color w:val="auto"/>
          <w:sz w:val="20"/>
          <w:szCs w:val="20"/>
        </w:rPr>
        <w:t>Очаквани резултати от прилагането на акта</w:t>
      </w:r>
    </w:p>
    <w:p w14:paraId="70802D01" w14:textId="77777777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>Местното развитие е дългосрочен процес, който обикновено продължава в рамките на няколкото периода на финансиране, като се препоръчва също толкова дългосрочен финансов ангажимент от страна на държавата и програмите, свързани с изграждането на капацитета на местните общности.</w:t>
      </w:r>
    </w:p>
    <w:p w14:paraId="004B6785" w14:textId="77777777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>Постановлението е необходимо за изпълнение на подхода Водено от общностите местно развитие, адекватно ползване и управление на средствата от</w:t>
      </w:r>
      <w:r w:rsidRPr="00AD2961">
        <w:rPr>
          <w:sz w:val="20"/>
          <w:szCs w:val="20"/>
        </w:rPr>
        <w:t xml:space="preserve"> </w:t>
      </w:r>
      <w:r w:rsidRPr="00AD2961">
        <w:rPr>
          <w:rFonts w:cs="Times New Roman"/>
          <w:sz w:val="20"/>
          <w:szCs w:val="20"/>
        </w:rPr>
        <w:t>ЕЗФРСР и</w:t>
      </w:r>
      <w:r w:rsidRPr="00AD2961">
        <w:rPr>
          <w:sz w:val="20"/>
          <w:szCs w:val="20"/>
        </w:rPr>
        <w:t xml:space="preserve"> </w:t>
      </w:r>
      <w:r w:rsidRPr="00AD2961">
        <w:rPr>
          <w:rFonts w:cs="Times New Roman"/>
          <w:sz w:val="20"/>
          <w:szCs w:val="20"/>
        </w:rPr>
        <w:t>ЕФМДРА, заделени за подхода.</w:t>
      </w:r>
    </w:p>
    <w:p w14:paraId="67CEF8DC" w14:textId="77777777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 xml:space="preserve">Очаква се изпълнение на обществено значими за населението в селските и рибарските райони дейности. Поддържане на изградения административен капацитет на местните административни групи в периода от 2007 г. до момента. </w:t>
      </w:r>
    </w:p>
    <w:p w14:paraId="0A2DFBD3" w14:textId="7C91F49E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 xml:space="preserve">Чрез прилагането на подхода ВОМР през програмния период 2023 – 2027 г. ще се постигне устойчиво развитие на териториите, на които се изпълнява, като се запазят и надградят постигнатите до момента резултати. Инвестициите по подхода </w:t>
      </w:r>
      <w:r w:rsidRPr="00AD2961">
        <w:rPr>
          <w:rFonts w:cs="Times New Roman"/>
          <w:sz w:val="20"/>
          <w:szCs w:val="20"/>
        </w:rPr>
        <w:lastRenderedPageBreak/>
        <w:t xml:space="preserve">ще доведат до многосекторно развитие на териториите на местните общности чрез подкрепа за развитие на местния бизнес (увеличаване на икономическия растеж, заетостта и доходите), развитие и подобряване на състоянието на социалата сфера (социални услуги, социално приобщаване и др.), образованието, подобряване на условията за живот и </w:t>
      </w:r>
      <w:r w:rsidR="00262E23">
        <w:rPr>
          <w:rFonts w:cs="Times New Roman"/>
          <w:sz w:val="20"/>
          <w:szCs w:val="20"/>
        </w:rPr>
        <w:t>състоянието на околната среда.</w:t>
      </w:r>
    </w:p>
    <w:p w14:paraId="21227EBC" w14:textId="77777777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 xml:space="preserve">Изпълнението на подхода ВОМР ще превърне териториите на местните общности в по-привлекателно място за инвестиции и живот, ще подобри конкурентоспособността на местните икономики и ще намали темповете на тяхното обезлюдяване, както и диспропорциите в териториалното разпределение на населението в страната. </w:t>
      </w:r>
    </w:p>
    <w:p w14:paraId="4364A4CC" w14:textId="77777777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>При прилагането на подхода ВОМР ще се използва потенциалът на местните общности (културно – исторически, природен, социално – икономически, демографски и др.) за тяхното развитие.</w:t>
      </w:r>
    </w:p>
    <w:p w14:paraId="07131049" w14:textId="77777777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>В допълнение, прилагането на подхода ВОМР, финансиран от ЕФМДРА е предпоставка за увеличаване на екологичната, социалната и икономическата устойчивост на териториите, зависими от риболова и аквакултурите, гарантиране на оптимална добавена стойност и осигуряване на подкрепа на местните икономики. Чрез прилагане на стратегиите за ВОМР се очаква запазване и развитие на икономическите, човешките, социалните и културните ценности (вкл. природно и подводно наследство), опазване на околната среда и оползотворяване на възможностите на местните общности, диверсификация, добавяне на стойност и насърчаване на иновациите на всички етапи от веригата за доставка на продукти от риболов и аквакултури и др.</w:t>
      </w:r>
    </w:p>
    <w:p w14:paraId="016482C3" w14:textId="77777777" w:rsidR="00DE6AF9" w:rsidRPr="00AD2961" w:rsidRDefault="00DE6AF9" w:rsidP="00262E23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AD2961">
        <w:rPr>
          <w:rFonts w:cs="Times New Roman"/>
          <w:sz w:val="20"/>
          <w:szCs w:val="20"/>
        </w:rPr>
        <w:t>Подходът ВОМР, финансиран от ЕФМДРА цели решаване на проблеми, свързани с ниските приходи и бедност в районите, свързани с рибарството и производството на аквакултури. Чрез подхода по оптимален начин се намират най-подходящи решения за специфични проблеми от територията. В този контекст, ВОМР има за цел да насърчи нови инвестиции в местните рибарски общности, като добави стойност към местния улов, диверсифициране извън сектора на рибарството и аквакултурите и насърчаване на социалното благосъстояние и културно наследство. Освен решаване на социални въпроси е необходимо да се насочи вниманието към решаване на проблеми свързани с околната среда, запазване на биоразнообразието и въвеждане на иновации на териториите.</w:t>
      </w:r>
    </w:p>
    <w:p w14:paraId="0941D475" w14:textId="42127217" w:rsidR="00FC77E8" w:rsidRPr="00C22DCB" w:rsidRDefault="00FC77E8" w:rsidP="00262E23">
      <w:pPr>
        <w:widowControl/>
        <w:spacing w:line="360" w:lineRule="auto"/>
        <w:ind w:firstLine="709"/>
        <w:jc w:val="both"/>
        <w:rPr>
          <w:sz w:val="20"/>
          <w:szCs w:val="20"/>
        </w:rPr>
      </w:pPr>
      <w:r w:rsidRPr="00C22DCB">
        <w:rPr>
          <w:sz w:val="20"/>
          <w:szCs w:val="20"/>
        </w:rPr>
        <w:t xml:space="preserve">С приемането на акта ще се създаде правна възможност за обявяване на прием на стратегии за ВОМР, ще се създаде механизъм за координация на подхода и ще бъдат регламентирани </w:t>
      </w:r>
      <w:r w:rsidR="00C52D84">
        <w:rPr>
          <w:sz w:val="20"/>
          <w:szCs w:val="20"/>
        </w:rPr>
        <w:t>условията и</w:t>
      </w:r>
      <w:r w:rsidRPr="00C22DCB">
        <w:rPr>
          <w:sz w:val="20"/>
          <w:szCs w:val="20"/>
        </w:rPr>
        <w:t xml:space="preserve"> реда за прилагане на подхода в Република България.</w:t>
      </w:r>
    </w:p>
    <w:p w14:paraId="2447C418" w14:textId="41FB4B08" w:rsidR="00FC77E8" w:rsidRDefault="00FC77E8" w:rsidP="00262E23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607A45C0" w14:textId="77777777" w:rsidR="002C2BAE" w:rsidRPr="00FC77E8" w:rsidRDefault="002C2BAE" w:rsidP="00C52D84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3835C2AF" w14:textId="54C1A79B" w:rsidR="00B96C6F" w:rsidRDefault="00B96C6F" w:rsidP="00262E23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FC77E8">
        <w:rPr>
          <w:rFonts w:ascii="Verdana" w:hAnsi="Verdana"/>
          <w:b/>
          <w:color w:val="auto"/>
          <w:sz w:val="20"/>
          <w:szCs w:val="20"/>
        </w:rPr>
        <w:lastRenderedPageBreak/>
        <w:t>Финансови и други средства, необходими за прилагането на новата уредба</w:t>
      </w:r>
    </w:p>
    <w:p w14:paraId="39612E8C" w14:textId="7777777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>Финансова помощ за текущи разходи, свързани с управлението, мониторинга и оценката на стратегията и популяризирането на стратегии за ВОМР, се предоставя от ЕЗФРСР и ЕФМДРА и е в размер до 25 на сто от сумата на общия публичен принос за стратегията, предоставен от ЕЗФРСР или ЕФМДРА.</w:t>
      </w:r>
    </w:p>
    <w:p w14:paraId="604388E6" w14:textId="0D779D0D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>Максималният размер на общия публичен принос във финансовия план на една стратегия за ВОМР от Стратегическия план за развитие на земеделието и селските райони е в размер до левовата равностойност на:</w:t>
      </w:r>
    </w:p>
    <w:p w14:paraId="19E7C9CE" w14:textId="7777777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 xml:space="preserve">1. 2 300 000 евро, когато МИГ обхваща територия с население до 15 000 жители включително; </w:t>
      </w:r>
    </w:p>
    <w:p w14:paraId="6C35AD0A" w14:textId="7777777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>2. 3 000 000 евро, когато МИГ обхваща територия с население над 15 001 жители.</w:t>
      </w:r>
    </w:p>
    <w:p w14:paraId="623C443A" w14:textId="7777777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>По Програмата за морско дело, рибарство и аквакултури 2021-2027 е в размер до левовата равностойност на:</w:t>
      </w:r>
    </w:p>
    <w:p w14:paraId="3D125EFB" w14:textId="7777777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 xml:space="preserve">1. 1 500 000 евро когато МИРГ включва в състава си само две общини; </w:t>
      </w:r>
    </w:p>
    <w:p w14:paraId="04D28AF8" w14:textId="7777777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>2. 2 000 000 евро когато МИРГ включвав състава си три или повече общини.</w:t>
      </w:r>
    </w:p>
    <w:p w14:paraId="1C2A0006" w14:textId="0381810B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>Максималният размер на допустимите разходи за един проект към стратегия за ВОМР, който може да бъде предоставен на бенефициент с финансиране от ЕЗФРСР, е до левовата равностойност на 200 000 евро за стратегии, финансирани от ЕЗФРСР и до левовата равностойност на 300 000 евро за стратегии, финансирани от ЕФМДРА.</w:t>
      </w:r>
    </w:p>
    <w:p w14:paraId="124F94F0" w14:textId="2B68BD97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Cs/>
          <w:sz w:val="20"/>
          <w:szCs w:val="20"/>
        </w:rPr>
      </w:pPr>
      <w:r w:rsidRPr="00AD2961">
        <w:rPr>
          <w:bCs/>
          <w:sz w:val="20"/>
          <w:szCs w:val="20"/>
        </w:rPr>
        <w:t>За постигане на целите чрез изпълнение на стратегиите за ВОМР Програма „Развитие на човешките ресурси“ за периода 2021 – 2027 г., Програма „Околна среда“ за периода 2021 – 2027 г., Програма „Конкурентоспособност и иновации в предприятията“ за периода 2021 – 2027 г. и Програма „Образование“ за периода 2021 – 2027 г. предоставят допълващо финансиране под формата на безвъзмездна финансова помощ.</w:t>
      </w:r>
    </w:p>
    <w:p w14:paraId="12117BDB" w14:textId="0A5775BD" w:rsidR="0050698A" w:rsidRPr="00AD2961" w:rsidRDefault="0050698A" w:rsidP="00262E23">
      <w:pPr>
        <w:tabs>
          <w:tab w:val="left" w:pos="2268"/>
          <w:tab w:val="left" w:pos="4428"/>
          <w:tab w:val="left" w:pos="6225"/>
        </w:tabs>
        <w:spacing w:line="360" w:lineRule="auto"/>
        <w:ind w:firstLine="709"/>
        <w:jc w:val="both"/>
        <w:rPr>
          <w:b/>
          <w:color w:val="000000"/>
          <w:sz w:val="20"/>
          <w:szCs w:val="20"/>
        </w:rPr>
      </w:pPr>
      <w:r w:rsidRPr="00AD2961">
        <w:rPr>
          <w:bCs/>
          <w:sz w:val="20"/>
          <w:szCs w:val="20"/>
        </w:rPr>
        <w:t>Предоставянето на безвъзмездната финансова помощ от програмите за допълващо финансиране за изпълнение на одобрените стратегии за ВОМР се извършва чрез процедури за подбор на проектни предложения при условията и по реда на Закона за управление на средствата от Европейските фондове при споделено управление (ЗУСЕФСУ) и на Постановление № 23 на Министерския съвет от 2023 г. за определяне на детайлни правила за предоставяне на безвъзмездна финансова помощ по програмите, финансирани от Европейските фондове при споделено управление за програмен период 2021 – 2027 г. (ДВ, бр. 16 от 2023 г.).</w:t>
      </w:r>
    </w:p>
    <w:p w14:paraId="2A3BE969" w14:textId="0BA23F30" w:rsidR="00A5723A" w:rsidRPr="00FC77E8" w:rsidRDefault="00407268" w:rsidP="00C52D84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t>Предложеният проект на акт на Министерския съвет не води до въздействие върху държавния бюджет, поради което е приложена финансова обосновка съгласно чл. 35, ал. 1, т. 4, буква „б“ от Устройствения правилник на Министерския съвет и на неговата админист</w:t>
      </w:r>
      <w:r w:rsidR="00655267" w:rsidRPr="00FC77E8">
        <w:rPr>
          <w:sz w:val="20"/>
          <w:szCs w:val="20"/>
        </w:rPr>
        <w:t>рация.</w:t>
      </w:r>
    </w:p>
    <w:p w14:paraId="54877914" w14:textId="17022460" w:rsidR="00655267" w:rsidRPr="00FC77E8" w:rsidRDefault="00655267" w:rsidP="00C52D84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lastRenderedPageBreak/>
        <w:t>За приемането на проекта на акт н</w:t>
      </w:r>
      <w:r w:rsidR="00407268" w:rsidRPr="00FC77E8">
        <w:rPr>
          <w:sz w:val="20"/>
          <w:szCs w:val="20"/>
        </w:rPr>
        <w:t>е са необходими допълнителни</w:t>
      </w:r>
      <w:r w:rsidR="00A5723A" w:rsidRPr="00FC77E8">
        <w:rPr>
          <w:sz w:val="20"/>
          <w:szCs w:val="20"/>
        </w:rPr>
        <w:t xml:space="preserve"> разходи/трансфери/</w:t>
      </w:r>
      <w:r w:rsidR="00407268" w:rsidRPr="00FC77E8">
        <w:rPr>
          <w:sz w:val="20"/>
          <w:szCs w:val="20"/>
        </w:rPr>
        <w:t xml:space="preserve"> други плащания по бюджета на Министерството на земеделието</w:t>
      </w:r>
      <w:r w:rsidR="00293E0F" w:rsidRPr="00FC77E8">
        <w:rPr>
          <w:sz w:val="20"/>
          <w:szCs w:val="20"/>
        </w:rPr>
        <w:t xml:space="preserve"> и храните</w:t>
      </w:r>
      <w:r w:rsidR="00407268" w:rsidRPr="00FC77E8">
        <w:rPr>
          <w:sz w:val="20"/>
          <w:szCs w:val="20"/>
        </w:rPr>
        <w:t xml:space="preserve"> </w:t>
      </w:r>
      <w:r w:rsidR="00407268" w:rsidRPr="00C22DCB">
        <w:rPr>
          <w:sz w:val="20"/>
          <w:szCs w:val="20"/>
        </w:rPr>
        <w:t>за 202</w:t>
      </w:r>
      <w:r w:rsidR="00A73B84" w:rsidRPr="00C22DCB">
        <w:rPr>
          <w:sz w:val="20"/>
          <w:szCs w:val="20"/>
        </w:rPr>
        <w:t>4</w:t>
      </w:r>
      <w:r w:rsidR="00FC77E8" w:rsidRPr="00C22DCB">
        <w:rPr>
          <w:sz w:val="20"/>
          <w:szCs w:val="20"/>
        </w:rPr>
        <w:t xml:space="preserve"> г.</w:t>
      </w:r>
    </w:p>
    <w:p w14:paraId="7F33222B" w14:textId="2FE9E9FA" w:rsidR="00966B89" w:rsidRDefault="00407268" w:rsidP="00C52D84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t>Проекта на акт не води до изменения в целевите стойности на показателите за изпълнение по програми, в това число и ключовите индикатори.</w:t>
      </w:r>
    </w:p>
    <w:p w14:paraId="3BC1E1BB" w14:textId="77777777" w:rsidR="0087032B" w:rsidRPr="00FC77E8" w:rsidRDefault="0087032B" w:rsidP="00C52D84">
      <w:pPr>
        <w:spacing w:line="360" w:lineRule="auto"/>
        <w:ind w:firstLine="709"/>
        <w:jc w:val="both"/>
        <w:rPr>
          <w:sz w:val="20"/>
          <w:szCs w:val="20"/>
        </w:rPr>
      </w:pPr>
    </w:p>
    <w:p w14:paraId="67B2C9B9" w14:textId="77777777" w:rsidR="00B96C6F" w:rsidRPr="00FC77E8" w:rsidRDefault="00B96C6F" w:rsidP="00C52D8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FC77E8">
        <w:rPr>
          <w:rFonts w:ascii="Verdana" w:hAnsi="Verdana"/>
          <w:b/>
          <w:color w:val="auto"/>
          <w:sz w:val="20"/>
          <w:szCs w:val="20"/>
        </w:rPr>
        <w:t>Анализ за съответствие с правото на Европейския съюз</w:t>
      </w:r>
    </w:p>
    <w:p w14:paraId="6686A708" w14:textId="0BB3292A" w:rsidR="00A5723A" w:rsidRPr="00FC77E8" w:rsidRDefault="00A5723A" w:rsidP="00C52D84">
      <w:pPr>
        <w:spacing w:line="360" w:lineRule="auto"/>
        <w:ind w:firstLine="709"/>
        <w:jc w:val="both"/>
        <w:rPr>
          <w:sz w:val="20"/>
          <w:szCs w:val="20"/>
        </w:rPr>
      </w:pPr>
      <w:r w:rsidRPr="00FC77E8">
        <w:rPr>
          <w:sz w:val="20"/>
          <w:szCs w:val="20"/>
        </w:rPr>
        <w:t>С предложения проект на акт не се транспонират нормативни актове на институции на Европейския съюз, поради което не е изготвена и приложена таблица на съответствието с правото на Европейския съюз.</w:t>
      </w:r>
    </w:p>
    <w:p w14:paraId="2EE35CD5" w14:textId="77777777" w:rsidR="00B764D3" w:rsidRPr="00FC77E8" w:rsidRDefault="00B764D3" w:rsidP="00C52D84">
      <w:pPr>
        <w:pStyle w:val="NormalWeb"/>
        <w:spacing w:line="360" w:lineRule="auto"/>
        <w:ind w:firstLine="709"/>
        <w:rPr>
          <w:rFonts w:ascii="Verdana" w:hAnsi="Verdana"/>
          <w:color w:val="auto"/>
          <w:sz w:val="20"/>
          <w:szCs w:val="20"/>
        </w:rPr>
      </w:pPr>
    </w:p>
    <w:p w14:paraId="636D2155" w14:textId="77777777" w:rsidR="00B96C6F" w:rsidRPr="00FC77E8" w:rsidRDefault="00B96C6F" w:rsidP="00C52D84">
      <w:pPr>
        <w:pStyle w:val="NormalWeb"/>
        <w:spacing w:line="360" w:lineRule="auto"/>
        <w:ind w:firstLine="709"/>
        <w:rPr>
          <w:rFonts w:ascii="Verdana" w:hAnsi="Verdana"/>
          <w:b/>
          <w:color w:val="auto"/>
          <w:sz w:val="20"/>
          <w:szCs w:val="20"/>
        </w:rPr>
      </w:pPr>
      <w:r w:rsidRPr="00FC77E8">
        <w:rPr>
          <w:rFonts w:ascii="Verdana" w:hAnsi="Verdana"/>
          <w:b/>
          <w:color w:val="auto"/>
          <w:sz w:val="20"/>
          <w:szCs w:val="20"/>
        </w:rPr>
        <w:t>Информация за проведените обществени консултации</w:t>
      </w:r>
    </w:p>
    <w:p w14:paraId="2108156A" w14:textId="066CA939" w:rsidR="0076144D" w:rsidRPr="00FC77E8" w:rsidRDefault="0076144D" w:rsidP="00C52D84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FC77E8">
        <w:rPr>
          <w:rFonts w:cs="Times New Roman"/>
          <w:sz w:val="20"/>
          <w:szCs w:val="20"/>
        </w:rPr>
        <w:t xml:space="preserve">По проекта са проведени обществени консултации съгласно чл. 26, ал. 3 и 4 от Закона за нормативните актове, като проекта на </w:t>
      </w:r>
      <w:r w:rsidR="00BE6958" w:rsidRPr="00FC77E8">
        <w:rPr>
          <w:rFonts w:cs="Times New Roman"/>
          <w:sz w:val="20"/>
          <w:szCs w:val="20"/>
        </w:rPr>
        <w:t>постановление</w:t>
      </w:r>
      <w:r w:rsidR="00C52D84">
        <w:rPr>
          <w:rFonts w:cs="Times New Roman"/>
          <w:sz w:val="20"/>
          <w:szCs w:val="20"/>
        </w:rPr>
        <w:t>, проекта на доклад (мотиви)</w:t>
      </w:r>
      <w:r w:rsidRPr="00FC77E8">
        <w:rPr>
          <w:rFonts w:cs="Times New Roman"/>
          <w:sz w:val="20"/>
          <w:szCs w:val="20"/>
        </w:rPr>
        <w:t>, частичната предварителна оценка на въздействието и становището на дирекция „Модернизация на администрацията“ в Министерския съвет по частичната предварителна оценка на въздействието са публикувани на интернет страницата на</w:t>
      </w:r>
      <w:r w:rsidR="00A5723A" w:rsidRPr="00FC77E8">
        <w:rPr>
          <w:rFonts w:cs="Times New Roman"/>
          <w:sz w:val="20"/>
          <w:szCs w:val="20"/>
        </w:rPr>
        <w:t xml:space="preserve"> Министерството на земеделието</w:t>
      </w:r>
      <w:r w:rsidR="00BE6958" w:rsidRPr="00FC77E8">
        <w:rPr>
          <w:rFonts w:cs="Times New Roman"/>
          <w:sz w:val="20"/>
          <w:szCs w:val="20"/>
        </w:rPr>
        <w:t xml:space="preserve"> и храните,</w:t>
      </w:r>
      <w:r w:rsidR="00A5723A" w:rsidRPr="00FC77E8">
        <w:rPr>
          <w:rFonts w:cs="Times New Roman"/>
          <w:sz w:val="20"/>
          <w:szCs w:val="20"/>
        </w:rPr>
        <w:t xml:space="preserve"> </w:t>
      </w:r>
      <w:r w:rsidRPr="00FC77E8">
        <w:rPr>
          <w:rFonts w:cs="Times New Roman"/>
          <w:sz w:val="20"/>
          <w:szCs w:val="20"/>
        </w:rPr>
        <w:t>и на Портала за обществени консултации, със срок за предложения и становища 30 дни.</w:t>
      </w:r>
    </w:p>
    <w:p w14:paraId="2AEF94FE" w14:textId="30CE2C5B" w:rsidR="0076144D" w:rsidRDefault="0076144D" w:rsidP="00C52D84">
      <w:pPr>
        <w:widowControl/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FC77E8">
        <w:rPr>
          <w:rFonts w:cs="Times New Roman"/>
          <w:sz w:val="20"/>
          <w:szCs w:val="20"/>
        </w:rPr>
        <w:t xml:space="preserve">В изпълнение на чл. 26, ал. 5 от Закона за нормативните актове справката за отразяване на постъпилите предложения и становища от обществена консултация, заедно с обосновка за неприетите предложения е публикувана на интернет страницата на Министерството </w:t>
      </w:r>
      <w:r w:rsidR="00A5723A" w:rsidRPr="00FC77E8">
        <w:rPr>
          <w:rFonts w:cs="Times New Roman"/>
          <w:sz w:val="20"/>
          <w:szCs w:val="20"/>
        </w:rPr>
        <w:t>на земеделието</w:t>
      </w:r>
      <w:r w:rsidR="00293E0F" w:rsidRPr="00FC77E8">
        <w:rPr>
          <w:rFonts w:cs="Times New Roman"/>
          <w:sz w:val="20"/>
          <w:szCs w:val="20"/>
        </w:rPr>
        <w:t xml:space="preserve"> и храните</w:t>
      </w:r>
      <w:r w:rsidRPr="00FC77E8">
        <w:rPr>
          <w:rFonts w:cs="Times New Roman"/>
          <w:sz w:val="20"/>
          <w:szCs w:val="20"/>
        </w:rPr>
        <w:t xml:space="preserve"> и на Пор</w:t>
      </w:r>
      <w:r w:rsidR="009B4554">
        <w:rPr>
          <w:rFonts w:cs="Times New Roman"/>
          <w:sz w:val="20"/>
          <w:szCs w:val="20"/>
        </w:rPr>
        <w:t>тала за обществени консултации.</w:t>
      </w:r>
    </w:p>
    <w:p w14:paraId="70887094" w14:textId="77777777" w:rsidR="00C52D84" w:rsidRPr="00FC77E8" w:rsidRDefault="00C52D84" w:rsidP="00C52D84">
      <w:pPr>
        <w:widowControl/>
        <w:spacing w:line="360" w:lineRule="auto"/>
        <w:ind w:firstLine="709"/>
        <w:jc w:val="both"/>
        <w:rPr>
          <w:rFonts w:cs="Times New Roman"/>
          <w:sz w:val="20"/>
          <w:szCs w:val="20"/>
        </w:rPr>
      </w:pPr>
    </w:p>
    <w:p w14:paraId="70CC9095" w14:textId="4FF90728" w:rsidR="00FC77E8" w:rsidRPr="00C22DCB" w:rsidRDefault="00FC77E8" w:rsidP="00C52D84">
      <w:pPr>
        <w:spacing w:line="360" w:lineRule="auto"/>
        <w:ind w:firstLine="709"/>
        <w:jc w:val="both"/>
        <w:rPr>
          <w:rFonts w:cs="Times New Roman"/>
          <w:sz w:val="20"/>
          <w:szCs w:val="20"/>
        </w:rPr>
      </w:pPr>
      <w:r w:rsidRPr="00C22DCB">
        <w:rPr>
          <w:rFonts w:cs="Times New Roman"/>
          <w:sz w:val="20"/>
          <w:szCs w:val="20"/>
        </w:rPr>
        <w:t>Проектът на Постановление</w:t>
      </w:r>
      <w:r w:rsidR="00C52D84">
        <w:rPr>
          <w:rFonts w:cs="Times New Roman"/>
          <w:sz w:val="20"/>
          <w:szCs w:val="20"/>
        </w:rPr>
        <w:t xml:space="preserve"> на Министерския съвет</w:t>
      </w:r>
      <w:r w:rsidRPr="00C22DCB">
        <w:rPr>
          <w:rFonts w:cs="Times New Roman"/>
          <w:sz w:val="20"/>
          <w:szCs w:val="20"/>
        </w:rPr>
        <w:t xml:space="preserve"> за определяне на правила за прилагане на подхода „Водено от общностите местно развитие“ за периода 2021 – 2027 г.</w:t>
      </w:r>
      <w:r w:rsidR="0076144D" w:rsidRPr="00C22DCB">
        <w:rPr>
          <w:rFonts w:cs="Times New Roman"/>
          <w:sz w:val="20"/>
          <w:szCs w:val="20"/>
        </w:rPr>
        <w:t xml:space="preserve"> </w:t>
      </w:r>
      <w:r w:rsidRPr="00C22DCB">
        <w:rPr>
          <w:rFonts w:cs="Times New Roman"/>
          <w:sz w:val="20"/>
          <w:szCs w:val="20"/>
        </w:rPr>
        <w:t xml:space="preserve">е съгласуван в съответствие с разпоредбите на чл. 32 от Устройствения правилник на Министерския съвет и на неговата администрация. Направените целесъобразни бележки и предложения са отразени. </w:t>
      </w:r>
    </w:p>
    <w:p w14:paraId="08C338BA" w14:textId="77777777" w:rsidR="0076144D" w:rsidRPr="00FC77E8" w:rsidRDefault="0076144D" w:rsidP="00C52D84">
      <w:pPr>
        <w:spacing w:line="360" w:lineRule="auto"/>
        <w:ind w:firstLine="709"/>
        <w:rPr>
          <w:bCs/>
          <w:sz w:val="20"/>
          <w:szCs w:val="20"/>
        </w:rPr>
      </w:pPr>
    </w:p>
    <w:p w14:paraId="4463E86C" w14:textId="77777777" w:rsidR="009C3119" w:rsidRPr="00FC77E8" w:rsidRDefault="009C3119" w:rsidP="00C52D84">
      <w:pPr>
        <w:spacing w:line="360" w:lineRule="auto"/>
        <w:rPr>
          <w:b/>
          <w:bCs/>
          <w:sz w:val="20"/>
          <w:szCs w:val="20"/>
        </w:rPr>
      </w:pPr>
      <w:r w:rsidRPr="00FC77E8">
        <w:rPr>
          <w:b/>
          <w:bCs/>
          <w:sz w:val="20"/>
          <w:szCs w:val="20"/>
        </w:rPr>
        <w:t>УВАЖАЕМИ ГОСПОДИН МИНИСТЪР-ПРЕДСЕДАТЕЛ,</w:t>
      </w:r>
    </w:p>
    <w:p w14:paraId="47D8618F" w14:textId="77777777" w:rsidR="009C3119" w:rsidRPr="00FC77E8" w:rsidRDefault="009C3119" w:rsidP="00C52D84">
      <w:pPr>
        <w:spacing w:line="360" w:lineRule="auto"/>
        <w:rPr>
          <w:b/>
          <w:bCs/>
          <w:sz w:val="20"/>
          <w:szCs w:val="20"/>
        </w:rPr>
      </w:pPr>
      <w:r w:rsidRPr="00FC77E8">
        <w:rPr>
          <w:b/>
          <w:bCs/>
          <w:sz w:val="20"/>
          <w:szCs w:val="20"/>
        </w:rPr>
        <w:t>УВАЖАЕМИ ГОСПОЖИ И ГОСПОДА МИНИСТРИ,</w:t>
      </w:r>
    </w:p>
    <w:p w14:paraId="02579AC9" w14:textId="12E90FD2" w:rsidR="00610E61" w:rsidRDefault="009C3119" w:rsidP="00C52D84">
      <w:pPr>
        <w:pStyle w:val="BodyText"/>
        <w:spacing w:before="120" w:line="360" w:lineRule="auto"/>
        <w:ind w:firstLine="709"/>
        <w:jc w:val="both"/>
        <w:rPr>
          <w:rFonts w:ascii="Verdana" w:hAnsi="Verdana" w:cs="Verdana"/>
          <w:b w:val="0"/>
          <w:bCs w:val="0"/>
          <w:i w:val="0"/>
          <w:sz w:val="20"/>
          <w:szCs w:val="20"/>
        </w:rPr>
      </w:pPr>
      <w:r w:rsidRPr="00FC77E8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Във връзка с гореизложеното и на основание </w:t>
      </w:r>
      <w:r w:rsidR="00070590" w:rsidRPr="00FC77E8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чл. </w:t>
      </w:r>
      <w:r w:rsidR="00906EBB" w:rsidRPr="00FC77E8">
        <w:rPr>
          <w:rFonts w:ascii="Verdana" w:hAnsi="Verdana" w:cs="Verdana"/>
          <w:b w:val="0"/>
          <w:bCs w:val="0"/>
          <w:i w:val="0"/>
          <w:sz w:val="20"/>
          <w:szCs w:val="20"/>
        </w:rPr>
        <w:t>8</w:t>
      </w:r>
      <w:r w:rsidR="00070590" w:rsidRPr="00FC77E8">
        <w:rPr>
          <w:rFonts w:ascii="Verdana" w:hAnsi="Verdana" w:cs="Verdana"/>
          <w:b w:val="0"/>
          <w:bCs w:val="0"/>
          <w:i w:val="0"/>
          <w:sz w:val="20"/>
          <w:szCs w:val="20"/>
        </w:rPr>
        <w:t xml:space="preserve">, ал. 2 от Устройствения правилник на Министерския съвет и на неговата администрация </w:t>
      </w:r>
      <w:r w:rsidRPr="00FC77E8">
        <w:rPr>
          <w:rFonts w:ascii="Verdana" w:hAnsi="Verdana" w:cs="Verdana"/>
          <w:b w:val="0"/>
          <w:bCs w:val="0"/>
          <w:i w:val="0"/>
          <w:sz w:val="20"/>
          <w:szCs w:val="20"/>
        </w:rPr>
        <w:t>предлагам Министерският съвет да приеме приложения проект на постановление.</w:t>
      </w:r>
    </w:p>
    <w:p w14:paraId="1210A2D0" w14:textId="77777777" w:rsidR="00FC77E8" w:rsidRPr="00FC77E8" w:rsidRDefault="00FC77E8" w:rsidP="00C52D84">
      <w:pPr>
        <w:pStyle w:val="BodyText"/>
        <w:spacing w:line="360" w:lineRule="auto"/>
        <w:ind w:firstLine="709"/>
        <w:jc w:val="both"/>
        <w:rPr>
          <w:rFonts w:ascii="Verdana" w:hAnsi="Verdana" w:cs="Verdana"/>
          <w:b w:val="0"/>
          <w:bCs w:val="0"/>
          <w:i w:val="0"/>
          <w:sz w:val="20"/>
          <w:szCs w:val="20"/>
        </w:rPr>
      </w:pPr>
    </w:p>
    <w:tbl>
      <w:tblPr>
        <w:tblW w:w="8654" w:type="dxa"/>
        <w:tblInd w:w="668" w:type="dxa"/>
        <w:tblLook w:val="01E0" w:firstRow="1" w:lastRow="1" w:firstColumn="1" w:lastColumn="1" w:noHBand="0" w:noVBand="0"/>
      </w:tblPr>
      <w:tblGrid>
        <w:gridCol w:w="1781"/>
        <w:gridCol w:w="6873"/>
      </w:tblGrid>
      <w:tr w:rsidR="00C22DCB" w:rsidRPr="00C22DCB" w14:paraId="1C2E40D8" w14:textId="77777777" w:rsidTr="00AA61AE">
        <w:tc>
          <w:tcPr>
            <w:tcW w:w="1781" w:type="dxa"/>
          </w:tcPr>
          <w:p w14:paraId="76A63963" w14:textId="77777777" w:rsidR="004C77A5" w:rsidRPr="00FC77E8" w:rsidRDefault="0076144D" w:rsidP="00C52D84">
            <w:pPr>
              <w:spacing w:after="120" w:line="360" w:lineRule="auto"/>
              <w:rPr>
                <w:b/>
                <w:bCs/>
                <w:sz w:val="20"/>
                <w:szCs w:val="20"/>
              </w:rPr>
            </w:pPr>
            <w:r w:rsidRPr="00FC77E8">
              <w:rPr>
                <w:b/>
                <w:bCs/>
                <w:sz w:val="20"/>
                <w:szCs w:val="20"/>
              </w:rPr>
              <w:t>Приложение</w:t>
            </w:r>
            <w:r w:rsidR="004C77A5" w:rsidRPr="00FC77E8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6873" w:type="dxa"/>
          </w:tcPr>
          <w:p w14:paraId="61F47702" w14:textId="076BDA6F" w:rsidR="004C77A5" w:rsidRPr="00C22DCB" w:rsidRDefault="00655267" w:rsidP="00C52D84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ind w:left="283"/>
              <w:jc w:val="both"/>
              <w:rPr>
                <w:sz w:val="20"/>
                <w:szCs w:val="20"/>
              </w:rPr>
            </w:pPr>
            <w:r w:rsidRPr="00C22DCB">
              <w:rPr>
                <w:sz w:val="20"/>
                <w:szCs w:val="20"/>
              </w:rPr>
              <w:t xml:space="preserve">Проект на </w:t>
            </w:r>
            <w:r w:rsidR="00A73B84" w:rsidRPr="00C22DCB">
              <w:rPr>
                <w:sz w:val="20"/>
                <w:szCs w:val="20"/>
              </w:rPr>
              <w:t>Постановление</w:t>
            </w:r>
            <w:r w:rsidR="00C52D84">
              <w:rPr>
                <w:sz w:val="20"/>
                <w:szCs w:val="20"/>
              </w:rPr>
              <w:t xml:space="preserve"> на Министерския съвет</w:t>
            </w:r>
            <w:r w:rsidR="00A73B84" w:rsidRPr="00C22DCB">
              <w:rPr>
                <w:sz w:val="20"/>
                <w:szCs w:val="20"/>
              </w:rPr>
              <w:t xml:space="preserve"> за определяне на правила за прилагане на подхода „Водено от общностите местно развитие“ за периода 2021 – 2027 г.</w:t>
            </w:r>
            <w:r w:rsidR="00906EBB" w:rsidRPr="00C22DCB">
              <w:rPr>
                <w:sz w:val="20"/>
                <w:szCs w:val="20"/>
              </w:rPr>
              <w:t>;</w:t>
            </w:r>
          </w:p>
          <w:p w14:paraId="7A86853A" w14:textId="489A97A2" w:rsidR="005A53C9" w:rsidRPr="00C22DCB" w:rsidRDefault="00070590" w:rsidP="00C52D84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ind w:left="283"/>
              <w:jc w:val="both"/>
              <w:rPr>
                <w:sz w:val="20"/>
                <w:szCs w:val="20"/>
              </w:rPr>
            </w:pPr>
            <w:r w:rsidRPr="00C22DCB">
              <w:rPr>
                <w:sz w:val="20"/>
                <w:szCs w:val="20"/>
              </w:rPr>
              <w:lastRenderedPageBreak/>
              <w:t>Ч</w:t>
            </w:r>
            <w:r w:rsidR="004C77A5" w:rsidRPr="00C22DCB">
              <w:rPr>
                <w:sz w:val="20"/>
                <w:szCs w:val="20"/>
              </w:rPr>
              <w:t>астична предварителна оценка на въздействи</w:t>
            </w:r>
            <w:r w:rsidR="00B51143" w:rsidRPr="00C22DCB">
              <w:rPr>
                <w:sz w:val="20"/>
                <w:szCs w:val="20"/>
              </w:rPr>
              <w:t>ето</w:t>
            </w:r>
            <w:r w:rsidR="00FC77E8" w:rsidRPr="00C22DCB">
              <w:rPr>
                <w:sz w:val="20"/>
                <w:szCs w:val="20"/>
              </w:rPr>
              <w:t>;</w:t>
            </w:r>
          </w:p>
          <w:p w14:paraId="15B20BCB" w14:textId="77777777" w:rsidR="005A53C9" w:rsidRPr="00C22DCB" w:rsidRDefault="005A53C9" w:rsidP="00C52D84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ind w:left="283"/>
              <w:jc w:val="both"/>
              <w:rPr>
                <w:sz w:val="20"/>
                <w:szCs w:val="20"/>
              </w:rPr>
            </w:pPr>
            <w:r w:rsidRPr="00C22DCB">
              <w:rPr>
                <w:sz w:val="20"/>
                <w:szCs w:val="20"/>
              </w:rPr>
              <w:t>Становище на дирекция „М</w:t>
            </w:r>
            <w:r w:rsidR="0076144D" w:rsidRPr="00C22DCB">
              <w:rPr>
                <w:sz w:val="20"/>
                <w:szCs w:val="20"/>
              </w:rPr>
              <w:t>одернизация на администрацията“ в Министерския съвет по частичната предварителна оценка на въздействието</w:t>
            </w:r>
            <w:r w:rsidRPr="00C22DCB">
              <w:rPr>
                <w:sz w:val="20"/>
                <w:szCs w:val="20"/>
              </w:rPr>
              <w:t>;</w:t>
            </w:r>
          </w:p>
          <w:p w14:paraId="6A7B18D3" w14:textId="66FA990F" w:rsidR="00906EBB" w:rsidRPr="00C22DCB" w:rsidRDefault="00906EBB" w:rsidP="00C52D84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ind w:left="283"/>
              <w:jc w:val="both"/>
              <w:rPr>
                <w:sz w:val="20"/>
                <w:szCs w:val="20"/>
              </w:rPr>
            </w:pPr>
            <w:r w:rsidRPr="00C22DCB">
              <w:rPr>
                <w:sz w:val="20"/>
                <w:szCs w:val="20"/>
              </w:rPr>
              <w:t>Финансова обосновка;</w:t>
            </w:r>
          </w:p>
          <w:p w14:paraId="0D4F6F5D" w14:textId="51E4D99D" w:rsidR="009C6A0E" w:rsidRPr="00C22DCB" w:rsidRDefault="009C6A0E" w:rsidP="00C52D84">
            <w:pPr>
              <w:widowControl/>
              <w:numPr>
                <w:ilvl w:val="0"/>
                <w:numId w:val="57"/>
              </w:numPr>
              <w:autoSpaceDE/>
              <w:autoSpaceDN/>
              <w:adjustRightInd/>
              <w:spacing w:line="360" w:lineRule="auto"/>
              <w:ind w:left="283"/>
              <w:jc w:val="both"/>
              <w:rPr>
                <w:sz w:val="20"/>
                <w:szCs w:val="20"/>
              </w:rPr>
            </w:pPr>
            <w:r w:rsidRPr="00C22DCB">
              <w:rPr>
                <w:sz w:val="20"/>
                <w:szCs w:val="20"/>
              </w:rPr>
              <w:t>Справка за отразяване на становищата, постъпили по реда на чл. 32 – 34 от УПМСНА;</w:t>
            </w:r>
          </w:p>
          <w:p w14:paraId="3B6FF54A" w14:textId="77777777" w:rsidR="009C6A0E" w:rsidRPr="00C22DCB" w:rsidRDefault="009C6A0E" w:rsidP="00C5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 w:rsidRPr="00C22DCB">
              <w:rPr>
                <w:sz w:val="20"/>
                <w:szCs w:val="20"/>
              </w:rPr>
              <w:t>7. Постъпили становища по реда на чл. 32 – 34 от УПМСНА;</w:t>
            </w:r>
          </w:p>
          <w:p w14:paraId="6A1A5045" w14:textId="72FD656B" w:rsidR="009C6A0E" w:rsidRPr="00C22DCB" w:rsidRDefault="009C6A0E" w:rsidP="00C52D84">
            <w:pPr>
              <w:widowControl/>
              <w:autoSpaceDE/>
              <w:autoSpaceDN/>
              <w:adjustRightInd/>
              <w:spacing w:line="360" w:lineRule="auto"/>
              <w:ind w:left="381" w:hanging="381"/>
              <w:jc w:val="both"/>
              <w:rPr>
                <w:sz w:val="20"/>
                <w:szCs w:val="20"/>
              </w:rPr>
            </w:pPr>
            <w:r w:rsidRPr="00C22DCB">
              <w:rPr>
                <w:sz w:val="20"/>
                <w:szCs w:val="20"/>
              </w:rPr>
              <w:t>8. Справка за отразяване на постъпилите предложения и становища от обществена</w:t>
            </w:r>
            <w:r w:rsidR="00C52D84">
              <w:rPr>
                <w:sz w:val="20"/>
                <w:szCs w:val="20"/>
              </w:rPr>
              <w:t>та</w:t>
            </w:r>
            <w:r w:rsidRPr="00C22DCB">
              <w:rPr>
                <w:sz w:val="20"/>
                <w:szCs w:val="20"/>
              </w:rPr>
              <w:t xml:space="preserve"> консултация</w:t>
            </w:r>
            <w:r w:rsidR="00FD05A3">
              <w:rPr>
                <w:sz w:val="20"/>
                <w:szCs w:val="20"/>
              </w:rPr>
              <w:t>, заедно с обосновка за неприетите предложения</w:t>
            </w:r>
            <w:r w:rsidRPr="00C22DCB">
              <w:rPr>
                <w:sz w:val="20"/>
                <w:szCs w:val="20"/>
              </w:rPr>
              <w:t>;</w:t>
            </w:r>
          </w:p>
          <w:p w14:paraId="0E86609A" w14:textId="2FA0AED1" w:rsidR="009C6A0E" w:rsidRPr="00C22DCB" w:rsidRDefault="001015A9" w:rsidP="00C52D84">
            <w:pPr>
              <w:widowControl/>
              <w:autoSpaceDE/>
              <w:autoSpaceDN/>
              <w:adjustRightInd/>
              <w:spacing w:line="360" w:lineRule="auto"/>
              <w:ind w:left="381" w:hanging="42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  <w:r w:rsidR="009C6A0E" w:rsidRPr="00C22DCB">
              <w:rPr>
                <w:sz w:val="20"/>
                <w:szCs w:val="20"/>
              </w:rPr>
              <w:t xml:space="preserve">. Постъпили предложения и становища от </w:t>
            </w:r>
            <w:r>
              <w:rPr>
                <w:sz w:val="20"/>
                <w:szCs w:val="20"/>
              </w:rPr>
              <w:t xml:space="preserve">обществената </w:t>
            </w:r>
            <w:r w:rsidR="009C6A0E" w:rsidRPr="00C22DCB">
              <w:rPr>
                <w:sz w:val="20"/>
                <w:szCs w:val="20"/>
              </w:rPr>
              <w:t>консултация;</w:t>
            </w:r>
          </w:p>
          <w:p w14:paraId="0283FA84" w14:textId="5D1BF40D" w:rsidR="004C77A5" w:rsidRPr="00C22DCB" w:rsidRDefault="001015A9" w:rsidP="00C52D84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9C6A0E" w:rsidRPr="00C22DCB">
              <w:rPr>
                <w:sz w:val="20"/>
                <w:szCs w:val="20"/>
              </w:rPr>
              <w:t xml:space="preserve">. </w:t>
            </w:r>
            <w:r w:rsidR="009C6A0E" w:rsidRPr="00C22DCB">
              <w:rPr>
                <w:spacing w:val="-4"/>
                <w:sz w:val="20"/>
                <w:szCs w:val="20"/>
              </w:rPr>
              <w:t>Проект на съобщение за средствата за масово осведомяване.</w:t>
            </w:r>
          </w:p>
        </w:tc>
      </w:tr>
    </w:tbl>
    <w:p w14:paraId="30B86ED1" w14:textId="5238EAAD" w:rsidR="000E40D0" w:rsidRDefault="000E40D0" w:rsidP="00946340">
      <w:pPr>
        <w:spacing w:line="360" w:lineRule="auto"/>
        <w:rPr>
          <w:bCs/>
          <w:caps/>
          <w:sz w:val="20"/>
          <w:szCs w:val="20"/>
        </w:rPr>
      </w:pPr>
    </w:p>
    <w:p w14:paraId="6C8FDFE9" w14:textId="1A0995A3" w:rsidR="009B4554" w:rsidRDefault="009B4554" w:rsidP="00946340">
      <w:pPr>
        <w:spacing w:line="360" w:lineRule="auto"/>
        <w:rPr>
          <w:bCs/>
          <w:caps/>
          <w:sz w:val="20"/>
          <w:szCs w:val="20"/>
        </w:rPr>
      </w:pPr>
    </w:p>
    <w:p w14:paraId="7CBE5073" w14:textId="3AC6F67C" w:rsidR="00FD05A3" w:rsidRDefault="00FD05A3" w:rsidP="00946340">
      <w:pPr>
        <w:spacing w:line="360" w:lineRule="auto"/>
        <w:rPr>
          <w:bCs/>
          <w:caps/>
          <w:sz w:val="20"/>
          <w:szCs w:val="20"/>
        </w:rPr>
      </w:pPr>
    </w:p>
    <w:p w14:paraId="7DEAC4CA" w14:textId="77777777" w:rsidR="00FD05A3" w:rsidRDefault="00FD05A3" w:rsidP="00946340">
      <w:pPr>
        <w:spacing w:line="360" w:lineRule="auto"/>
        <w:rPr>
          <w:bCs/>
          <w:caps/>
          <w:sz w:val="20"/>
          <w:szCs w:val="20"/>
        </w:rPr>
      </w:pPr>
    </w:p>
    <w:p w14:paraId="359A1A42" w14:textId="4AAF3B47" w:rsidR="009C6A0E" w:rsidRPr="000647D1" w:rsidRDefault="001015A9" w:rsidP="009C6A0E">
      <w:pPr>
        <w:widowControl/>
        <w:autoSpaceDE/>
        <w:autoSpaceDN/>
        <w:adjustRightInd/>
        <w:spacing w:line="360" w:lineRule="auto"/>
        <w:ind w:right="-468"/>
        <w:jc w:val="both"/>
        <w:rPr>
          <w:rFonts w:cs="Times New Roman"/>
          <w:b/>
          <w:color w:val="000000" w:themeColor="text1"/>
          <w:sz w:val="20"/>
          <w:szCs w:val="20"/>
        </w:rPr>
      </w:pPr>
      <w:r>
        <w:rPr>
          <w:rFonts w:cs="Times New Roman"/>
          <w:b/>
          <w:color w:val="000000" w:themeColor="text1"/>
          <w:sz w:val="20"/>
          <w:szCs w:val="20"/>
        </w:rPr>
        <w:t>Д-Р</w:t>
      </w:r>
      <w:r w:rsidR="00E02CFA">
        <w:rPr>
          <w:rFonts w:cs="Times New Roman"/>
          <w:b/>
          <w:color w:val="000000" w:themeColor="text1"/>
          <w:sz w:val="20"/>
          <w:szCs w:val="20"/>
        </w:rPr>
        <w:t xml:space="preserve"> ГЕОРГИ ТАХОВ</w:t>
      </w:r>
    </w:p>
    <w:p w14:paraId="73EE18E2" w14:textId="071DA1E0" w:rsidR="009C6A0E" w:rsidRPr="000647D1" w:rsidRDefault="002D0D59" w:rsidP="009C6A0E">
      <w:pPr>
        <w:widowControl/>
        <w:autoSpaceDE/>
        <w:autoSpaceDN/>
        <w:adjustRightInd/>
        <w:spacing w:line="360" w:lineRule="auto"/>
        <w:rPr>
          <w:rFonts w:eastAsia="Verdana" w:cs="Times New Roman"/>
          <w:i/>
          <w:color w:val="000000" w:themeColor="text1"/>
          <w:sz w:val="20"/>
          <w:szCs w:val="20"/>
        </w:rPr>
      </w:pPr>
      <w:r>
        <w:rPr>
          <w:rFonts w:eastAsia="Verdana" w:cs="Times New Roman"/>
          <w:i/>
          <w:color w:val="000000" w:themeColor="text1"/>
          <w:sz w:val="20"/>
          <w:szCs w:val="20"/>
        </w:rPr>
        <w:t>Министър</w:t>
      </w:r>
      <w:bookmarkStart w:id="2" w:name="_GoBack"/>
      <w:bookmarkEnd w:id="2"/>
    </w:p>
    <w:sectPr w:rsidR="009C6A0E" w:rsidRPr="000647D1" w:rsidSect="009D0B17">
      <w:footerReference w:type="default" r:id="rId9"/>
      <w:headerReference w:type="first" r:id="rId10"/>
      <w:pgSz w:w="11906" w:h="16838" w:code="9"/>
      <w:pgMar w:top="1134" w:right="1134" w:bottom="567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8212B" w14:textId="77777777" w:rsidR="00FD451E" w:rsidRDefault="00FD451E">
      <w:r>
        <w:separator/>
      </w:r>
    </w:p>
  </w:endnote>
  <w:endnote w:type="continuationSeparator" w:id="0">
    <w:p w14:paraId="25495E20" w14:textId="77777777" w:rsidR="00FD451E" w:rsidRDefault="00FD4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7D680" w14:textId="07919041" w:rsidR="00D52AE9" w:rsidRPr="001537B2" w:rsidRDefault="00D52AE9" w:rsidP="00742EB1">
    <w:pPr>
      <w:pStyle w:val="Footer"/>
      <w:jc w:val="right"/>
    </w:pPr>
    <w:r w:rsidRPr="00630D38">
      <w:rPr>
        <w:rFonts w:ascii="Verdana" w:hAnsi="Verdana"/>
        <w:sz w:val="16"/>
        <w:szCs w:val="16"/>
      </w:rPr>
      <w:fldChar w:fldCharType="begin"/>
    </w:r>
    <w:r w:rsidRPr="00630D38">
      <w:rPr>
        <w:rFonts w:ascii="Verdana" w:hAnsi="Verdana"/>
        <w:sz w:val="16"/>
        <w:szCs w:val="16"/>
      </w:rPr>
      <w:instrText xml:space="preserve"> PAGE   \* MERGEFORMAT </w:instrText>
    </w:r>
    <w:r w:rsidRPr="00630D38">
      <w:rPr>
        <w:rFonts w:ascii="Verdana" w:hAnsi="Verdana"/>
        <w:sz w:val="16"/>
        <w:szCs w:val="16"/>
      </w:rPr>
      <w:fldChar w:fldCharType="separate"/>
    </w:r>
    <w:r w:rsidR="000B1FDC">
      <w:rPr>
        <w:rFonts w:ascii="Verdana" w:hAnsi="Verdana"/>
        <w:noProof/>
        <w:sz w:val="16"/>
        <w:szCs w:val="16"/>
      </w:rPr>
      <w:t>7</w:t>
    </w:r>
    <w:r w:rsidRPr="00630D38">
      <w:rPr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3C2D7C" w14:textId="77777777" w:rsidR="00FD451E" w:rsidRDefault="00FD451E">
      <w:r>
        <w:separator/>
      </w:r>
    </w:p>
  </w:footnote>
  <w:footnote w:type="continuationSeparator" w:id="0">
    <w:p w14:paraId="69659E9B" w14:textId="77777777" w:rsidR="00FD451E" w:rsidRDefault="00FD45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335220" w14:textId="77777777" w:rsidR="00B51143" w:rsidRPr="00FC77E8" w:rsidRDefault="00B51143" w:rsidP="00B51143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6"/>
        <w:szCs w:val="18"/>
      </w:rPr>
    </w:pPr>
    <w:r w:rsidRPr="00FC77E8">
      <w:rPr>
        <w:rFonts w:cs="Times New Roman"/>
        <w:sz w:val="16"/>
        <w:szCs w:val="18"/>
      </w:rPr>
      <w:t>Класификация на информацията:</w:t>
    </w:r>
  </w:p>
  <w:p w14:paraId="42E292C1" w14:textId="77777777" w:rsidR="00B51143" w:rsidRPr="00FC77E8" w:rsidRDefault="00B51143" w:rsidP="00B51143">
    <w:pPr>
      <w:widowControl/>
      <w:tabs>
        <w:tab w:val="center" w:pos="4153"/>
        <w:tab w:val="right" w:pos="8306"/>
      </w:tabs>
      <w:overflowPunct w:val="0"/>
      <w:jc w:val="right"/>
      <w:textAlignment w:val="baseline"/>
      <w:rPr>
        <w:rFonts w:cs="Times New Roman"/>
        <w:sz w:val="16"/>
        <w:szCs w:val="18"/>
        <w:lang w:val="ru-RU"/>
      </w:rPr>
    </w:pPr>
    <w:r w:rsidRPr="00FC77E8">
      <w:rPr>
        <w:rFonts w:cs="Times New Roman"/>
        <w:bCs/>
        <w:sz w:val="16"/>
        <w:szCs w:val="18"/>
      </w:rPr>
      <w:t>Ниво 0, TLP-</w:t>
    </w:r>
    <w:r w:rsidRPr="00FC77E8">
      <w:rPr>
        <w:rFonts w:cs="Times New Roman"/>
        <w:bCs/>
        <w:sz w:val="16"/>
        <w:szCs w:val="18"/>
        <w:lang w:val="en-US"/>
      </w:rPr>
      <w:t>WHITE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352A1"/>
    <w:multiLevelType w:val="multilevel"/>
    <w:tmpl w:val="066241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" w15:restartNumberingAfterBreak="0">
    <w:nsid w:val="02896B25"/>
    <w:multiLevelType w:val="multilevel"/>
    <w:tmpl w:val="C92ADD88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" w15:restartNumberingAfterBreak="0">
    <w:nsid w:val="04C65011"/>
    <w:multiLevelType w:val="multilevel"/>
    <w:tmpl w:val="5CC4261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560" w:hanging="180"/>
      </w:pPr>
      <w:rPr>
        <w:rFonts w:cs="Times New Roman" w:hint="default"/>
      </w:rPr>
    </w:lvl>
  </w:abstractNum>
  <w:abstractNum w:abstractNumId="3" w15:restartNumberingAfterBreak="0">
    <w:nsid w:val="04E57105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" w15:restartNumberingAfterBreak="0">
    <w:nsid w:val="05832D2A"/>
    <w:multiLevelType w:val="multilevel"/>
    <w:tmpl w:val="7F7E9888"/>
    <w:lvl w:ilvl="0">
      <w:numFmt w:val="bullet"/>
      <w:suff w:val="space"/>
      <w:lvlText w:val="-"/>
      <w:lvlJc w:val="left"/>
      <w:pPr>
        <w:ind w:left="113" w:hanging="113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" w15:restartNumberingAfterBreak="0">
    <w:nsid w:val="07AF7B36"/>
    <w:multiLevelType w:val="multilevel"/>
    <w:tmpl w:val="811EDCCE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6" w15:restartNumberingAfterBreak="0">
    <w:nsid w:val="08B534EB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09B926F6"/>
    <w:multiLevelType w:val="multilevel"/>
    <w:tmpl w:val="B5E235BA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0BCF37A1"/>
    <w:multiLevelType w:val="multilevel"/>
    <w:tmpl w:val="7CDEB540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9" w15:restartNumberingAfterBreak="0">
    <w:nsid w:val="0D50638D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10" w15:restartNumberingAfterBreak="0">
    <w:nsid w:val="0E9818AF"/>
    <w:multiLevelType w:val="multilevel"/>
    <w:tmpl w:val="3D10F0BC"/>
    <w:lvl w:ilvl="0">
      <w:start w:val="2"/>
      <w:numFmt w:val="decimal"/>
      <w:lvlText w:val="(%1)"/>
      <w:lvlJc w:val="right"/>
      <w:pPr>
        <w:tabs>
          <w:tab w:val="num" w:pos="1020"/>
        </w:tabs>
        <w:ind w:firstLine="964"/>
      </w:pPr>
      <w:rPr>
        <w:rFonts w:ascii="Verdana" w:hAnsi="Verdana" w:cs="Verdana" w:hint="default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1" w15:restartNumberingAfterBreak="0">
    <w:nsid w:val="11384016"/>
    <w:multiLevelType w:val="multilevel"/>
    <w:tmpl w:val="9C482442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12" w15:restartNumberingAfterBreak="0">
    <w:nsid w:val="13B12EC5"/>
    <w:multiLevelType w:val="multilevel"/>
    <w:tmpl w:val="A6E8AC56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13DB7E6A"/>
    <w:multiLevelType w:val="multilevel"/>
    <w:tmpl w:val="A3EC2BC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14" w15:restartNumberingAfterBreak="0">
    <w:nsid w:val="14343C4C"/>
    <w:multiLevelType w:val="multilevel"/>
    <w:tmpl w:val="73506078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98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70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342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414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86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58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630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7027" w:hanging="180"/>
      </w:pPr>
      <w:rPr>
        <w:rFonts w:cs="Times New Roman" w:hint="default"/>
      </w:rPr>
    </w:lvl>
  </w:abstractNum>
  <w:abstractNum w:abstractNumId="15" w15:restartNumberingAfterBreak="0">
    <w:nsid w:val="1662685C"/>
    <w:multiLevelType w:val="multilevel"/>
    <w:tmpl w:val="688A039A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</w:rPr>
    </w:lvl>
    <w:lvl w:ilvl="1">
      <w:start w:val="1"/>
      <w:numFmt w:val="decimal"/>
      <w:isLgl/>
      <w:lvlText w:val="%1.%2."/>
      <w:lvlJc w:val="left"/>
      <w:pPr>
        <w:ind w:left="2446" w:hanging="14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46" w:hanging="142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61" w:hanging="144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461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21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181" w:hanging="216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541" w:hanging="252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01" w:hanging="2880"/>
      </w:pPr>
      <w:rPr>
        <w:rFonts w:cs="Times New Roman" w:hint="default"/>
      </w:rPr>
    </w:lvl>
  </w:abstractNum>
  <w:abstractNum w:abstractNumId="16" w15:restartNumberingAfterBreak="0">
    <w:nsid w:val="19061E7A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7" w15:restartNumberingAfterBreak="0">
    <w:nsid w:val="1B97370B"/>
    <w:multiLevelType w:val="multilevel"/>
    <w:tmpl w:val="27646C32"/>
    <w:lvl w:ilvl="0">
      <w:start w:val="1"/>
      <w:numFmt w:val="bullet"/>
      <w:suff w:val="space"/>
      <w:lvlText w:val="−"/>
      <w:lvlJc w:val="left"/>
      <w:pPr>
        <w:ind w:left="227" w:hanging="227"/>
      </w:pPr>
      <w:rPr>
        <w:rFonts w:ascii="Verdana" w:hAnsi="Verdan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B67D08"/>
    <w:multiLevelType w:val="multilevel"/>
    <w:tmpl w:val="42760CE6"/>
    <w:styleLink w:val="Style50"/>
    <w:lvl w:ilvl="0">
      <w:start w:val="2"/>
      <w:numFmt w:val="none"/>
      <w:lvlText w:val="(2)"/>
      <w:lvlJc w:val="right"/>
      <w:pPr>
        <w:tabs>
          <w:tab w:val="num" w:pos="1134"/>
        </w:tabs>
        <w:ind w:firstLine="1021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951"/>
        </w:tabs>
        <w:ind w:left="1951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671"/>
        </w:tabs>
        <w:ind w:left="2671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91"/>
        </w:tabs>
        <w:ind w:left="3391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111"/>
        </w:tabs>
        <w:ind w:left="4111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31"/>
        </w:tabs>
        <w:ind w:left="4831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51"/>
        </w:tabs>
        <w:ind w:left="5551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71"/>
        </w:tabs>
        <w:ind w:left="6271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91"/>
        </w:tabs>
        <w:ind w:left="6991" w:hanging="180"/>
      </w:pPr>
      <w:rPr>
        <w:rFonts w:cs="Times New Roman" w:hint="default"/>
      </w:rPr>
    </w:lvl>
  </w:abstractNum>
  <w:abstractNum w:abstractNumId="19" w15:restartNumberingAfterBreak="0">
    <w:nsid w:val="1FD20311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26C81349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21" w15:restartNumberingAfterBreak="0">
    <w:nsid w:val="28FE4774"/>
    <w:multiLevelType w:val="multilevel"/>
    <w:tmpl w:val="863E868C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2" w15:restartNumberingAfterBreak="0">
    <w:nsid w:val="2DDE4C2F"/>
    <w:multiLevelType w:val="multilevel"/>
    <w:tmpl w:val="7694873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3" w15:restartNumberingAfterBreak="0">
    <w:nsid w:val="30DE0095"/>
    <w:multiLevelType w:val="multilevel"/>
    <w:tmpl w:val="50C86F96"/>
    <w:styleLink w:val="Style49"/>
    <w:lvl w:ilvl="0">
      <w:start w:val="1"/>
      <w:numFmt w:val="decimal"/>
      <w:lvlText w:val="%1."/>
      <w:lvlJc w:val="right"/>
      <w:rPr>
        <w:rFonts w:ascii="Verdana" w:hAnsi="Verdana" w:cs="Times New Roman"/>
        <w:b w:val="0"/>
        <w:i w:val="0"/>
        <w:spacing w:val="0"/>
        <w:position w:val="0"/>
        <w:sz w:val="16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4" w15:restartNumberingAfterBreak="0">
    <w:nsid w:val="30E4615A"/>
    <w:multiLevelType w:val="multilevel"/>
    <w:tmpl w:val="45065270"/>
    <w:lvl w:ilvl="0">
      <w:start w:val="3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5" w15:restartNumberingAfterBreak="0">
    <w:nsid w:val="352758C1"/>
    <w:multiLevelType w:val="multilevel"/>
    <w:tmpl w:val="403A7342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26" w15:restartNumberingAfterBreak="0">
    <w:nsid w:val="352D4A3E"/>
    <w:multiLevelType w:val="multilevel"/>
    <w:tmpl w:val="AB5670EA"/>
    <w:lvl w:ilvl="0">
      <w:start w:val="1"/>
      <w:numFmt w:val="decimal"/>
      <w:suff w:val="space"/>
      <w:lvlText w:val="%1."/>
      <w:lvlJc w:val="right"/>
      <w:pPr>
        <w:ind w:left="340" w:hanging="56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27" w15:restartNumberingAfterBreak="0">
    <w:nsid w:val="35565BE8"/>
    <w:multiLevelType w:val="multilevel"/>
    <w:tmpl w:val="29064F5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8" w15:restartNumberingAfterBreak="0">
    <w:nsid w:val="36307CEA"/>
    <w:multiLevelType w:val="multilevel"/>
    <w:tmpl w:val="E4A0677A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29" w15:restartNumberingAfterBreak="0">
    <w:nsid w:val="3BF30B22"/>
    <w:multiLevelType w:val="hybridMultilevel"/>
    <w:tmpl w:val="6DC6DEC8"/>
    <w:lvl w:ilvl="0" w:tplc="0402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0" w15:restartNumberingAfterBreak="0">
    <w:nsid w:val="3C303607"/>
    <w:multiLevelType w:val="multilevel"/>
    <w:tmpl w:val="005039D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1" w15:restartNumberingAfterBreak="0">
    <w:nsid w:val="3D1923DD"/>
    <w:multiLevelType w:val="multilevel"/>
    <w:tmpl w:val="00F88E46"/>
    <w:lvl w:ilvl="0">
      <w:start w:val="1"/>
      <w:numFmt w:val="decimal"/>
      <w:suff w:val="space"/>
      <w:lvlText w:val="%1."/>
      <w:lvlJc w:val="right"/>
      <w:pPr>
        <w:ind w:left="28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32" w15:restartNumberingAfterBreak="0">
    <w:nsid w:val="3D801783"/>
    <w:multiLevelType w:val="multilevel"/>
    <w:tmpl w:val="3BBE666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3" w15:restartNumberingAfterBreak="0">
    <w:nsid w:val="3F3215EF"/>
    <w:multiLevelType w:val="hybridMultilevel"/>
    <w:tmpl w:val="EE46B768"/>
    <w:lvl w:ilvl="0" w:tplc="3EE4FDDE">
      <w:start w:val="2"/>
      <w:numFmt w:val="bullet"/>
      <w:lvlText w:val="-"/>
      <w:lvlJc w:val="left"/>
      <w:pPr>
        <w:ind w:left="1350" w:hanging="360"/>
      </w:pPr>
      <w:rPr>
        <w:rFonts w:ascii="Verdana" w:eastAsia="Times New Roman" w:hAnsi="Verdana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4" w15:restartNumberingAfterBreak="0">
    <w:nsid w:val="41814560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35" w15:restartNumberingAfterBreak="0">
    <w:nsid w:val="4364278C"/>
    <w:multiLevelType w:val="multilevel"/>
    <w:tmpl w:val="D476485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6" w15:restartNumberingAfterBreak="0">
    <w:nsid w:val="47164B4F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7" w15:restartNumberingAfterBreak="0">
    <w:nsid w:val="494D5F4B"/>
    <w:multiLevelType w:val="multilevel"/>
    <w:tmpl w:val="098483D8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8" w15:restartNumberingAfterBreak="0">
    <w:nsid w:val="4A1E1272"/>
    <w:multiLevelType w:val="multilevel"/>
    <w:tmpl w:val="F894E5A6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9" w15:restartNumberingAfterBreak="0">
    <w:nsid w:val="4E654C9A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40" w15:restartNumberingAfterBreak="0">
    <w:nsid w:val="50CA256F"/>
    <w:multiLevelType w:val="multilevel"/>
    <w:tmpl w:val="4414456C"/>
    <w:lvl w:ilvl="0">
      <w:start w:val="2"/>
      <w:numFmt w:val="decimal"/>
      <w:suff w:val="space"/>
      <w:lvlText w:val="(%1)"/>
      <w:lvlJc w:val="right"/>
      <w:pPr>
        <w:ind w:left="0"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0" w:firstLine="907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1" w15:restartNumberingAfterBreak="0">
    <w:nsid w:val="5514276A"/>
    <w:multiLevelType w:val="multilevel"/>
    <w:tmpl w:val="C122A688"/>
    <w:lvl w:ilvl="0">
      <w:start w:val="1"/>
      <w:numFmt w:val="decimal"/>
      <w:lvlText w:val="%1."/>
      <w:lvlJc w:val="right"/>
      <w:pPr>
        <w:tabs>
          <w:tab w:val="num" w:pos="454"/>
        </w:tabs>
        <w:ind w:left="454" w:hanging="114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2" w15:restartNumberingAfterBreak="0">
    <w:nsid w:val="56816785"/>
    <w:multiLevelType w:val="multilevel"/>
    <w:tmpl w:val="06F4394E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43" w15:restartNumberingAfterBreak="0">
    <w:nsid w:val="58AB516A"/>
    <w:multiLevelType w:val="multilevel"/>
    <w:tmpl w:val="27EC1072"/>
    <w:lvl w:ilvl="0">
      <w:start w:val="1"/>
      <w:numFmt w:val="decimal"/>
      <w:suff w:val="space"/>
      <w:lvlText w:val="%1."/>
      <w:lvlJc w:val="right"/>
      <w:pPr>
        <w:ind w:firstLine="9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4" w15:restartNumberingAfterBreak="0">
    <w:nsid w:val="59E6158F"/>
    <w:multiLevelType w:val="multilevel"/>
    <w:tmpl w:val="17F80D4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5" w15:restartNumberingAfterBreak="0">
    <w:nsid w:val="5A792254"/>
    <w:multiLevelType w:val="multilevel"/>
    <w:tmpl w:val="DDB63AFC"/>
    <w:lvl w:ilvl="0">
      <w:start w:val="1"/>
      <w:numFmt w:val="decimal"/>
      <w:suff w:val="space"/>
      <w:lvlText w:val="Чл. %1."/>
      <w:lvlJc w:val="right"/>
      <w:pPr>
        <w:ind w:left="0"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left="0"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46" w15:restartNumberingAfterBreak="0">
    <w:nsid w:val="5AD90874"/>
    <w:multiLevelType w:val="multilevel"/>
    <w:tmpl w:val="B546C142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7" w15:restartNumberingAfterBreak="0">
    <w:nsid w:val="5BA47095"/>
    <w:multiLevelType w:val="multilevel"/>
    <w:tmpl w:val="89CCD492"/>
    <w:styleLink w:val="CurrentList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none"/>
      <w:lvlText w:val="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48" w15:restartNumberingAfterBreak="0">
    <w:nsid w:val="5E2F7200"/>
    <w:multiLevelType w:val="multilevel"/>
    <w:tmpl w:val="6E16CD0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9" w15:restartNumberingAfterBreak="0">
    <w:nsid w:val="616C38E5"/>
    <w:multiLevelType w:val="multilevel"/>
    <w:tmpl w:val="DA6E5D6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0" w15:restartNumberingAfterBreak="0">
    <w:nsid w:val="616E76E7"/>
    <w:multiLevelType w:val="multilevel"/>
    <w:tmpl w:val="6AFCD8B0"/>
    <w:lvl w:ilvl="0">
      <w:start w:val="1"/>
      <w:numFmt w:val="decimal"/>
      <w:suff w:val="space"/>
      <w:lvlText w:val="%1."/>
      <w:lvlJc w:val="right"/>
      <w:pPr>
        <w:ind w:left="340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left="0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1" w15:restartNumberingAfterBreak="0">
    <w:nsid w:val="635C0DE1"/>
    <w:multiLevelType w:val="multilevel"/>
    <w:tmpl w:val="A7FAB7DE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2" w15:restartNumberingAfterBreak="0">
    <w:nsid w:val="638649B8"/>
    <w:multiLevelType w:val="multilevel"/>
    <w:tmpl w:val="2CC4CEAC"/>
    <w:lvl w:ilvl="0">
      <w:start w:val="1"/>
      <w:numFmt w:val="decimal"/>
      <w:suff w:val="space"/>
      <w:lvlText w:val="§ %1. "/>
      <w:lvlJc w:val="right"/>
      <w:pPr>
        <w:ind w:firstLine="1134"/>
      </w:pPr>
      <w:rPr>
        <w:rFonts w:ascii="Verdana" w:hAnsi="Verdana" w:cs="Verdana" w:hint="default"/>
        <w:b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suff w:val="space"/>
      <w:lvlText w:val="%4."/>
      <w:lvlJc w:val="right"/>
      <w:pPr>
        <w:ind w:left="34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3" w15:restartNumberingAfterBreak="0">
    <w:nsid w:val="643107D9"/>
    <w:multiLevelType w:val="multilevel"/>
    <w:tmpl w:val="1466CDCC"/>
    <w:lvl w:ilvl="0">
      <w:start w:val="1"/>
      <w:numFmt w:val="decimal"/>
      <w:suff w:val="space"/>
      <w:lvlText w:val="%1."/>
      <w:lvlJc w:val="right"/>
      <w:pPr>
        <w:ind w:firstLine="907"/>
      </w:pPr>
      <w:rPr>
        <w:rFonts w:ascii="Verdana" w:hAnsi="Verdana" w:cs="Verdana" w:hint="default"/>
        <w:b w:val="0"/>
        <w:bCs/>
        <w:i w:val="0"/>
        <w:iCs w:val="0"/>
        <w:sz w:val="20"/>
        <w:szCs w:val="20"/>
      </w:rPr>
    </w:lvl>
    <w:lvl w:ilvl="1">
      <w:start w:val="1"/>
      <w:numFmt w:val="decimal"/>
      <w:lvlText w:val="%2."/>
      <w:lvlJc w:val="right"/>
      <w:pPr>
        <w:tabs>
          <w:tab w:val="num" w:pos="1021"/>
        </w:tabs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abstractNum w:abstractNumId="54" w15:restartNumberingAfterBreak="0">
    <w:nsid w:val="696B7290"/>
    <w:multiLevelType w:val="multilevel"/>
    <w:tmpl w:val="3E080F36"/>
    <w:lvl w:ilvl="0">
      <w:start w:val="1"/>
      <w:numFmt w:val="decimal"/>
      <w:suff w:val="space"/>
      <w:lvlText w:val="%1."/>
      <w:lvlJc w:val="right"/>
      <w:pPr>
        <w:ind w:left="227"/>
      </w:pPr>
      <w:rPr>
        <w:rFonts w:ascii="Verdana" w:hAnsi="Verdana" w:cs="Times New Roman" w:hint="default"/>
        <w:b w:val="0"/>
        <w:i w:val="0"/>
        <w:sz w:val="20"/>
      </w:rPr>
    </w:lvl>
    <w:lvl w:ilvl="1">
      <w:start w:val="1"/>
      <w:numFmt w:val="decimal"/>
      <w:lvlText w:val="%1.%2."/>
      <w:lvlJc w:val="right"/>
      <w:pPr>
        <w:tabs>
          <w:tab w:val="num" w:pos="964"/>
        </w:tabs>
        <w:ind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1224"/>
        </w:tabs>
        <w:ind w:left="1224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</w:abstractNum>
  <w:abstractNum w:abstractNumId="55" w15:restartNumberingAfterBreak="0">
    <w:nsid w:val="6BC124BA"/>
    <w:multiLevelType w:val="multilevel"/>
    <w:tmpl w:val="9C9A60B6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6" w15:restartNumberingAfterBreak="0">
    <w:nsid w:val="6BCE7BB7"/>
    <w:multiLevelType w:val="multilevel"/>
    <w:tmpl w:val="12A6ADCC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7" w15:restartNumberingAfterBreak="0">
    <w:nsid w:val="6C233F18"/>
    <w:multiLevelType w:val="multilevel"/>
    <w:tmpl w:val="948423AE"/>
    <w:lvl w:ilvl="0">
      <w:start w:val="1"/>
      <w:numFmt w:val="decimal"/>
      <w:suff w:val="space"/>
      <w:lvlText w:val="%1."/>
      <w:lvlJc w:val="right"/>
      <w:pPr>
        <w:ind w:left="284" w:firstLine="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738"/>
        </w:tabs>
        <w:ind w:left="-226" w:firstLine="907"/>
      </w:pPr>
      <w:rPr>
        <w:rFonts w:cs="Times New Roman" w:hint="default"/>
      </w:rPr>
    </w:lvl>
    <w:lvl w:ilvl="2">
      <w:start w:val="1"/>
      <w:numFmt w:val="none"/>
      <w:lvlText w:val="%2%1.7.1%3."/>
      <w:lvlJc w:val="right"/>
      <w:pPr>
        <w:tabs>
          <w:tab w:val="num" w:pos="998"/>
        </w:tabs>
        <w:ind w:left="998" w:hanging="203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02"/>
        </w:tabs>
        <w:ind w:left="150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006"/>
        </w:tabs>
        <w:ind w:left="200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10"/>
        </w:tabs>
        <w:ind w:left="251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14"/>
        </w:tabs>
        <w:ind w:left="301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18"/>
        </w:tabs>
        <w:ind w:left="351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094"/>
        </w:tabs>
        <w:ind w:left="4094" w:hanging="1440"/>
      </w:pPr>
      <w:rPr>
        <w:rFonts w:cs="Times New Roman" w:hint="default"/>
      </w:rPr>
    </w:lvl>
  </w:abstractNum>
  <w:abstractNum w:abstractNumId="58" w15:restartNumberingAfterBreak="0">
    <w:nsid w:val="6FD21685"/>
    <w:multiLevelType w:val="multilevel"/>
    <w:tmpl w:val="65165234"/>
    <w:lvl w:ilvl="0">
      <w:start w:val="2"/>
      <w:numFmt w:val="decimal"/>
      <w:suff w:val="space"/>
      <w:lvlText w:val="(%1)"/>
      <w:lvlJc w:val="right"/>
      <w:pPr>
        <w:ind w:firstLine="964"/>
      </w:pPr>
      <w:rPr>
        <w:rFonts w:ascii="Verdana" w:hAnsi="Verdana" w:cs="Verdana" w:hint="default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9" w15:restartNumberingAfterBreak="0">
    <w:nsid w:val="76113B9E"/>
    <w:multiLevelType w:val="multilevel"/>
    <w:tmpl w:val="1A1871DA"/>
    <w:lvl w:ilvl="0">
      <w:start w:val="1"/>
      <w:numFmt w:val="decimal"/>
      <w:lvlText w:val="Чл. %1."/>
      <w:lvlJc w:val="right"/>
      <w:pPr>
        <w:tabs>
          <w:tab w:val="num" w:pos="1531"/>
        </w:tabs>
        <w:ind w:firstLine="1418"/>
      </w:pPr>
      <w:rPr>
        <w:rFonts w:ascii="Verdana" w:hAnsi="Verdana" w:cs="Verdana" w:hint="default"/>
        <w:b/>
        <w:bCs/>
        <w:i w:val="0"/>
        <w:iCs w:val="0"/>
        <w:sz w:val="20"/>
        <w:szCs w:val="20"/>
      </w:rPr>
    </w:lvl>
    <w:lvl w:ilvl="1">
      <w:start w:val="1"/>
      <w:numFmt w:val="decimal"/>
      <w:suff w:val="space"/>
      <w:lvlText w:val="%2."/>
      <w:lvlJc w:val="right"/>
      <w:pPr>
        <w:ind w:firstLine="907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 w:hint="default"/>
      </w:rPr>
    </w:lvl>
  </w:abstractNum>
  <w:num w:numId="1">
    <w:abstractNumId w:val="53"/>
  </w:num>
  <w:num w:numId="2">
    <w:abstractNumId w:val="8"/>
  </w:num>
  <w:num w:numId="3">
    <w:abstractNumId w:val="38"/>
  </w:num>
  <w:num w:numId="4">
    <w:abstractNumId w:val="24"/>
  </w:num>
  <w:num w:numId="5">
    <w:abstractNumId w:val="56"/>
  </w:num>
  <w:num w:numId="6">
    <w:abstractNumId w:val="45"/>
  </w:num>
  <w:num w:numId="7">
    <w:abstractNumId w:val="47"/>
  </w:num>
  <w:num w:numId="8">
    <w:abstractNumId w:val="11"/>
  </w:num>
  <w:num w:numId="9">
    <w:abstractNumId w:val="50"/>
  </w:num>
  <w:num w:numId="10">
    <w:abstractNumId w:val="55"/>
  </w:num>
  <w:num w:numId="11">
    <w:abstractNumId w:val="37"/>
  </w:num>
  <w:num w:numId="12">
    <w:abstractNumId w:val="22"/>
  </w:num>
  <w:num w:numId="13">
    <w:abstractNumId w:val="27"/>
  </w:num>
  <w:num w:numId="14">
    <w:abstractNumId w:val="10"/>
  </w:num>
  <w:num w:numId="15">
    <w:abstractNumId w:val="48"/>
  </w:num>
  <w:num w:numId="16">
    <w:abstractNumId w:val="7"/>
  </w:num>
  <w:num w:numId="17">
    <w:abstractNumId w:val="49"/>
  </w:num>
  <w:num w:numId="18">
    <w:abstractNumId w:val="28"/>
  </w:num>
  <w:num w:numId="19">
    <w:abstractNumId w:val="35"/>
  </w:num>
  <w:num w:numId="20">
    <w:abstractNumId w:val="51"/>
  </w:num>
  <w:num w:numId="21">
    <w:abstractNumId w:val="30"/>
  </w:num>
  <w:num w:numId="22">
    <w:abstractNumId w:val="16"/>
  </w:num>
  <w:num w:numId="23">
    <w:abstractNumId w:val="59"/>
  </w:num>
  <w:num w:numId="24">
    <w:abstractNumId w:val="43"/>
  </w:num>
  <w:num w:numId="25">
    <w:abstractNumId w:val="12"/>
  </w:num>
  <w:num w:numId="26">
    <w:abstractNumId w:val="54"/>
  </w:num>
  <w:num w:numId="27">
    <w:abstractNumId w:val="41"/>
  </w:num>
  <w:num w:numId="28">
    <w:abstractNumId w:val="31"/>
  </w:num>
  <w:num w:numId="29">
    <w:abstractNumId w:val="23"/>
  </w:num>
  <w:num w:numId="30">
    <w:abstractNumId w:val="18"/>
  </w:num>
  <w:num w:numId="31">
    <w:abstractNumId w:val="40"/>
  </w:num>
  <w:num w:numId="32">
    <w:abstractNumId w:val="58"/>
  </w:num>
  <w:num w:numId="33">
    <w:abstractNumId w:val="25"/>
  </w:num>
  <w:num w:numId="34">
    <w:abstractNumId w:val="15"/>
  </w:num>
  <w:num w:numId="35">
    <w:abstractNumId w:val="44"/>
  </w:num>
  <w:num w:numId="36">
    <w:abstractNumId w:val="13"/>
  </w:num>
  <w:num w:numId="37">
    <w:abstractNumId w:val="5"/>
  </w:num>
  <w:num w:numId="38">
    <w:abstractNumId w:val="0"/>
  </w:num>
  <w:num w:numId="39">
    <w:abstractNumId w:val="2"/>
  </w:num>
  <w:num w:numId="40">
    <w:abstractNumId w:val="46"/>
  </w:num>
  <w:num w:numId="41">
    <w:abstractNumId w:val="9"/>
  </w:num>
  <w:num w:numId="42">
    <w:abstractNumId w:val="14"/>
  </w:num>
  <w:num w:numId="43">
    <w:abstractNumId w:val="32"/>
  </w:num>
  <w:num w:numId="44">
    <w:abstractNumId w:val="17"/>
  </w:num>
  <w:num w:numId="45">
    <w:abstractNumId w:val="3"/>
  </w:num>
  <w:num w:numId="46">
    <w:abstractNumId w:val="26"/>
  </w:num>
  <w:num w:numId="47">
    <w:abstractNumId w:val="36"/>
  </w:num>
  <w:num w:numId="48">
    <w:abstractNumId w:val="4"/>
  </w:num>
  <w:num w:numId="49">
    <w:abstractNumId w:val="1"/>
  </w:num>
  <w:num w:numId="50">
    <w:abstractNumId w:val="21"/>
  </w:num>
  <w:num w:numId="51">
    <w:abstractNumId w:val="52"/>
  </w:num>
  <w:num w:numId="52">
    <w:abstractNumId w:val="6"/>
  </w:num>
  <w:num w:numId="53">
    <w:abstractNumId w:val="20"/>
  </w:num>
  <w:num w:numId="54">
    <w:abstractNumId w:val="57"/>
  </w:num>
  <w:num w:numId="55">
    <w:abstractNumId w:val="34"/>
  </w:num>
  <w:num w:numId="56">
    <w:abstractNumId w:val="39"/>
  </w:num>
  <w:num w:numId="57">
    <w:abstractNumId w:val="19"/>
  </w:num>
  <w:num w:numId="58">
    <w:abstractNumId w:val="42"/>
  </w:num>
  <w:num w:numId="59">
    <w:abstractNumId w:val="33"/>
  </w:num>
  <w:num w:numId="60">
    <w:abstractNumId w:val="29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5CE"/>
    <w:rsid w:val="00000E1A"/>
    <w:rsid w:val="00005074"/>
    <w:rsid w:val="000074DC"/>
    <w:rsid w:val="00012215"/>
    <w:rsid w:val="00013D4F"/>
    <w:rsid w:val="00015005"/>
    <w:rsid w:val="0001595C"/>
    <w:rsid w:val="00017112"/>
    <w:rsid w:val="0002268D"/>
    <w:rsid w:val="00024149"/>
    <w:rsid w:val="000242F4"/>
    <w:rsid w:val="00024BAA"/>
    <w:rsid w:val="00025180"/>
    <w:rsid w:val="0002789A"/>
    <w:rsid w:val="00030F16"/>
    <w:rsid w:val="0003320C"/>
    <w:rsid w:val="0003482D"/>
    <w:rsid w:val="00035E02"/>
    <w:rsid w:val="00036642"/>
    <w:rsid w:val="000401D0"/>
    <w:rsid w:val="0004076E"/>
    <w:rsid w:val="00043CB0"/>
    <w:rsid w:val="00044588"/>
    <w:rsid w:val="00044C84"/>
    <w:rsid w:val="00046121"/>
    <w:rsid w:val="00046924"/>
    <w:rsid w:val="00047D83"/>
    <w:rsid w:val="00050948"/>
    <w:rsid w:val="000531A7"/>
    <w:rsid w:val="00053C9A"/>
    <w:rsid w:val="000546FA"/>
    <w:rsid w:val="00055C70"/>
    <w:rsid w:val="00056772"/>
    <w:rsid w:val="00057F86"/>
    <w:rsid w:val="000604B2"/>
    <w:rsid w:val="000628EA"/>
    <w:rsid w:val="00063215"/>
    <w:rsid w:val="0006370A"/>
    <w:rsid w:val="00064F7B"/>
    <w:rsid w:val="00065C60"/>
    <w:rsid w:val="00070590"/>
    <w:rsid w:val="000726A8"/>
    <w:rsid w:val="00073DB7"/>
    <w:rsid w:val="00074835"/>
    <w:rsid w:val="00074E04"/>
    <w:rsid w:val="00074E2F"/>
    <w:rsid w:val="0007526F"/>
    <w:rsid w:val="00076C09"/>
    <w:rsid w:val="00077385"/>
    <w:rsid w:val="0008193B"/>
    <w:rsid w:val="00081FD6"/>
    <w:rsid w:val="00082691"/>
    <w:rsid w:val="00083363"/>
    <w:rsid w:val="000957DF"/>
    <w:rsid w:val="0009798A"/>
    <w:rsid w:val="000979A6"/>
    <w:rsid w:val="00097EA6"/>
    <w:rsid w:val="00097F25"/>
    <w:rsid w:val="000A30C7"/>
    <w:rsid w:val="000A3A2D"/>
    <w:rsid w:val="000A3D35"/>
    <w:rsid w:val="000A60E9"/>
    <w:rsid w:val="000A6121"/>
    <w:rsid w:val="000A6E9F"/>
    <w:rsid w:val="000A7AF0"/>
    <w:rsid w:val="000B0B38"/>
    <w:rsid w:val="000B1FDC"/>
    <w:rsid w:val="000B344C"/>
    <w:rsid w:val="000B50DF"/>
    <w:rsid w:val="000B5A5E"/>
    <w:rsid w:val="000B64C1"/>
    <w:rsid w:val="000B6F1A"/>
    <w:rsid w:val="000C0E31"/>
    <w:rsid w:val="000C115B"/>
    <w:rsid w:val="000C29CA"/>
    <w:rsid w:val="000C4435"/>
    <w:rsid w:val="000C6BD1"/>
    <w:rsid w:val="000C6CDB"/>
    <w:rsid w:val="000C6F97"/>
    <w:rsid w:val="000C7D19"/>
    <w:rsid w:val="000D0291"/>
    <w:rsid w:val="000D06C1"/>
    <w:rsid w:val="000D0D80"/>
    <w:rsid w:val="000D17B1"/>
    <w:rsid w:val="000D1D65"/>
    <w:rsid w:val="000D3EC3"/>
    <w:rsid w:val="000D5749"/>
    <w:rsid w:val="000D5FCA"/>
    <w:rsid w:val="000D6660"/>
    <w:rsid w:val="000E3CD8"/>
    <w:rsid w:val="000E40D0"/>
    <w:rsid w:val="000E4BA6"/>
    <w:rsid w:val="000E76ED"/>
    <w:rsid w:val="000F1069"/>
    <w:rsid w:val="000F1EB4"/>
    <w:rsid w:val="000F2BA1"/>
    <w:rsid w:val="000F4554"/>
    <w:rsid w:val="000F4620"/>
    <w:rsid w:val="000F55DA"/>
    <w:rsid w:val="000F69E2"/>
    <w:rsid w:val="000F7097"/>
    <w:rsid w:val="00100204"/>
    <w:rsid w:val="00100747"/>
    <w:rsid w:val="001015A9"/>
    <w:rsid w:val="0010268A"/>
    <w:rsid w:val="00104305"/>
    <w:rsid w:val="00104357"/>
    <w:rsid w:val="00105D05"/>
    <w:rsid w:val="00107CB6"/>
    <w:rsid w:val="00111095"/>
    <w:rsid w:val="00111B1A"/>
    <w:rsid w:val="0011243C"/>
    <w:rsid w:val="001144E9"/>
    <w:rsid w:val="00114F7D"/>
    <w:rsid w:val="00116B57"/>
    <w:rsid w:val="00116ECD"/>
    <w:rsid w:val="00124188"/>
    <w:rsid w:val="00124426"/>
    <w:rsid w:val="0012444A"/>
    <w:rsid w:val="00124861"/>
    <w:rsid w:val="00134A02"/>
    <w:rsid w:val="00135B30"/>
    <w:rsid w:val="00136A13"/>
    <w:rsid w:val="00140EBC"/>
    <w:rsid w:val="001411BB"/>
    <w:rsid w:val="001426A9"/>
    <w:rsid w:val="00142B91"/>
    <w:rsid w:val="00143057"/>
    <w:rsid w:val="00147667"/>
    <w:rsid w:val="0015291D"/>
    <w:rsid w:val="001537B2"/>
    <w:rsid w:val="00153BAB"/>
    <w:rsid w:val="00157AD7"/>
    <w:rsid w:val="00163808"/>
    <w:rsid w:val="00164210"/>
    <w:rsid w:val="00166C77"/>
    <w:rsid w:val="00167082"/>
    <w:rsid w:val="0016762F"/>
    <w:rsid w:val="00173505"/>
    <w:rsid w:val="00173F80"/>
    <w:rsid w:val="00174A0D"/>
    <w:rsid w:val="00176371"/>
    <w:rsid w:val="001773CE"/>
    <w:rsid w:val="00177E6B"/>
    <w:rsid w:val="00182295"/>
    <w:rsid w:val="00182BF3"/>
    <w:rsid w:val="00182C07"/>
    <w:rsid w:val="0018301C"/>
    <w:rsid w:val="00183225"/>
    <w:rsid w:val="001833BF"/>
    <w:rsid w:val="00183B13"/>
    <w:rsid w:val="00187029"/>
    <w:rsid w:val="001875E1"/>
    <w:rsid w:val="00187D78"/>
    <w:rsid w:val="0019028C"/>
    <w:rsid w:val="00191EC7"/>
    <w:rsid w:val="00192946"/>
    <w:rsid w:val="001978BA"/>
    <w:rsid w:val="001A2418"/>
    <w:rsid w:val="001A467E"/>
    <w:rsid w:val="001A5400"/>
    <w:rsid w:val="001A5468"/>
    <w:rsid w:val="001A5980"/>
    <w:rsid w:val="001A6BEC"/>
    <w:rsid w:val="001A7444"/>
    <w:rsid w:val="001A751C"/>
    <w:rsid w:val="001B116B"/>
    <w:rsid w:val="001B1D31"/>
    <w:rsid w:val="001B671C"/>
    <w:rsid w:val="001C053B"/>
    <w:rsid w:val="001C0D4E"/>
    <w:rsid w:val="001C2E49"/>
    <w:rsid w:val="001C55BC"/>
    <w:rsid w:val="001C598B"/>
    <w:rsid w:val="001C5F35"/>
    <w:rsid w:val="001C75BF"/>
    <w:rsid w:val="001D09BC"/>
    <w:rsid w:val="001D4DDD"/>
    <w:rsid w:val="001D4FBB"/>
    <w:rsid w:val="001D7070"/>
    <w:rsid w:val="001E26EE"/>
    <w:rsid w:val="001E2A10"/>
    <w:rsid w:val="001E3E5F"/>
    <w:rsid w:val="001E413A"/>
    <w:rsid w:val="001E431D"/>
    <w:rsid w:val="001E46A6"/>
    <w:rsid w:val="001E67A0"/>
    <w:rsid w:val="001E7F30"/>
    <w:rsid w:val="001F0F12"/>
    <w:rsid w:val="001F168C"/>
    <w:rsid w:val="001F17B2"/>
    <w:rsid w:val="001F2542"/>
    <w:rsid w:val="001F2549"/>
    <w:rsid w:val="001F37C2"/>
    <w:rsid w:val="001F3B06"/>
    <w:rsid w:val="001F42AC"/>
    <w:rsid w:val="001F567E"/>
    <w:rsid w:val="00210132"/>
    <w:rsid w:val="002111EF"/>
    <w:rsid w:val="00212DDB"/>
    <w:rsid w:val="00213975"/>
    <w:rsid w:val="00213BD2"/>
    <w:rsid w:val="00215267"/>
    <w:rsid w:val="002153E8"/>
    <w:rsid w:val="00215A0F"/>
    <w:rsid w:val="00215E83"/>
    <w:rsid w:val="00221FC9"/>
    <w:rsid w:val="00223BFE"/>
    <w:rsid w:val="00224043"/>
    <w:rsid w:val="002250D8"/>
    <w:rsid w:val="002267B5"/>
    <w:rsid w:val="00230295"/>
    <w:rsid w:val="00230A3C"/>
    <w:rsid w:val="00236F6C"/>
    <w:rsid w:val="00237C31"/>
    <w:rsid w:val="00237CC1"/>
    <w:rsid w:val="00240D76"/>
    <w:rsid w:val="002411E5"/>
    <w:rsid w:val="002413ED"/>
    <w:rsid w:val="00242786"/>
    <w:rsid w:val="00243007"/>
    <w:rsid w:val="00244F9F"/>
    <w:rsid w:val="00246560"/>
    <w:rsid w:val="0025015F"/>
    <w:rsid w:val="002511E2"/>
    <w:rsid w:val="00253932"/>
    <w:rsid w:val="00254E1C"/>
    <w:rsid w:val="0025525A"/>
    <w:rsid w:val="00255F72"/>
    <w:rsid w:val="0025610D"/>
    <w:rsid w:val="0025647C"/>
    <w:rsid w:val="002612DF"/>
    <w:rsid w:val="00262CBF"/>
    <w:rsid w:val="00262D4E"/>
    <w:rsid w:val="00262E23"/>
    <w:rsid w:val="00264C3A"/>
    <w:rsid w:val="00266ABB"/>
    <w:rsid w:val="00267267"/>
    <w:rsid w:val="00270E8F"/>
    <w:rsid w:val="00271276"/>
    <w:rsid w:val="002712C0"/>
    <w:rsid w:val="002714B5"/>
    <w:rsid w:val="002716FA"/>
    <w:rsid w:val="00271C6A"/>
    <w:rsid w:val="002747A8"/>
    <w:rsid w:val="0027557E"/>
    <w:rsid w:val="0028029B"/>
    <w:rsid w:val="00280654"/>
    <w:rsid w:val="0028385A"/>
    <w:rsid w:val="00284538"/>
    <w:rsid w:val="002852CD"/>
    <w:rsid w:val="00291528"/>
    <w:rsid w:val="0029202D"/>
    <w:rsid w:val="00293379"/>
    <w:rsid w:val="00293E0F"/>
    <w:rsid w:val="00295611"/>
    <w:rsid w:val="00295A7E"/>
    <w:rsid w:val="00295BBC"/>
    <w:rsid w:val="00295D68"/>
    <w:rsid w:val="002A11FC"/>
    <w:rsid w:val="002A1A5D"/>
    <w:rsid w:val="002A2986"/>
    <w:rsid w:val="002A3109"/>
    <w:rsid w:val="002A4543"/>
    <w:rsid w:val="002A6687"/>
    <w:rsid w:val="002A7062"/>
    <w:rsid w:val="002A7BDC"/>
    <w:rsid w:val="002B0D50"/>
    <w:rsid w:val="002B232D"/>
    <w:rsid w:val="002B26C1"/>
    <w:rsid w:val="002B6F1E"/>
    <w:rsid w:val="002C0F03"/>
    <w:rsid w:val="002C1C44"/>
    <w:rsid w:val="002C280A"/>
    <w:rsid w:val="002C2BAE"/>
    <w:rsid w:val="002C2EDF"/>
    <w:rsid w:val="002C40CA"/>
    <w:rsid w:val="002C7289"/>
    <w:rsid w:val="002C7E64"/>
    <w:rsid w:val="002D0D59"/>
    <w:rsid w:val="002D1B2C"/>
    <w:rsid w:val="002D51ED"/>
    <w:rsid w:val="002D5B56"/>
    <w:rsid w:val="002D6826"/>
    <w:rsid w:val="002D6AB1"/>
    <w:rsid w:val="002E0E0E"/>
    <w:rsid w:val="002E4682"/>
    <w:rsid w:val="002F053C"/>
    <w:rsid w:val="002F0A9B"/>
    <w:rsid w:val="002F25B4"/>
    <w:rsid w:val="002F2D25"/>
    <w:rsid w:val="002F38BA"/>
    <w:rsid w:val="002F3F76"/>
    <w:rsid w:val="002F5A5D"/>
    <w:rsid w:val="002F6166"/>
    <w:rsid w:val="002F7C3F"/>
    <w:rsid w:val="00301C5D"/>
    <w:rsid w:val="00303699"/>
    <w:rsid w:val="00305250"/>
    <w:rsid w:val="00306D9D"/>
    <w:rsid w:val="00307AD0"/>
    <w:rsid w:val="003117B7"/>
    <w:rsid w:val="00313855"/>
    <w:rsid w:val="00314585"/>
    <w:rsid w:val="00315394"/>
    <w:rsid w:val="00315829"/>
    <w:rsid w:val="0031771B"/>
    <w:rsid w:val="003205BC"/>
    <w:rsid w:val="00321027"/>
    <w:rsid w:val="003219D7"/>
    <w:rsid w:val="003225D9"/>
    <w:rsid w:val="00324BAE"/>
    <w:rsid w:val="00326E47"/>
    <w:rsid w:val="0032788F"/>
    <w:rsid w:val="0033030F"/>
    <w:rsid w:val="00334413"/>
    <w:rsid w:val="00335E00"/>
    <w:rsid w:val="00340D25"/>
    <w:rsid w:val="00341718"/>
    <w:rsid w:val="00341C94"/>
    <w:rsid w:val="00342ED7"/>
    <w:rsid w:val="00343D7A"/>
    <w:rsid w:val="0034401C"/>
    <w:rsid w:val="00344487"/>
    <w:rsid w:val="00345D3A"/>
    <w:rsid w:val="00346253"/>
    <w:rsid w:val="00350B6D"/>
    <w:rsid w:val="00350DC9"/>
    <w:rsid w:val="00351914"/>
    <w:rsid w:val="00351E7A"/>
    <w:rsid w:val="00353F8E"/>
    <w:rsid w:val="00355617"/>
    <w:rsid w:val="00356473"/>
    <w:rsid w:val="003564E7"/>
    <w:rsid w:val="00357239"/>
    <w:rsid w:val="00360203"/>
    <w:rsid w:val="0036038E"/>
    <w:rsid w:val="0036128C"/>
    <w:rsid w:val="00362DC8"/>
    <w:rsid w:val="003630E3"/>
    <w:rsid w:val="00365479"/>
    <w:rsid w:val="00365E39"/>
    <w:rsid w:val="00366A1C"/>
    <w:rsid w:val="0036776D"/>
    <w:rsid w:val="00370042"/>
    <w:rsid w:val="0037097C"/>
    <w:rsid w:val="00370A6E"/>
    <w:rsid w:val="00371061"/>
    <w:rsid w:val="0037179E"/>
    <w:rsid w:val="003732D0"/>
    <w:rsid w:val="003745BB"/>
    <w:rsid w:val="00374DB3"/>
    <w:rsid w:val="0037777D"/>
    <w:rsid w:val="003801DD"/>
    <w:rsid w:val="00380A49"/>
    <w:rsid w:val="00381FBC"/>
    <w:rsid w:val="003854FC"/>
    <w:rsid w:val="003874D1"/>
    <w:rsid w:val="003914D2"/>
    <w:rsid w:val="00391C6E"/>
    <w:rsid w:val="00391C78"/>
    <w:rsid w:val="00391D08"/>
    <w:rsid w:val="003942BD"/>
    <w:rsid w:val="00397C2B"/>
    <w:rsid w:val="00397D8F"/>
    <w:rsid w:val="003A0143"/>
    <w:rsid w:val="003A1C1C"/>
    <w:rsid w:val="003A1ECD"/>
    <w:rsid w:val="003A1F74"/>
    <w:rsid w:val="003A2469"/>
    <w:rsid w:val="003A2DBA"/>
    <w:rsid w:val="003A488C"/>
    <w:rsid w:val="003A4984"/>
    <w:rsid w:val="003A5F7A"/>
    <w:rsid w:val="003A7EDD"/>
    <w:rsid w:val="003B015A"/>
    <w:rsid w:val="003B0805"/>
    <w:rsid w:val="003B0C93"/>
    <w:rsid w:val="003B1A8B"/>
    <w:rsid w:val="003B3832"/>
    <w:rsid w:val="003B51F4"/>
    <w:rsid w:val="003B604B"/>
    <w:rsid w:val="003B623F"/>
    <w:rsid w:val="003B68D4"/>
    <w:rsid w:val="003B6B3E"/>
    <w:rsid w:val="003B6E1B"/>
    <w:rsid w:val="003C1B1C"/>
    <w:rsid w:val="003C1DF9"/>
    <w:rsid w:val="003C23C6"/>
    <w:rsid w:val="003C316D"/>
    <w:rsid w:val="003C3CEB"/>
    <w:rsid w:val="003C4A95"/>
    <w:rsid w:val="003C5449"/>
    <w:rsid w:val="003C58AF"/>
    <w:rsid w:val="003C7535"/>
    <w:rsid w:val="003D16B9"/>
    <w:rsid w:val="003D2BEE"/>
    <w:rsid w:val="003D2CB0"/>
    <w:rsid w:val="003D3ED4"/>
    <w:rsid w:val="003D612A"/>
    <w:rsid w:val="003D7C3D"/>
    <w:rsid w:val="003E2408"/>
    <w:rsid w:val="003E2D27"/>
    <w:rsid w:val="003E2E39"/>
    <w:rsid w:val="003E30A0"/>
    <w:rsid w:val="003E5056"/>
    <w:rsid w:val="003E664A"/>
    <w:rsid w:val="003E7629"/>
    <w:rsid w:val="003F0A15"/>
    <w:rsid w:val="003F61CE"/>
    <w:rsid w:val="003F7FA7"/>
    <w:rsid w:val="004004E7"/>
    <w:rsid w:val="00400FB9"/>
    <w:rsid w:val="0040212C"/>
    <w:rsid w:val="00402871"/>
    <w:rsid w:val="00403BCE"/>
    <w:rsid w:val="0040436B"/>
    <w:rsid w:val="00406934"/>
    <w:rsid w:val="00406EE1"/>
    <w:rsid w:val="00407268"/>
    <w:rsid w:val="00407F96"/>
    <w:rsid w:val="0041356D"/>
    <w:rsid w:val="0041648C"/>
    <w:rsid w:val="00416F53"/>
    <w:rsid w:val="004200B2"/>
    <w:rsid w:val="0042078E"/>
    <w:rsid w:val="00425F7E"/>
    <w:rsid w:val="00426B9E"/>
    <w:rsid w:val="00427156"/>
    <w:rsid w:val="00427610"/>
    <w:rsid w:val="004277CE"/>
    <w:rsid w:val="0042794B"/>
    <w:rsid w:val="00431BFF"/>
    <w:rsid w:val="0043262B"/>
    <w:rsid w:val="00433DEF"/>
    <w:rsid w:val="00434522"/>
    <w:rsid w:val="004346D7"/>
    <w:rsid w:val="004353C1"/>
    <w:rsid w:val="00435DC1"/>
    <w:rsid w:val="00436A8A"/>
    <w:rsid w:val="004405D8"/>
    <w:rsid w:val="0044075B"/>
    <w:rsid w:val="00440808"/>
    <w:rsid w:val="00444030"/>
    <w:rsid w:val="004503A1"/>
    <w:rsid w:val="00451467"/>
    <w:rsid w:val="004544E4"/>
    <w:rsid w:val="00455342"/>
    <w:rsid w:val="00455F5E"/>
    <w:rsid w:val="00460338"/>
    <w:rsid w:val="00460670"/>
    <w:rsid w:val="004619D8"/>
    <w:rsid w:val="004649F1"/>
    <w:rsid w:val="004657CE"/>
    <w:rsid w:val="0046583F"/>
    <w:rsid w:val="004715F4"/>
    <w:rsid w:val="004718EA"/>
    <w:rsid w:val="00471AD9"/>
    <w:rsid w:val="00471BD9"/>
    <w:rsid w:val="0047226B"/>
    <w:rsid w:val="00472C12"/>
    <w:rsid w:val="00473207"/>
    <w:rsid w:val="0047413C"/>
    <w:rsid w:val="00475680"/>
    <w:rsid w:val="00475808"/>
    <w:rsid w:val="00480403"/>
    <w:rsid w:val="00480C80"/>
    <w:rsid w:val="00481835"/>
    <w:rsid w:val="00481FCE"/>
    <w:rsid w:val="004826E8"/>
    <w:rsid w:val="00484124"/>
    <w:rsid w:val="00484D07"/>
    <w:rsid w:val="00486D1B"/>
    <w:rsid w:val="00491E97"/>
    <w:rsid w:val="004920CE"/>
    <w:rsid w:val="0049231D"/>
    <w:rsid w:val="004953B2"/>
    <w:rsid w:val="004959FF"/>
    <w:rsid w:val="00495D89"/>
    <w:rsid w:val="004A05FD"/>
    <w:rsid w:val="004A0F69"/>
    <w:rsid w:val="004A14CC"/>
    <w:rsid w:val="004A1F76"/>
    <w:rsid w:val="004A30F2"/>
    <w:rsid w:val="004A3C87"/>
    <w:rsid w:val="004A4F58"/>
    <w:rsid w:val="004A51BF"/>
    <w:rsid w:val="004A64A6"/>
    <w:rsid w:val="004A6B89"/>
    <w:rsid w:val="004A6E81"/>
    <w:rsid w:val="004A73BE"/>
    <w:rsid w:val="004B1004"/>
    <w:rsid w:val="004B237D"/>
    <w:rsid w:val="004B2CF8"/>
    <w:rsid w:val="004B30F0"/>
    <w:rsid w:val="004B4E4D"/>
    <w:rsid w:val="004B517E"/>
    <w:rsid w:val="004B626A"/>
    <w:rsid w:val="004B734B"/>
    <w:rsid w:val="004C2757"/>
    <w:rsid w:val="004C3758"/>
    <w:rsid w:val="004C638D"/>
    <w:rsid w:val="004C6E8F"/>
    <w:rsid w:val="004C77A5"/>
    <w:rsid w:val="004C7902"/>
    <w:rsid w:val="004D083F"/>
    <w:rsid w:val="004D159B"/>
    <w:rsid w:val="004D2986"/>
    <w:rsid w:val="004D3C23"/>
    <w:rsid w:val="004D5EDF"/>
    <w:rsid w:val="004D67EA"/>
    <w:rsid w:val="004D71CC"/>
    <w:rsid w:val="004E0951"/>
    <w:rsid w:val="004E0F4D"/>
    <w:rsid w:val="004E1E38"/>
    <w:rsid w:val="004E430A"/>
    <w:rsid w:val="004E4A86"/>
    <w:rsid w:val="004E5D61"/>
    <w:rsid w:val="004E6246"/>
    <w:rsid w:val="004E6844"/>
    <w:rsid w:val="004E6FAD"/>
    <w:rsid w:val="004E77F1"/>
    <w:rsid w:val="004F07DB"/>
    <w:rsid w:val="004F1FD1"/>
    <w:rsid w:val="004F23F5"/>
    <w:rsid w:val="004F3FF4"/>
    <w:rsid w:val="004F538F"/>
    <w:rsid w:val="004F785A"/>
    <w:rsid w:val="00500895"/>
    <w:rsid w:val="00501A4A"/>
    <w:rsid w:val="005027BB"/>
    <w:rsid w:val="0050355C"/>
    <w:rsid w:val="00503660"/>
    <w:rsid w:val="005067A1"/>
    <w:rsid w:val="0050698A"/>
    <w:rsid w:val="00511611"/>
    <w:rsid w:val="00511CE4"/>
    <w:rsid w:val="0051370A"/>
    <w:rsid w:val="00513E30"/>
    <w:rsid w:val="005142E5"/>
    <w:rsid w:val="00517236"/>
    <w:rsid w:val="00517442"/>
    <w:rsid w:val="00517CCB"/>
    <w:rsid w:val="00525066"/>
    <w:rsid w:val="005251DC"/>
    <w:rsid w:val="005276CB"/>
    <w:rsid w:val="00530C25"/>
    <w:rsid w:val="00531A22"/>
    <w:rsid w:val="0053363D"/>
    <w:rsid w:val="00533A84"/>
    <w:rsid w:val="00535445"/>
    <w:rsid w:val="0053545F"/>
    <w:rsid w:val="00542FA7"/>
    <w:rsid w:val="005433B5"/>
    <w:rsid w:val="005444B1"/>
    <w:rsid w:val="005468A3"/>
    <w:rsid w:val="00546AD6"/>
    <w:rsid w:val="005500F8"/>
    <w:rsid w:val="0055129D"/>
    <w:rsid w:val="005513E3"/>
    <w:rsid w:val="005574A2"/>
    <w:rsid w:val="00557A0B"/>
    <w:rsid w:val="0056003E"/>
    <w:rsid w:val="005619E1"/>
    <w:rsid w:val="00561DA1"/>
    <w:rsid w:val="00563DA4"/>
    <w:rsid w:val="00564EB8"/>
    <w:rsid w:val="00565EB2"/>
    <w:rsid w:val="0056623E"/>
    <w:rsid w:val="00566CF9"/>
    <w:rsid w:val="00567B5F"/>
    <w:rsid w:val="005703B6"/>
    <w:rsid w:val="00570467"/>
    <w:rsid w:val="00572D35"/>
    <w:rsid w:val="005749CB"/>
    <w:rsid w:val="00576FF2"/>
    <w:rsid w:val="005800E3"/>
    <w:rsid w:val="00580925"/>
    <w:rsid w:val="00581308"/>
    <w:rsid w:val="0058291F"/>
    <w:rsid w:val="00582D27"/>
    <w:rsid w:val="0058360B"/>
    <w:rsid w:val="00583688"/>
    <w:rsid w:val="00586447"/>
    <w:rsid w:val="0058737D"/>
    <w:rsid w:val="00595CED"/>
    <w:rsid w:val="00595D2C"/>
    <w:rsid w:val="0059614E"/>
    <w:rsid w:val="005975C0"/>
    <w:rsid w:val="005A050C"/>
    <w:rsid w:val="005A0F27"/>
    <w:rsid w:val="005A1B26"/>
    <w:rsid w:val="005A3438"/>
    <w:rsid w:val="005A52BA"/>
    <w:rsid w:val="005A53C9"/>
    <w:rsid w:val="005A79EB"/>
    <w:rsid w:val="005B268C"/>
    <w:rsid w:val="005B3D2B"/>
    <w:rsid w:val="005B5685"/>
    <w:rsid w:val="005B64A9"/>
    <w:rsid w:val="005B708C"/>
    <w:rsid w:val="005C43DE"/>
    <w:rsid w:val="005C56B4"/>
    <w:rsid w:val="005C6205"/>
    <w:rsid w:val="005C7855"/>
    <w:rsid w:val="005C78CD"/>
    <w:rsid w:val="005D19AB"/>
    <w:rsid w:val="005D3019"/>
    <w:rsid w:val="005D324B"/>
    <w:rsid w:val="005D4186"/>
    <w:rsid w:val="005D41CD"/>
    <w:rsid w:val="005D4AB1"/>
    <w:rsid w:val="005D69D2"/>
    <w:rsid w:val="005E153A"/>
    <w:rsid w:val="005E2783"/>
    <w:rsid w:val="005E48CA"/>
    <w:rsid w:val="005E6102"/>
    <w:rsid w:val="005E6789"/>
    <w:rsid w:val="005E6A89"/>
    <w:rsid w:val="005E6D77"/>
    <w:rsid w:val="005F0077"/>
    <w:rsid w:val="005F144A"/>
    <w:rsid w:val="005F6235"/>
    <w:rsid w:val="005F7066"/>
    <w:rsid w:val="00605BE8"/>
    <w:rsid w:val="00606B24"/>
    <w:rsid w:val="00607984"/>
    <w:rsid w:val="00607D61"/>
    <w:rsid w:val="00610E61"/>
    <w:rsid w:val="00611B08"/>
    <w:rsid w:val="00611EFE"/>
    <w:rsid w:val="0061561F"/>
    <w:rsid w:val="00616DBF"/>
    <w:rsid w:val="006229E7"/>
    <w:rsid w:val="00622D0B"/>
    <w:rsid w:val="00623463"/>
    <w:rsid w:val="0062522D"/>
    <w:rsid w:val="0062774E"/>
    <w:rsid w:val="00630CD9"/>
    <w:rsid w:val="00630D38"/>
    <w:rsid w:val="00632383"/>
    <w:rsid w:val="006332E5"/>
    <w:rsid w:val="00637D72"/>
    <w:rsid w:val="00640236"/>
    <w:rsid w:val="00640E68"/>
    <w:rsid w:val="006429FB"/>
    <w:rsid w:val="00642FA1"/>
    <w:rsid w:val="00644DB5"/>
    <w:rsid w:val="00646057"/>
    <w:rsid w:val="006477E1"/>
    <w:rsid w:val="0065052B"/>
    <w:rsid w:val="00650D4B"/>
    <w:rsid w:val="0065274B"/>
    <w:rsid w:val="00655267"/>
    <w:rsid w:val="00655E53"/>
    <w:rsid w:val="00656211"/>
    <w:rsid w:val="006562A5"/>
    <w:rsid w:val="00657DD5"/>
    <w:rsid w:val="00660973"/>
    <w:rsid w:val="0066164D"/>
    <w:rsid w:val="0066221A"/>
    <w:rsid w:val="00662834"/>
    <w:rsid w:val="00662CC5"/>
    <w:rsid w:val="00663C02"/>
    <w:rsid w:val="0066491B"/>
    <w:rsid w:val="00664EBC"/>
    <w:rsid w:val="00665071"/>
    <w:rsid w:val="00665D11"/>
    <w:rsid w:val="0066677C"/>
    <w:rsid w:val="00670A20"/>
    <w:rsid w:val="00671F7E"/>
    <w:rsid w:val="00674FFF"/>
    <w:rsid w:val="006754A5"/>
    <w:rsid w:val="00676DA4"/>
    <w:rsid w:val="00676F61"/>
    <w:rsid w:val="00677D44"/>
    <w:rsid w:val="00681A7F"/>
    <w:rsid w:val="0068315A"/>
    <w:rsid w:val="00685E41"/>
    <w:rsid w:val="0068674B"/>
    <w:rsid w:val="00687D8A"/>
    <w:rsid w:val="00690471"/>
    <w:rsid w:val="00690E1D"/>
    <w:rsid w:val="006922B6"/>
    <w:rsid w:val="00694E49"/>
    <w:rsid w:val="006A0228"/>
    <w:rsid w:val="006A3731"/>
    <w:rsid w:val="006A3C1D"/>
    <w:rsid w:val="006A51EB"/>
    <w:rsid w:val="006A71B3"/>
    <w:rsid w:val="006B373B"/>
    <w:rsid w:val="006B3A37"/>
    <w:rsid w:val="006B5A67"/>
    <w:rsid w:val="006B6898"/>
    <w:rsid w:val="006B70DE"/>
    <w:rsid w:val="006B7F1A"/>
    <w:rsid w:val="006C171B"/>
    <w:rsid w:val="006C2743"/>
    <w:rsid w:val="006C3A2B"/>
    <w:rsid w:val="006C3C0F"/>
    <w:rsid w:val="006C3E9B"/>
    <w:rsid w:val="006C54ED"/>
    <w:rsid w:val="006C7DC3"/>
    <w:rsid w:val="006C7E2C"/>
    <w:rsid w:val="006D0155"/>
    <w:rsid w:val="006D0608"/>
    <w:rsid w:val="006D204E"/>
    <w:rsid w:val="006D2ED8"/>
    <w:rsid w:val="006D45A8"/>
    <w:rsid w:val="006D482F"/>
    <w:rsid w:val="006D5047"/>
    <w:rsid w:val="006E064F"/>
    <w:rsid w:val="006E1711"/>
    <w:rsid w:val="006E1903"/>
    <w:rsid w:val="006E2BA8"/>
    <w:rsid w:val="006E46EC"/>
    <w:rsid w:val="006E62E0"/>
    <w:rsid w:val="007001FC"/>
    <w:rsid w:val="00700DE9"/>
    <w:rsid w:val="0070131A"/>
    <w:rsid w:val="0070131D"/>
    <w:rsid w:val="00703CA3"/>
    <w:rsid w:val="00712A4C"/>
    <w:rsid w:val="00715535"/>
    <w:rsid w:val="007161C4"/>
    <w:rsid w:val="007205F0"/>
    <w:rsid w:val="00720F05"/>
    <w:rsid w:val="00721C6B"/>
    <w:rsid w:val="007231F8"/>
    <w:rsid w:val="0072325B"/>
    <w:rsid w:val="00725685"/>
    <w:rsid w:val="00725BF8"/>
    <w:rsid w:val="0072677F"/>
    <w:rsid w:val="007267B0"/>
    <w:rsid w:val="0073179A"/>
    <w:rsid w:val="007345C7"/>
    <w:rsid w:val="00735A32"/>
    <w:rsid w:val="007379B3"/>
    <w:rsid w:val="00737C10"/>
    <w:rsid w:val="00737E85"/>
    <w:rsid w:val="00740790"/>
    <w:rsid w:val="007413A8"/>
    <w:rsid w:val="00742DC7"/>
    <w:rsid w:val="00742EB1"/>
    <w:rsid w:val="00745ABA"/>
    <w:rsid w:val="007463F2"/>
    <w:rsid w:val="00746D7D"/>
    <w:rsid w:val="00746F1A"/>
    <w:rsid w:val="007474FF"/>
    <w:rsid w:val="007475A2"/>
    <w:rsid w:val="00747716"/>
    <w:rsid w:val="00747ADE"/>
    <w:rsid w:val="00747DC9"/>
    <w:rsid w:val="00750944"/>
    <w:rsid w:val="0075369A"/>
    <w:rsid w:val="00755CAE"/>
    <w:rsid w:val="00756C64"/>
    <w:rsid w:val="00756F75"/>
    <w:rsid w:val="00760D47"/>
    <w:rsid w:val="0076144D"/>
    <w:rsid w:val="007620F8"/>
    <w:rsid w:val="00763271"/>
    <w:rsid w:val="00766695"/>
    <w:rsid w:val="00766CDF"/>
    <w:rsid w:val="00766F4B"/>
    <w:rsid w:val="007678AF"/>
    <w:rsid w:val="00770028"/>
    <w:rsid w:val="00770387"/>
    <w:rsid w:val="007703D1"/>
    <w:rsid w:val="0077065C"/>
    <w:rsid w:val="007710D9"/>
    <w:rsid w:val="00771A20"/>
    <w:rsid w:val="00771DF0"/>
    <w:rsid w:val="0077221D"/>
    <w:rsid w:val="00772485"/>
    <w:rsid w:val="00774AB4"/>
    <w:rsid w:val="00781FB8"/>
    <w:rsid w:val="00782E3A"/>
    <w:rsid w:val="0078686B"/>
    <w:rsid w:val="00786BC3"/>
    <w:rsid w:val="007872E1"/>
    <w:rsid w:val="00787AB7"/>
    <w:rsid w:val="00790B77"/>
    <w:rsid w:val="0079241B"/>
    <w:rsid w:val="007930A6"/>
    <w:rsid w:val="0079313E"/>
    <w:rsid w:val="00793A40"/>
    <w:rsid w:val="007945FE"/>
    <w:rsid w:val="007A5DC4"/>
    <w:rsid w:val="007B239A"/>
    <w:rsid w:val="007B3375"/>
    <w:rsid w:val="007B521C"/>
    <w:rsid w:val="007B533F"/>
    <w:rsid w:val="007B55EF"/>
    <w:rsid w:val="007B5F6E"/>
    <w:rsid w:val="007B6248"/>
    <w:rsid w:val="007B62D8"/>
    <w:rsid w:val="007C017C"/>
    <w:rsid w:val="007C1343"/>
    <w:rsid w:val="007C14E7"/>
    <w:rsid w:val="007C25D5"/>
    <w:rsid w:val="007C620C"/>
    <w:rsid w:val="007C7318"/>
    <w:rsid w:val="007D045F"/>
    <w:rsid w:val="007D05E7"/>
    <w:rsid w:val="007D1006"/>
    <w:rsid w:val="007D23FD"/>
    <w:rsid w:val="007D3809"/>
    <w:rsid w:val="007D4448"/>
    <w:rsid w:val="007D6FFA"/>
    <w:rsid w:val="007E1796"/>
    <w:rsid w:val="007E21CD"/>
    <w:rsid w:val="007E2FC7"/>
    <w:rsid w:val="007E551A"/>
    <w:rsid w:val="007E5C22"/>
    <w:rsid w:val="007F0B1C"/>
    <w:rsid w:val="007F2259"/>
    <w:rsid w:val="007F6827"/>
    <w:rsid w:val="007F73BC"/>
    <w:rsid w:val="00802C7D"/>
    <w:rsid w:val="008038D7"/>
    <w:rsid w:val="008042A9"/>
    <w:rsid w:val="008043A1"/>
    <w:rsid w:val="00805246"/>
    <w:rsid w:val="00807EB3"/>
    <w:rsid w:val="0081123A"/>
    <w:rsid w:val="008125B0"/>
    <w:rsid w:val="00812748"/>
    <w:rsid w:val="00812BA7"/>
    <w:rsid w:val="008152B5"/>
    <w:rsid w:val="00816B21"/>
    <w:rsid w:val="008174BA"/>
    <w:rsid w:val="0082005F"/>
    <w:rsid w:val="00820183"/>
    <w:rsid w:val="008211DF"/>
    <w:rsid w:val="00823573"/>
    <w:rsid w:val="0082392F"/>
    <w:rsid w:val="00823AE8"/>
    <w:rsid w:val="00824C35"/>
    <w:rsid w:val="00825851"/>
    <w:rsid w:val="00827039"/>
    <w:rsid w:val="0083297B"/>
    <w:rsid w:val="00833659"/>
    <w:rsid w:val="00835B5B"/>
    <w:rsid w:val="00836C39"/>
    <w:rsid w:val="00836E7F"/>
    <w:rsid w:val="00837215"/>
    <w:rsid w:val="0084237E"/>
    <w:rsid w:val="00843DA0"/>
    <w:rsid w:val="008447FB"/>
    <w:rsid w:val="00845F3A"/>
    <w:rsid w:val="00846073"/>
    <w:rsid w:val="00846F3A"/>
    <w:rsid w:val="008470F9"/>
    <w:rsid w:val="008477A0"/>
    <w:rsid w:val="00847C66"/>
    <w:rsid w:val="00850181"/>
    <w:rsid w:val="00851252"/>
    <w:rsid w:val="0085187D"/>
    <w:rsid w:val="00852B6D"/>
    <w:rsid w:val="008561FC"/>
    <w:rsid w:val="008568F0"/>
    <w:rsid w:val="00857CEF"/>
    <w:rsid w:val="00862A15"/>
    <w:rsid w:val="00863AB4"/>
    <w:rsid w:val="00863B95"/>
    <w:rsid w:val="00864163"/>
    <w:rsid w:val="00864BFB"/>
    <w:rsid w:val="0086502A"/>
    <w:rsid w:val="00865D58"/>
    <w:rsid w:val="00866289"/>
    <w:rsid w:val="008666D9"/>
    <w:rsid w:val="00866876"/>
    <w:rsid w:val="00867041"/>
    <w:rsid w:val="00867185"/>
    <w:rsid w:val="00867422"/>
    <w:rsid w:val="0087032B"/>
    <w:rsid w:val="0087096B"/>
    <w:rsid w:val="00876B04"/>
    <w:rsid w:val="00876D59"/>
    <w:rsid w:val="00877778"/>
    <w:rsid w:val="0088024A"/>
    <w:rsid w:val="008806B9"/>
    <w:rsid w:val="0088082B"/>
    <w:rsid w:val="00880ACE"/>
    <w:rsid w:val="00881A37"/>
    <w:rsid w:val="00882E16"/>
    <w:rsid w:val="008846E6"/>
    <w:rsid w:val="00884E00"/>
    <w:rsid w:val="00885B43"/>
    <w:rsid w:val="00886352"/>
    <w:rsid w:val="00891CD8"/>
    <w:rsid w:val="0089338D"/>
    <w:rsid w:val="00894573"/>
    <w:rsid w:val="00894682"/>
    <w:rsid w:val="00895882"/>
    <w:rsid w:val="008A0375"/>
    <w:rsid w:val="008A037A"/>
    <w:rsid w:val="008A1BB1"/>
    <w:rsid w:val="008A3E1A"/>
    <w:rsid w:val="008A4AA9"/>
    <w:rsid w:val="008B102B"/>
    <w:rsid w:val="008B10ED"/>
    <w:rsid w:val="008B1FD4"/>
    <w:rsid w:val="008B5680"/>
    <w:rsid w:val="008B63F5"/>
    <w:rsid w:val="008B6D25"/>
    <w:rsid w:val="008B7FDC"/>
    <w:rsid w:val="008C0228"/>
    <w:rsid w:val="008C1AE1"/>
    <w:rsid w:val="008C1E1C"/>
    <w:rsid w:val="008C2BDA"/>
    <w:rsid w:val="008C41FC"/>
    <w:rsid w:val="008C562D"/>
    <w:rsid w:val="008C7812"/>
    <w:rsid w:val="008D1A4C"/>
    <w:rsid w:val="008D5FF1"/>
    <w:rsid w:val="008D6382"/>
    <w:rsid w:val="008D6AA4"/>
    <w:rsid w:val="008D77F3"/>
    <w:rsid w:val="008D7B22"/>
    <w:rsid w:val="008D7E57"/>
    <w:rsid w:val="008E0FB9"/>
    <w:rsid w:val="008E13B7"/>
    <w:rsid w:val="008E1D32"/>
    <w:rsid w:val="008E27DF"/>
    <w:rsid w:val="008E2BEA"/>
    <w:rsid w:val="008E4D61"/>
    <w:rsid w:val="008E56BF"/>
    <w:rsid w:val="008E6BB5"/>
    <w:rsid w:val="008E7846"/>
    <w:rsid w:val="008F0A57"/>
    <w:rsid w:val="008F4799"/>
    <w:rsid w:val="008F4E31"/>
    <w:rsid w:val="008F6453"/>
    <w:rsid w:val="008F7371"/>
    <w:rsid w:val="008F747C"/>
    <w:rsid w:val="009000C2"/>
    <w:rsid w:val="0090410F"/>
    <w:rsid w:val="00906EBB"/>
    <w:rsid w:val="00907902"/>
    <w:rsid w:val="00911D15"/>
    <w:rsid w:val="0091245E"/>
    <w:rsid w:val="009128B9"/>
    <w:rsid w:val="00912EBF"/>
    <w:rsid w:val="009153D0"/>
    <w:rsid w:val="009157F1"/>
    <w:rsid w:val="009163B9"/>
    <w:rsid w:val="009205C2"/>
    <w:rsid w:val="00920816"/>
    <w:rsid w:val="0092185B"/>
    <w:rsid w:val="0092503F"/>
    <w:rsid w:val="00925A08"/>
    <w:rsid w:val="00925A7D"/>
    <w:rsid w:val="009266B7"/>
    <w:rsid w:val="00926AD5"/>
    <w:rsid w:val="0092700B"/>
    <w:rsid w:val="0093082C"/>
    <w:rsid w:val="009314E7"/>
    <w:rsid w:val="00933565"/>
    <w:rsid w:val="00935899"/>
    <w:rsid w:val="00941A42"/>
    <w:rsid w:val="00942BAC"/>
    <w:rsid w:val="0094580F"/>
    <w:rsid w:val="00946340"/>
    <w:rsid w:val="00946856"/>
    <w:rsid w:val="00947307"/>
    <w:rsid w:val="00951D24"/>
    <w:rsid w:val="009523C5"/>
    <w:rsid w:val="00952FE9"/>
    <w:rsid w:val="00954E87"/>
    <w:rsid w:val="00956501"/>
    <w:rsid w:val="009611B9"/>
    <w:rsid w:val="00962312"/>
    <w:rsid w:val="00964166"/>
    <w:rsid w:val="009645B8"/>
    <w:rsid w:val="00965C96"/>
    <w:rsid w:val="00966394"/>
    <w:rsid w:val="00966B89"/>
    <w:rsid w:val="009673AD"/>
    <w:rsid w:val="0096763F"/>
    <w:rsid w:val="00967892"/>
    <w:rsid w:val="00970366"/>
    <w:rsid w:val="00971D83"/>
    <w:rsid w:val="0097352D"/>
    <w:rsid w:val="009737F6"/>
    <w:rsid w:val="00973934"/>
    <w:rsid w:val="009746BA"/>
    <w:rsid w:val="00976D99"/>
    <w:rsid w:val="0097727B"/>
    <w:rsid w:val="009775C5"/>
    <w:rsid w:val="009801CA"/>
    <w:rsid w:val="00983035"/>
    <w:rsid w:val="00983251"/>
    <w:rsid w:val="00984B94"/>
    <w:rsid w:val="00986C04"/>
    <w:rsid w:val="00992A35"/>
    <w:rsid w:val="00993350"/>
    <w:rsid w:val="009961D1"/>
    <w:rsid w:val="009962C9"/>
    <w:rsid w:val="009967A4"/>
    <w:rsid w:val="009A06D2"/>
    <w:rsid w:val="009A10B9"/>
    <w:rsid w:val="009A4E11"/>
    <w:rsid w:val="009A5206"/>
    <w:rsid w:val="009A55D1"/>
    <w:rsid w:val="009A6411"/>
    <w:rsid w:val="009A7B23"/>
    <w:rsid w:val="009B0DE4"/>
    <w:rsid w:val="009B142D"/>
    <w:rsid w:val="009B21FF"/>
    <w:rsid w:val="009B2945"/>
    <w:rsid w:val="009B37D6"/>
    <w:rsid w:val="009B4554"/>
    <w:rsid w:val="009B46D7"/>
    <w:rsid w:val="009B57E7"/>
    <w:rsid w:val="009B774E"/>
    <w:rsid w:val="009C0DA9"/>
    <w:rsid w:val="009C19C4"/>
    <w:rsid w:val="009C25E4"/>
    <w:rsid w:val="009C3119"/>
    <w:rsid w:val="009C3237"/>
    <w:rsid w:val="009C446B"/>
    <w:rsid w:val="009C4AAB"/>
    <w:rsid w:val="009C55BD"/>
    <w:rsid w:val="009C5990"/>
    <w:rsid w:val="009C5B52"/>
    <w:rsid w:val="009C5C6C"/>
    <w:rsid w:val="009C69A9"/>
    <w:rsid w:val="009C6A0E"/>
    <w:rsid w:val="009D0B17"/>
    <w:rsid w:val="009D1D82"/>
    <w:rsid w:val="009D4CC2"/>
    <w:rsid w:val="009D541D"/>
    <w:rsid w:val="009D76FB"/>
    <w:rsid w:val="009D7998"/>
    <w:rsid w:val="009E41D7"/>
    <w:rsid w:val="009F1BEE"/>
    <w:rsid w:val="009F22E0"/>
    <w:rsid w:val="009F2F06"/>
    <w:rsid w:val="009F3DB8"/>
    <w:rsid w:val="00A00C15"/>
    <w:rsid w:val="00A020DD"/>
    <w:rsid w:val="00A03DA7"/>
    <w:rsid w:val="00A07868"/>
    <w:rsid w:val="00A10726"/>
    <w:rsid w:val="00A113DC"/>
    <w:rsid w:val="00A1372C"/>
    <w:rsid w:val="00A13ABC"/>
    <w:rsid w:val="00A15B2A"/>
    <w:rsid w:val="00A17D1C"/>
    <w:rsid w:val="00A21264"/>
    <w:rsid w:val="00A21ED4"/>
    <w:rsid w:val="00A222DB"/>
    <w:rsid w:val="00A233A2"/>
    <w:rsid w:val="00A24125"/>
    <w:rsid w:val="00A24C88"/>
    <w:rsid w:val="00A2632B"/>
    <w:rsid w:val="00A31328"/>
    <w:rsid w:val="00A31CEC"/>
    <w:rsid w:val="00A31D36"/>
    <w:rsid w:val="00A32309"/>
    <w:rsid w:val="00A3596F"/>
    <w:rsid w:val="00A36B32"/>
    <w:rsid w:val="00A37084"/>
    <w:rsid w:val="00A37EFD"/>
    <w:rsid w:val="00A4406D"/>
    <w:rsid w:val="00A46CC9"/>
    <w:rsid w:val="00A46F30"/>
    <w:rsid w:val="00A51733"/>
    <w:rsid w:val="00A52A3A"/>
    <w:rsid w:val="00A5422C"/>
    <w:rsid w:val="00A54649"/>
    <w:rsid w:val="00A55197"/>
    <w:rsid w:val="00A55D88"/>
    <w:rsid w:val="00A563A2"/>
    <w:rsid w:val="00A56DF1"/>
    <w:rsid w:val="00A5723A"/>
    <w:rsid w:val="00A57C26"/>
    <w:rsid w:val="00A60E40"/>
    <w:rsid w:val="00A61DCD"/>
    <w:rsid w:val="00A61F2A"/>
    <w:rsid w:val="00A62EAF"/>
    <w:rsid w:val="00A644F3"/>
    <w:rsid w:val="00A67BCD"/>
    <w:rsid w:val="00A73B84"/>
    <w:rsid w:val="00A743D5"/>
    <w:rsid w:val="00A74752"/>
    <w:rsid w:val="00A75561"/>
    <w:rsid w:val="00A762F7"/>
    <w:rsid w:val="00A8330B"/>
    <w:rsid w:val="00A83BFC"/>
    <w:rsid w:val="00A84210"/>
    <w:rsid w:val="00A84BEB"/>
    <w:rsid w:val="00A853E0"/>
    <w:rsid w:val="00A85957"/>
    <w:rsid w:val="00A871D6"/>
    <w:rsid w:val="00A878BD"/>
    <w:rsid w:val="00A91A6E"/>
    <w:rsid w:val="00A928A7"/>
    <w:rsid w:val="00A954FE"/>
    <w:rsid w:val="00A962DD"/>
    <w:rsid w:val="00AA1D00"/>
    <w:rsid w:val="00AA281F"/>
    <w:rsid w:val="00AA3FF8"/>
    <w:rsid w:val="00AA4B17"/>
    <w:rsid w:val="00AA61AE"/>
    <w:rsid w:val="00AA652C"/>
    <w:rsid w:val="00AA7695"/>
    <w:rsid w:val="00AB1974"/>
    <w:rsid w:val="00AB2637"/>
    <w:rsid w:val="00AB4C8E"/>
    <w:rsid w:val="00AB65CE"/>
    <w:rsid w:val="00AB75B8"/>
    <w:rsid w:val="00AC4F78"/>
    <w:rsid w:val="00AC51E4"/>
    <w:rsid w:val="00AC538B"/>
    <w:rsid w:val="00AC5AB1"/>
    <w:rsid w:val="00AC7E59"/>
    <w:rsid w:val="00AD0F9A"/>
    <w:rsid w:val="00AD17BA"/>
    <w:rsid w:val="00AD2961"/>
    <w:rsid w:val="00AD3AF3"/>
    <w:rsid w:val="00AD48E5"/>
    <w:rsid w:val="00AE19D9"/>
    <w:rsid w:val="00AE1B14"/>
    <w:rsid w:val="00AE1DA6"/>
    <w:rsid w:val="00AE25E6"/>
    <w:rsid w:val="00AE30DF"/>
    <w:rsid w:val="00AE36DD"/>
    <w:rsid w:val="00AE3964"/>
    <w:rsid w:val="00AE4350"/>
    <w:rsid w:val="00AE5367"/>
    <w:rsid w:val="00AE54C7"/>
    <w:rsid w:val="00AE6537"/>
    <w:rsid w:val="00AF2306"/>
    <w:rsid w:val="00AF460D"/>
    <w:rsid w:val="00AF4D29"/>
    <w:rsid w:val="00AF4F25"/>
    <w:rsid w:val="00AF69D8"/>
    <w:rsid w:val="00AF6E2D"/>
    <w:rsid w:val="00AF72D0"/>
    <w:rsid w:val="00B03105"/>
    <w:rsid w:val="00B03A6A"/>
    <w:rsid w:val="00B0440F"/>
    <w:rsid w:val="00B04E84"/>
    <w:rsid w:val="00B055F9"/>
    <w:rsid w:val="00B05DEF"/>
    <w:rsid w:val="00B06002"/>
    <w:rsid w:val="00B078CC"/>
    <w:rsid w:val="00B07D64"/>
    <w:rsid w:val="00B07FD3"/>
    <w:rsid w:val="00B10C8E"/>
    <w:rsid w:val="00B11AFB"/>
    <w:rsid w:val="00B12560"/>
    <w:rsid w:val="00B126AB"/>
    <w:rsid w:val="00B1279A"/>
    <w:rsid w:val="00B13769"/>
    <w:rsid w:val="00B142DF"/>
    <w:rsid w:val="00B1436A"/>
    <w:rsid w:val="00B149D8"/>
    <w:rsid w:val="00B14D92"/>
    <w:rsid w:val="00B155AD"/>
    <w:rsid w:val="00B16E26"/>
    <w:rsid w:val="00B16F4C"/>
    <w:rsid w:val="00B17DB3"/>
    <w:rsid w:val="00B22549"/>
    <w:rsid w:val="00B22FC2"/>
    <w:rsid w:val="00B2579D"/>
    <w:rsid w:val="00B2787A"/>
    <w:rsid w:val="00B31352"/>
    <w:rsid w:val="00B33584"/>
    <w:rsid w:val="00B3678B"/>
    <w:rsid w:val="00B417B4"/>
    <w:rsid w:val="00B41986"/>
    <w:rsid w:val="00B41BB3"/>
    <w:rsid w:val="00B443C2"/>
    <w:rsid w:val="00B44982"/>
    <w:rsid w:val="00B46933"/>
    <w:rsid w:val="00B501C5"/>
    <w:rsid w:val="00B50BA2"/>
    <w:rsid w:val="00B50BD1"/>
    <w:rsid w:val="00B51143"/>
    <w:rsid w:val="00B51581"/>
    <w:rsid w:val="00B51B8B"/>
    <w:rsid w:val="00B5578F"/>
    <w:rsid w:val="00B61D29"/>
    <w:rsid w:val="00B64CC2"/>
    <w:rsid w:val="00B64FFC"/>
    <w:rsid w:val="00B70168"/>
    <w:rsid w:val="00B715FD"/>
    <w:rsid w:val="00B753C0"/>
    <w:rsid w:val="00B764D3"/>
    <w:rsid w:val="00B7788E"/>
    <w:rsid w:val="00B805B9"/>
    <w:rsid w:val="00B82D25"/>
    <w:rsid w:val="00B9099F"/>
    <w:rsid w:val="00B91455"/>
    <w:rsid w:val="00B91586"/>
    <w:rsid w:val="00B93679"/>
    <w:rsid w:val="00B96C6F"/>
    <w:rsid w:val="00B975AA"/>
    <w:rsid w:val="00BA05D2"/>
    <w:rsid w:val="00BA7461"/>
    <w:rsid w:val="00BA7B35"/>
    <w:rsid w:val="00BB0904"/>
    <w:rsid w:val="00BB14C1"/>
    <w:rsid w:val="00BB1793"/>
    <w:rsid w:val="00BB261E"/>
    <w:rsid w:val="00BB2EA3"/>
    <w:rsid w:val="00BB6DE4"/>
    <w:rsid w:val="00BC0CF4"/>
    <w:rsid w:val="00BC513D"/>
    <w:rsid w:val="00BC5CCC"/>
    <w:rsid w:val="00BC7684"/>
    <w:rsid w:val="00BC7E46"/>
    <w:rsid w:val="00BD4235"/>
    <w:rsid w:val="00BD4B81"/>
    <w:rsid w:val="00BD5C2D"/>
    <w:rsid w:val="00BD60EC"/>
    <w:rsid w:val="00BD7374"/>
    <w:rsid w:val="00BD7727"/>
    <w:rsid w:val="00BE0673"/>
    <w:rsid w:val="00BE1092"/>
    <w:rsid w:val="00BE2B2B"/>
    <w:rsid w:val="00BE33A9"/>
    <w:rsid w:val="00BE40D7"/>
    <w:rsid w:val="00BE4553"/>
    <w:rsid w:val="00BE4C1F"/>
    <w:rsid w:val="00BE5AE9"/>
    <w:rsid w:val="00BE6958"/>
    <w:rsid w:val="00BE6FC5"/>
    <w:rsid w:val="00BE773A"/>
    <w:rsid w:val="00BF00EF"/>
    <w:rsid w:val="00BF01F1"/>
    <w:rsid w:val="00BF02A4"/>
    <w:rsid w:val="00BF0DDF"/>
    <w:rsid w:val="00BF1C31"/>
    <w:rsid w:val="00C003C7"/>
    <w:rsid w:val="00C03A10"/>
    <w:rsid w:val="00C04E60"/>
    <w:rsid w:val="00C05881"/>
    <w:rsid w:val="00C06405"/>
    <w:rsid w:val="00C0653F"/>
    <w:rsid w:val="00C1221A"/>
    <w:rsid w:val="00C14908"/>
    <w:rsid w:val="00C14BA7"/>
    <w:rsid w:val="00C15323"/>
    <w:rsid w:val="00C15502"/>
    <w:rsid w:val="00C16D64"/>
    <w:rsid w:val="00C21D86"/>
    <w:rsid w:val="00C22DCB"/>
    <w:rsid w:val="00C22FE0"/>
    <w:rsid w:val="00C246B9"/>
    <w:rsid w:val="00C24B19"/>
    <w:rsid w:val="00C2637A"/>
    <w:rsid w:val="00C26734"/>
    <w:rsid w:val="00C2756E"/>
    <w:rsid w:val="00C303BF"/>
    <w:rsid w:val="00C3267D"/>
    <w:rsid w:val="00C3296F"/>
    <w:rsid w:val="00C32AF0"/>
    <w:rsid w:val="00C337AF"/>
    <w:rsid w:val="00C376E9"/>
    <w:rsid w:val="00C41416"/>
    <w:rsid w:val="00C44BFC"/>
    <w:rsid w:val="00C4552E"/>
    <w:rsid w:val="00C45F27"/>
    <w:rsid w:val="00C46B4B"/>
    <w:rsid w:val="00C50B40"/>
    <w:rsid w:val="00C51FB6"/>
    <w:rsid w:val="00C52D84"/>
    <w:rsid w:val="00C54B6D"/>
    <w:rsid w:val="00C54B95"/>
    <w:rsid w:val="00C57633"/>
    <w:rsid w:val="00C579D9"/>
    <w:rsid w:val="00C6310E"/>
    <w:rsid w:val="00C63D71"/>
    <w:rsid w:val="00C646E9"/>
    <w:rsid w:val="00C648B3"/>
    <w:rsid w:val="00C66DE5"/>
    <w:rsid w:val="00C67B33"/>
    <w:rsid w:val="00C67D5A"/>
    <w:rsid w:val="00C70B66"/>
    <w:rsid w:val="00C71E76"/>
    <w:rsid w:val="00C721C1"/>
    <w:rsid w:val="00C726F8"/>
    <w:rsid w:val="00C72707"/>
    <w:rsid w:val="00C72D64"/>
    <w:rsid w:val="00C74B70"/>
    <w:rsid w:val="00C75B52"/>
    <w:rsid w:val="00C75B65"/>
    <w:rsid w:val="00C769F9"/>
    <w:rsid w:val="00C802E8"/>
    <w:rsid w:val="00C80D99"/>
    <w:rsid w:val="00C870A8"/>
    <w:rsid w:val="00C87F03"/>
    <w:rsid w:val="00C911BD"/>
    <w:rsid w:val="00C917A2"/>
    <w:rsid w:val="00C92068"/>
    <w:rsid w:val="00C92221"/>
    <w:rsid w:val="00C9229F"/>
    <w:rsid w:val="00C93182"/>
    <w:rsid w:val="00C958BE"/>
    <w:rsid w:val="00CA305D"/>
    <w:rsid w:val="00CA69A5"/>
    <w:rsid w:val="00CA6D56"/>
    <w:rsid w:val="00CB12DC"/>
    <w:rsid w:val="00CB25D6"/>
    <w:rsid w:val="00CB4833"/>
    <w:rsid w:val="00CB501A"/>
    <w:rsid w:val="00CB573A"/>
    <w:rsid w:val="00CC2400"/>
    <w:rsid w:val="00CC250E"/>
    <w:rsid w:val="00CC26DE"/>
    <w:rsid w:val="00CC2F55"/>
    <w:rsid w:val="00CC3FB2"/>
    <w:rsid w:val="00CC4AA9"/>
    <w:rsid w:val="00CC51E5"/>
    <w:rsid w:val="00CC62A8"/>
    <w:rsid w:val="00CC7B57"/>
    <w:rsid w:val="00CD008B"/>
    <w:rsid w:val="00CD3CCC"/>
    <w:rsid w:val="00CD3CFB"/>
    <w:rsid w:val="00CD3D36"/>
    <w:rsid w:val="00CE13F6"/>
    <w:rsid w:val="00CE245C"/>
    <w:rsid w:val="00CE5428"/>
    <w:rsid w:val="00CE6021"/>
    <w:rsid w:val="00CE7938"/>
    <w:rsid w:val="00CE7E12"/>
    <w:rsid w:val="00CF0399"/>
    <w:rsid w:val="00CF177A"/>
    <w:rsid w:val="00CF2835"/>
    <w:rsid w:val="00CF293A"/>
    <w:rsid w:val="00CF3E13"/>
    <w:rsid w:val="00CF661E"/>
    <w:rsid w:val="00CF738E"/>
    <w:rsid w:val="00CF7401"/>
    <w:rsid w:val="00D02593"/>
    <w:rsid w:val="00D0399A"/>
    <w:rsid w:val="00D05EA2"/>
    <w:rsid w:val="00D06558"/>
    <w:rsid w:val="00D071EC"/>
    <w:rsid w:val="00D12F40"/>
    <w:rsid w:val="00D134A8"/>
    <w:rsid w:val="00D14263"/>
    <w:rsid w:val="00D154A3"/>
    <w:rsid w:val="00D20B84"/>
    <w:rsid w:val="00D21551"/>
    <w:rsid w:val="00D22637"/>
    <w:rsid w:val="00D228A7"/>
    <w:rsid w:val="00D23720"/>
    <w:rsid w:val="00D243B6"/>
    <w:rsid w:val="00D247E3"/>
    <w:rsid w:val="00D24B31"/>
    <w:rsid w:val="00D25530"/>
    <w:rsid w:val="00D25D9F"/>
    <w:rsid w:val="00D25F83"/>
    <w:rsid w:val="00D27D05"/>
    <w:rsid w:val="00D30DB0"/>
    <w:rsid w:val="00D31703"/>
    <w:rsid w:val="00D32196"/>
    <w:rsid w:val="00D3313D"/>
    <w:rsid w:val="00D40A54"/>
    <w:rsid w:val="00D41DF3"/>
    <w:rsid w:val="00D41E3E"/>
    <w:rsid w:val="00D452BF"/>
    <w:rsid w:val="00D45B99"/>
    <w:rsid w:val="00D45BC1"/>
    <w:rsid w:val="00D501BA"/>
    <w:rsid w:val="00D507EC"/>
    <w:rsid w:val="00D521AA"/>
    <w:rsid w:val="00D52AE9"/>
    <w:rsid w:val="00D530C3"/>
    <w:rsid w:val="00D53254"/>
    <w:rsid w:val="00D54DC9"/>
    <w:rsid w:val="00D56D16"/>
    <w:rsid w:val="00D57ED3"/>
    <w:rsid w:val="00D611E1"/>
    <w:rsid w:val="00D61E0E"/>
    <w:rsid w:val="00D62D67"/>
    <w:rsid w:val="00D639A7"/>
    <w:rsid w:val="00D657B1"/>
    <w:rsid w:val="00D66221"/>
    <w:rsid w:val="00D66CDC"/>
    <w:rsid w:val="00D66FE2"/>
    <w:rsid w:val="00D71178"/>
    <w:rsid w:val="00D7319C"/>
    <w:rsid w:val="00D743A2"/>
    <w:rsid w:val="00D757C7"/>
    <w:rsid w:val="00D77063"/>
    <w:rsid w:val="00D8079B"/>
    <w:rsid w:val="00D82FD4"/>
    <w:rsid w:val="00D833F7"/>
    <w:rsid w:val="00D8479D"/>
    <w:rsid w:val="00D84F10"/>
    <w:rsid w:val="00D863E1"/>
    <w:rsid w:val="00D87787"/>
    <w:rsid w:val="00D90715"/>
    <w:rsid w:val="00D9399E"/>
    <w:rsid w:val="00D95B27"/>
    <w:rsid w:val="00D96EA3"/>
    <w:rsid w:val="00DA05DB"/>
    <w:rsid w:val="00DA1043"/>
    <w:rsid w:val="00DA3E9F"/>
    <w:rsid w:val="00DA6307"/>
    <w:rsid w:val="00DA6F01"/>
    <w:rsid w:val="00DA7482"/>
    <w:rsid w:val="00DA7E5A"/>
    <w:rsid w:val="00DA7F0F"/>
    <w:rsid w:val="00DB1371"/>
    <w:rsid w:val="00DB2459"/>
    <w:rsid w:val="00DB3414"/>
    <w:rsid w:val="00DB4329"/>
    <w:rsid w:val="00DB6105"/>
    <w:rsid w:val="00DB79E6"/>
    <w:rsid w:val="00DC0CD1"/>
    <w:rsid w:val="00DC21B1"/>
    <w:rsid w:val="00DC22B2"/>
    <w:rsid w:val="00DC234C"/>
    <w:rsid w:val="00DC25ED"/>
    <w:rsid w:val="00DC2AE1"/>
    <w:rsid w:val="00DC2FB9"/>
    <w:rsid w:val="00DC3164"/>
    <w:rsid w:val="00DC58A2"/>
    <w:rsid w:val="00DD474F"/>
    <w:rsid w:val="00DD5485"/>
    <w:rsid w:val="00DD5C0B"/>
    <w:rsid w:val="00DD769C"/>
    <w:rsid w:val="00DE1B17"/>
    <w:rsid w:val="00DE2DE1"/>
    <w:rsid w:val="00DE336E"/>
    <w:rsid w:val="00DE4854"/>
    <w:rsid w:val="00DE4C2D"/>
    <w:rsid w:val="00DE6234"/>
    <w:rsid w:val="00DE6AB0"/>
    <w:rsid w:val="00DE6AF9"/>
    <w:rsid w:val="00DE76C9"/>
    <w:rsid w:val="00DF2282"/>
    <w:rsid w:val="00DF369A"/>
    <w:rsid w:val="00DF512C"/>
    <w:rsid w:val="00DF5884"/>
    <w:rsid w:val="00DF6315"/>
    <w:rsid w:val="00E02CFA"/>
    <w:rsid w:val="00E02FA5"/>
    <w:rsid w:val="00E05C4A"/>
    <w:rsid w:val="00E0626B"/>
    <w:rsid w:val="00E06E77"/>
    <w:rsid w:val="00E0701A"/>
    <w:rsid w:val="00E07858"/>
    <w:rsid w:val="00E104B2"/>
    <w:rsid w:val="00E112B7"/>
    <w:rsid w:val="00E11654"/>
    <w:rsid w:val="00E11E80"/>
    <w:rsid w:val="00E179EE"/>
    <w:rsid w:val="00E17FD9"/>
    <w:rsid w:val="00E2261F"/>
    <w:rsid w:val="00E23DF0"/>
    <w:rsid w:val="00E2440A"/>
    <w:rsid w:val="00E24A9A"/>
    <w:rsid w:val="00E26871"/>
    <w:rsid w:val="00E31EB1"/>
    <w:rsid w:val="00E320BF"/>
    <w:rsid w:val="00E35356"/>
    <w:rsid w:val="00E3573E"/>
    <w:rsid w:val="00E35CB0"/>
    <w:rsid w:val="00E40079"/>
    <w:rsid w:val="00E40499"/>
    <w:rsid w:val="00E409E9"/>
    <w:rsid w:val="00E40C68"/>
    <w:rsid w:val="00E40F1B"/>
    <w:rsid w:val="00E4135E"/>
    <w:rsid w:val="00E41481"/>
    <w:rsid w:val="00E41537"/>
    <w:rsid w:val="00E52C02"/>
    <w:rsid w:val="00E5341A"/>
    <w:rsid w:val="00E553F1"/>
    <w:rsid w:val="00E55863"/>
    <w:rsid w:val="00E5596E"/>
    <w:rsid w:val="00E55A23"/>
    <w:rsid w:val="00E55CC9"/>
    <w:rsid w:val="00E60433"/>
    <w:rsid w:val="00E61270"/>
    <w:rsid w:val="00E617B4"/>
    <w:rsid w:val="00E61CCA"/>
    <w:rsid w:val="00E6219D"/>
    <w:rsid w:val="00E622DF"/>
    <w:rsid w:val="00E649A8"/>
    <w:rsid w:val="00E64B91"/>
    <w:rsid w:val="00E65DB9"/>
    <w:rsid w:val="00E66956"/>
    <w:rsid w:val="00E70F1C"/>
    <w:rsid w:val="00E81146"/>
    <w:rsid w:val="00E83391"/>
    <w:rsid w:val="00E838F7"/>
    <w:rsid w:val="00E83E4E"/>
    <w:rsid w:val="00E845FD"/>
    <w:rsid w:val="00E869EE"/>
    <w:rsid w:val="00E870A1"/>
    <w:rsid w:val="00E872DA"/>
    <w:rsid w:val="00E902D4"/>
    <w:rsid w:val="00E90631"/>
    <w:rsid w:val="00E90E95"/>
    <w:rsid w:val="00E9207A"/>
    <w:rsid w:val="00E92224"/>
    <w:rsid w:val="00E929AB"/>
    <w:rsid w:val="00E938C5"/>
    <w:rsid w:val="00E93F4A"/>
    <w:rsid w:val="00E942ED"/>
    <w:rsid w:val="00E966D7"/>
    <w:rsid w:val="00E97D1E"/>
    <w:rsid w:val="00EA09E7"/>
    <w:rsid w:val="00EA0D09"/>
    <w:rsid w:val="00EA0D4E"/>
    <w:rsid w:val="00EA23BE"/>
    <w:rsid w:val="00EA377A"/>
    <w:rsid w:val="00EA5468"/>
    <w:rsid w:val="00EA7E8A"/>
    <w:rsid w:val="00EB283A"/>
    <w:rsid w:val="00EB47B0"/>
    <w:rsid w:val="00EB588E"/>
    <w:rsid w:val="00EB5FF0"/>
    <w:rsid w:val="00EB69A9"/>
    <w:rsid w:val="00EB6E37"/>
    <w:rsid w:val="00EC16D4"/>
    <w:rsid w:val="00EC2075"/>
    <w:rsid w:val="00EC265F"/>
    <w:rsid w:val="00EC3C68"/>
    <w:rsid w:val="00EC3D99"/>
    <w:rsid w:val="00EC49AC"/>
    <w:rsid w:val="00EC5088"/>
    <w:rsid w:val="00EC5EB3"/>
    <w:rsid w:val="00ED1D16"/>
    <w:rsid w:val="00ED1E78"/>
    <w:rsid w:val="00ED22F7"/>
    <w:rsid w:val="00ED2307"/>
    <w:rsid w:val="00ED245A"/>
    <w:rsid w:val="00ED295C"/>
    <w:rsid w:val="00ED5C55"/>
    <w:rsid w:val="00EE0981"/>
    <w:rsid w:val="00EE0ECD"/>
    <w:rsid w:val="00EE0F76"/>
    <w:rsid w:val="00EE12B6"/>
    <w:rsid w:val="00EE2CAA"/>
    <w:rsid w:val="00EE3106"/>
    <w:rsid w:val="00EE63CB"/>
    <w:rsid w:val="00EE73A2"/>
    <w:rsid w:val="00EF012F"/>
    <w:rsid w:val="00EF0187"/>
    <w:rsid w:val="00EF0517"/>
    <w:rsid w:val="00EF17F8"/>
    <w:rsid w:val="00EF416D"/>
    <w:rsid w:val="00EF5D2D"/>
    <w:rsid w:val="00EF72CD"/>
    <w:rsid w:val="00F00F0F"/>
    <w:rsid w:val="00F02AFB"/>
    <w:rsid w:val="00F043A7"/>
    <w:rsid w:val="00F06502"/>
    <w:rsid w:val="00F11836"/>
    <w:rsid w:val="00F13D6B"/>
    <w:rsid w:val="00F21948"/>
    <w:rsid w:val="00F2212E"/>
    <w:rsid w:val="00F24743"/>
    <w:rsid w:val="00F259E9"/>
    <w:rsid w:val="00F313E0"/>
    <w:rsid w:val="00F32D67"/>
    <w:rsid w:val="00F358AA"/>
    <w:rsid w:val="00F35E14"/>
    <w:rsid w:val="00F36B54"/>
    <w:rsid w:val="00F378F8"/>
    <w:rsid w:val="00F37FF9"/>
    <w:rsid w:val="00F408D6"/>
    <w:rsid w:val="00F42AC3"/>
    <w:rsid w:val="00F43B8F"/>
    <w:rsid w:val="00F46F18"/>
    <w:rsid w:val="00F47F88"/>
    <w:rsid w:val="00F50E9D"/>
    <w:rsid w:val="00F51882"/>
    <w:rsid w:val="00F52D4E"/>
    <w:rsid w:val="00F53A7A"/>
    <w:rsid w:val="00F55622"/>
    <w:rsid w:val="00F55AF6"/>
    <w:rsid w:val="00F573C0"/>
    <w:rsid w:val="00F60807"/>
    <w:rsid w:val="00F61640"/>
    <w:rsid w:val="00F61F81"/>
    <w:rsid w:val="00F62126"/>
    <w:rsid w:val="00F6512D"/>
    <w:rsid w:val="00F65897"/>
    <w:rsid w:val="00F665CE"/>
    <w:rsid w:val="00F66816"/>
    <w:rsid w:val="00F66AF2"/>
    <w:rsid w:val="00F671BA"/>
    <w:rsid w:val="00F71A12"/>
    <w:rsid w:val="00F72161"/>
    <w:rsid w:val="00F724E3"/>
    <w:rsid w:val="00F743DF"/>
    <w:rsid w:val="00F7497F"/>
    <w:rsid w:val="00F80F42"/>
    <w:rsid w:val="00F829F5"/>
    <w:rsid w:val="00F82BE4"/>
    <w:rsid w:val="00F83DAC"/>
    <w:rsid w:val="00F849D0"/>
    <w:rsid w:val="00F8626F"/>
    <w:rsid w:val="00F86553"/>
    <w:rsid w:val="00F878C0"/>
    <w:rsid w:val="00F87F82"/>
    <w:rsid w:val="00F90B89"/>
    <w:rsid w:val="00F9162E"/>
    <w:rsid w:val="00F93E60"/>
    <w:rsid w:val="00F96A43"/>
    <w:rsid w:val="00F974F6"/>
    <w:rsid w:val="00FA0FA4"/>
    <w:rsid w:val="00FA32F3"/>
    <w:rsid w:val="00FA3EC8"/>
    <w:rsid w:val="00FA463F"/>
    <w:rsid w:val="00FA7C08"/>
    <w:rsid w:val="00FB105F"/>
    <w:rsid w:val="00FB13C3"/>
    <w:rsid w:val="00FB22A2"/>
    <w:rsid w:val="00FB3ACB"/>
    <w:rsid w:val="00FB3E2C"/>
    <w:rsid w:val="00FB6753"/>
    <w:rsid w:val="00FB76EE"/>
    <w:rsid w:val="00FC211A"/>
    <w:rsid w:val="00FC4B40"/>
    <w:rsid w:val="00FC6BD6"/>
    <w:rsid w:val="00FC77E8"/>
    <w:rsid w:val="00FD05A3"/>
    <w:rsid w:val="00FD118C"/>
    <w:rsid w:val="00FD1376"/>
    <w:rsid w:val="00FD162F"/>
    <w:rsid w:val="00FD451E"/>
    <w:rsid w:val="00FD508B"/>
    <w:rsid w:val="00FE2072"/>
    <w:rsid w:val="00FE29D3"/>
    <w:rsid w:val="00FE4C5B"/>
    <w:rsid w:val="00FF1970"/>
    <w:rsid w:val="00FF3FBB"/>
    <w:rsid w:val="00FF5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A9CCCB6"/>
  <w15:docId w15:val="{BDD12DD0-9BA2-40E3-860A-5941482AB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1" w:uiPriority="0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AF6"/>
    <w:pPr>
      <w:widowControl w:val="0"/>
      <w:autoSpaceDE w:val="0"/>
      <w:autoSpaceDN w:val="0"/>
      <w:adjustRightInd w:val="0"/>
    </w:pPr>
    <w:rPr>
      <w:rFonts w:ascii="Verdana" w:eastAsia="Times New Roman" w:hAnsi="Verdana" w:cs="Verdana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val="en-AU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665CE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F665CE"/>
    <w:rPr>
      <w:rFonts w:ascii="Arial" w:hAnsi="Arial" w:cs="Arial"/>
      <w:b/>
      <w:bCs/>
      <w:kern w:val="32"/>
      <w:sz w:val="32"/>
      <w:szCs w:val="32"/>
      <w:lang w:eastAsia="bg-BG"/>
    </w:rPr>
  </w:style>
  <w:style w:type="character" w:customStyle="1" w:styleId="Heading2Char">
    <w:name w:val="Heading 2 Char"/>
    <w:link w:val="Heading2"/>
    <w:uiPriority w:val="99"/>
    <w:locked/>
    <w:rsid w:val="00F665CE"/>
    <w:rPr>
      <w:rFonts w:ascii="Arial" w:hAnsi="Arial" w:cs="Arial"/>
      <w:b/>
      <w:bCs/>
      <w:i/>
      <w:iCs/>
      <w:sz w:val="28"/>
      <w:szCs w:val="28"/>
      <w:lang w:val="en-AU" w:eastAsia="bg-BG"/>
    </w:rPr>
  </w:style>
  <w:style w:type="character" w:customStyle="1" w:styleId="Heading3Char">
    <w:name w:val="Heading 3 Char"/>
    <w:link w:val="Heading3"/>
    <w:uiPriority w:val="99"/>
    <w:locked/>
    <w:rsid w:val="00F665CE"/>
    <w:rPr>
      <w:rFonts w:ascii="Arial" w:hAnsi="Arial" w:cs="Arial"/>
      <w:b/>
      <w:bCs/>
      <w:sz w:val="26"/>
      <w:szCs w:val="26"/>
      <w:lang w:val="en-AU" w:eastAsia="bg-BG"/>
    </w:rPr>
  </w:style>
  <w:style w:type="paragraph" w:customStyle="1" w:styleId="Style1">
    <w:name w:val="Style1"/>
    <w:basedOn w:val="Normal"/>
    <w:uiPriority w:val="99"/>
    <w:rsid w:val="00F665CE"/>
    <w:pPr>
      <w:spacing w:line="379" w:lineRule="exact"/>
      <w:ind w:firstLine="754"/>
    </w:pPr>
  </w:style>
  <w:style w:type="paragraph" w:customStyle="1" w:styleId="Style2">
    <w:name w:val="Style2"/>
    <w:basedOn w:val="Normal"/>
    <w:uiPriority w:val="99"/>
    <w:rsid w:val="00F665CE"/>
    <w:pPr>
      <w:spacing w:line="298" w:lineRule="exact"/>
      <w:ind w:firstLine="710"/>
    </w:pPr>
  </w:style>
  <w:style w:type="paragraph" w:customStyle="1" w:styleId="Style3">
    <w:name w:val="Style3"/>
    <w:basedOn w:val="Normal"/>
    <w:uiPriority w:val="99"/>
    <w:rsid w:val="00F665CE"/>
  </w:style>
  <w:style w:type="paragraph" w:customStyle="1" w:styleId="Style4">
    <w:name w:val="Style4"/>
    <w:basedOn w:val="Normal"/>
    <w:uiPriority w:val="99"/>
    <w:rsid w:val="00F665CE"/>
    <w:pPr>
      <w:jc w:val="both"/>
    </w:pPr>
  </w:style>
  <w:style w:type="paragraph" w:customStyle="1" w:styleId="Style5">
    <w:name w:val="Style5"/>
    <w:basedOn w:val="Normal"/>
    <w:uiPriority w:val="99"/>
    <w:rsid w:val="00F665CE"/>
    <w:pPr>
      <w:spacing w:line="360" w:lineRule="exact"/>
      <w:ind w:firstLine="715"/>
      <w:jc w:val="both"/>
    </w:pPr>
  </w:style>
  <w:style w:type="paragraph" w:customStyle="1" w:styleId="Style6">
    <w:name w:val="Style6"/>
    <w:basedOn w:val="Normal"/>
    <w:uiPriority w:val="99"/>
    <w:rsid w:val="00F665CE"/>
    <w:pPr>
      <w:jc w:val="both"/>
    </w:pPr>
  </w:style>
  <w:style w:type="paragraph" w:customStyle="1" w:styleId="Style7">
    <w:name w:val="Style7"/>
    <w:basedOn w:val="Normal"/>
    <w:uiPriority w:val="99"/>
    <w:rsid w:val="00F665CE"/>
    <w:pPr>
      <w:spacing w:line="370" w:lineRule="exact"/>
      <w:ind w:firstLine="605"/>
      <w:jc w:val="both"/>
    </w:pPr>
  </w:style>
  <w:style w:type="paragraph" w:customStyle="1" w:styleId="Style8">
    <w:name w:val="Style8"/>
    <w:basedOn w:val="Normal"/>
    <w:uiPriority w:val="99"/>
    <w:rsid w:val="00F665CE"/>
    <w:pPr>
      <w:jc w:val="both"/>
    </w:pPr>
  </w:style>
  <w:style w:type="paragraph" w:customStyle="1" w:styleId="Style9">
    <w:name w:val="Style9"/>
    <w:basedOn w:val="Normal"/>
    <w:uiPriority w:val="99"/>
    <w:rsid w:val="00F665CE"/>
    <w:pPr>
      <w:jc w:val="center"/>
    </w:pPr>
  </w:style>
  <w:style w:type="paragraph" w:customStyle="1" w:styleId="Style10">
    <w:name w:val="Style10"/>
    <w:basedOn w:val="Normal"/>
    <w:uiPriority w:val="99"/>
    <w:rsid w:val="00F665CE"/>
  </w:style>
  <w:style w:type="paragraph" w:customStyle="1" w:styleId="Style11">
    <w:name w:val="Style11"/>
    <w:basedOn w:val="Normal"/>
    <w:uiPriority w:val="99"/>
    <w:rsid w:val="00F665CE"/>
  </w:style>
  <w:style w:type="paragraph" w:customStyle="1" w:styleId="Style12">
    <w:name w:val="Style12"/>
    <w:basedOn w:val="Normal"/>
    <w:uiPriority w:val="99"/>
    <w:rsid w:val="00F665CE"/>
  </w:style>
  <w:style w:type="paragraph" w:customStyle="1" w:styleId="Style13">
    <w:name w:val="Style13"/>
    <w:basedOn w:val="Normal"/>
    <w:uiPriority w:val="99"/>
    <w:rsid w:val="00F665CE"/>
  </w:style>
  <w:style w:type="paragraph" w:customStyle="1" w:styleId="Style14">
    <w:name w:val="Style14"/>
    <w:basedOn w:val="Normal"/>
    <w:uiPriority w:val="99"/>
    <w:rsid w:val="00F665CE"/>
  </w:style>
  <w:style w:type="paragraph" w:customStyle="1" w:styleId="Style15">
    <w:name w:val="Style15"/>
    <w:basedOn w:val="Normal"/>
    <w:uiPriority w:val="99"/>
    <w:rsid w:val="00F665CE"/>
    <w:pPr>
      <w:spacing w:line="595" w:lineRule="exact"/>
      <w:ind w:hanging="1608"/>
    </w:pPr>
  </w:style>
  <w:style w:type="paragraph" w:customStyle="1" w:styleId="Style16">
    <w:name w:val="Style16"/>
    <w:basedOn w:val="Normal"/>
    <w:uiPriority w:val="99"/>
    <w:rsid w:val="00F665CE"/>
    <w:pPr>
      <w:spacing w:line="247" w:lineRule="exact"/>
    </w:pPr>
  </w:style>
  <w:style w:type="paragraph" w:customStyle="1" w:styleId="Style17">
    <w:name w:val="Style17"/>
    <w:basedOn w:val="Normal"/>
    <w:uiPriority w:val="99"/>
    <w:rsid w:val="00F665CE"/>
    <w:pPr>
      <w:spacing w:line="360" w:lineRule="exact"/>
      <w:ind w:firstLine="245"/>
    </w:pPr>
  </w:style>
  <w:style w:type="paragraph" w:customStyle="1" w:styleId="Style18">
    <w:name w:val="Style18"/>
    <w:basedOn w:val="Normal"/>
    <w:uiPriority w:val="99"/>
    <w:rsid w:val="00F665CE"/>
    <w:pPr>
      <w:spacing w:line="178" w:lineRule="exact"/>
      <w:jc w:val="center"/>
    </w:pPr>
  </w:style>
  <w:style w:type="paragraph" w:customStyle="1" w:styleId="Style19">
    <w:name w:val="Style19"/>
    <w:basedOn w:val="Normal"/>
    <w:uiPriority w:val="99"/>
    <w:rsid w:val="00F665CE"/>
    <w:pPr>
      <w:spacing w:line="365" w:lineRule="exact"/>
      <w:ind w:firstLine="715"/>
      <w:jc w:val="both"/>
    </w:pPr>
  </w:style>
  <w:style w:type="paragraph" w:customStyle="1" w:styleId="Style20">
    <w:name w:val="Style20"/>
    <w:basedOn w:val="Normal"/>
    <w:uiPriority w:val="99"/>
    <w:rsid w:val="00F665CE"/>
    <w:pPr>
      <w:jc w:val="center"/>
    </w:pPr>
  </w:style>
  <w:style w:type="paragraph" w:customStyle="1" w:styleId="Style21">
    <w:name w:val="Style21"/>
    <w:basedOn w:val="Normal"/>
    <w:uiPriority w:val="99"/>
    <w:rsid w:val="00F665CE"/>
  </w:style>
  <w:style w:type="paragraph" w:customStyle="1" w:styleId="Style22">
    <w:name w:val="Style22"/>
    <w:basedOn w:val="Normal"/>
    <w:uiPriority w:val="99"/>
    <w:rsid w:val="00F665CE"/>
    <w:pPr>
      <w:spacing w:line="178" w:lineRule="exact"/>
      <w:ind w:firstLine="902"/>
    </w:pPr>
  </w:style>
  <w:style w:type="paragraph" w:customStyle="1" w:styleId="Style23">
    <w:name w:val="Style23"/>
    <w:basedOn w:val="Normal"/>
    <w:uiPriority w:val="99"/>
    <w:rsid w:val="00F665CE"/>
    <w:pPr>
      <w:spacing w:line="242" w:lineRule="exact"/>
    </w:pPr>
  </w:style>
  <w:style w:type="paragraph" w:customStyle="1" w:styleId="Style24">
    <w:name w:val="Style24"/>
    <w:basedOn w:val="Normal"/>
    <w:uiPriority w:val="99"/>
    <w:rsid w:val="00F665CE"/>
    <w:pPr>
      <w:spacing w:line="413" w:lineRule="exact"/>
      <w:jc w:val="center"/>
    </w:pPr>
  </w:style>
  <w:style w:type="paragraph" w:customStyle="1" w:styleId="Style25">
    <w:name w:val="Style25"/>
    <w:basedOn w:val="Normal"/>
    <w:uiPriority w:val="99"/>
    <w:rsid w:val="00F665CE"/>
  </w:style>
  <w:style w:type="paragraph" w:customStyle="1" w:styleId="Style26">
    <w:name w:val="Style26"/>
    <w:basedOn w:val="Normal"/>
    <w:uiPriority w:val="99"/>
    <w:rsid w:val="00F665CE"/>
  </w:style>
  <w:style w:type="paragraph" w:customStyle="1" w:styleId="Style27">
    <w:name w:val="Style27"/>
    <w:basedOn w:val="Normal"/>
    <w:uiPriority w:val="99"/>
    <w:rsid w:val="00F665CE"/>
  </w:style>
  <w:style w:type="paragraph" w:customStyle="1" w:styleId="Style28">
    <w:name w:val="Style28"/>
    <w:basedOn w:val="Normal"/>
    <w:uiPriority w:val="99"/>
    <w:rsid w:val="00F665CE"/>
    <w:pPr>
      <w:spacing w:line="371" w:lineRule="exact"/>
      <w:jc w:val="both"/>
    </w:pPr>
  </w:style>
  <w:style w:type="paragraph" w:customStyle="1" w:styleId="Style29">
    <w:name w:val="Style29"/>
    <w:basedOn w:val="Normal"/>
    <w:uiPriority w:val="99"/>
    <w:rsid w:val="00F665CE"/>
    <w:pPr>
      <w:spacing w:line="365" w:lineRule="exact"/>
      <w:jc w:val="both"/>
    </w:pPr>
  </w:style>
  <w:style w:type="paragraph" w:customStyle="1" w:styleId="Style30">
    <w:name w:val="Style30"/>
    <w:basedOn w:val="Normal"/>
    <w:uiPriority w:val="99"/>
    <w:rsid w:val="00F665CE"/>
    <w:pPr>
      <w:jc w:val="both"/>
    </w:pPr>
  </w:style>
  <w:style w:type="paragraph" w:customStyle="1" w:styleId="Style31">
    <w:name w:val="Style31"/>
    <w:basedOn w:val="Normal"/>
    <w:uiPriority w:val="99"/>
    <w:rsid w:val="00F665CE"/>
  </w:style>
  <w:style w:type="paragraph" w:customStyle="1" w:styleId="Style32">
    <w:name w:val="Style32"/>
    <w:basedOn w:val="Normal"/>
    <w:uiPriority w:val="99"/>
    <w:rsid w:val="00F665CE"/>
  </w:style>
  <w:style w:type="paragraph" w:customStyle="1" w:styleId="Style33">
    <w:name w:val="Style33"/>
    <w:basedOn w:val="Normal"/>
    <w:uiPriority w:val="99"/>
    <w:rsid w:val="00F665CE"/>
  </w:style>
  <w:style w:type="paragraph" w:customStyle="1" w:styleId="Style34">
    <w:name w:val="Style34"/>
    <w:basedOn w:val="Normal"/>
    <w:uiPriority w:val="99"/>
    <w:rsid w:val="00F665CE"/>
    <w:pPr>
      <w:spacing w:line="226" w:lineRule="exact"/>
      <w:jc w:val="both"/>
    </w:pPr>
  </w:style>
  <w:style w:type="paragraph" w:customStyle="1" w:styleId="Style35">
    <w:name w:val="Style35"/>
    <w:basedOn w:val="Normal"/>
    <w:uiPriority w:val="99"/>
    <w:rsid w:val="00F665CE"/>
    <w:pPr>
      <w:spacing w:line="317" w:lineRule="exact"/>
      <w:jc w:val="both"/>
    </w:pPr>
  </w:style>
  <w:style w:type="paragraph" w:customStyle="1" w:styleId="Style36">
    <w:name w:val="Style36"/>
    <w:basedOn w:val="Normal"/>
    <w:uiPriority w:val="99"/>
    <w:rsid w:val="00F665CE"/>
    <w:pPr>
      <w:spacing w:line="370" w:lineRule="exact"/>
      <w:ind w:firstLine="370"/>
    </w:pPr>
  </w:style>
  <w:style w:type="paragraph" w:customStyle="1" w:styleId="Style37">
    <w:name w:val="Style37"/>
    <w:basedOn w:val="Normal"/>
    <w:uiPriority w:val="99"/>
    <w:rsid w:val="00F665CE"/>
    <w:pPr>
      <w:spacing w:line="341" w:lineRule="exact"/>
      <w:jc w:val="both"/>
    </w:pPr>
  </w:style>
  <w:style w:type="paragraph" w:customStyle="1" w:styleId="Style38">
    <w:name w:val="Style38"/>
    <w:basedOn w:val="Normal"/>
    <w:uiPriority w:val="99"/>
    <w:rsid w:val="00F665CE"/>
  </w:style>
  <w:style w:type="paragraph" w:customStyle="1" w:styleId="Style39">
    <w:name w:val="Style39"/>
    <w:basedOn w:val="Normal"/>
    <w:uiPriority w:val="99"/>
    <w:rsid w:val="00F665CE"/>
    <w:pPr>
      <w:spacing w:line="384" w:lineRule="exact"/>
      <w:jc w:val="center"/>
    </w:pPr>
  </w:style>
  <w:style w:type="paragraph" w:customStyle="1" w:styleId="Style40">
    <w:name w:val="Style40"/>
    <w:basedOn w:val="Normal"/>
    <w:uiPriority w:val="99"/>
    <w:rsid w:val="00F665CE"/>
    <w:pPr>
      <w:spacing w:line="245" w:lineRule="exact"/>
      <w:jc w:val="both"/>
    </w:pPr>
  </w:style>
  <w:style w:type="paragraph" w:customStyle="1" w:styleId="Style41">
    <w:name w:val="Style41"/>
    <w:basedOn w:val="Normal"/>
    <w:uiPriority w:val="99"/>
    <w:rsid w:val="00F665CE"/>
    <w:pPr>
      <w:spacing w:line="365" w:lineRule="exact"/>
      <w:ind w:hanging="91"/>
      <w:jc w:val="both"/>
    </w:pPr>
  </w:style>
  <w:style w:type="paragraph" w:customStyle="1" w:styleId="Style42">
    <w:name w:val="Style42"/>
    <w:basedOn w:val="Normal"/>
    <w:uiPriority w:val="99"/>
    <w:rsid w:val="00F665CE"/>
  </w:style>
  <w:style w:type="paragraph" w:customStyle="1" w:styleId="Style43">
    <w:name w:val="Style43"/>
    <w:basedOn w:val="Normal"/>
    <w:uiPriority w:val="99"/>
    <w:rsid w:val="00F665CE"/>
    <w:pPr>
      <w:jc w:val="both"/>
    </w:pPr>
  </w:style>
  <w:style w:type="paragraph" w:customStyle="1" w:styleId="Style44">
    <w:name w:val="Style44"/>
    <w:basedOn w:val="Normal"/>
    <w:uiPriority w:val="99"/>
    <w:rsid w:val="00F665CE"/>
    <w:pPr>
      <w:jc w:val="both"/>
    </w:pPr>
  </w:style>
  <w:style w:type="paragraph" w:customStyle="1" w:styleId="Style45">
    <w:name w:val="Style45"/>
    <w:basedOn w:val="Normal"/>
    <w:uiPriority w:val="99"/>
    <w:rsid w:val="00F665CE"/>
  </w:style>
  <w:style w:type="paragraph" w:customStyle="1" w:styleId="Style46">
    <w:name w:val="Style46"/>
    <w:basedOn w:val="Normal"/>
    <w:uiPriority w:val="99"/>
    <w:rsid w:val="00F665CE"/>
    <w:pPr>
      <w:spacing w:line="182" w:lineRule="exact"/>
      <w:jc w:val="both"/>
    </w:pPr>
  </w:style>
  <w:style w:type="paragraph" w:customStyle="1" w:styleId="Style47">
    <w:name w:val="Style47"/>
    <w:basedOn w:val="Normal"/>
    <w:uiPriority w:val="99"/>
    <w:rsid w:val="00F665CE"/>
  </w:style>
  <w:style w:type="paragraph" w:customStyle="1" w:styleId="Style48">
    <w:name w:val="Style48"/>
    <w:basedOn w:val="Normal"/>
    <w:uiPriority w:val="99"/>
    <w:rsid w:val="00F665CE"/>
    <w:pPr>
      <w:spacing w:line="365" w:lineRule="exact"/>
      <w:ind w:firstLine="715"/>
    </w:pPr>
  </w:style>
  <w:style w:type="character" w:customStyle="1" w:styleId="FontStyle50">
    <w:name w:val="Font Style50"/>
    <w:uiPriority w:val="99"/>
    <w:rsid w:val="00F665CE"/>
    <w:rPr>
      <w:rFonts w:ascii="Verdana" w:hAnsi="Verdana"/>
      <w:b/>
      <w:sz w:val="34"/>
    </w:rPr>
  </w:style>
  <w:style w:type="character" w:customStyle="1" w:styleId="FontStyle51">
    <w:name w:val="Font Style51"/>
    <w:uiPriority w:val="99"/>
    <w:rsid w:val="00F665CE"/>
    <w:rPr>
      <w:rFonts w:ascii="Verdana" w:hAnsi="Verdana"/>
      <w:b/>
      <w:sz w:val="32"/>
    </w:rPr>
  </w:style>
  <w:style w:type="character" w:customStyle="1" w:styleId="FontStyle52">
    <w:name w:val="Font Style52"/>
    <w:uiPriority w:val="99"/>
    <w:rsid w:val="00F665CE"/>
    <w:rPr>
      <w:rFonts w:ascii="Verdana" w:hAnsi="Verdana"/>
      <w:sz w:val="18"/>
    </w:rPr>
  </w:style>
  <w:style w:type="character" w:customStyle="1" w:styleId="FontStyle53">
    <w:name w:val="Font Style53"/>
    <w:uiPriority w:val="99"/>
    <w:rsid w:val="00F665CE"/>
    <w:rPr>
      <w:rFonts w:ascii="Verdana" w:hAnsi="Verdana"/>
      <w:b/>
      <w:sz w:val="18"/>
    </w:rPr>
  </w:style>
  <w:style w:type="character" w:customStyle="1" w:styleId="FontStyle54">
    <w:name w:val="Font Style54"/>
    <w:uiPriority w:val="99"/>
    <w:rsid w:val="00F665CE"/>
    <w:rPr>
      <w:rFonts w:ascii="Verdana" w:hAnsi="Verdana"/>
      <w:sz w:val="10"/>
    </w:rPr>
  </w:style>
  <w:style w:type="character" w:customStyle="1" w:styleId="FontStyle55">
    <w:name w:val="Font Style55"/>
    <w:uiPriority w:val="99"/>
    <w:rsid w:val="00F665CE"/>
    <w:rPr>
      <w:rFonts w:ascii="Verdana" w:hAnsi="Verdana"/>
      <w:i/>
      <w:sz w:val="18"/>
    </w:rPr>
  </w:style>
  <w:style w:type="character" w:customStyle="1" w:styleId="FontStyle56">
    <w:name w:val="Font Style56"/>
    <w:uiPriority w:val="99"/>
    <w:rsid w:val="00F665CE"/>
    <w:rPr>
      <w:rFonts w:ascii="Times New Roman" w:hAnsi="Times New Roman"/>
      <w:spacing w:val="40"/>
      <w:sz w:val="30"/>
    </w:rPr>
  </w:style>
  <w:style w:type="character" w:customStyle="1" w:styleId="FontStyle57">
    <w:name w:val="Font Style57"/>
    <w:uiPriority w:val="99"/>
    <w:rsid w:val="00F665CE"/>
    <w:rPr>
      <w:rFonts w:ascii="Verdana" w:hAnsi="Verdana"/>
      <w:i/>
      <w:sz w:val="14"/>
    </w:rPr>
  </w:style>
  <w:style w:type="character" w:customStyle="1" w:styleId="FontStyle58">
    <w:name w:val="Font Style58"/>
    <w:uiPriority w:val="99"/>
    <w:rsid w:val="00F665CE"/>
    <w:rPr>
      <w:rFonts w:ascii="Verdana" w:hAnsi="Verdana"/>
      <w:b/>
      <w:sz w:val="14"/>
    </w:rPr>
  </w:style>
  <w:style w:type="character" w:customStyle="1" w:styleId="FontStyle59">
    <w:name w:val="Font Style59"/>
    <w:uiPriority w:val="99"/>
    <w:rsid w:val="00F665CE"/>
    <w:rPr>
      <w:rFonts w:ascii="Verdana" w:hAnsi="Verdana"/>
      <w:b/>
      <w:sz w:val="18"/>
    </w:rPr>
  </w:style>
  <w:style w:type="character" w:customStyle="1" w:styleId="FontStyle60">
    <w:name w:val="Font Style60"/>
    <w:uiPriority w:val="99"/>
    <w:rsid w:val="00F665CE"/>
    <w:rPr>
      <w:rFonts w:ascii="Verdana" w:hAnsi="Verdana"/>
      <w:i/>
      <w:sz w:val="18"/>
    </w:rPr>
  </w:style>
  <w:style w:type="character" w:customStyle="1" w:styleId="FontStyle61">
    <w:name w:val="Font Style61"/>
    <w:uiPriority w:val="99"/>
    <w:rsid w:val="00F665CE"/>
    <w:rPr>
      <w:rFonts w:ascii="Arial Narrow" w:hAnsi="Arial Narrow"/>
      <w:b/>
      <w:i/>
      <w:sz w:val="16"/>
    </w:rPr>
  </w:style>
  <w:style w:type="character" w:customStyle="1" w:styleId="FontStyle62">
    <w:name w:val="Font Style62"/>
    <w:uiPriority w:val="99"/>
    <w:rsid w:val="00F665CE"/>
    <w:rPr>
      <w:rFonts w:ascii="Verdana" w:hAnsi="Verdana"/>
      <w:smallCaps/>
      <w:sz w:val="18"/>
    </w:rPr>
  </w:style>
  <w:style w:type="character" w:customStyle="1" w:styleId="FontStyle63">
    <w:name w:val="Font Style63"/>
    <w:uiPriority w:val="99"/>
    <w:rsid w:val="00F665CE"/>
    <w:rPr>
      <w:rFonts w:ascii="Times New Roman" w:hAnsi="Times New Roman"/>
      <w:b/>
      <w:sz w:val="18"/>
    </w:rPr>
  </w:style>
  <w:style w:type="character" w:customStyle="1" w:styleId="FontStyle64">
    <w:name w:val="Font Style64"/>
    <w:uiPriority w:val="99"/>
    <w:rsid w:val="00F665CE"/>
    <w:rPr>
      <w:rFonts w:ascii="Arial Narrow" w:hAnsi="Arial Narrow"/>
      <w:b/>
      <w:spacing w:val="30"/>
      <w:sz w:val="26"/>
    </w:rPr>
  </w:style>
  <w:style w:type="character" w:customStyle="1" w:styleId="FontStyle65">
    <w:name w:val="Font Style65"/>
    <w:uiPriority w:val="99"/>
    <w:rsid w:val="00F665CE"/>
    <w:rPr>
      <w:rFonts w:ascii="Verdana" w:hAnsi="Verdana"/>
      <w:sz w:val="18"/>
    </w:rPr>
  </w:style>
  <w:style w:type="character" w:customStyle="1" w:styleId="FontStyle66">
    <w:name w:val="Font Style66"/>
    <w:uiPriority w:val="99"/>
    <w:rsid w:val="00F665CE"/>
    <w:rPr>
      <w:rFonts w:ascii="Arial Narrow" w:hAnsi="Arial Narrow"/>
      <w:spacing w:val="30"/>
      <w:sz w:val="14"/>
    </w:rPr>
  </w:style>
  <w:style w:type="character" w:customStyle="1" w:styleId="FontStyle67">
    <w:name w:val="Font Style67"/>
    <w:uiPriority w:val="99"/>
    <w:rsid w:val="00F665CE"/>
    <w:rPr>
      <w:rFonts w:ascii="Times New Roman" w:hAnsi="Times New Roman"/>
      <w:b/>
      <w:spacing w:val="70"/>
      <w:sz w:val="26"/>
    </w:rPr>
  </w:style>
  <w:style w:type="character" w:customStyle="1" w:styleId="FontStyle68">
    <w:name w:val="Font Style68"/>
    <w:uiPriority w:val="99"/>
    <w:rsid w:val="00F665CE"/>
    <w:rPr>
      <w:rFonts w:ascii="Times New Roman" w:hAnsi="Times New Roman"/>
      <w:b/>
      <w:sz w:val="22"/>
    </w:rPr>
  </w:style>
  <w:style w:type="character" w:customStyle="1" w:styleId="FontStyle69">
    <w:name w:val="Font Style69"/>
    <w:uiPriority w:val="99"/>
    <w:rsid w:val="00F665CE"/>
    <w:rPr>
      <w:rFonts w:ascii="Times New Roman" w:hAnsi="Times New Roman"/>
      <w:b/>
      <w:smallCaps/>
      <w:sz w:val="24"/>
    </w:rPr>
  </w:style>
  <w:style w:type="character" w:customStyle="1" w:styleId="FontStyle70">
    <w:name w:val="Font Style70"/>
    <w:uiPriority w:val="99"/>
    <w:rsid w:val="00F665CE"/>
    <w:rPr>
      <w:rFonts w:ascii="Verdana" w:hAnsi="Verdana"/>
      <w:b/>
      <w:spacing w:val="40"/>
      <w:sz w:val="22"/>
    </w:rPr>
  </w:style>
  <w:style w:type="character" w:customStyle="1" w:styleId="FontStyle71">
    <w:name w:val="Font Style71"/>
    <w:uiPriority w:val="99"/>
    <w:rsid w:val="00F665CE"/>
    <w:rPr>
      <w:rFonts w:ascii="Verdana" w:hAnsi="Verdana"/>
      <w:spacing w:val="30"/>
      <w:sz w:val="26"/>
    </w:rPr>
  </w:style>
  <w:style w:type="character" w:customStyle="1" w:styleId="FontStyle72">
    <w:name w:val="Font Style72"/>
    <w:uiPriority w:val="99"/>
    <w:rsid w:val="00F665CE"/>
    <w:rPr>
      <w:rFonts w:ascii="Arial Narrow" w:hAnsi="Arial Narrow"/>
      <w:spacing w:val="30"/>
      <w:sz w:val="26"/>
    </w:rPr>
  </w:style>
  <w:style w:type="character" w:customStyle="1" w:styleId="FontStyle73">
    <w:name w:val="Font Style73"/>
    <w:uiPriority w:val="99"/>
    <w:rsid w:val="00F665CE"/>
    <w:rPr>
      <w:rFonts w:ascii="Verdana" w:hAnsi="Verdana"/>
      <w:sz w:val="16"/>
    </w:rPr>
  </w:style>
  <w:style w:type="character" w:styleId="Hyperlink">
    <w:name w:val="Hyperlink"/>
    <w:uiPriority w:val="99"/>
    <w:rsid w:val="00F665CE"/>
    <w:rPr>
      <w:rFonts w:cs="Times New Roman"/>
      <w:color w:val="000080"/>
      <w:u w:val="single"/>
    </w:rPr>
  </w:style>
  <w:style w:type="paragraph" w:styleId="BodyText">
    <w:name w:val="Body Text"/>
    <w:basedOn w:val="Normal"/>
    <w:link w:val="BodyTextChar"/>
    <w:uiPriority w:val="99"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i/>
      <w:iCs/>
      <w:sz w:val="22"/>
      <w:szCs w:val="22"/>
      <w:lang w:eastAsia="en-US"/>
    </w:rPr>
  </w:style>
  <w:style w:type="character" w:customStyle="1" w:styleId="BodyTextChar">
    <w:name w:val="Body Text Char"/>
    <w:link w:val="BodyText"/>
    <w:uiPriority w:val="99"/>
    <w:locked/>
    <w:rsid w:val="00F665CE"/>
    <w:rPr>
      <w:rFonts w:ascii="Times New Roman" w:hAnsi="Times New Roman" w:cs="Times New Roman"/>
      <w:b/>
      <w:bCs/>
      <w:i/>
      <w:iCs/>
    </w:rPr>
  </w:style>
  <w:style w:type="paragraph" w:styleId="BodyText2">
    <w:name w:val="Body Text 2"/>
    <w:basedOn w:val="Normal"/>
    <w:link w:val="BodyText2Char"/>
    <w:uiPriority w:val="99"/>
    <w:rsid w:val="00F665CE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paragraph" w:styleId="BodyTextIndent">
    <w:name w:val="Body Text Indent"/>
    <w:basedOn w:val="Normal"/>
    <w:link w:val="BodyTextIndentChar"/>
    <w:uiPriority w:val="99"/>
    <w:rsid w:val="00F665C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locked/>
    <w:rsid w:val="00F665CE"/>
    <w:rPr>
      <w:rFonts w:ascii="Verdana" w:hAnsi="Verdana" w:cs="Verdana"/>
      <w:sz w:val="24"/>
      <w:szCs w:val="24"/>
      <w:lang w:eastAsia="bg-BG"/>
    </w:rPr>
  </w:style>
  <w:style w:type="table" w:styleId="TableGrid">
    <w:name w:val="Table Grid"/>
    <w:basedOn w:val="TableNormal"/>
    <w:uiPriority w:val="99"/>
    <w:rsid w:val="00F665CE"/>
    <w:rPr>
      <w:rFonts w:ascii="Times New Roman" w:eastAsia="Times New Roman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GB"/>
    </w:rPr>
  </w:style>
  <w:style w:type="character" w:customStyle="1" w:styleId="HeaderChar">
    <w:name w:val="Header Char"/>
    <w:link w:val="Header"/>
    <w:uiPriority w:val="99"/>
    <w:locked/>
    <w:rsid w:val="00F665CE"/>
    <w:rPr>
      <w:rFonts w:ascii="Times New Roman" w:hAnsi="Times New Roman" w:cs="Times New Roman"/>
      <w:sz w:val="20"/>
      <w:szCs w:val="20"/>
      <w:lang w:val="en-GB" w:eastAsia="bg-BG"/>
    </w:rPr>
  </w:style>
  <w:style w:type="paragraph" w:styleId="Footer">
    <w:name w:val="footer"/>
    <w:basedOn w:val="Normal"/>
    <w:link w:val="FooterChar"/>
    <w:uiPriority w:val="99"/>
    <w:rsid w:val="00F665CE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="Times New Roman" w:hAnsi="Times New Roman" w:cs="Times New Roman"/>
      <w:sz w:val="20"/>
      <w:szCs w:val="20"/>
      <w:lang w:val="en-AU"/>
    </w:rPr>
  </w:style>
  <w:style w:type="character" w:customStyle="1" w:styleId="FooterChar">
    <w:name w:val="Footer Char"/>
    <w:link w:val="Footer"/>
    <w:uiPriority w:val="99"/>
    <w:locked/>
    <w:rsid w:val="00F665CE"/>
    <w:rPr>
      <w:rFonts w:ascii="Times New Roman" w:hAnsi="Times New Roman" w:cs="Times New Roman"/>
      <w:sz w:val="20"/>
      <w:szCs w:val="20"/>
      <w:lang w:val="en-AU" w:eastAsia="bg-BG"/>
    </w:rPr>
  </w:style>
  <w:style w:type="character" w:styleId="Emphasis">
    <w:name w:val="Emphasis"/>
    <w:qFormat/>
    <w:rsid w:val="00F665CE"/>
    <w:rPr>
      <w:rFonts w:cs="Times New Roman"/>
      <w:i/>
    </w:rPr>
  </w:style>
  <w:style w:type="paragraph" w:customStyle="1" w:styleId="title1">
    <w:name w:val="title1"/>
    <w:basedOn w:val="Normal"/>
    <w:uiPriority w:val="99"/>
    <w:rsid w:val="00F665CE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Times New Roman" w:hAnsi="Times New Roman" w:cs="Times New Roman"/>
      <w:b/>
      <w:bCs/>
      <w:sz w:val="30"/>
      <w:szCs w:val="30"/>
    </w:rPr>
  </w:style>
  <w:style w:type="paragraph" w:styleId="Title">
    <w:name w:val="Title"/>
    <w:basedOn w:val="Normal"/>
    <w:link w:val="TitleChar"/>
    <w:uiPriority w:val="99"/>
    <w:qFormat/>
    <w:rsid w:val="00F665CE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bCs/>
      <w:sz w:val="32"/>
      <w:szCs w:val="32"/>
      <w:lang w:eastAsia="en-US"/>
    </w:rPr>
  </w:style>
  <w:style w:type="character" w:customStyle="1" w:styleId="TitleChar">
    <w:name w:val="Title Char"/>
    <w:link w:val="Title"/>
    <w:uiPriority w:val="99"/>
    <w:locked/>
    <w:rsid w:val="00F665CE"/>
    <w:rPr>
      <w:rFonts w:ascii="Times New Roman" w:hAnsi="Times New Roman" w:cs="Times New Roman"/>
      <w:b/>
      <w:bCs/>
      <w:sz w:val="32"/>
      <w:szCs w:val="32"/>
    </w:rPr>
  </w:style>
  <w:style w:type="paragraph" w:customStyle="1" w:styleId="a">
    <w:name w:val="Знак Знак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1">
    <w:name w:val="Нормален1"/>
    <w:uiPriority w:val="99"/>
    <w:rsid w:val="00F665CE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bg-BG"/>
    </w:rPr>
  </w:style>
  <w:style w:type="paragraph" w:styleId="BodyTextIndent2">
    <w:name w:val="Body Text Indent 2"/>
    <w:basedOn w:val="Normal"/>
    <w:link w:val="BodyTextIndent2Char"/>
    <w:uiPriority w:val="99"/>
    <w:rsid w:val="00F665CE"/>
    <w:pPr>
      <w:widowControl/>
      <w:autoSpaceDE/>
      <w:autoSpaceDN/>
      <w:adjustRightInd/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BodyTextIndent2Char">
    <w:name w:val="Body Text Indent 2 Char"/>
    <w:link w:val="BodyTextIndent2"/>
    <w:uiPriority w:val="99"/>
    <w:locked/>
    <w:rsid w:val="00F665CE"/>
    <w:rPr>
      <w:rFonts w:ascii="Times New Roman" w:hAnsi="Times New Roman" w:cs="Times New Roman"/>
      <w:sz w:val="24"/>
      <w:szCs w:val="24"/>
      <w:lang w:eastAsia="bg-BG"/>
    </w:rPr>
  </w:style>
  <w:style w:type="paragraph" w:customStyle="1" w:styleId="Style">
    <w:name w:val="Style"/>
    <w:uiPriority w:val="99"/>
    <w:rsid w:val="00F665CE"/>
    <w:pPr>
      <w:widowControl w:val="0"/>
      <w:autoSpaceDE w:val="0"/>
      <w:autoSpaceDN w:val="0"/>
      <w:adjustRightInd w:val="0"/>
      <w:ind w:left="140" w:right="140" w:firstLine="840"/>
      <w:jc w:val="both"/>
    </w:pPr>
    <w:rPr>
      <w:rFonts w:ascii="Times New Roman" w:eastAsia="SimSun" w:hAnsi="Times New Roman"/>
      <w:sz w:val="24"/>
      <w:szCs w:val="24"/>
      <w:lang w:val="bg-BG" w:eastAsia="zh-CN"/>
    </w:rPr>
  </w:style>
  <w:style w:type="paragraph" w:customStyle="1" w:styleId="CharCharCharChar">
    <w:name w:val="Знак Char Char Char 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Arial Narrow" w:hAnsi="Arial Narrow" w:cs="Arial Narrow"/>
      <w:b/>
      <w:bCs/>
      <w:sz w:val="26"/>
      <w:szCs w:val="26"/>
      <w:lang w:val="pl-PL" w:eastAsia="pl-PL"/>
    </w:rPr>
  </w:style>
  <w:style w:type="character" w:customStyle="1" w:styleId="A3">
    <w:name w:val="A3"/>
    <w:uiPriority w:val="99"/>
    <w:rsid w:val="00F665CE"/>
    <w:rPr>
      <w:color w:val="000000"/>
      <w:sz w:val="18"/>
    </w:rPr>
  </w:style>
  <w:style w:type="paragraph" w:customStyle="1" w:styleId="w1">
    <w:name w:val="w1"/>
    <w:basedOn w:val="Normal"/>
    <w:uiPriority w:val="99"/>
    <w:rsid w:val="00F665CE"/>
    <w:pPr>
      <w:widowControl/>
      <w:autoSpaceDE/>
      <w:autoSpaceDN/>
      <w:adjustRightInd/>
      <w:jc w:val="both"/>
    </w:pPr>
    <w:rPr>
      <w:rFonts w:ascii="Times New Roman" w:hAnsi="Times New Roman" w:cs="Times New Roman"/>
      <w:color w:val="000000"/>
    </w:rPr>
  </w:style>
  <w:style w:type="character" w:styleId="PageNumber">
    <w:name w:val="page number"/>
    <w:uiPriority w:val="99"/>
    <w:rsid w:val="00F665CE"/>
    <w:rPr>
      <w:rFonts w:cs="Times New Roman"/>
    </w:rPr>
  </w:style>
  <w:style w:type="paragraph" w:customStyle="1" w:styleId="Char">
    <w:name w:val="Char"/>
    <w:basedOn w:val="Normal"/>
    <w:uiPriority w:val="99"/>
    <w:rsid w:val="00F665CE"/>
    <w:pPr>
      <w:widowControl/>
      <w:tabs>
        <w:tab w:val="left" w:pos="709"/>
      </w:tabs>
      <w:autoSpaceDE/>
      <w:autoSpaceDN/>
      <w:adjustRightInd/>
    </w:pPr>
    <w:rPr>
      <w:rFonts w:ascii="Tahoma" w:hAnsi="Tahoma" w:cs="Tahoma"/>
      <w:lang w:val="pl-PL" w:eastAsia="pl-PL"/>
    </w:rPr>
  </w:style>
  <w:style w:type="paragraph" w:customStyle="1" w:styleId="10">
    <w:name w:val="Знак Знак1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2">
    <w:name w:val="Знак Знак2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customStyle="1" w:styleId="3">
    <w:name w:val="Знак Знак3"/>
    <w:basedOn w:val="Normal"/>
    <w:uiPriority w:val="99"/>
    <w:rsid w:val="00F665CE"/>
    <w:pPr>
      <w:widowControl/>
      <w:autoSpaceDE/>
      <w:autoSpaceDN/>
      <w:adjustRightInd/>
    </w:pPr>
    <w:rPr>
      <w:rFonts w:ascii="Times New Roman" w:hAnsi="Times New Roman" w:cs="Times New Roman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rsid w:val="00F665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665CE"/>
    <w:rPr>
      <w:rFonts w:ascii="Tahoma" w:hAnsi="Tahoma" w:cs="Tahoma"/>
      <w:sz w:val="16"/>
      <w:szCs w:val="16"/>
      <w:lang w:eastAsia="bg-BG"/>
    </w:rPr>
  </w:style>
  <w:style w:type="paragraph" w:styleId="BodyTextFirstIndent2">
    <w:name w:val="Body Text First Indent 2"/>
    <w:basedOn w:val="BodyTextIndent"/>
    <w:link w:val="BodyTextFirstIndent2Char"/>
    <w:uiPriority w:val="99"/>
    <w:rsid w:val="00F665CE"/>
    <w:pPr>
      <w:widowControl/>
      <w:autoSpaceDE/>
      <w:autoSpaceDN/>
      <w:adjustRightInd/>
      <w:ind w:firstLine="210"/>
    </w:pPr>
    <w:rPr>
      <w:rFonts w:ascii="Times New Roman" w:hAnsi="Times New Roman" w:cs="Times New Roman"/>
      <w:sz w:val="20"/>
      <w:szCs w:val="20"/>
    </w:rPr>
  </w:style>
  <w:style w:type="character" w:customStyle="1" w:styleId="BodyTextFirstIndent2Char">
    <w:name w:val="Body Text First Indent 2 Char"/>
    <w:link w:val="BodyTextFirstIndent2"/>
    <w:uiPriority w:val="99"/>
    <w:locked/>
    <w:rsid w:val="00F665CE"/>
    <w:rPr>
      <w:rFonts w:ascii="Times New Roman" w:hAnsi="Times New Roman" w:cs="Times New Roman"/>
      <w:sz w:val="20"/>
      <w:szCs w:val="20"/>
      <w:lang w:eastAsia="bg-BG"/>
    </w:rPr>
  </w:style>
  <w:style w:type="character" w:styleId="PlaceholderText">
    <w:name w:val="Placeholder Text"/>
    <w:uiPriority w:val="99"/>
    <w:semiHidden/>
    <w:rsid w:val="00F665CE"/>
    <w:rPr>
      <w:rFonts w:cs="Times New Roman"/>
      <w:color w:val="808080"/>
    </w:rPr>
  </w:style>
  <w:style w:type="paragraph" w:styleId="ListParagraph">
    <w:name w:val="List Paragraph"/>
    <w:basedOn w:val="Normal"/>
    <w:uiPriority w:val="34"/>
    <w:qFormat/>
    <w:rsid w:val="00F665CE"/>
    <w:pPr>
      <w:ind w:left="720"/>
      <w:contextualSpacing/>
    </w:pPr>
  </w:style>
  <w:style w:type="character" w:customStyle="1" w:styleId="portlet-title">
    <w:name w:val="portlet-title"/>
    <w:uiPriority w:val="99"/>
    <w:rsid w:val="00406934"/>
    <w:rPr>
      <w:rFonts w:cs="Times New Roman"/>
    </w:rPr>
  </w:style>
  <w:style w:type="paragraph" w:customStyle="1" w:styleId="CharCharCharCharChar">
    <w:name w:val="Char Char Знак Char Знак Знак Char Знак Char Знак"/>
    <w:basedOn w:val="Normal"/>
    <w:rsid w:val="00EA09E7"/>
    <w:pPr>
      <w:widowControl/>
      <w:tabs>
        <w:tab w:val="left" w:pos="709"/>
      </w:tabs>
      <w:autoSpaceDE/>
      <w:autoSpaceDN/>
      <w:adjustRightInd/>
    </w:pPr>
    <w:rPr>
      <w:rFonts w:ascii="Tahoma" w:hAnsi="Tahoma" w:cs="Times New Roman"/>
      <w:lang w:val="pl-PL" w:eastAsia="pl-PL"/>
    </w:rPr>
  </w:style>
  <w:style w:type="paragraph" w:styleId="NormalWeb">
    <w:name w:val="Normal (Web)"/>
    <w:basedOn w:val="Normal"/>
    <w:uiPriority w:val="99"/>
    <w:rsid w:val="00E17FD9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paragraph" w:styleId="HTMLPreformatted">
    <w:name w:val="HTML Preformatted"/>
    <w:basedOn w:val="Normal"/>
    <w:link w:val="HTMLPreformattedChar"/>
    <w:uiPriority w:val="99"/>
    <w:rsid w:val="0006370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spacing w:line="210" w:lineRule="atLeast"/>
    </w:pPr>
    <w:rPr>
      <w:rFonts w:ascii="Courier" w:hAnsi="Courier" w:cs="Courier New"/>
      <w:sz w:val="20"/>
      <w:szCs w:val="20"/>
      <w:lang w:eastAsia="zh-TW"/>
    </w:rPr>
  </w:style>
  <w:style w:type="character" w:customStyle="1" w:styleId="HTMLPreformattedChar">
    <w:name w:val="HTML Preformatted Char"/>
    <w:link w:val="HTMLPreformatted"/>
    <w:uiPriority w:val="99"/>
    <w:locked/>
    <w:rsid w:val="0006370A"/>
    <w:rPr>
      <w:rFonts w:ascii="Courier" w:hAnsi="Courier" w:cs="Courier New"/>
      <w:sz w:val="20"/>
      <w:szCs w:val="20"/>
      <w:lang w:eastAsia="zh-TW"/>
    </w:rPr>
  </w:style>
  <w:style w:type="paragraph" w:customStyle="1" w:styleId="m">
    <w:name w:val="m"/>
    <w:basedOn w:val="Normal"/>
    <w:rsid w:val="00756C64"/>
    <w:pPr>
      <w:widowControl/>
      <w:autoSpaceDE/>
      <w:autoSpaceDN/>
      <w:adjustRightInd/>
      <w:ind w:firstLine="990"/>
      <w:jc w:val="both"/>
    </w:pPr>
    <w:rPr>
      <w:rFonts w:ascii="Times New Roman" w:hAnsi="Times New Roman" w:cs="Times New Roman"/>
      <w:color w:val="000000"/>
    </w:rPr>
  </w:style>
  <w:style w:type="character" w:customStyle="1" w:styleId="ldef1">
    <w:name w:val="ldef1"/>
    <w:uiPriority w:val="99"/>
    <w:rsid w:val="00756C64"/>
    <w:rPr>
      <w:rFonts w:ascii="Times New Roman" w:hAnsi="Times New Roman" w:cs="Times New Roman"/>
      <w:color w:val="000000"/>
      <w:sz w:val="28"/>
      <w:szCs w:val="28"/>
    </w:rPr>
  </w:style>
  <w:style w:type="numbering" w:customStyle="1" w:styleId="Style50">
    <w:name w:val="Style50"/>
    <w:rsid w:val="009B15CB"/>
    <w:pPr>
      <w:numPr>
        <w:numId w:val="30"/>
      </w:numPr>
    </w:pPr>
  </w:style>
  <w:style w:type="numbering" w:customStyle="1" w:styleId="Style49">
    <w:name w:val="Style49"/>
    <w:rsid w:val="009B15CB"/>
    <w:pPr>
      <w:numPr>
        <w:numId w:val="29"/>
      </w:numPr>
    </w:pPr>
  </w:style>
  <w:style w:type="numbering" w:customStyle="1" w:styleId="CurrentList1">
    <w:name w:val="Current List1"/>
    <w:rsid w:val="009B15CB"/>
    <w:pPr>
      <w:numPr>
        <w:numId w:val="7"/>
      </w:numPr>
    </w:pPr>
  </w:style>
  <w:style w:type="character" w:styleId="FollowedHyperlink">
    <w:name w:val="FollowedHyperlink"/>
    <w:uiPriority w:val="99"/>
    <w:semiHidden/>
    <w:unhideWhenUsed/>
    <w:rsid w:val="00E05C4A"/>
    <w:rPr>
      <w:color w:val="800080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B67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67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671C"/>
    <w:rPr>
      <w:rFonts w:ascii="Verdana" w:eastAsia="Times New Roman" w:hAnsi="Verdana" w:cs="Verdana"/>
      <w:lang w:val="bg-BG"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67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671C"/>
    <w:rPr>
      <w:rFonts w:ascii="Verdana" w:eastAsia="Times New Roman" w:hAnsi="Verdana" w:cs="Verdana"/>
      <w:b/>
      <w:bCs/>
      <w:lang w:val="bg-BG" w:eastAsia="bg-BG"/>
    </w:rPr>
  </w:style>
  <w:style w:type="paragraph" w:styleId="Revision">
    <w:name w:val="Revision"/>
    <w:hidden/>
    <w:uiPriority w:val="99"/>
    <w:semiHidden/>
    <w:rsid w:val="002153E8"/>
    <w:rPr>
      <w:rFonts w:ascii="Verdana" w:eastAsia="Times New Roman" w:hAnsi="Verdana" w:cs="Verdana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18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820314813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31482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82031481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1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2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1483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03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18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14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27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  <w:div w:id="820314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14809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F12AE-FE4E-4514-B0CD-D6A27C233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7</Pages>
  <Words>2115</Words>
  <Characters>12060</Characters>
  <Application>Microsoft Office Word</Application>
  <DocSecurity>0</DocSecurity>
  <Lines>100</Lines>
  <Paragraphs>28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Gergana Raycheva</dc:creator>
  <cp:lastModifiedBy>Evstatiy Evstatiev</cp:lastModifiedBy>
  <cp:revision>17</cp:revision>
  <cp:lastPrinted>2023-05-03T13:55:00Z</cp:lastPrinted>
  <dcterms:created xsi:type="dcterms:W3CDTF">2024-09-10T13:51:00Z</dcterms:created>
  <dcterms:modified xsi:type="dcterms:W3CDTF">2024-10-07T09:10:00Z</dcterms:modified>
</cp:coreProperties>
</file>