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2A9" w:rsidRDefault="00DB72A9" w:rsidP="00DB72A9">
      <w:pPr>
        <w:keepNext/>
        <w:spacing w:before="240" w:after="60" w:line="240" w:lineRule="auto"/>
        <w:outlineLvl w:val="3"/>
        <w:rPr>
          <w:rFonts w:ascii="Times New Roman" w:eastAsia="Times New Roman" w:hAnsi="Times New Roman" w:cs="Times New Roman"/>
          <w:b/>
          <w:bCs/>
          <w:noProof/>
          <w:sz w:val="28"/>
          <w:szCs w:val="28"/>
        </w:rPr>
      </w:pPr>
      <w:bookmarkStart w:id="0" w:name="_Toc256001442"/>
      <w:r w:rsidRPr="00DB72A9">
        <w:rPr>
          <w:rFonts w:ascii="Times New Roman" w:eastAsia="Times New Roman" w:hAnsi="Times New Roman" w:cs="Times New Roman"/>
          <w:b/>
          <w:bCs/>
          <w:noProof/>
          <w:sz w:val="28"/>
          <w:szCs w:val="28"/>
        </w:rPr>
        <w:t>ІІ.Г.13 - Намаляване загубата на биологично разнообразие, опазване на горските местообитания и намаляване на незаконните дейности в горските територии</w:t>
      </w:r>
      <w:bookmarkEnd w:id="0"/>
      <w:r w:rsidRPr="00DB72A9">
        <w:rPr>
          <w:rFonts w:ascii="Times New Roman" w:eastAsia="Times New Roman" w:hAnsi="Times New Roman" w:cs="Times New Roman"/>
          <w:b/>
          <w:bCs/>
          <w:noProof/>
          <w:sz w:val="28"/>
          <w:szCs w:val="28"/>
        </w:rPr>
        <w:t xml:space="preserve"> </w:t>
      </w:r>
    </w:p>
    <w:p w:rsidR="00413191" w:rsidRPr="00DB72A9" w:rsidRDefault="00413191" w:rsidP="00DB72A9">
      <w:pPr>
        <w:keepNext/>
        <w:spacing w:before="240" w:after="60" w:line="240" w:lineRule="auto"/>
        <w:outlineLvl w:val="3"/>
        <w:rPr>
          <w:rFonts w:ascii="Times New Roman" w:eastAsia="Times New Roman"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3"/>
      </w:tblGrid>
      <w:tr w:rsidR="00DB72A9" w:rsidRPr="00DB72A9"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B72A9" w:rsidRPr="00DB72A9" w:rsidRDefault="00DB72A9" w:rsidP="00DB72A9">
            <w:pPr>
              <w:spacing w:after="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Intervention Code (MS)</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B72A9" w:rsidRPr="00DB72A9" w:rsidRDefault="00DB72A9" w:rsidP="00DB72A9">
            <w:pPr>
              <w:spacing w:after="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ІІ.Г.13</w:t>
            </w:r>
          </w:p>
        </w:tc>
      </w:tr>
      <w:tr w:rsidR="00DB72A9" w:rsidRPr="00DB72A9"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B72A9" w:rsidRPr="00DB72A9" w:rsidRDefault="00DB72A9" w:rsidP="00DB72A9">
            <w:pPr>
              <w:spacing w:after="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Intervention Name</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B72A9" w:rsidRPr="00DB72A9" w:rsidRDefault="00DB72A9" w:rsidP="00DB72A9">
            <w:pPr>
              <w:spacing w:after="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 xml:space="preserve">Намаляване загубата на биологично разнообразие, опазване на горските местообитания и намаляване на незаконните дейности в горските територии </w:t>
            </w:r>
          </w:p>
        </w:tc>
      </w:tr>
      <w:tr w:rsidR="00DB72A9" w:rsidRPr="00DB72A9"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B72A9" w:rsidRPr="00DB72A9" w:rsidRDefault="00DB72A9" w:rsidP="00DB72A9">
            <w:pPr>
              <w:spacing w:after="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Type of Intervention</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B72A9" w:rsidRPr="00DB72A9" w:rsidRDefault="00DB72A9" w:rsidP="00DB72A9">
            <w:pPr>
              <w:spacing w:after="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INVEST(73-74) - Investments, including investments in irrigation</w:t>
            </w:r>
          </w:p>
        </w:tc>
      </w:tr>
      <w:tr w:rsidR="00DB72A9" w:rsidRPr="00DB72A9"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B72A9" w:rsidRPr="00DB72A9" w:rsidRDefault="00DB72A9" w:rsidP="00DB72A9">
            <w:pPr>
              <w:spacing w:after="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Common Output Indicator</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B72A9" w:rsidRPr="00DB72A9" w:rsidRDefault="00DB72A9" w:rsidP="00DB72A9">
            <w:pPr>
              <w:spacing w:after="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O.23. Number of supported off-farm non-productive investment operations or units</w:t>
            </w:r>
          </w:p>
        </w:tc>
      </w:tr>
      <w:tr w:rsidR="00DB72A9" w:rsidRPr="00DB72A9"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B72A9" w:rsidRPr="00DB72A9" w:rsidRDefault="00DB72A9" w:rsidP="00DB72A9">
            <w:pPr>
              <w:spacing w:after="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Contributing to ringfencing requirement for/on</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B72A9" w:rsidRPr="00DB72A9" w:rsidRDefault="00DB72A9" w:rsidP="00DB72A9">
            <w:pPr>
              <w:spacing w:after="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Generational Renewal: No</w:t>
            </w:r>
          </w:p>
          <w:p w:rsidR="00DB72A9" w:rsidRPr="00DB72A9" w:rsidRDefault="00DB72A9" w:rsidP="00DB72A9">
            <w:pPr>
              <w:spacing w:after="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Environment: Yes</w:t>
            </w:r>
          </w:p>
          <w:p w:rsidR="00DB72A9" w:rsidRPr="00DB72A9" w:rsidRDefault="00DB72A9" w:rsidP="00DB72A9">
            <w:pPr>
              <w:spacing w:after="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ES rebate system: No</w:t>
            </w:r>
          </w:p>
          <w:p w:rsidR="00DB72A9" w:rsidRPr="00DB72A9" w:rsidRDefault="00DB72A9" w:rsidP="00DB72A9">
            <w:pPr>
              <w:spacing w:after="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LEADER: No</w:t>
            </w:r>
          </w:p>
        </w:tc>
      </w:tr>
    </w:tbl>
    <w:p w:rsidR="00DB72A9" w:rsidRPr="00DB72A9" w:rsidRDefault="00DB72A9" w:rsidP="00DB72A9">
      <w:pPr>
        <w:spacing w:before="240" w:after="60" w:line="240" w:lineRule="auto"/>
        <w:outlineLvl w:val="4"/>
        <w:rPr>
          <w:rFonts w:ascii="Times New Roman" w:eastAsia="Times New Roman" w:hAnsi="Times New Roman" w:cs="Times New Roman"/>
          <w:bCs/>
          <w:i/>
          <w:iCs/>
          <w:color w:val="000000"/>
          <w:sz w:val="24"/>
          <w:szCs w:val="26"/>
        </w:rPr>
      </w:pPr>
      <w:bookmarkStart w:id="1" w:name="_Toc256001443"/>
      <w:r w:rsidRPr="00DB72A9">
        <w:rPr>
          <w:rFonts w:ascii="Times New Roman" w:eastAsia="Times New Roman" w:hAnsi="Times New Roman" w:cs="Times New Roman"/>
          <w:bCs/>
          <w:i/>
          <w:iCs/>
          <w:noProof/>
          <w:color w:val="000000"/>
          <w:sz w:val="24"/>
          <w:szCs w:val="26"/>
        </w:rPr>
        <w:t>1 Territorial scope and, if relevant, regional dimension</w:t>
      </w:r>
      <w:bookmarkEnd w:id="1"/>
    </w:p>
    <w:p w:rsidR="00DB72A9" w:rsidRPr="00DB72A9" w:rsidRDefault="00DB72A9" w:rsidP="00DB72A9">
      <w:pPr>
        <w:spacing w:after="0" w:line="240" w:lineRule="auto"/>
        <w:rPr>
          <w:rFonts w:ascii="Times New Roman" w:eastAsia="Times New Roman" w:hAnsi="Times New Roman" w:cs="Times New Roman"/>
          <w:color w:val="000000"/>
          <w:sz w:val="0"/>
          <w:szCs w:val="24"/>
        </w:rPr>
      </w:pPr>
      <w:r w:rsidRPr="00DB72A9">
        <w:rPr>
          <w:rFonts w:ascii="Times New Roman" w:eastAsia="Times New Roman" w:hAnsi="Times New Roman" w:cs="Times New Roman"/>
          <w:noProof/>
          <w:color w:val="000000"/>
          <w:sz w:val="24"/>
          <w:szCs w:val="24"/>
        </w:rPr>
        <w:t xml:space="preserve">Territorial scope: </w:t>
      </w:r>
      <w:r w:rsidRPr="00DB72A9">
        <w:rPr>
          <w:rFonts w:ascii="Times New Roman" w:eastAsia="Times New Roman" w:hAnsi="Times New Roman" w:cs="Times New Roman"/>
          <w:b/>
          <w:noProof/>
          <w:color w:val="000000"/>
          <w:sz w:val="24"/>
          <w:szCs w:val="24"/>
        </w:rPr>
        <w:t>National</w:t>
      </w:r>
    </w:p>
    <w:p w:rsidR="00DB72A9" w:rsidRPr="00DB72A9" w:rsidRDefault="00DB72A9" w:rsidP="00DB72A9">
      <w:pPr>
        <w:spacing w:after="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3"/>
      </w:tblGrid>
      <w:tr w:rsidR="00DB72A9" w:rsidRPr="00DB72A9" w:rsidTr="003D10C2">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DB72A9" w:rsidRPr="00DB72A9" w:rsidRDefault="00DB72A9" w:rsidP="00DB72A9">
            <w:pPr>
              <w:spacing w:after="0" w:line="240" w:lineRule="auto"/>
              <w:rPr>
                <w:rFonts w:ascii="Times New Roman" w:eastAsia="Times New Roman" w:hAnsi="Times New Roman" w:cs="Times New Roman"/>
                <w:b/>
                <w:color w:val="000000"/>
                <w:sz w:val="20"/>
                <w:szCs w:val="24"/>
              </w:rPr>
            </w:pPr>
            <w:r w:rsidRPr="00DB72A9">
              <w:rPr>
                <w:rFonts w:ascii="Times New Roman" w:eastAsia="Times New Roman" w:hAnsi="Times New Roman" w:cs="Times New Roman"/>
                <w:b/>
                <w:noProof/>
                <w:color w:val="000000"/>
                <w:sz w:val="20"/>
                <w:szCs w:val="24"/>
              </w:rPr>
              <w:t>Code</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DB72A9" w:rsidRPr="00DB72A9" w:rsidRDefault="00DB72A9" w:rsidP="00DB72A9">
            <w:pPr>
              <w:spacing w:after="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b/>
                <w:noProof/>
                <w:color w:val="000000"/>
                <w:sz w:val="20"/>
                <w:szCs w:val="24"/>
              </w:rPr>
              <w:t>Description</w:t>
            </w:r>
          </w:p>
        </w:tc>
      </w:tr>
      <w:tr w:rsidR="00DB72A9" w:rsidRPr="00DB72A9"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B72A9" w:rsidRPr="00DB72A9" w:rsidRDefault="00DB72A9" w:rsidP="00DB72A9">
            <w:pPr>
              <w:spacing w:after="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B72A9" w:rsidRPr="00DB72A9" w:rsidRDefault="00DB72A9" w:rsidP="00DB72A9">
            <w:pPr>
              <w:spacing w:after="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 xml:space="preserve">България </w:t>
            </w:r>
          </w:p>
        </w:tc>
      </w:tr>
    </w:tbl>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Description of the Territorial Scope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B72A9" w:rsidRPr="00DB72A9"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Цялата територия на РБ</w:t>
            </w:r>
          </w:p>
        </w:tc>
      </w:tr>
    </w:tbl>
    <w:p w:rsidR="00DB72A9" w:rsidRPr="00DB72A9" w:rsidRDefault="00DB72A9" w:rsidP="00DB72A9">
      <w:pPr>
        <w:spacing w:before="20" w:after="20" w:line="240" w:lineRule="auto"/>
        <w:outlineLvl w:val="4"/>
        <w:rPr>
          <w:rFonts w:ascii="Times New Roman" w:eastAsia="Times New Roman" w:hAnsi="Times New Roman" w:cs="Times New Roman"/>
          <w:bCs/>
          <w:iCs/>
          <w:color w:val="000000"/>
          <w:sz w:val="24"/>
          <w:szCs w:val="26"/>
        </w:rPr>
      </w:pPr>
      <w:bookmarkStart w:id="2" w:name="_Toc256001444"/>
      <w:r w:rsidRPr="00DB72A9">
        <w:rPr>
          <w:rFonts w:ascii="Times New Roman" w:eastAsia="Times New Roman" w:hAnsi="Times New Roman" w:cs="Times New Roman"/>
          <w:bCs/>
          <w:iCs/>
          <w:noProof/>
          <w:color w:val="000000"/>
          <w:sz w:val="24"/>
          <w:szCs w:val="26"/>
        </w:rPr>
        <w:t>2 Related Specific Objectives, Cross-Cutting Objective and relevant Sectoral Objectives</w:t>
      </w:r>
      <w:bookmarkEnd w:id="2"/>
    </w:p>
    <w:p w:rsidR="00DB72A9" w:rsidRPr="00DB72A9" w:rsidRDefault="00DB72A9" w:rsidP="00DB72A9">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DB72A9" w:rsidRPr="00DB72A9" w:rsidTr="003D10C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B72A9" w:rsidRPr="00DB72A9" w:rsidRDefault="00DB72A9" w:rsidP="00DB72A9">
            <w:pPr>
              <w:spacing w:before="20" w:after="2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b/>
                <w:noProof/>
                <w:color w:val="000000"/>
                <w:sz w:val="20"/>
                <w:szCs w:val="24"/>
              </w:rPr>
              <w:t>CAP SPECIFIC OBJECTIVE Code + Description</w:t>
            </w:r>
            <w:r w:rsidRPr="00DB72A9">
              <w:rPr>
                <w:rFonts w:ascii="Times New Roman" w:eastAsia="Times New Roman" w:hAnsi="Times New Roman" w:cs="Times New Roman"/>
                <w:noProof/>
                <w:color w:val="000000"/>
                <w:sz w:val="20"/>
                <w:szCs w:val="24"/>
              </w:rPr>
              <w:t xml:space="preserve"> Recommended CAP Specific Objectives for this Type of Intervention are displayed in bold</w:t>
            </w:r>
          </w:p>
        </w:tc>
      </w:tr>
      <w:tr w:rsidR="00DB72A9" w:rsidRPr="00DB72A9" w:rsidTr="003D10C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B72A9" w:rsidRPr="00DB72A9" w:rsidRDefault="00DB72A9" w:rsidP="00DB72A9">
            <w:pPr>
              <w:spacing w:before="20" w:after="2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SO4 Contribute to climate change mitigation and adaptation, including by reducing greenhouse gas emission and enhancing carbon sequestration, as well as promote sustainable energy</w:t>
            </w:r>
          </w:p>
        </w:tc>
      </w:tr>
    </w:tbl>
    <w:p w:rsidR="00DB72A9" w:rsidRPr="00DB72A9" w:rsidRDefault="00DB72A9" w:rsidP="00DB72A9">
      <w:pPr>
        <w:spacing w:before="20" w:after="20" w:line="240" w:lineRule="auto"/>
        <w:rPr>
          <w:rFonts w:ascii="Times New Roman" w:eastAsia="Times New Roman" w:hAnsi="Times New Roman" w:cs="Times New Roman"/>
          <w:color w:val="000000"/>
          <w:sz w:val="0"/>
          <w:szCs w:val="24"/>
        </w:rPr>
      </w:pPr>
    </w:p>
    <w:p w:rsidR="00DB72A9" w:rsidRPr="00DB72A9" w:rsidRDefault="00DB72A9" w:rsidP="00DB72A9">
      <w:pPr>
        <w:spacing w:before="20" w:after="20" w:line="240" w:lineRule="auto"/>
        <w:outlineLvl w:val="4"/>
        <w:rPr>
          <w:rFonts w:ascii="Times New Roman" w:eastAsia="Times New Roman" w:hAnsi="Times New Roman" w:cs="Times New Roman"/>
          <w:bCs/>
          <w:iCs/>
          <w:color w:val="000000"/>
          <w:sz w:val="24"/>
          <w:szCs w:val="26"/>
        </w:rPr>
      </w:pPr>
      <w:bookmarkStart w:id="3" w:name="_Toc256001445"/>
      <w:r w:rsidRPr="00DB72A9">
        <w:rPr>
          <w:rFonts w:ascii="Times New Roman" w:eastAsia="Times New Roman" w:hAnsi="Times New Roman" w:cs="Times New Roman"/>
          <w:bCs/>
          <w:iCs/>
          <w:noProof/>
          <w:color w:val="000000"/>
          <w:sz w:val="24"/>
          <w:szCs w:val="26"/>
        </w:rPr>
        <w:t>3 Need(s) addressed by the intervention</w:t>
      </w:r>
      <w:bookmarkEnd w:id="3"/>
    </w:p>
    <w:p w:rsidR="00DB72A9" w:rsidRPr="00DB72A9" w:rsidRDefault="00DB72A9" w:rsidP="00DB72A9">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2266"/>
        <w:gridCol w:w="2267"/>
        <w:gridCol w:w="2267"/>
      </w:tblGrid>
      <w:tr w:rsidR="00DB72A9" w:rsidRPr="00DB72A9"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B72A9" w:rsidRPr="00DB72A9" w:rsidRDefault="00DB72A9" w:rsidP="00DB72A9">
            <w:pPr>
              <w:spacing w:before="20" w:after="20" w:line="240" w:lineRule="auto"/>
              <w:rPr>
                <w:rFonts w:ascii="Times New Roman" w:eastAsia="Times New Roman" w:hAnsi="Times New Roman" w:cs="Times New Roman"/>
                <w:b/>
                <w:color w:val="000000"/>
                <w:sz w:val="20"/>
                <w:szCs w:val="24"/>
              </w:rPr>
            </w:pPr>
            <w:r w:rsidRPr="00DB72A9">
              <w:rPr>
                <w:rFonts w:ascii="Times New Roman" w:eastAsia="Times New Roman" w:hAnsi="Times New Roman" w:cs="Times New Roman"/>
                <w:b/>
                <w:noProof/>
                <w:color w:val="000000"/>
                <w:sz w:val="20"/>
                <w:szCs w:val="24"/>
              </w:rPr>
              <w:t>Code</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B72A9" w:rsidRPr="00DB72A9" w:rsidRDefault="00DB72A9" w:rsidP="00DB72A9">
            <w:pPr>
              <w:spacing w:before="20" w:after="20" w:line="240" w:lineRule="auto"/>
              <w:rPr>
                <w:rFonts w:ascii="Times New Roman" w:eastAsia="Times New Roman" w:hAnsi="Times New Roman" w:cs="Times New Roman"/>
                <w:b/>
                <w:color w:val="000000"/>
                <w:sz w:val="20"/>
                <w:szCs w:val="24"/>
              </w:rPr>
            </w:pPr>
            <w:r w:rsidRPr="00DB72A9">
              <w:rPr>
                <w:rFonts w:ascii="Times New Roman" w:eastAsia="Times New Roman" w:hAnsi="Times New Roman" w:cs="Times New Roman"/>
                <w:b/>
                <w:noProof/>
                <w:color w:val="000000"/>
                <w:sz w:val="20"/>
                <w:szCs w:val="24"/>
              </w:rPr>
              <w:t>Description</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B72A9" w:rsidRPr="00DB72A9" w:rsidRDefault="00DB72A9" w:rsidP="00DB72A9">
            <w:pPr>
              <w:spacing w:before="20" w:after="20" w:line="240" w:lineRule="auto"/>
              <w:rPr>
                <w:rFonts w:ascii="Times New Roman" w:eastAsia="Times New Roman" w:hAnsi="Times New Roman" w:cs="Times New Roman"/>
                <w:b/>
                <w:color w:val="000000"/>
                <w:sz w:val="20"/>
                <w:szCs w:val="24"/>
              </w:rPr>
            </w:pPr>
            <w:r w:rsidRPr="00DB72A9">
              <w:rPr>
                <w:rFonts w:ascii="Times New Roman" w:eastAsia="Times New Roman" w:hAnsi="Times New Roman" w:cs="Times New Roman"/>
                <w:b/>
                <w:noProof/>
                <w:color w:val="000000"/>
                <w:sz w:val="20"/>
                <w:szCs w:val="24"/>
              </w:rPr>
              <w:t>Prioritisation at the level of the CAP Strategic Plan</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B72A9" w:rsidRPr="00DB72A9" w:rsidRDefault="00DB72A9" w:rsidP="00DB72A9">
            <w:pPr>
              <w:spacing w:before="20" w:after="2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b/>
                <w:noProof/>
                <w:color w:val="000000"/>
                <w:sz w:val="20"/>
                <w:szCs w:val="24"/>
              </w:rPr>
              <w:t>Addressed in CSP</w:t>
            </w:r>
          </w:p>
        </w:tc>
      </w:tr>
      <w:tr w:rsidR="00DB72A9" w:rsidRPr="00DB72A9"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B72A9" w:rsidRPr="00DB72A9" w:rsidRDefault="00DB72A9" w:rsidP="00DB72A9">
            <w:pPr>
              <w:spacing w:before="20" w:after="20" w:line="240" w:lineRule="auto"/>
              <w:rPr>
                <w:rFonts w:ascii="Times New Roman" w:eastAsia="Times New Roman" w:hAnsi="Times New Roman" w:cs="Times New Roman"/>
                <w:color w:val="000000"/>
                <w:sz w:val="20"/>
                <w:szCs w:val="24"/>
              </w:rPr>
            </w:pP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B72A9" w:rsidRPr="00DB72A9" w:rsidRDefault="00DB72A9" w:rsidP="00DB72A9">
            <w:pPr>
              <w:spacing w:before="20" w:after="20" w:line="240" w:lineRule="auto"/>
              <w:rPr>
                <w:rFonts w:ascii="Times New Roman" w:eastAsia="Times New Roman" w:hAnsi="Times New Roman" w:cs="Times New Roman"/>
                <w:color w:val="000000"/>
                <w:sz w:val="20"/>
                <w:szCs w:val="24"/>
              </w:rPr>
            </w:pP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B72A9" w:rsidRPr="00DB72A9" w:rsidRDefault="00DB72A9" w:rsidP="00DB72A9">
            <w:pPr>
              <w:spacing w:before="20" w:after="20" w:line="240" w:lineRule="auto"/>
              <w:rPr>
                <w:rFonts w:ascii="Times New Roman" w:eastAsia="Times New Roman" w:hAnsi="Times New Roman" w:cs="Times New Roman"/>
                <w:color w:val="000000"/>
                <w:sz w:val="20"/>
                <w:szCs w:val="24"/>
              </w:rPr>
            </w:pP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B72A9" w:rsidRPr="00DB72A9" w:rsidRDefault="00DB72A9" w:rsidP="00DB72A9">
            <w:pPr>
              <w:spacing w:before="20" w:after="20" w:line="240" w:lineRule="auto"/>
              <w:rPr>
                <w:rFonts w:ascii="Times New Roman" w:eastAsia="Times New Roman" w:hAnsi="Times New Roman" w:cs="Times New Roman"/>
                <w:color w:val="000000"/>
                <w:sz w:val="20"/>
                <w:szCs w:val="24"/>
              </w:rPr>
            </w:pPr>
          </w:p>
        </w:tc>
      </w:tr>
    </w:tbl>
    <w:p w:rsidR="00DB72A9" w:rsidRPr="00DB72A9" w:rsidRDefault="00DB72A9" w:rsidP="00DB72A9">
      <w:pPr>
        <w:spacing w:before="20" w:after="20" w:line="240" w:lineRule="auto"/>
        <w:outlineLvl w:val="4"/>
        <w:rPr>
          <w:rFonts w:ascii="Times New Roman" w:eastAsia="Times New Roman" w:hAnsi="Times New Roman" w:cs="Times New Roman"/>
          <w:bCs/>
          <w:iCs/>
          <w:color w:val="000000"/>
          <w:sz w:val="24"/>
          <w:szCs w:val="26"/>
        </w:rPr>
      </w:pPr>
      <w:bookmarkStart w:id="4" w:name="_Toc256001446"/>
      <w:r w:rsidRPr="00DB72A9">
        <w:rPr>
          <w:rFonts w:ascii="Times New Roman" w:eastAsia="Times New Roman" w:hAnsi="Times New Roman" w:cs="Times New Roman"/>
          <w:bCs/>
          <w:iCs/>
          <w:noProof/>
          <w:color w:val="000000"/>
          <w:sz w:val="24"/>
          <w:szCs w:val="26"/>
        </w:rPr>
        <w:t>4 Result indicator(s)</w:t>
      </w:r>
      <w:bookmarkEnd w:id="4"/>
    </w:p>
    <w:p w:rsidR="00DB72A9" w:rsidRPr="00DB72A9" w:rsidRDefault="00DB72A9" w:rsidP="00DB72A9">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DB72A9" w:rsidRPr="00DB72A9"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B72A9" w:rsidRPr="00DB72A9" w:rsidRDefault="00DB72A9" w:rsidP="00DB72A9">
            <w:pPr>
              <w:spacing w:before="20" w:after="2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b/>
                <w:noProof/>
                <w:color w:val="000000"/>
                <w:sz w:val="20"/>
                <w:szCs w:val="24"/>
              </w:rPr>
              <w:t>RESULT INDICATORS Code + Description</w:t>
            </w:r>
            <w:r w:rsidRPr="00DB72A9">
              <w:rPr>
                <w:rFonts w:ascii="Times New Roman" w:eastAsia="Times New Roman" w:hAnsi="Times New Roman" w:cs="Times New Roman"/>
                <w:noProof/>
                <w:color w:val="000000"/>
                <w:sz w:val="20"/>
                <w:szCs w:val="24"/>
              </w:rPr>
              <w:t xml:space="preserve"> Recommended result indicators for the selected CAP Specific Objectives of this intervention are displayed in bold</w:t>
            </w:r>
          </w:p>
        </w:tc>
      </w:tr>
      <w:tr w:rsidR="00DB72A9" w:rsidRPr="00DB72A9"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B72A9" w:rsidRPr="00DB72A9" w:rsidRDefault="00DB72A9" w:rsidP="00DB72A9">
            <w:pPr>
              <w:spacing w:before="20" w:after="2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R.18 Total investment to improve the performance of the forestry sector</w:t>
            </w:r>
          </w:p>
        </w:tc>
      </w:tr>
      <w:tr w:rsidR="00DB72A9" w:rsidRPr="00DB72A9"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B72A9" w:rsidRPr="00DB72A9" w:rsidRDefault="00DB72A9" w:rsidP="00DB72A9">
            <w:pPr>
              <w:spacing w:before="20" w:after="2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R.27 Number of operations contributing to environmental sustainability and the achievement of climate mitigation and adaptation goals in rural areas</w:t>
            </w:r>
          </w:p>
        </w:tc>
      </w:tr>
    </w:tbl>
    <w:p w:rsidR="00DB72A9" w:rsidRPr="00DB72A9" w:rsidRDefault="00DB72A9" w:rsidP="00DB72A9">
      <w:pPr>
        <w:spacing w:before="20" w:after="20" w:line="240" w:lineRule="auto"/>
        <w:outlineLvl w:val="4"/>
        <w:rPr>
          <w:rFonts w:ascii="Times New Roman" w:eastAsia="Times New Roman" w:hAnsi="Times New Roman" w:cs="Times New Roman"/>
          <w:bCs/>
          <w:iCs/>
          <w:color w:val="000000"/>
          <w:sz w:val="24"/>
          <w:szCs w:val="26"/>
        </w:rPr>
      </w:pPr>
      <w:bookmarkStart w:id="5" w:name="_Toc256001447"/>
      <w:r w:rsidRPr="00DB72A9">
        <w:rPr>
          <w:rFonts w:ascii="Times New Roman" w:eastAsia="Times New Roman" w:hAnsi="Times New Roman" w:cs="Times New Roman"/>
          <w:bCs/>
          <w:iCs/>
          <w:noProof/>
          <w:color w:val="000000"/>
          <w:sz w:val="24"/>
          <w:szCs w:val="26"/>
        </w:rPr>
        <w:t>5 Specific design, requirements and eligibility conditions of the intervention</w:t>
      </w:r>
      <w:bookmarkEnd w:id="5"/>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Describe what are the specific objectives and content of the intervention including specific targeting, principles of selection, links with relevant legislation, complementarity with other interventions/sets of operations in both pillars and other relevant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B72A9" w:rsidRPr="00DB72A9"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 xml:space="preserve">Настоящата интервенция ще подпомогне постигането на целите Регламент (EС) № 995/2010 на Европейския парламент и на Съвета от 20 октомври 2010 г. за определяне на задълженията на операторите, които пускат на пазара дървен материал и изделия от дървен материал, забранява пускането на пазара на ЕС на незаконно добит дървен материал и на изделия, получени от такъв дървен материал. По принцип незаконна сеч </w:t>
            </w:r>
            <w:r w:rsidRPr="00DB72A9">
              <w:rPr>
                <w:rFonts w:ascii="Times New Roman" w:eastAsia="Times New Roman" w:hAnsi="Times New Roman" w:cs="Times New Roman"/>
                <w:noProof/>
                <w:sz w:val="24"/>
                <w:szCs w:val="24"/>
              </w:rPr>
              <w:lastRenderedPageBreak/>
              <w:t>означава всички незаконни практики, свързани с добива или търгуването на дървен материал и изделия от дървен материал. Въведените в дадена държава членка правила за добив определят дали дървеният материал е добит незаконно. Въпреки това, незаконните посегателства върху горските територии макар и намалели продължават. Подобна е ситуацията и с незаконните ловни практики, водещи в някои случаи до значително намаляване на видовото многообразие в горските територии. Като цяло, интервенцията ще подобри значително капацитета на служителите по контрол и опазване, повишавайки значително техническия им капацитет до нива, близки на тези, на които са лицата, извършващи незаконни дейности в горите.</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 xml:space="preserve">Целта на настоящата интервенция е да се подпомогнат Изпълнителна агенция по горите, Регионалните дирекции по горите и Дирекциите на природни паркове, като отговорни за контрола в горските територии по отношение спазването на горското и ловното законодателство и подзаконовата нормативна база. </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Подкрепата в настоящата интервенция е насочена към предотвратяване на щети по горските екосистеми и биоразнообразието чрез:</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        Изграждане и оборудване на наблюдателни пунктове за борба с незаконното транспортиране и преработка на дървесина;</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 xml:space="preserve">-        Закупуване на информационно и телекомуникационно оборудване и средства за наблюдение и противодействие на незаконните посегателства над горските и дивечови ресурси: </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 xml:space="preserve">o Закупуване на специализирана високопроходима техника - високопроходими автомобили. </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o Закупуване на информационно и телекомуникационно оборудване и средства за наблюдение и борба с незаконните посегателства над горите и дивечовите ресурси:</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sym w:font="Times New Roman" w:char="F0D8"/>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442"/>
            </w:r>
            <w:r w:rsidRPr="00DB72A9">
              <w:rPr>
                <w:rFonts w:ascii="Times New Roman" w:eastAsia="Times New Roman" w:hAnsi="Times New Roman" w:cs="Times New Roman"/>
                <w:noProof/>
                <w:sz w:val="24"/>
                <w:szCs w:val="24"/>
              </w:rPr>
              <w:sym w:font="Times New Roman" w:char="0435"/>
            </w:r>
            <w:r w:rsidRPr="00DB72A9">
              <w:rPr>
                <w:rFonts w:ascii="Times New Roman" w:eastAsia="Times New Roman" w:hAnsi="Times New Roman" w:cs="Times New Roman"/>
                <w:noProof/>
                <w:sz w:val="24"/>
                <w:szCs w:val="24"/>
              </w:rPr>
              <w:sym w:font="Times New Roman" w:char="0440"/>
            </w:r>
            <w:r w:rsidRPr="00DB72A9">
              <w:rPr>
                <w:rFonts w:ascii="Times New Roman" w:eastAsia="Times New Roman" w:hAnsi="Times New Roman" w:cs="Times New Roman"/>
                <w:noProof/>
                <w:sz w:val="24"/>
                <w:szCs w:val="24"/>
              </w:rPr>
              <w:sym w:font="Times New Roman" w:char="043C"/>
            </w:r>
            <w:r w:rsidRPr="00DB72A9">
              <w:rPr>
                <w:rFonts w:ascii="Times New Roman" w:eastAsia="Times New Roman" w:hAnsi="Times New Roman" w:cs="Times New Roman"/>
                <w:noProof/>
                <w:sz w:val="24"/>
                <w:szCs w:val="24"/>
              </w:rPr>
              <w:sym w:font="Times New Roman" w:char="043E"/>
            </w:r>
            <w:r w:rsidRPr="00DB72A9">
              <w:rPr>
                <w:rFonts w:ascii="Times New Roman" w:eastAsia="Times New Roman" w:hAnsi="Times New Roman" w:cs="Times New Roman"/>
                <w:noProof/>
                <w:sz w:val="24"/>
                <w:szCs w:val="24"/>
              </w:rPr>
              <w:sym w:font="Times New Roman" w:char="043A"/>
            </w:r>
            <w:r w:rsidRPr="00DB72A9">
              <w:rPr>
                <w:rFonts w:ascii="Times New Roman" w:eastAsia="Times New Roman" w:hAnsi="Times New Roman" w:cs="Times New Roman"/>
                <w:noProof/>
                <w:sz w:val="24"/>
                <w:szCs w:val="24"/>
              </w:rPr>
              <w:sym w:font="Times New Roman" w:char="0430"/>
            </w:r>
            <w:r w:rsidRPr="00DB72A9">
              <w:rPr>
                <w:rFonts w:ascii="Times New Roman" w:eastAsia="Times New Roman" w:hAnsi="Times New Roman" w:cs="Times New Roman"/>
                <w:noProof/>
                <w:sz w:val="24"/>
                <w:szCs w:val="24"/>
              </w:rPr>
              <w:sym w:font="Times New Roman" w:char="043C"/>
            </w:r>
            <w:r w:rsidRPr="00DB72A9">
              <w:rPr>
                <w:rFonts w:ascii="Times New Roman" w:eastAsia="Times New Roman" w:hAnsi="Times New Roman" w:cs="Times New Roman"/>
                <w:noProof/>
                <w:sz w:val="24"/>
                <w:szCs w:val="24"/>
              </w:rPr>
              <w:sym w:font="Times New Roman" w:char="0435"/>
            </w:r>
            <w:r w:rsidRPr="00DB72A9">
              <w:rPr>
                <w:rFonts w:ascii="Times New Roman" w:eastAsia="Times New Roman" w:hAnsi="Times New Roman" w:cs="Times New Roman"/>
                <w:noProof/>
                <w:sz w:val="24"/>
                <w:szCs w:val="24"/>
              </w:rPr>
              <w:sym w:font="Times New Roman" w:char="0440"/>
            </w:r>
            <w:r w:rsidRPr="00DB72A9">
              <w:rPr>
                <w:rFonts w:ascii="Times New Roman" w:eastAsia="Times New Roman" w:hAnsi="Times New Roman" w:cs="Times New Roman"/>
                <w:noProof/>
                <w:sz w:val="24"/>
                <w:szCs w:val="24"/>
              </w:rPr>
              <w:sym w:font="Times New Roman" w:char="0438"/>
            </w:r>
            <w:r w:rsidRPr="00DB72A9">
              <w:rPr>
                <w:rFonts w:ascii="Times New Roman" w:eastAsia="Times New Roman" w:hAnsi="Times New Roman" w:cs="Times New Roman"/>
                <w:noProof/>
                <w:sz w:val="24"/>
                <w:szCs w:val="24"/>
              </w:rPr>
              <w:sym w:font="Times New Roman" w:char="003B"/>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sym w:font="Times New Roman" w:char="F0D8"/>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444"/>
            </w:r>
            <w:r w:rsidRPr="00DB72A9">
              <w:rPr>
                <w:rFonts w:ascii="Times New Roman" w:eastAsia="Times New Roman" w:hAnsi="Times New Roman" w:cs="Times New Roman"/>
                <w:noProof/>
                <w:sz w:val="24"/>
                <w:szCs w:val="24"/>
              </w:rPr>
              <w:sym w:font="Times New Roman" w:char="043E"/>
            </w:r>
            <w:r w:rsidRPr="00DB72A9">
              <w:rPr>
                <w:rFonts w:ascii="Times New Roman" w:eastAsia="Times New Roman" w:hAnsi="Times New Roman" w:cs="Times New Roman"/>
                <w:noProof/>
                <w:sz w:val="24"/>
                <w:szCs w:val="24"/>
              </w:rPr>
              <w:sym w:font="Times New Roman" w:char="0442"/>
            </w:r>
            <w:r w:rsidRPr="00DB72A9">
              <w:rPr>
                <w:rFonts w:ascii="Times New Roman" w:eastAsia="Times New Roman" w:hAnsi="Times New Roman" w:cs="Times New Roman"/>
                <w:noProof/>
                <w:sz w:val="24"/>
                <w:szCs w:val="24"/>
              </w:rPr>
              <w:sym w:font="Times New Roman" w:char="043E"/>
            </w:r>
            <w:r w:rsidRPr="00DB72A9">
              <w:rPr>
                <w:rFonts w:ascii="Times New Roman" w:eastAsia="Times New Roman" w:hAnsi="Times New Roman" w:cs="Times New Roman"/>
                <w:noProof/>
                <w:sz w:val="24"/>
                <w:szCs w:val="24"/>
              </w:rPr>
              <w:sym w:font="Times New Roman" w:char="043A"/>
            </w:r>
            <w:r w:rsidRPr="00DB72A9">
              <w:rPr>
                <w:rFonts w:ascii="Times New Roman" w:eastAsia="Times New Roman" w:hAnsi="Times New Roman" w:cs="Times New Roman"/>
                <w:noProof/>
                <w:sz w:val="24"/>
                <w:szCs w:val="24"/>
              </w:rPr>
              <w:sym w:font="Times New Roman" w:char="0430"/>
            </w:r>
            <w:r w:rsidRPr="00DB72A9">
              <w:rPr>
                <w:rFonts w:ascii="Times New Roman" w:eastAsia="Times New Roman" w:hAnsi="Times New Roman" w:cs="Times New Roman"/>
                <w:noProof/>
                <w:sz w:val="24"/>
                <w:szCs w:val="24"/>
              </w:rPr>
              <w:sym w:font="Times New Roman" w:char="043F"/>
            </w:r>
            <w:r w:rsidRPr="00DB72A9">
              <w:rPr>
                <w:rFonts w:ascii="Times New Roman" w:eastAsia="Times New Roman" w:hAnsi="Times New Roman" w:cs="Times New Roman"/>
                <w:noProof/>
                <w:sz w:val="24"/>
                <w:szCs w:val="24"/>
              </w:rPr>
              <w:sym w:font="Times New Roman" w:char="0430"/>
            </w:r>
            <w:r w:rsidRPr="00DB72A9">
              <w:rPr>
                <w:rFonts w:ascii="Times New Roman" w:eastAsia="Times New Roman" w:hAnsi="Times New Roman" w:cs="Times New Roman"/>
                <w:noProof/>
                <w:sz w:val="24"/>
                <w:szCs w:val="24"/>
              </w:rPr>
              <w:sym w:font="Times New Roman" w:char="043D"/>
            </w:r>
            <w:r w:rsidRPr="00DB72A9">
              <w:rPr>
                <w:rFonts w:ascii="Times New Roman" w:eastAsia="Times New Roman" w:hAnsi="Times New Roman" w:cs="Times New Roman"/>
                <w:noProof/>
                <w:sz w:val="24"/>
                <w:szCs w:val="24"/>
              </w:rPr>
              <w:sym w:font="Times New Roman" w:char="0438"/>
            </w:r>
            <w:r w:rsidRPr="00DB72A9">
              <w:rPr>
                <w:rFonts w:ascii="Times New Roman" w:eastAsia="Times New Roman" w:hAnsi="Times New Roman" w:cs="Times New Roman"/>
                <w:noProof/>
                <w:sz w:val="24"/>
                <w:szCs w:val="24"/>
              </w:rPr>
              <w:sym w:font="Times New Roman" w:char="003B"/>
            </w:r>
            <w:r w:rsidRPr="00DB72A9">
              <w:rPr>
                <w:rFonts w:ascii="Times New Roman" w:eastAsia="Times New Roman" w:hAnsi="Times New Roman" w:cs="Times New Roman"/>
                <w:noProof/>
                <w:sz w:val="24"/>
                <w:szCs w:val="24"/>
              </w:rPr>
              <w:sym w:font="Times New Roman" w:char="002E"/>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sym w:font="Times New Roman" w:char="F0D8"/>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434"/>
            </w:r>
            <w:r w:rsidRPr="00DB72A9">
              <w:rPr>
                <w:rFonts w:ascii="Times New Roman" w:eastAsia="Times New Roman" w:hAnsi="Times New Roman" w:cs="Times New Roman"/>
                <w:noProof/>
                <w:sz w:val="24"/>
                <w:szCs w:val="24"/>
              </w:rPr>
              <w:sym w:font="Times New Roman" w:char="0440"/>
            </w:r>
            <w:r w:rsidRPr="00DB72A9">
              <w:rPr>
                <w:rFonts w:ascii="Times New Roman" w:eastAsia="Times New Roman" w:hAnsi="Times New Roman" w:cs="Times New Roman"/>
                <w:noProof/>
                <w:sz w:val="24"/>
                <w:szCs w:val="24"/>
              </w:rPr>
              <w:sym w:font="Times New Roman" w:char="043E"/>
            </w:r>
            <w:r w:rsidRPr="00DB72A9">
              <w:rPr>
                <w:rFonts w:ascii="Times New Roman" w:eastAsia="Times New Roman" w:hAnsi="Times New Roman" w:cs="Times New Roman"/>
                <w:noProof/>
                <w:sz w:val="24"/>
                <w:szCs w:val="24"/>
              </w:rPr>
              <w:sym w:font="Times New Roman" w:char="043D"/>
            </w:r>
            <w:r w:rsidRPr="00DB72A9">
              <w:rPr>
                <w:rFonts w:ascii="Times New Roman" w:eastAsia="Times New Roman" w:hAnsi="Times New Roman" w:cs="Times New Roman"/>
                <w:noProof/>
                <w:sz w:val="24"/>
                <w:szCs w:val="24"/>
              </w:rPr>
              <w:sym w:font="Times New Roman" w:char="043E"/>
            </w:r>
            <w:r w:rsidRPr="00DB72A9">
              <w:rPr>
                <w:rFonts w:ascii="Times New Roman" w:eastAsia="Times New Roman" w:hAnsi="Times New Roman" w:cs="Times New Roman"/>
                <w:noProof/>
                <w:sz w:val="24"/>
                <w:szCs w:val="24"/>
              </w:rPr>
              <w:sym w:font="Times New Roman" w:char="0432"/>
            </w:r>
            <w:r w:rsidRPr="00DB72A9">
              <w:rPr>
                <w:rFonts w:ascii="Times New Roman" w:eastAsia="Times New Roman" w:hAnsi="Times New Roman" w:cs="Times New Roman"/>
                <w:noProof/>
                <w:sz w:val="24"/>
                <w:szCs w:val="24"/>
              </w:rPr>
              <w:sym w:font="Times New Roman" w:char="0435"/>
            </w:r>
            <w:r w:rsidRPr="00DB72A9">
              <w:rPr>
                <w:rFonts w:ascii="Times New Roman" w:eastAsia="Times New Roman" w:hAnsi="Times New Roman" w:cs="Times New Roman"/>
                <w:noProof/>
                <w:sz w:val="24"/>
                <w:szCs w:val="24"/>
              </w:rPr>
              <w:sym w:font="Times New Roman" w:char="003B"/>
            </w:r>
            <w:r w:rsidRPr="00DB72A9">
              <w:rPr>
                <w:rFonts w:ascii="Times New Roman" w:eastAsia="Times New Roman" w:hAnsi="Times New Roman" w:cs="Times New Roman"/>
                <w:noProof/>
                <w:sz w:val="24"/>
                <w:szCs w:val="24"/>
              </w:rPr>
              <w:sym w:font="Times New Roman" w:char="002E"/>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sym w:font="Times New Roman" w:char="F0D8"/>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431"/>
            </w:r>
            <w:r w:rsidRPr="00DB72A9">
              <w:rPr>
                <w:rFonts w:ascii="Times New Roman" w:eastAsia="Times New Roman" w:hAnsi="Times New Roman" w:cs="Times New Roman"/>
                <w:noProof/>
                <w:sz w:val="24"/>
                <w:szCs w:val="24"/>
              </w:rPr>
              <w:sym w:font="Times New Roman" w:char="0438"/>
            </w:r>
            <w:r w:rsidRPr="00DB72A9">
              <w:rPr>
                <w:rFonts w:ascii="Times New Roman" w:eastAsia="Times New Roman" w:hAnsi="Times New Roman" w:cs="Times New Roman"/>
                <w:noProof/>
                <w:sz w:val="24"/>
                <w:szCs w:val="24"/>
              </w:rPr>
              <w:sym w:font="Times New Roman" w:char="043D"/>
            </w:r>
            <w:r w:rsidRPr="00DB72A9">
              <w:rPr>
                <w:rFonts w:ascii="Times New Roman" w:eastAsia="Times New Roman" w:hAnsi="Times New Roman" w:cs="Times New Roman"/>
                <w:noProof/>
                <w:sz w:val="24"/>
                <w:szCs w:val="24"/>
              </w:rPr>
              <w:sym w:font="Times New Roman" w:char="043E"/>
            </w:r>
            <w:r w:rsidRPr="00DB72A9">
              <w:rPr>
                <w:rFonts w:ascii="Times New Roman" w:eastAsia="Times New Roman" w:hAnsi="Times New Roman" w:cs="Times New Roman"/>
                <w:noProof/>
                <w:sz w:val="24"/>
                <w:szCs w:val="24"/>
              </w:rPr>
              <w:sym w:font="Times New Roman" w:char="043A"/>
            </w:r>
            <w:r w:rsidRPr="00DB72A9">
              <w:rPr>
                <w:rFonts w:ascii="Times New Roman" w:eastAsia="Times New Roman" w:hAnsi="Times New Roman" w:cs="Times New Roman"/>
                <w:noProof/>
                <w:sz w:val="24"/>
                <w:szCs w:val="24"/>
              </w:rPr>
              <w:sym w:font="Times New Roman" w:char="043B"/>
            </w:r>
            <w:r w:rsidRPr="00DB72A9">
              <w:rPr>
                <w:rFonts w:ascii="Times New Roman" w:eastAsia="Times New Roman" w:hAnsi="Times New Roman" w:cs="Times New Roman"/>
                <w:noProof/>
                <w:sz w:val="24"/>
                <w:szCs w:val="24"/>
              </w:rPr>
              <w:sym w:font="Times New Roman" w:char="0438"/>
            </w:r>
            <w:r w:rsidRPr="00DB72A9">
              <w:rPr>
                <w:rFonts w:ascii="Times New Roman" w:eastAsia="Times New Roman" w:hAnsi="Times New Roman" w:cs="Times New Roman"/>
                <w:noProof/>
                <w:sz w:val="24"/>
                <w:szCs w:val="24"/>
              </w:rPr>
              <w:sym w:font="Times New Roman" w:char="003B"/>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sym w:font="Times New Roman" w:char="F0D8"/>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441"/>
            </w:r>
            <w:r w:rsidRPr="00DB72A9">
              <w:rPr>
                <w:rFonts w:ascii="Times New Roman" w:eastAsia="Times New Roman" w:hAnsi="Times New Roman" w:cs="Times New Roman"/>
                <w:noProof/>
                <w:sz w:val="24"/>
                <w:szCs w:val="24"/>
              </w:rPr>
              <w:sym w:font="Times New Roman" w:char="043F"/>
            </w:r>
            <w:r w:rsidRPr="00DB72A9">
              <w:rPr>
                <w:rFonts w:ascii="Times New Roman" w:eastAsia="Times New Roman" w:hAnsi="Times New Roman" w:cs="Times New Roman"/>
                <w:noProof/>
                <w:sz w:val="24"/>
                <w:szCs w:val="24"/>
              </w:rPr>
              <w:sym w:font="Times New Roman" w:char="0435"/>
            </w:r>
            <w:r w:rsidRPr="00DB72A9">
              <w:rPr>
                <w:rFonts w:ascii="Times New Roman" w:eastAsia="Times New Roman" w:hAnsi="Times New Roman" w:cs="Times New Roman"/>
                <w:noProof/>
                <w:sz w:val="24"/>
                <w:szCs w:val="24"/>
              </w:rPr>
              <w:sym w:font="Times New Roman" w:char="0446"/>
            </w:r>
            <w:r w:rsidRPr="00DB72A9">
              <w:rPr>
                <w:rFonts w:ascii="Times New Roman" w:eastAsia="Times New Roman" w:hAnsi="Times New Roman" w:cs="Times New Roman"/>
                <w:noProof/>
                <w:sz w:val="24"/>
                <w:szCs w:val="24"/>
              </w:rPr>
              <w:sym w:font="Times New Roman" w:char="0438"/>
            </w:r>
            <w:r w:rsidRPr="00DB72A9">
              <w:rPr>
                <w:rFonts w:ascii="Times New Roman" w:eastAsia="Times New Roman" w:hAnsi="Times New Roman" w:cs="Times New Roman"/>
                <w:noProof/>
                <w:sz w:val="24"/>
                <w:szCs w:val="24"/>
              </w:rPr>
              <w:sym w:font="Times New Roman" w:char="0430"/>
            </w:r>
            <w:r w:rsidRPr="00DB72A9">
              <w:rPr>
                <w:rFonts w:ascii="Times New Roman" w:eastAsia="Times New Roman" w:hAnsi="Times New Roman" w:cs="Times New Roman"/>
                <w:noProof/>
                <w:sz w:val="24"/>
                <w:szCs w:val="24"/>
              </w:rPr>
              <w:sym w:font="Times New Roman" w:char="043B"/>
            </w:r>
            <w:r w:rsidRPr="00DB72A9">
              <w:rPr>
                <w:rFonts w:ascii="Times New Roman" w:eastAsia="Times New Roman" w:hAnsi="Times New Roman" w:cs="Times New Roman"/>
                <w:noProof/>
                <w:sz w:val="24"/>
                <w:szCs w:val="24"/>
              </w:rPr>
              <w:sym w:font="Times New Roman" w:char="0438"/>
            </w:r>
            <w:r w:rsidRPr="00DB72A9">
              <w:rPr>
                <w:rFonts w:ascii="Times New Roman" w:eastAsia="Times New Roman" w:hAnsi="Times New Roman" w:cs="Times New Roman"/>
                <w:noProof/>
                <w:sz w:val="24"/>
                <w:szCs w:val="24"/>
              </w:rPr>
              <w:sym w:font="Times New Roman" w:char="0437"/>
            </w:r>
            <w:r w:rsidRPr="00DB72A9">
              <w:rPr>
                <w:rFonts w:ascii="Times New Roman" w:eastAsia="Times New Roman" w:hAnsi="Times New Roman" w:cs="Times New Roman"/>
                <w:noProof/>
                <w:sz w:val="24"/>
                <w:szCs w:val="24"/>
              </w:rPr>
              <w:sym w:font="Times New Roman" w:char="0438"/>
            </w:r>
            <w:r w:rsidRPr="00DB72A9">
              <w:rPr>
                <w:rFonts w:ascii="Times New Roman" w:eastAsia="Times New Roman" w:hAnsi="Times New Roman" w:cs="Times New Roman"/>
                <w:noProof/>
                <w:sz w:val="24"/>
                <w:szCs w:val="24"/>
              </w:rPr>
              <w:sym w:font="Times New Roman" w:char="0440"/>
            </w:r>
            <w:r w:rsidRPr="00DB72A9">
              <w:rPr>
                <w:rFonts w:ascii="Times New Roman" w:eastAsia="Times New Roman" w:hAnsi="Times New Roman" w:cs="Times New Roman"/>
                <w:noProof/>
                <w:sz w:val="24"/>
                <w:szCs w:val="24"/>
              </w:rPr>
              <w:sym w:font="Times New Roman" w:char="0430"/>
            </w:r>
            <w:r w:rsidRPr="00DB72A9">
              <w:rPr>
                <w:rFonts w:ascii="Times New Roman" w:eastAsia="Times New Roman" w:hAnsi="Times New Roman" w:cs="Times New Roman"/>
                <w:noProof/>
                <w:sz w:val="24"/>
                <w:szCs w:val="24"/>
              </w:rPr>
              <w:sym w:font="Times New Roman" w:char="043D"/>
            </w:r>
            <w:r w:rsidRPr="00DB72A9">
              <w:rPr>
                <w:rFonts w:ascii="Times New Roman" w:eastAsia="Times New Roman" w:hAnsi="Times New Roman" w:cs="Times New Roman"/>
                <w:noProof/>
                <w:sz w:val="24"/>
                <w:szCs w:val="24"/>
              </w:rPr>
              <w:sym w:font="Times New Roman" w:char="0430"/>
            </w:r>
            <w:r w:rsidRPr="00DB72A9">
              <w:rPr>
                <w:rFonts w:ascii="Times New Roman" w:eastAsia="Times New Roman" w:hAnsi="Times New Roman" w:cs="Times New Roman"/>
                <w:noProof/>
                <w:sz w:val="24"/>
                <w:szCs w:val="24"/>
              </w:rPr>
              <w:sym w:font="Times New Roman" w:char="0020"/>
            </w:r>
            <w:r w:rsidRPr="00DB72A9">
              <w:rPr>
                <w:rFonts w:ascii="Times New Roman" w:eastAsia="Times New Roman" w:hAnsi="Times New Roman" w:cs="Times New Roman"/>
                <w:noProof/>
                <w:sz w:val="24"/>
                <w:szCs w:val="24"/>
              </w:rPr>
              <w:sym w:font="Times New Roman" w:char="0442"/>
            </w:r>
            <w:r w:rsidRPr="00DB72A9">
              <w:rPr>
                <w:rFonts w:ascii="Times New Roman" w:eastAsia="Times New Roman" w:hAnsi="Times New Roman" w:cs="Times New Roman"/>
                <w:noProof/>
                <w:sz w:val="24"/>
                <w:szCs w:val="24"/>
              </w:rPr>
              <w:sym w:font="Times New Roman" w:char="0435"/>
            </w:r>
            <w:r w:rsidRPr="00DB72A9">
              <w:rPr>
                <w:rFonts w:ascii="Times New Roman" w:eastAsia="Times New Roman" w:hAnsi="Times New Roman" w:cs="Times New Roman"/>
                <w:noProof/>
                <w:sz w:val="24"/>
                <w:szCs w:val="24"/>
              </w:rPr>
              <w:sym w:font="Times New Roman" w:char="0440"/>
            </w:r>
            <w:r w:rsidRPr="00DB72A9">
              <w:rPr>
                <w:rFonts w:ascii="Times New Roman" w:eastAsia="Times New Roman" w:hAnsi="Times New Roman" w:cs="Times New Roman"/>
                <w:noProof/>
                <w:sz w:val="24"/>
                <w:szCs w:val="24"/>
              </w:rPr>
              <w:sym w:font="Times New Roman" w:char="0435"/>
            </w:r>
            <w:r w:rsidRPr="00DB72A9">
              <w:rPr>
                <w:rFonts w:ascii="Times New Roman" w:eastAsia="Times New Roman" w:hAnsi="Times New Roman" w:cs="Times New Roman"/>
                <w:noProof/>
                <w:sz w:val="24"/>
                <w:szCs w:val="24"/>
              </w:rPr>
              <w:sym w:font="Times New Roman" w:char="043D"/>
            </w:r>
            <w:r w:rsidRPr="00DB72A9">
              <w:rPr>
                <w:rFonts w:ascii="Times New Roman" w:eastAsia="Times New Roman" w:hAnsi="Times New Roman" w:cs="Times New Roman"/>
                <w:noProof/>
                <w:sz w:val="24"/>
                <w:szCs w:val="24"/>
              </w:rPr>
              <w:sym w:font="Times New Roman" w:char="043D"/>
            </w:r>
            <w:r w:rsidRPr="00DB72A9">
              <w:rPr>
                <w:rFonts w:ascii="Times New Roman" w:eastAsia="Times New Roman" w:hAnsi="Times New Roman" w:cs="Times New Roman"/>
                <w:noProof/>
                <w:sz w:val="24"/>
                <w:szCs w:val="24"/>
              </w:rPr>
              <w:sym w:font="Times New Roman" w:char="0430"/>
            </w:r>
            <w:r w:rsidRPr="00DB72A9">
              <w:rPr>
                <w:rFonts w:ascii="Times New Roman" w:eastAsia="Times New Roman" w:hAnsi="Times New Roman" w:cs="Times New Roman"/>
                <w:noProof/>
                <w:sz w:val="24"/>
                <w:szCs w:val="24"/>
              </w:rPr>
              <w:sym w:font="Times New Roman" w:char="0020"/>
            </w:r>
            <w:r w:rsidRPr="00DB72A9">
              <w:rPr>
                <w:rFonts w:ascii="Times New Roman" w:eastAsia="Times New Roman" w:hAnsi="Times New Roman" w:cs="Times New Roman"/>
                <w:noProof/>
                <w:sz w:val="24"/>
                <w:szCs w:val="24"/>
              </w:rPr>
              <w:sym w:font="Times New Roman" w:char="0435"/>
            </w:r>
            <w:r w:rsidRPr="00DB72A9">
              <w:rPr>
                <w:rFonts w:ascii="Times New Roman" w:eastAsia="Times New Roman" w:hAnsi="Times New Roman" w:cs="Times New Roman"/>
                <w:noProof/>
                <w:sz w:val="24"/>
                <w:szCs w:val="24"/>
              </w:rPr>
              <w:sym w:font="Times New Roman" w:char="043A"/>
            </w:r>
            <w:r w:rsidRPr="00DB72A9">
              <w:rPr>
                <w:rFonts w:ascii="Times New Roman" w:eastAsia="Times New Roman" w:hAnsi="Times New Roman" w:cs="Times New Roman"/>
                <w:noProof/>
                <w:sz w:val="24"/>
                <w:szCs w:val="24"/>
              </w:rPr>
              <w:sym w:font="Times New Roman" w:char="0438"/>
            </w:r>
            <w:r w:rsidRPr="00DB72A9">
              <w:rPr>
                <w:rFonts w:ascii="Times New Roman" w:eastAsia="Times New Roman" w:hAnsi="Times New Roman" w:cs="Times New Roman"/>
                <w:noProof/>
                <w:sz w:val="24"/>
                <w:szCs w:val="24"/>
              </w:rPr>
              <w:sym w:font="Times New Roman" w:char="043F"/>
            </w:r>
            <w:r w:rsidRPr="00DB72A9">
              <w:rPr>
                <w:rFonts w:ascii="Times New Roman" w:eastAsia="Times New Roman" w:hAnsi="Times New Roman" w:cs="Times New Roman"/>
                <w:noProof/>
                <w:sz w:val="24"/>
                <w:szCs w:val="24"/>
              </w:rPr>
              <w:sym w:font="Times New Roman" w:char="0438"/>
            </w:r>
            <w:r w:rsidRPr="00DB72A9">
              <w:rPr>
                <w:rFonts w:ascii="Times New Roman" w:eastAsia="Times New Roman" w:hAnsi="Times New Roman" w:cs="Times New Roman"/>
                <w:noProof/>
                <w:sz w:val="24"/>
                <w:szCs w:val="24"/>
              </w:rPr>
              <w:sym w:font="Times New Roman" w:char="0440"/>
            </w:r>
            <w:r w:rsidRPr="00DB72A9">
              <w:rPr>
                <w:rFonts w:ascii="Times New Roman" w:eastAsia="Times New Roman" w:hAnsi="Times New Roman" w:cs="Times New Roman"/>
                <w:noProof/>
                <w:sz w:val="24"/>
                <w:szCs w:val="24"/>
              </w:rPr>
              <w:sym w:font="Times New Roman" w:char="043E"/>
            </w:r>
            <w:r w:rsidRPr="00DB72A9">
              <w:rPr>
                <w:rFonts w:ascii="Times New Roman" w:eastAsia="Times New Roman" w:hAnsi="Times New Roman" w:cs="Times New Roman"/>
                <w:noProof/>
                <w:sz w:val="24"/>
                <w:szCs w:val="24"/>
              </w:rPr>
              <w:sym w:font="Times New Roman" w:char="0432"/>
            </w:r>
            <w:r w:rsidRPr="00DB72A9">
              <w:rPr>
                <w:rFonts w:ascii="Times New Roman" w:eastAsia="Times New Roman" w:hAnsi="Times New Roman" w:cs="Times New Roman"/>
                <w:noProof/>
                <w:sz w:val="24"/>
                <w:szCs w:val="24"/>
              </w:rPr>
              <w:sym w:font="Times New Roman" w:char="043A"/>
            </w:r>
            <w:r w:rsidRPr="00DB72A9">
              <w:rPr>
                <w:rFonts w:ascii="Times New Roman" w:eastAsia="Times New Roman" w:hAnsi="Times New Roman" w:cs="Times New Roman"/>
                <w:noProof/>
                <w:sz w:val="24"/>
                <w:szCs w:val="24"/>
              </w:rPr>
              <w:sym w:font="Times New Roman" w:char="0430"/>
            </w:r>
            <w:r w:rsidRPr="00DB72A9">
              <w:rPr>
                <w:rFonts w:ascii="Times New Roman" w:eastAsia="Times New Roman" w:hAnsi="Times New Roman" w:cs="Times New Roman"/>
                <w:noProof/>
                <w:sz w:val="24"/>
                <w:szCs w:val="24"/>
              </w:rPr>
              <w:sym w:font="Times New Roman" w:char="003B"/>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sym w:font="Times New Roman" w:char="F0D8"/>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440"/>
            </w:r>
            <w:r w:rsidRPr="00DB72A9">
              <w:rPr>
                <w:rFonts w:ascii="Times New Roman" w:eastAsia="Times New Roman" w:hAnsi="Times New Roman" w:cs="Times New Roman"/>
                <w:noProof/>
                <w:sz w:val="24"/>
                <w:szCs w:val="24"/>
              </w:rPr>
              <w:sym w:font="Times New Roman" w:char="0430"/>
            </w:r>
            <w:r w:rsidRPr="00DB72A9">
              <w:rPr>
                <w:rFonts w:ascii="Times New Roman" w:eastAsia="Times New Roman" w:hAnsi="Times New Roman" w:cs="Times New Roman"/>
                <w:noProof/>
                <w:sz w:val="24"/>
                <w:szCs w:val="24"/>
              </w:rPr>
              <w:sym w:font="Times New Roman" w:char="0434"/>
            </w:r>
            <w:r w:rsidRPr="00DB72A9">
              <w:rPr>
                <w:rFonts w:ascii="Times New Roman" w:eastAsia="Times New Roman" w:hAnsi="Times New Roman" w:cs="Times New Roman"/>
                <w:noProof/>
                <w:sz w:val="24"/>
                <w:szCs w:val="24"/>
              </w:rPr>
              <w:sym w:font="Times New Roman" w:char="0438"/>
            </w:r>
            <w:r w:rsidRPr="00DB72A9">
              <w:rPr>
                <w:rFonts w:ascii="Times New Roman" w:eastAsia="Times New Roman" w:hAnsi="Times New Roman" w:cs="Times New Roman"/>
                <w:noProof/>
                <w:sz w:val="24"/>
                <w:szCs w:val="24"/>
              </w:rPr>
              <w:sym w:font="Times New Roman" w:char="043E"/>
            </w:r>
            <w:r w:rsidRPr="00DB72A9">
              <w:rPr>
                <w:rFonts w:ascii="Times New Roman" w:eastAsia="Times New Roman" w:hAnsi="Times New Roman" w:cs="Times New Roman"/>
                <w:noProof/>
                <w:sz w:val="24"/>
                <w:szCs w:val="24"/>
              </w:rPr>
              <w:sym w:font="Times New Roman" w:char="0441"/>
            </w:r>
            <w:r w:rsidRPr="00DB72A9">
              <w:rPr>
                <w:rFonts w:ascii="Times New Roman" w:eastAsia="Times New Roman" w:hAnsi="Times New Roman" w:cs="Times New Roman"/>
                <w:noProof/>
                <w:sz w:val="24"/>
                <w:szCs w:val="24"/>
              </w:rPr>
              <w:sym w:font="Times New Roman" w:char="0442"/>
            </w:r>
            <w:r w:rsidRPr="00DB72A9">
              <w:rPr>
                <w:rFonts w:ascii="Times New Roman" w:eastAsia="Times New Roman" w:hAnsi="Times New Roman" w:cs="Times New Roman"/>
                <w:noProof/>
                <w:sz w:val="24"/>
                <w:szCs w:val="24"/>
              </w:rPr>
              <w:sym w:font="Times New Roman" w:char="0430"/>
            </w:r>
            <w:r w:rsidRPr="00DB72A9">
              <w:rPr>
                <w:rFonts w:ascii="Times New Roman" w:eastAsia="Times New Roman" w:hAnsi="Times New Roman" w:cs="Times New Roman"/>
                <w:noProof/>
                <w:sz w:val="24"/>
                <w:szCs w:val="24"/>
              </w:rPr>
              <w:sym w:font="Times New Roman" w:char="043D"/>
            </w:r>
            <w:r w:rsidRPr="00DB72A9">
              <w:rPr>
                <w:rFonts w:ascii="Times New Roman" w:eastAsia="Times New Roman" w:hAnsi="Times New Roman" w:cs="Times New Roman"/>
                <w:noProof/>
                <w:sz w:val="24"/>
                <w:szCs w:val="24"/>
              </w:rPr>
              <w:sym w:font="Times New Roman" w:char="0446"/>
            </w:r>
            <w:r w:rsidRPr="00DB72A9">
              <w:rPr>
                <w:rFonts w:ascii="Times New Roman" w:eastAsia="Times New Roman" w:hAnsi="Times New Roman" w:cs="Times New Roman"/>
                <w:noProof/>
                <w:sz w:val="24"/>
                <w:szCs w:val="24"/>
              </w:rPr>
              <w:sym w:font="Times New Roman" w:char="0438"/>
            </w:r>
            <w:r w:rsidRPr="00DB72A9">
              <w:rPr>
                <w:rFonts w:ascii="Times New Roman" w:eastAsia="Times New Roman" w:hAnsi="Times New Roman" w:cs="Times New Roman"/>
                <w:noProof/>
                <w:sz w:val="24"/>
                <w:szCs w:val="24"/>
              </w:rPr>
              <w:sym w:font="Times New Roman" w:char="0438"/>
            </w:r>
            <w:r w:rsidRPr="00DB72A9">
              <w:rPr>
                <w:rFonts w:ascii="Times New Roman" w:eastAsia="Times New Roman" w:hAnsi="Times New Roman" w:cs="Times New Roman"/>
                <w:noProof/>
                <w:sz w:val="24"/>
                <w:szCs w:val="24"/>
              </w:rPr>
              <w:sym w:font="Times New Roman" w:char="003B"/>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sym w:font="Times New Roman" w:char="F0D8"/>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442"/>
            </w:r>
            <w:r w:rsidRPr="00DB72A9">
              <w:rPr>
                <w:rFonts w:ascii="Times New Roman" w:eastAsia="Times New Roman" w:hAnsi="Times New Roman" w:cs="Times New Roman"/>
                <w:noProof/>
                <w:sz w:val="24"/>
                <w:szCs w:val="24"/>
              </w:rPr>
              <w:sym w:font="Times New Roman" w:char="0430"/>
            </w:r>
            <w:r w:rsidRPr="00DB72A9">
              <w:rPr>
                <w:rFonts w:ascii="Times New Roman" w:eastAsia="Times New Roman" w:hAnsi="Times New Roman" w:cs="Times New Roman"/>
                <w:noProof/>
                <w:sz w:val="24"/>
                <w:szCs w:val="24"/>
              </w:rPr>
              <w:sym w:font="Times New Roman" w:char="0431"/>
            </w:r>
            <w:r w:rsidRPr="00DB72A9">
              <w:rPr>
                <w:rFonts w:ascii="Times New Roman" w:eastAsia="Times New Roman" w:hAnsi="Times New Roman" w:cs="Times New Roman"/>
                <w:noProof/>
                <w:sz w:val="24"/>
                <w:szCs w:val="24"/>
              </w:rPr>
              <w:sym w:font="Times New Roman" w:char="043B"/>
            </w:r>
            <w:r w:rsidRPr="00DB72A9">
              <w:rPr>
                <w:rFonts w:ascii="Times New Roman" w:eastAsia="Times New Roman" w:hAnsi="Times New Roman" w:cs="Times New Roman"/>
                <w:noProof/>
                <w:sz w:val="24"/>
                <w:szCs w:val="24"/>
              </w:rPr>
              <w:sym w:font="Times New Roman" w:char="0435"/>
            </w:r>
            <w:r w:rsidRPr="00DB72A9">
              <w:rPr>
                <w:rFonts w:ascii="Times New Roman" w:eastAsia="Times New Roman" w:hAnsi="Times New Roman" w:cs="Times New Roman"/>
                <w:noProof/>
                <w:sz w:val="24"/>
                <w:szCs w:val="24"/>
              </w:rPr>
              <w:sym w:font="Times New Roman" w:char="0442"/>
            </w:r>
            <w:r w:rsidRPr="00DB72A9">
              <w:rPr>
                <w:rFonts w:ascii="Times New Roman" w:eastAsia="Times New Roman" w:hAnsi="Times New Roman" w:cs="Times New Roman"/>
                <w:noProof/>
                <w:sz w:val="24"/>
                <w:szCs w:val="24"/>
              </w:rPr>
              <w:sym w:font="Times New Roman" w:char="0438"/>
            </w:r>
            <w:r w:rsidRPr="00DB72A9">
              <w:rPr>
                <w:rFonts w:ascii="Times New Roman" w:eastAsia="Times New Roman" w:hAnsi="Times New Roman" w:cs="Times New Roman"/>
                <w:noProof/>
                <w:sz w:val="24"/>
                <w:szCs w:val="24"/>
              </w:rPr>
              <w:sym w:font="Times New Roman" w:char="003B"/>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sym w:font="Times New Roman" w:char="F0D8"/>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A0"/>
            </w:r>
            <w:r w:rsidRPr="00DB72A9">
              <w:rPr>
                <w:rFonts w:ascii="Times New Roman" w:eastAsia="Times New Roman" w:hAnsi="Times New Roman" w:cs="Times New Roman"/>
                <w:noProof/>
                <w:sz w:val="24"/>
                <w:szCs w:val="24"/>
              </w:rPr>
              <w:sym w:font="Times New Roman" w:char="0047"/>
            </w:r>
            <w:r w:rsidRPr="00DB72A9">
              <w:rPr>
                <w:rFonts w:ascii="Times New Roman" w:eastAsia="Times New Roman" w:hAnsi="Times New Roman" w:cs="Times New Roman"/>
                <w:noProof/>
                <w:sz w:val="24"/>
                <w:szCs w:val="24"/>
              </w:rPr>
              <w:sym w:font="Times New Roman" w:char="0050"/>
            </w:r>
            <w:r w:rsidRPr="00DB72A9">
              <w:rPr>
                <w:rFonts w:ascii="Times New Roman" w:eastAsia="Times New Roman" w:hAnsi="Times New Roman" w:cs="Times New Roman"/>
                <w:noProof/>
                <w:sz w:val="24"/>
                <w:szCs w:val="24"/>
              </w:rPr>
              <w:sym w:font="Times New Roman" w:char="0053"/>
            </w:r>
            <w:r w:rsidRPr="00DB72A9">
              <w:rPr>
                <w:rFonts w:ascii="Times New Roman" w:eastAsia="Times New Roman" w:hAnsi="Times New Roman" w:cs="Times New Roman"/>
                <w:noProof/>
                <w:sz w:val="24"/>
                <w:szCs w:val="24"/>
              </w:rPr>
              <w:sym w:font="Times New Roman" w:char="0020"/>
            </w:r>
            <w:r w:rsidRPr="00DB72A9">
              <w:rPr>
                <w:rFonts w:ascii="Times New Roman" w:eastAsia="Times New Roman" w:hAnsi="Times New Roman" w:cs="Times New Roman"/>
                <w:noProof/>
                <w:sz w:val="24"/>
                <w:szCs w:val="24"/>
              </w:rPr>
              <w:sym w:font="Times New Roman" w:char="0443"/>
            </w:r>
            <w:r w:rsidRPr="00DB72A9">
              <w:rPr>
                <w:rFonts w:ascii="Times New Roman" w:eastAsia="Times New Roman" w:hAnsi="Times New Roman" w:cs="Times New Roman"/>
                <w:noProof/>
                <w:sz w:val="24"/>
                <w:szCs w:val="24"/>
              </w:rPr>
              <w:sym w:font="Times New Roman" w:char="0441"/>
            </w:r>
            <w:r w:rsidRPr="00DB72A9">
              <w:rPr>
                <w:rFonts w:ascii="Times New Roman" w:eastAsia="Times New Roman" w:hAnsi="Times New Roman" w:cs="Times New Roman"/>
                <w:noProof/>
                <w:sz w:val="24"/>
                <w:szCs w:val="24"/>
              </w:rPr>
              <w:sym w:font="Times New Roman" w:char="0442"/>
            </w:r>
            <w:r w:rsidRPr="00DB72A9">
              <w:rPr>
                <w:rFonts w:ascii="Times New Roman" w:eastAsia="Times New Roman" w:hAnsi="Times New Roman" w:cs="Times New Roman"/>
                <w:noProof/>
                <w:sz w:val="24"/>
                <w:szCs w:val="24"/>
              </w:rPr>
              <w:sym w:font="Times New Roman" w:char="0440"/>
            </w:r>
            <w:r w:rsidRPr="00DB72A9">
              <w:rPr>
                <w:rFonts w:ascii="Times New Roman" w:eastAsia="Times New Roman" w:hAnsi="Times New Roman" w:cs="Times New Roman"/>
                <w:noProof/>
                <w:sz w:val="24"/>
                <w:szCs w:val="24"/>
              </w:rPr>
              <w:sym w:font="Times New Roman" w:char="043E"/>
            </w:r>
            <w:r w:rsidRPr="00DB72A9">
              <w:rPr>
                <w:rFonts w:ascii="Times New Roman" w:eastAsia="Times New Roman" w:hAnsi="Times New Roman" w:cs="Times New Roman"/>
                <w:noProof/>
                <w:sz w:val="24"/>
                <w:szCs w:val="24"/>
              </w:rPr>
              <w:sym w:font="Times New Roman" w:char="0439"/>
            </w:r>
            <w:r w:rsidRPr="00DB72A9">
              <w:rPr>
                <w:rFonts w:ascii="Times New Roman" w:eastAsia="Times New Roman" w:hAnsi="Times New Roman" w:cs="Times New Roman"/>
                <w:noProof/>
                <w:sz w:val="24"/>
                <w:szCs w:val="24"/>
              </w:rPr>
              <w:sym w:font="Times New Roman" w:char="0441"/>
            </w:r>
            <w:r w:rsidRPr="00DB72A9">
              <w:rPr>
                <w:rFonts w:ascii="Times New Roman" w:eastAsia="Times New Roman" w:hAnsi="Times New Roman" w:cs="Times New Roman"/>
                <w:noProof/>
                <w:sz w:val="24"/>
                <w:szCs w:val="24"/>
              </w:rPr>
              <w:sym w:font="Times New Roman" w:char="0442"/>
            </w:r>
            <w:r w:rsidRPr="00DB72A9">
              <w:rPr>
                <w:rFonts w:ascii="Times New Roman" w:eastAsia="Times New Roman" w:hAnsi="Times New Roman" w:cs="Times New Roman"/>
                <w:noProof/>
                <w:sz w:val="24"/>
                <w:szCs w:val="24"/>
              </w:rPr>
              <w:sym w:font="Times New Roman" w:char="0432"/>
            </w:r>
            <w:r w:rsidRPr="00DB72A9">
              <w:rPr>
                <w:rFonts w:ascii="Times New Roman" w:eastAsia="Times New Roman" w:hAnsi="Times New Roman" w:cs="Times New Roman"/>
                <w:noProof/>
                <w:sz w:val="24"/>
                <w:szCs w:val="24"/>
              </w:rPr>
              <w:sym w:font="Times New Roman" w:char="0430"/>
            </w:r>
            <w:r w:rsidRPr="00DB72A9">
              <w:rPr>
                <w:rFonts w:ascii="Times New Roman" w:eastAsia="Times New Roman" w:hAnsi="Times New Roman" w:cs="Times New Roman"/>
                <w:noProof/>
                <w:sz w:val="24"/>
                <w:szCs w:val="24"/>
              </w:rPr>
              <w:sym w:font="Times New Roman" w:char="002E"/>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o Създаване, подобряване и поддръжка на софтуерни приложения за отчетност и контрол на извършваните дейности в горските територии и ловното стопанство.</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Тази интервенция се очаква за има значителен положителен ефект, особено по отношение постигането на цел F "Принос за спиране на загубата на биологично разнообразие и обръщане на тази тенденция, подобряване на екосистемните услуги и опазване на местообитанията и ландшафта", от член 6 на Регламента за СП.</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Минималният размер на общите допустими разходи, за които се кандидатства по тази интервенция за едно проектно предложение, е левовата равностойност на 30 000 евро.</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Максималният размер на общите допустими разходи, за които се кандидатства по тази интервенция за едно проектно предложение е до левовата равностойност на 300 000 евро.</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Максималният размер на общите допустими разходи за целия период на прилагане на СП (2023-2027) по тази интервенция за един кандидат е до левовата равностойност на 600 000 евро.</w:t>
            </w:r>
          </w:p>
          <w:p w:rsidR="00DB72A9" w:rsidRDefault="00DB72A9" w:rsidP="00DB72A9">
            <w:pPr>
              <w:spacing w:before="40" w:after="40" w:line="240" w:lineRule="auto"/>
              <w:rPr>
                <w:rFonts w:ascii="Times New Roman" w:eastAsia="Times New Roman" w:hAnsi="Times New Roman" w:cs="Times New Roman"/>
                <w:noProof/>
                <w:sz w:val="24"/>
                <w:szCs w:val="24"/>
              </w:rPr>
            </w:pPr>
            <w:r w:rsidRPr="00DB72A9">
              <w:rPr>
                <w:rFonts w:ascii="Times New Roman" w:eastAsia="Times New Roman" w:hAnsi="Times New Roman" w:cs="Times New Roman"/>
                <w:noProof/>
                <w:sz w:val="24"/>
                <w:szCs w:val="24"/>
              </w:rPr>
              <w:t xml:space="preserve">Максималният размер на общите допустими разходи целия период на прилагане на СП </w:t>
            </w:r>
            <w:r w:rsidRPr="00DB72A9">
              <w:rPr>
                <w:rFonts w:ascii="Times New Roman" w:eastAsia="Times New Roman" w:hAnsi="Times New Roman" w:cs="Times New Roman"/>
                <w:noProof/>
                <w:sz w:val="24"/>
                <w:szCs w:val="24"/>
              </w:rPr>
              <w:lastRenderedPageBreak/>
              <w:t>(2023-2027) по тази интервенция не може да надвишава левовата равностойност на 600 000 евро за бенефициентите, които помежду си са предприятия партньори или свързани предприятия по смисъла на Закона за малките и средни предприятия.</w:t>
            </w:r>
          </w:p>
          <w:p w:rsidR="006D16FF" w:rsidRPr="006D16FF" w:rsidRDefault="006D16FF" w:rsidP="006D16FF">
            <w:pPr>
              <w:spacing w:before="40" w:after="40" w:line="240" w:lineRule="auto"/>
              <w:jc w:val="both"/>
              <w:rPr>
                <w:rFonts w:ascii="Times New Roman" w:eastAsia="Times New Roman" w:hAnsi="Times New Roman" w:cs="Times New Roman"/>
                <w:color w:val="FF0000"/>
                <w:sz w:val="24"/>
                <w:szCs w:val="24"/>
                <w:lang w:val="bg-BG"/>
              </w:rPr>
            </w:pPr>
            <w:r w:rsidRPr="006D16FF">
              <w:rPr>
                <w:rFonts w:ascii="Times New Roman" w:eastAsia="Times New Roman" w:hAnsi="Times New Roman" w:cs="Times New Roman"/>
                <w:color w:val="FF0000"/>
                <w:sz w:val="24"/>
                <w:szCs w:val="24"/>
                <w:lang w:val="bg-BG"/>
              </w:rPr>
              <w:t xml:space="preserve">С оглед приоритетно подпомагане по интервенцията ще се дава предимство на </w:t>
            </w:r>
            <w:r w:rsidR="00173A56" w:rsidRPr="00173A56">
              <w:rPr>
                <w:rFonts w:ascii="Times New Roman" w:eastAsia="Times New Roman" w:hAnsi="Times New Roman" w:cs="Times New Roman"/>
                <w:color w:val="FF0000"/>
                <w:sz w:val="24"/>
                <w:szCs w:val="24"/>
                <w:lang w:val="bg-BG"/>
              </w:rPr>
              <w:t>Дирекциите на природни паркове</w:t>
            </w:r>
            <w:r w:rsidR="00173A56">
              <w:rPr>
                <w:rFonts w:ascii="Times New Roman" w:eastAsia="Times New Roman" w:hAnsi="Times New Roman" w:cs="Times New Roman"/>
                <w:color w:val="FF0000"/>
                <w:sz w:val="24"/>
                <w:szCs w:val="24"/>
                <w:lang w:val="bg-BG"/>
              </w:rPr>
              <w:t xml:space="preserve">, горската територия върху която бенефициента упражнява функциите си по  опазване </w:t>
            </w:r>
            <w:r w:rsidR="00173A56" w:rsidRPr="00173A56">
              <w:rPr>
                <w:rFonts w:ascii="Times New Roman" w:eastAsia="Times New Roman" w:hAnsi="Times New Roman" w:cs="Times New Roman"/>
                <w:color w:val="FF0000"/>
                <w:sz w:val="24"/>
                <w:szCs w:val="24"/>
                <w:lang w:val="bg-BG"/>
              </w:rPr>
              <w:t>на горските местообитания и намаляване на незаконните дейности</w:t>
            </w:r>
            <w:r w:rsidR="00173A56">
              <w:rPr>
                <w:rFonts w:ascii="Times New Roman" w:eastAsia="Times New Roman" w:hAnsi="Times New Roman" w:cs="Times New Roman"/>
                <w:color w:val="FF0000"/>
                <w:sz w:val="24"/>
                <w:szCs w:val="24"/>
                <w:lang w:val="bg-BG"/>
              </w:rPr>
              <w:t xml:space="preserve">(предимство се дава на по-голямата площ), брой на констатирани нарушения за които има образувано административно наказателно производство(предимство са дава на по-големия брой), предишен опит по изпълнение на проекти с европейско финансиране.  </w:t>
            </w:r>
          </w:p>
          <w:p w:rsidR="00256574" w:rsidRPr="00DB72A9" w:rsidRDefault="006D16FF" w:rsidP="006D16FF">
            <w:pPr>
              <w:spacing w:before="40" w:after="40" w:line="240" w:lineRule="auto"/>
              <w:rPr>
                <w:rFonts w:ascii="Times New Roman" w:eastAsia="Times New Roman" w:hAnsi="Times New Roman" w:cs="Times New Roman"/>
                <w:sz w:val="24"/>
                <w:szCs w:val="24"/>
              </w:rPr>
            </w:pPr>
            <w:r w:rsidRPr="006D16FF">
              <w:rPr>
                <w:rFonts w:ascii="Times New Roman" w:eastAsia="Times New Roman" w:hAnsi="Times New Roman" w:cs="Times New Roman"/>
                <w:color w:val="FF0000"/>
                <w:sz w:val="24"/>
                <w:szCs w:val="24"/>
                <w:lang w:val="bg-BG"/>
              </w:rPr>
              <w:t>Ще бъде определен минимален размер на точките по критериите за оценка, под който размер проектните предложения няма да бъдат допустими за финансова подпомагане по интервенцията.</w:t>
            </w:r>
          </w:p>
        </w:tc>
      </w:tr>
    </w:tbl>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lastRenderedPageBreak/>
        <w:t>Define eligible beneficiaries and specific eligibility criteria where relevant related to the beneficiary and area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B72A9" w:rsidRPr="00DB72A9"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B72A9" w:rsidRPr="00DB72A9" w:rsidRDefault="00DB72A9" w:rsidP="00DB72A9">
            <w:pPr>
              <w:spacing w:before="40" w:after="40" w:line="240" w:lineRule="auto"/>
              <w:rPr>
                <w:rFonts w:ascii="Times New Roman" w:eastAsia="Times New Roman" w:hAnsi="Times New Roman" w:cs="Times New Roman"/>
                <w:sz w:val="24"/>
                <w:szCs w:val="24"/>
              </w:rPr>
            </w:pPr>
            <w:r w:rsidRPr="00DB72A9">
              <w:rPr>
                <w:rFonts w:ascii="Times New Roman" w:eastAsia="Times New Roman" w:hAnsi="Times New Roman" w:cs="Times New Roman"/>
                <w:b/>
                <w:bCs/>
                <w:noProof/>
                <w:color w:val="000000"/>
                <w:sz w:val="24"/>
                <w:szCs w:val="24"/>
              </w:rPr>
              <w:t>Допустими бенефициенти:</w:t>
            </w:r>
          </w:p>
          <w:p w:rsidR="00DB72A9" w:rsidRPr="00DB72A9" w:rsidRDefault="00DB72A9" w:rsidP="00DB72A9">
            <w:pPr>
              <w:spacing w:before="40" w:after="40" w:line="240" w:lineRule="auto"/>
              <w:rPr>
                <w:rFonts w:ascii="Times New Roman" w:eastAsia="Times New Roman" w:hAnsi="Times New Roman" w:cs="Times New Roman"/>
                <w:sz w:val="24"/>
                <w:szCs w:val="24"/>
              </w:rPr>
            </w:pPr>
            <w:r w:rsidRPr="00DB72A9">
              <w:rPr>
                <w:rFonts w:ascii="Times New Roman" w:eastAsia="Times New Roman" w:hAnsi="Times New Roman" w:cs="Times New Roman"/>
                <w:noProof/>
                <w:color w:val="000000"/>
                <w:sz w:val="24"/>
                <w:szCs w:val="24"/>
              </w:rPr>
              <w:t xml:space="preserve">1. Изпълнителна агенция по горите; </w:t>
            </w:r>
          </w:p>
          <w:p w:rsidR="00DB72A9" w:rsidRPr="00DB72A9" w:rsidRDefault="00DB72A9" w:rsidP="00DB72A9">
            <w:pPr>
              <w:spacing w:before="40" w:after="40" w:line="240" w:lineRule="auto"/>
              <w:rPr>
                <w:rFonts w:ascii="Times New Roman" w:eastAsia="Times New Roman" w:hAnsi="Times New Roman" w:cs="Times New Roman"/>
                <w:sz w:val="24"/>
                <w:szCs w:val="24"/>
              </w:rPr>
            </w:pPr>
            <w:r w:rsidRPr="00DB72A9">
              <w:rPr>
                <w:rFonts w:ascii="Times New Roman" w:eastAsia="Times New Roman" w:hAnsi="Times New Roman" w:cs="Times New Roman"/>
                <w:noProof/>
                <w:color w:val="000000"/>
                <w:sz w:val="24"/>
                <w:szCs w:val="24"/>
              </w:rPr>
              <w:t>2. Регионалните дирекции по горите;</w:t>
            </w:r>
          </w:p>
          <w:p w:rsidR="00DB72A9" w:rsidRPr="00DB72A9" w:rsidRDefault="00DB72A9" w:rsidP="00DB72A9">
            <w:pPr>
              <w:spacing w:before="40" w:after="40" w:line="240" w:lineRule="auto"/>
              <w:rPr>
                <w:rFonts w:ascii="Times New Roman" w:eastAsia="Times New Roman" w:hAnsi="Times New Roman" w:cs="Times New Roman"/>
                <w:sz w:val="24"/>
                <w:szCs w:val="24"/>
              </w:rPr>
            </w:pPr>
            <w:r w:rsidRPr="00DB72A9">
              <w:rPr>
                <w:rFonts w:ascii="Times New Roman" w:eastAsia="Times New Roman" w:hAnsi="Times New Roman" w:cs="Times New Roman"/>
                <w:noProof/>
                <w:color w:val="000000"/>
                <w:sz w:val="24"/>
                <w:szCs w:val="24"/>
              </w:rPr>
              <w:t>3. Дирекциите на природни паркове.</w:t>
            </w:r>
          </w:p>
          <w:p w:rsidR="00DB72A9" w:rsidRPr="00DB72A9" w:rsidRDefault="00DB72A9" w:rsidP="00DB72A9">
            <w:pPr>
              <w:spacing w:before="40" w:after="40" w:line="240" w:lineRule="auto"/>
              <w:rPr>
                <w:rFonts w:ascii="Times New Roman" w:eastAsia="Times New Roman" w:hAnsi="Times New Roman" w:cs="Times New Roman"/>
                <w:sz w:val="24"/>
                <w:szCs w:val="24"/>
              </w:rPr>
            </w:pPr>
            <w:r w:rsidRPr="00DB72A9">
              <w:rPr>
                <w:rFonts w:ascii="Times New Roman" w:eastAsia="Times New Roman" w:hAnsi="Times New Roman" w:cs="Times New Roman"/>
                <w:b/>
                <w:bCs/>
                <w:noProof/>
                <w:color w:val="000000"/>
                <w:sz w:val="24"/>
                <w:szCs w:val="24"/>
              </w:rPr>
              <w:t>Условия за допустимост за бенефициентите:</w:t>
            </w:r>
          </w:p>
          <w:p w:rsidR="00DB72A9" w:rsidRPr="00DB72A9" w:rsidRDefault="00DB72A9" w:rsidP="00DB72A9">
            <w:pPr>
              <w:spacing w:before="40" w:after="40" w:line="240" w:lineRule="auto"/>
              <w:rPr>
                <w:rFonts w:ascii="Times New Roman" w:eastAsia="Times New Roman" w:hAnsi="Times New Roman" w:cs="Times New Roman"/>
                <w:sz w:val="24"/>
                <w:szCs w:val="24"/>
              </w:rPr>
            </w:pPr>
            <w:r w:rsidRPr="00DB72A9">
              <w:rPr>
                <w:rFonts w:ascii="Times New Roman" w:eastAsia="Times New Roman" w:hAnsi="Times New Roman" w:cs="Times New Roman"/>
                <w:noProof/>
                <w:color w:val="000000"/>
                <w:sz w:val="24"/>
                <w:szCs w:val="24"/>
              </w:rPr>
              <w:t>Кандидатите за подпомагане представят проведена процедура по реда на Закона за опазване на околната среда (ЗООС) и/или Закона за биологичното разнообразие (ЗБР) и има 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проекти и инвестиционни намерения с предмета и целите на опазване на защитените зони (ДВ бр. 73/2007 г.), с които/което се одобрява осъществяването на инвестиционното предложение, план, програма, проект.</w:t>
            </w:r>
          </w:p>
          <w:p w:rsidR="00DB72A9" w:rsidRPr="00DB72A9" w:rsidRDefault="00DB72A9" w:rsidP="00DB72A9">
            <w:pPr>
              <w:spacing w:before="40" w:after="40" w:line="240" w:lineRule="auto"/>
              <w:rPr>
                <w:rFonts w:ascii="Times New Roman" w:eastAsia="Times New Roman" w:hAnsi="Times New Roman" w:cs="Times New Roman"/>
                <w:sz w:val="24"/>
                <w:szCs w:val="24"/>
              </w:rPr>
            </w:pPr>
            <w:r w:rsidRPr="00DB72A9">
              <w:rPr>
                <w:rFonts w:ascii="Times New Roman" w:eastAsia="Times New Roman" w:hAnsi="Times New Roman" w:cs="Times New Roman"/>
                <w:b/>
                <w:bCs/>
                <w:noProof/>
                <w:color w:val="000000"/>
                <w:sz w:val="24"/>
                <w:szCs w:val="24"/>
              </w:rPr>
              <w:t>Условия за допустимост за площта:</w:t>
            </w:r>
          </w:p>
          <w:p w:rsidR="00DB72A9" w:rsidRPr="00DB72A9" w:rsidRDefault="00DB72A9" w:rsidP="00DB72A9">
            <w:pPr>
              <w:spacing w:before="40" w:after="40" w:line="240" w:lineRule="auto"/>
              <w:rPr>
                <w:rFonts w:ascii="Times New Roman" w:eastAsia="Times New Roman" w:hAnsi="Times New Roman" w:cs="Times New Roman"/>
                <w:sz w:val="24"/>
                <w:szCs w:val="24"/>
              </w:rPr>
            </w:pPr>
            <w:r w:rsidRPr="00DB72A9">
              <w:rPr>
                <w:rFonts w:ascii="Times New Roman" w:eastAsia="Times New Roman" w:hAnsi="Times New Roman" w:cs="Times New Roman"/>
                <w:noProof/>
                <w:color w:val="000000"/>
                <w:sz w:val="24"/>
                <w:szCs w:val="24"/>
              </w:rPr>
              <w:t>Неприложимо.</w:t>
            </w:r>
          </w:p>
        </w:tc>
      </w:tr>
    </w:tbl>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Define eligible type of support (non-IACS) or commitments (IACS) and other obligations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B72A9" w:rsidRPr="00DB72A9"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color w:val="1F497D"/>
                <w:sz w:val="24"/>
                <w:szCs w:val="24"/>
              </w:rPr>
              <w:t xml:space="preserve">non-IACS </w:t>
            </w:r>
          </w:p>
        </w:tc>
      </w:tr>
    </w:tbl>
    <w:p w:rsidR="00DB72A9" w:rsidRPr="00DB72A9" w:rsidRDefault="00DB72A9" w:rsidP="00DB72A9">
      <w:pPr>
        <w:spacing w:before="20" w:after="20" w:line="240" w:lineRule="auto"/>
        <w:outlineLvl w:val="4"/>
        <w:rPr>
          <w:rFonts w:ascii="Times New Roman" w:eastAsia="Times New Roman" w:hAnsi="Times New Roman" w:cs="Times New Roman"/>
          <w:bCs/>
          <w:iCs/>
          <w:color w:val="000000"/>
          <w:sz w:val="24"/>
          <w:szCs w:val="26"/>
        </w:rPr>
      </w:pPr>
      <w:bookmarkStart w:id="6" w:name="_Toc256001448"/>
      <w:r w:rsidRPr="00DB72A9">
        <w:rPr>
          <w:rFonts w:ascii="Times New Roman" w:eastAsia="Times New Roman" w:hAnsi="Times New Roman" w:cs="Times New Roman"/>
          <w:bCs/>
          <w:iCs/>
          <w:noProof/>
          <w:color w:val="000000"/>
          <w:sz w:val="24"/>
          <w:szCs w:val="26"/>
        </w:rPr>
        <w:t>6 Identification of relevant baseline elements</w:t>
      </w:r>
      <w:bookmarkEnd w:id="6"/>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 xml:space="preserve"> (relevant GAEC, statutory management requirements (SMR) and other mandatory requirements established by national and Union law), where applicable, description of the specific relevant obligations under the SMR, and explanation as to how the commitment goes beyond the mandatory requirements (as referred to in Art. 28 (5) and Art. 70 (3) and in Art. 72 (5))</w:t>
      </w: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N/A</w:t>
      </w:r>
    </w:p>
    <w:p w:rsidR="00DB72A9" w:rsidRPr="00DB72A9" w:rsidRDefault="00DB72A9" w:rsidP="00DB72A9">
      <w:pPr>
        <w:spacing w:before="20" w:after="20" w:line="240" w:lineRule="auto"/>
        <w:outlineLvl w:val="4"/>
        <w:rPr>
          <w:rFonts w:ascii="Times New Roman" w:eastAsia="Times New Roman" w:hAnsi="Times New Roman" w:cs="Times New Roman"/>
          <w:bCs/>
          <w:iCs/>
          <w:color w:val="000000"/>
          <w:sz w:val="24"/>
          <w:szCs w:val="26"/>
        </w:rPr>
      </w:pPr>
      <w:bookmarkStart w:id="7" w:name="_Toc256001449"/>
      <w:r w:rsidRPr="00DB72A9">
        <w:rPr>
          <w:rFonts w:ascii="Times New Roman" w:eastAsia="Times New Roman" w:hAnsi="Times New Roman" w:cs="Times New Roman"/>
          <w:bCs/>
          <w:iCs/>
          <w:noProof/>
          <w:color w:val="000000"/>
          <w:sz w:val="24"/>
          <w:szCs w:val="26"/>
        </w:rPr>
        <w:t>7 Form and rate of support/amounts/calculation methods</w:t>
      </w:r>
      <w:bookmarkEnd w:id="7"/>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Form of support</w:t>
      </w:r>
    </w:p>
    <w:p w:rsidR="00DB72A9" w:rsidRPr="00DB72A9" w:rsidRDefault="00DB72A9" w:rsidP="00DB72A9">
      <w:pPr>
        <w:spacing w:before="20" w:after="20" w:line="240" w:lineRule="auto"/>
        <w:rPr>
          <w:rFonts w:ascii="Times New Roman" w:eastAsia="Times New Roman" w:hAnsi="Times New Roman" w:cs="Times New Roman"/>
          <w:b/>
          <w:color w:val="000000"/>
          <w:sz w:val="24"/>
          <w:szCs w:val="24"/>
        </w:rPr>
      </w:pPr>
      <w:r w:rsidRPr="00DB72A9">
        <w:rPr>
          <w:rFonts w:ascii="Wingdings" w:eastAsia="Wingdings" w:hAnsi="Wingdings" w:cs="Wingdings"/>
          <w:b/>
          <w:noProof/>
          <w:color w:val="000000"/>
          <w:sz w:val="24"/>
          <w:szCs w:val="24"/>
        </w:rPr>
        <w:t></w:t>
      </w:r>
      <w:r w:rsidRPr="00DB72A9">
        <w:rPr>
          <w:rFonts w:ascii="Times New Roman" w:eastAsia="Times New Roman" w:hAnsi="Times New Roman" w:cs="Times New Roman"/>
          <w:b/>
          <w:noProof/>
          <w:color w:val="000000"/>
          <w:sz w:val="24"/>
          <w:szCs w:val="24"/>
        </w:rPr>
        <w:t xml:space="preserve"> Grant</w:t>
      </w:r>
    </w:p>
    <w:p w:rsidR="00DB72A9" w:rsidRPr="00DB72A9" w:rsidRDefault="00DB72A9" w:rsidP="00DB72A9">
      <w:pPr>
        <w:spacing w:before="20" w:after="20" w:line="240" w:lineRule="auto"/>
        <w:rPr>
          <w:rFonts w:ascii="Times New Roman" w:eastAsia="Times New Roman" w:hAnsi="Times New Roman" w:cs="Times New Roman"/>
          <w:b/>
          <w:color w:val="000000"/>
          <w:sz w:val="24"/>
          <w:szCs w:val="24"/>
        </w:rPr>
      </w:pPr>
      <w:r w:rsidRPr="00DB72A9">
        <w:rPr>
          <w:rFonts w:ascii="Wingdings" w:eastAsia="Wingdings" w:hAnsi="Wingdings" w:cs="Wingdings"/>
          <w:b/>
          <w:noProof/>
          <w:color w:val="000000"/>
          <w:sz w:val="24"/>
          <w:szCs w:val="24"/>
        </w:rPr>
        <w:t></w:t>
      </w:r>
      <w:r w:rsidRPr="00DB72A9">
        <w:rPr>
          <w:rFonts w:ascii="Times New Roman" w:eastAsia="Times New Roman" w:hAnsi="Times New Roman" w:cs="Times New Roman"/>
          <w:b/>
          <w:noProof/>
          <w:color w:val="000000"/>
          <w:sz w:val="24"/>
          <w:szCs w:val="24"/>
        </w:rPr>
        <w:t xml:space="preserve"> Financial instrument</w:t>
      </w:r>
    </w:p>
    <w:p w:rsidR="00DB72A9" w:rsidRPr="00DB72A9" w:rsidRDefault="00DB72A9" w:rsidP="00DB72A9">
      <w:pPr>
        <w:spacing w:before="20" w:after="20" w:line="240" w:lineRule="auto"/>
        <w:rPr>
          <w:rFonts w:ascii="Times New Roman" w:eastAsia="Times New Roman" w:hAnsi="Times New Roman" w:cs="Times New Roman"/>
          <w:color w:val="000000"/>
          <w:sz w:val="12"/>
          <w:szCs w:val="24"/>
        </w:rPr>
      </w:pP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Type of payment</w:t>
      </w: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Wingdings" w:eastAsia="Wingdings" w:hAnsi="Wingdings" w:cs="Wingdings"/>
          <w:noProof/>
          <w:color w:val="000000"/>
          <w:sz w:val="24"/>
          <w:szCs w:val="24"/>
        </w:rPr>
        <w:t></w:t>
      </w:r>
      <w:r w:rsidRPr="00DB72A9">
        <w:rPr>
          <w:rFonts w:ascii="Times New Roman" w:eastAsia="Times New Roman" w:hAnsi="Times New Roman" w:cs="Times New Roman"/>
          <w:noProof/>
          <w:color w:val="000000"/>
          <w:sz w:val="24"/>
          <w:szCs w:val="24"/>
        </w:rPr>
        <w:t xml:space="preserve"> reimbursement of eligible costs actually incurred by a beneficiary</w:t>
      </w: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Wingdings" w:eastAsia="Wingdings" w:hAnsi="Wingdings" w:cs="Wingdings"/>
          <w:noProof/>
          <w:color w:val="000000"/>
          <w:sz w:val="24"/>
          <w:szCs w:val="24"/>
        </w:rPr>
        <w:t></w:t>
      </w:r>
      <w:r w:rsidRPr="00DB72A9">
        <w:rPr>
          <w:rFonts w:ascii="Times New Roman" w:eastAsia="Times New Roman" w:hAnsi="Times New Roman" w:cs="Times New Roman"/>
          <w:noProof/>
          <w:color w:val="000000"/>
          <w:sz w:val="24"/>
          <w:szCs w:val="24"/>
        </w:rPr>
        <w:t xml:space="preserve"> unit costs</w:t>
      </w: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Wingdings" w:eastAsia="Wingdings" w:hAnsi="Wingdings" w:cs="Wingdings"/>
          <w:noProof/>
          <w:color w:val="000000"/>
          <w:sz w:val="24"/>
          <w:szCs w:val="24"/>
        </w:rPr>
        <w:lastRenderedPageBreak/>
        <w:t></w:t>
      </w:r>
      <w:r w:rsidRPr="00DB72A9">
        <w:rPr>
          <w:rFonts w:ascii="Times New Roman" w:eastAsia="Times New Roman" w:hAnsi="Times New Roman" w:cs="Times New Roman"/>
          <w:noProof/>
          <w:color w:val="000000"/>
          <w:sz w:val="24"/>
          <w:szCs w:val="24"/>
        </w:rPr>
        <w:t xml:space="preserve"> lump sums</w:t>
      </w: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Wingdings" w:eastAsia="Wingdings" w:hAnsi="Wingdings" w:cs="Wingdings"/>
          <w:noProof/>
          <w:color w:val="000000"/>
          <w:sz w:val="24"/>
          <w:szCs w:val="24"/>
        </w:rPr>
        <w:t></w:t>
      </w:r>
      <w:r w:rsidRPr="00DB72A9">
        <w:rPr>
          <w:rFonts w:ascii="Times New Roman" w:eastAsia="Times New Roman" w:hAnsi="Times New Roman" w:cs="Times New Roman"/>
          <w:noProof/>
          <w:color w:val="000000"/>
          <w:sz w:val="24"/>
          <w:szCs w:val="24"/>
        </w:rPr>
        <w:t xml:space="preserve"> flat-rate financing</w:t>
      </w:r>
    </w:p>
    <w:p w:rsidR="00DB72A9" w:rsidRPr="00DB72A9" w:rsidRDefault="00DB72A9" w:rsidP="00DB72A9">
      <w:pPr>
        <w:spacing w:before="20" w:after="20" w:line="240" w:lineRule="auto"/>
        <w:rPr>
          <w:rFonts w:ascii="Times New Roman" w:eastAsia="Times New Roman" w:hAnsi="Times New Roman" w:cs="Times New Roman"/>
          <w:color w:val="000000"/>
          <w:sz w:val="12"/>
          <w:szCs w:val="24"/>
        </w:rPr>
      </w:pP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Range of support at beneficiary level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B72A9" w:rsidRPr="00DB72A9"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100% съгласно предоставената възможност на чл. 73, т. 4, с. „i“ от Регламент (ЕС) 2021/2115 на Европейския парламент и на Съвета:</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i/>
                <w:iCs/>
                <w:noProof/>
                <w:sz w:val="24"/>
                <w:szCs w:val="24"/>
              </w:rPr>
              <w:t>залесяване, създаване и регенериране на агролесовъдни системи, консолидиране на земята в горското стопанство и инвестиции в непроизводствени дейности, свързани с една или повече от специфичните цели, установени в член 6, параграф 1, букви г), д) и е);</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Минималният размер на общите допустими разходи, за които се кандидатства по тази интервенция за едно проектно предложение, е левовата равностойност на 30 000 евро.</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Максималният размер на общите допустими разходи, за които се кандидатства по тази интервенция за едно проектно предложение е до левовата равностойност на 300 000 евро.</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Максималният размер на общите допустими разходи за целия период на прилагане на СП (2023-2027) по тази интервенция за един кандидат е до левовата равностойност на 600 000 евро.</w:t>
            </w:r>
          </w:p>
          <w:p w:rsidR="00E464AB" w:rsidRPr="00173A56" w:rsidRDefault="00DB72A9" w:rsidP="00692154">
            <w:pPr>
              <w:spacing w:before="40" w:after="40" w:line="240" w:lineRule="auto"/>
              <w:rPr>
                <w:rFonts w:ascii="Times New Roman" w:eastAsia="Times New Roman" w:hAnsi="Times New Roman" w:cs="Times New Roman"/>
                <w:sz w:val="24"/>
                <w:szCs w:val="24"/>
                <w:lang w:val="bg-BG"/>
              </w:rPr>
            </w:pPr>
            <w:del w:id="8" w:author="Stanislav Banchev" w:date="2024-08-13T14:35:00Z">
              <w:r w:rsidRPr="00DB72A9" w:rsidDel="00E464AB">
                <w:rPr>
                  <w:rFonts w:ascii="Times New Roman" w:eastAsia="Times New Roman" w:hAnsi="Times New Roman" w:cs="Times New Roman"/>
                  <w:noProof/>
                  <w:sz w:val="24"/>
                  <w:szCs w:val="24"/>
                </w:rPr>
                <w:delText>Максималният размер на общите допустими разходи целия период на прилагане на СП (2023-2027) по тази интервенция не може да надвишава левовата равностойност на 600 000 евро за бенефициентите, които помежду си са предприятия партньори или свързани предприятия по смисъла на Закона за малките и средни предприятия.</w:delText>
              </w:r>
            </w:del>
          </w:p>
        </w:tc>
      </w:tr>
    </w:tbl>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Additional explanation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B72A9" w:rsidRPr="00DB72A9"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B72A9" w:rsidRPr="00DB72A9" w:rsidRDefault="00DB72A9" w:rsidP="00DB72A9">
            <w:pPr>
              <w:spacing w:before="40" w:after="40" w:line="240" w:lineRule="auto"/>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По интервенцията е допустимо авансово плащане</w:t>
            </w:r>
          </w:p>
        </w:tc>
      </w:tr>
    </w:tbl>
    <w:p w:rsidR="00DB72A9" w:rsidRPr="00DB72A9" w:rsidRDefault="00DB72A9" w:rsidP="00DB72A9">
      <w:pPr>
        <w:spacing w:before="20" w:after="20" w:line="240" w:lineRule="auto"/>
        <w:outlineLvl w:val="4"/>
        <w:rPr>
          <w:rFonts w:ascii="Times New Roman" w:eastAsia="Times New Roman" w:hAnsi="Times New Roman" w:cs="Times New Roman"/>
          <w:bCs/>
          <w:iCs/>
          <w:color w:val="000000"/>
          <w:sz w:val="24"/>
          <w:szCs w:val="26"/>
        </w:rPr>
      </w:pPr>
      <w:bookmarkStart w:id="9" w:name="_Toc256001450"/>
      <w:r w:rsidRPr="00DB72A9">
        <w:rPr>
          <w:rFonts w:ascii="Times New Roman" w:eastAsia="Times New Roman" w:hAnsi="Times New Roman" w:cs="Times New Roman"/>
          <w:bCs/>
          <w:iCs/>
          <w:noProof/>
          <w:color w:val="000000"/>
          <w:sz w:val="24"/>
          <w:szCs w:val="26"/>
        </w:rPr>
        <w:t>8 Information regarding State aid assessment</w:t>
      </w:r>
      <w:bookmarkEnd w:id="9"/>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The intervention falls outside the scope of Article 42 TFEU and is subject to state aid assessment:</w:t>
      </w: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Wingdings" w:eastAsia="Wingdings" w:hAnsi="Wingdings" w:cs="Wingdings"/>
          <w:noProof/>
          <w:color w:val="000000"/>
          <w:sz w:val="24"/>
          <w:szCs w:val="24"/>
        </w:rPr>
        <w:t></w:t>
      </w:r>
      <w:r w:rsidRPr="00DB72A9">
        <w:rPr>
          <w:rFonts w:ascii="Times New Roman" w:eastAsia="Times New Roman" w:hAnsi="Times New Roman" w:cs="Times New Roman"/>
          <w:noProof/>
          <w:color w:val="000000"/>
          <w:sz w:val="24"/>
          <w:szCs w:val="24"/>
        </w:rPr>
        <w:t xml:space="preserve"> Yes      </w:t>
      </w:r>
      <w:r w:rsidRPr="00DB72A9">
        <w:rPr>
          <w:rFonts w:ascii="Wingdings" w:eastAsia="Wingdings" w:hAnsi="Wingdings" w:cs="Wingdings"/>
          <w:noProof/>
          <w:color w:val="000000"/>
          <w:sz w:val="24"/>
          <w:szCs w:val="24"/>
        </w:rPr>
        <w:t></w:t>
      </w:r>
      <w:r w:rsidRPr="00DB72A9">
        <w:rPr>
          <w:rFonts w:ascii="Times New Roman" w:eastAsia="Times New Roman" w:hAnsi="Times New Roman" w:cs="Times New Roman"/>
          <w:noProof/>
          <w:color w:val="000000"/>
          <w:sz w:val="24"/>
          <w:szCs w:val="24"/>
        </w:rPr>
        <w:t xml:space="preserve"> No      </w:t>
      </w:r>
      <w:r w:rsidRPr="00DB72A9">
        <w:rPr>
          <w:rFonts w:ascii="Wingdings" w:eastAsia="Wingdings" w:hAnsi="Wingdings" w:cs="Wingdings"/>
          <w:noProof/>
          <w:color w:val="000000"/>
          <w:sz w:val="24"/>
          <w:szCs w:val="24"/>
        </w:rPr>
        <w:t></w:t>
      </w:r>
      <w:r w:rsidRPr="00DB72A9">
        <w:rPr>
          <w:rFonts w:ascii="Times New Roman" w:eastAsia="Times New Roman" w:hAnsi="Times New Roman" w:cs="Times New Roman"/>
          <w:noProof/>
          <w:color w:val="000000"/>
          <w:sz w:val="24"/>
          <w:szCs w:val="24"/>
        </w:rPr>
        <w:t xml:space="preserve"> Mixed      </w:t>
      </w: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Explanation of support activities falling outside the scope of Art. 42 TFEU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B72A9" w:rsidRPr="00DB72A9"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Подкрепата в настоящата интервенция е насочена към предотвратяване на щети по горските екосистеми и биоразнообразието чрез:</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          Изграждане и оборудване на наблюдателни пунктове за борба с незаконното транспортиране и преработка на дървесина;</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 xml:space="preserve">-          Закупуване на информационно и телекомуникационно оборудване и средства за наблюдение и противодействие на незаконните посегателства над горските и дивечови ресурси: </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 xml:space="preserve">o         Закупуване на специализирана високопроходима техника - високопроходими автомобили. </w:t>
            </w:r>
          </w:p>
          <w:p w:rsidR="00DB72A9" w:rsidRDefault="00DB72A9" w:rsidP="00DB72A9">
            <w:pPr>
              <w:spacing w:before="40" w:after="40" w:line="240" w:lineRule="auto"/>
              <w:rPr>
                <w:rFonts w:ascii="Times New Roman" w:eastAsia="Times New Roman" w:hAnsi="Times New Roman" w:cs="Times New Roman"/>
                <w:noProof/>
                <w:sz w:val="24"/>
                <w:szCs w:val="24"/>
                <w:lang w:val="bg-BG"/>
              </w:rPr>
            </w:pPr>
            <w:r w:rsidRPr="00DB72A9">
              <w:rPr>
                <w:rFonts w:ascii="Times New Roman" w:eastAsia="Times New Roman" w:hAnsi="Times New Roman" w:cs="Times New Roman"/>
                <w:noProof/>
                <w:sz w:val="24"/>
                <w:szCs w:val="24"/>
              </w:rPr>
              <w:t>o         Закупуване на информационно и телекомуникационно оборудване и средства за наблюдение и борба с незаконните посегателства над горите и дивечовите ресурси</w:t>
            </w:r>
            <w:r w:rsidR="009A0B36">
              <w:rPr>
                <w:rFonts w:ascii="Times New Roman" w:eastAsia="Times New Roman" w:hAnsi="Times New Roman" w:cs="Times New Roman"/>
                <w:noProof/>
                <w:sz w:val="24"/>
                <w:szCs w:val="24"/>
                <w:lang w:val="bg-BG"/>
              </w:rPr>
              <w:t>.</w:t>
            </w:r>
          </w:p>
          <w:p w:rsidR="009A0B36" w:rsidRPr="009A0B36" w:rsidRDefault="009A0B36" w:rsidP="009A0B36">
            <w:pPr>
              <w:spacing w:before="40" w:after="40" w:line="240" w:lineRule="auto"/>
              <w:jc w:val="both"/>
              <w:rPr>
                <w:rFonts w:ascii="Times New Roman" w:eastAsia="Times New Roman" w:hAnsi="Times New Roman" w:cs="Times New Roman"/>
                <w:sz w:val="24"/>
                <w:szCs w:val="24"/>
                <w:lang w:val="bg-BG"/>
              </w:rPr>
            </w:pPr>
            <w:r w:rsidRPr="009A0B36">
              <w:rPr>
                <w:rFonts w:ascii="Times New Roman" w:eastAsia="Times New Roman" w:hAnsi="Times New Roman" w:cs="Times New Roman"/>
                <w:sz w:val="24"/>
                <w:szCs w:val="24"/>
                <w:lang w:val="bg-BG"/>
              </w:rPr>
              <w:t>Посочените дейности попадат извън обхвата на приложното поле на член 42 от ДФЕС и в тези случаи помощта ще се предоставя съгласно правилата на 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p>
        </w:tc>
      </w:tr>
    </w:tbl>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Type of state aid instrument to be used for clearance:</w:t>
      </w: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Wingdings" w:eastAsia="Wingdings" w:hAnsi="Wingdings" w:cs="Wingdings"/>
          <w:noProof/>
          <w:color w:val="000000"/>
          <w:sz w:val="24"/>
          <w:szCs w:val="24"/>
        </w:rPr>
        <w:lastRenderedPageBreak/>
        <w:t></w:t>
      </w:r>
      <w:r w:rsidRPr="00DB72A9">
        <w:rPr>
          <w:rFonts w:ascii="Times New Roman" w:eastAsia="Times New Roman" w:hAnsi="Times New Roman" w:cs="Times New Roman"/>
          <w:noProof/>
          <w:color w:val="000000"/>
          <w:sz w:val="24"/>
          <w:szCs w:val="24"/>
        </w:rPr>
        <w:t xml:space="preserve"> Notification      </w:t>
      </w:r>
      <w:r w:rsidRPr="00DB72A9">
        <w:rPr>
          <w:rFonts w:ascii="Wingdings" w:eastAsia="Wingdings" w:hAnsi="Wingdings" w:cs="Wingdings"/>
          <w:noProof/>
          <w:color w:val="000000"/>
          <w:sz w:val="24"/>
          <w:szCs w:val="24"/>
        </w:rPr>
        <w:t></w:t>
      </w:r>
      <w:r w:rsidRPr="00DB72A9">
        <w:rPr>
          <w:rFonts w:ascii="Times New Roman" w:eastAsia="Times New Roman" w:hAnsi="Times New Roman" w:cs="Times New Roman"/>
          <w:noProof/>
          <w:color w:val="000000"/>
          <w:sz w:val="24"/>
          <w:szCs w:val="24"/>
        </w:rPr>
        <w:t xml:space="preserve"> GBER      </w:t>
      </w:r>
      <w:r w:rsidRPr="00DB72A9">
        <w:rPr>
          <w:rFonts w:ascii="Wingdings" w:eastAsia="Wingdings" w:hAnsi="Wingdings" w:cs="Wingdings"/>
          <w:noProof/>
          <w:color w:val="000000"/>
          <w:sz w:val="24"/>
          <w:szCs w:val="24"/>
        </w:rPr>
        <w:t></w:t>
      </w:r>
      <w:r w:rsidRPr="00DB72A9">
        <w:rPr>
          <w:rFonts w:ascii="Times New Roman" w:eastAsia="Times New Roman" w:hAnsi="Times New Roman" w:cs="Times New Roman"/>
          <w:noProof/>
          <w:color w:val="000000"/>
          <w:sz w:val="24"/>
          <w:szCs w:val="24"/>
        </w:rPr>
        <w:t xml:space="preserve"> ABER      </w:t>
      </w:r>
      <w:r w:rsidRPr="00DB72A9">
        <w:rPr>
          <w:rFonts w:ascii="Wingdings" w:eastAsia="Wingdings" w:hAnsi="Wingdings" w:cs="Wingdings"/>
          <w:noProof/>
          <w:color w:val="000000"/>
          <w:sz w:val="24"/>
          <w:szCs w:val="24"/>
        </w:rPr>
        <w:t></w:t>
      </w:r>
      <w:r w:rsidRPr="00DB72A9">
        <w:rPr>
          <w:rFonts w:ascii="Times New Roman" w:eastAsia="Times New Roman" w:hAnsi="Times New Roman" w:cs="Times New Roman"/>
          <w:noProof/>
          <w:color w:val="000000"/>
          <w:sz w:val="24"/>
          <w:szCs w:val="24"/>
        </w:rPr>
        <w:t xml:space="preserve"> de minimis      </w:t>
      </w:r>
    </w:p>
    <w:p w:rsidR="00DB72A9" w:rsidRPr="00DB72A9" w:rsidRDefault="00DB72A9" w:rsidP="00DB72A9">
      <w:pPr>
        <w:spacing w:before="20" w:after="20" w:line="240" w:lineRule="auto"/>
        <w:outlineLvl w:val="4"/>
        <w:rPr>
          <w:rFonts w:ascii="Times New Roman" w:eastAsia="Times New Roman" w:hAnsi="Times New Roman" w:cs="Times New Roman"/>
          <w:bCs/>
          <w:iCs/>
          <w:color w:val="000000"/>
          <w:sz w:val="24"/>
          <w:szCs w:val="26"/>
        </w:rPr>
      </w:pPr>
      <w:bookmarkStart w:id="10" w:name="_Toc256001451"/>
      <w:r w:rsidRPr="00DB72A9">
        <w:rPr>
          <w:rFonts w:ascii="Times New Roman" w:eastAsia="Times New Roman" w:hAnsi="Times New Roman" w:cs="Times New Roman"/>
          <w:bCs/>
          <w:iCs/>
          <w:noProof/>
          <w:color w:val="000000"/>
          <w:sz w:val="24"/>
          <w:szCs w:val="26"/>
        </w:rPr>
        <w:t>9 Additional questions/information specific to the Type of Intervention</w:t>
      </w:r>
      <w:bookmarkEnd w:id="10"/>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What is not eligible for support?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B72A9" w:rsidRPr="00DB72A9"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B72A9" w:rsidRPr="00DB72A9" w:rsidRDefault="00DB72A9" w:rsidP="00DB72A9">
            <w:pPr>
              <w:spacing w:before="40" w:after="40" w:line="240" w:lineRule="auto"/>
              <w:rPr>
                <w:rFonts w:ascii="Times New Roman" w:eastAsia="Times New Roman" w:hAnsi="Times New Roman" w:cs="Times New Roman"/>
                <w:sz w:val="24"/>
                <w:szCs w:val="24"/>
              </w:rPr>
            </w:pPr>
            <w:r w:rsidRPr="00DB72A9">
              <w:rPr>
                <w:rFonts w:ascii="Times New Roman" w:eastAsia="Times New Roman" w:hAnsi="Times New Roman" w:cs="Times New Roman"/>
                <w:b/>
                <w:bCs/>
                <w:noProof/>
                <w:sz w:val="24"/>
                <w:szCs w:val="24"/>
              </w:rPr>
              <w:t>Не се допуска подпомагане за:</w:t>
            </w:r>
          </w:p>
          <w:p w:rsidR="00DB72A9" w:rsidRPr="00DB72A9" w:rsidRDefault="00DB72A9" w:rsidP="00DB72A9">
            <w:pPr>
              <w:spacing w:before="40" w:after="40" w:line="240" w:lineRule="auto"/>
              <w:jc w:val="both"/>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•Лихви по дългове, с изключение на свързани с безвъзмездни средства, отпуснати под формата на лихвени субсидии или субсидии за гаранционни такси;</w:t>
            </w:r>
          </w:p>
          <w:p w:rsidR="00DB72A9" w:rsidRPr="00DB72A9" w:rsidRDefault="00DB72A9" w:rsidP="00DB72A9">
            <w:pPr>
              <w:spacing w:before="40" w:after="40" w:line="240" w:lineRule="auto"/>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Разходите за поддръжка и текущи разходи не са допустими за подпомагане по тази интервенция.</w:t>
            </w:r>
          </w:p>
        </w:tc>
      </w:tr>
    </w:tbl>
    <w:p w:rsidR="00DB72A9" w:rsidRPr="00DB72A9" w:rsidRDefault="00DB72A9" w:rsidP="00DB72A9">
      <w:pPr>
        <w:spacing w:before="20" w:after="20" w:line="240" w:lineRule="auto"/>
        <w:rPr>
          <w:rFonts w:ascii="Times New Roman" w:eastAsia="Times New Roman" w:hAnsi="Times New Roman" w:cs="Times New Roman"/>
          <w:color w:val="000000"/>
          <w:sz w:val="0"/>
          <w:szCs w:val="24"/>
        </w:rPr>
      </w:pP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Does the investment contain irrigation?</w:t>
      </w: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Wingdings" w:eastAsia="Wingdings" w:hAnsi="Wingdings" w:cs="Wingdings"/>
          <w:noProof/>
          <w:color w:val="000000"/>
          <w:sz w:val="24"/>
          <w:szCs w:val="24"/>
        </w:rPr>
        <w:t></w:t>
      </w:r>
      <w:r w:rsidRPr="00DB72A9">
        <w:rPr>
          <w:rFonts w:ascii="Times New Roman" w:eastAsia="Times New Roman" w:hAnsi="Times New Roman" w:cs="Times New Roman"/>
          <w:noProof/>
          <w:color w:val="000000"/>
          <w:sz w:val="24"/>
          <w:szCs w:val="24"/>
        </w:rPr>
        <w:t xml:space="preserve"> Yes      </w:t>
      </w:r>
      <w:r w:rsidRPr="00DB72A9">
        <w:rPr>
          <w:rFonts w:ascii="Wingdings" w:eastAsia="Wingdings" w:hAnsi="Wingdings" w:cs="Wingdings"/>
          <w:noProof/>
          <w:color w:val="000000"/>
          <w:sz w:val="24"/>
          <w:szCs w:val="24"/>
        </w:rPr>
        <w:t></w:t>
      </w:r>
      <w:r w:rsidRPr="00DB72A9">
        <w:rPr>
          <w:rFonts w:ascii="Times New Roman" w:eastAsia="Times New Roman" w:hAnsi="Times New Roman" w:cs="Times New Roman"/>
          <w:noProof/>
          <w:color w:val="000000"/>
          <w:sz w:val="24"/>
          <w:szCs w:val="24"/>
        </w:rPr>
        <w:t xml:space="preserve"> No      </w:t>
      </w:r>
    </w:p>
    <w:p w:rsidR="00DB72A9" w:rsidRPr="00DB72A9" w:rsidRDefault="00DB72A9" w:rsidP="00DB72A9">
      <w:pPr>
        <w:spacing w:before="20" w:after="20" w:line="240" w:lineRule="auto"/>
        <w:rPr>
          <w:rFonts w:ascii="Times New Roman" w:eastAsia="Times New Roman" w:hAnsi="Times New Roman" w:cs="Times New Roman"/>
          <w:color w:val="000000"/>
          <w:sz w:val="0"/>
          <w:szCs w:val="24"/>
        </w:rPr>
      </w:pP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Investments in the improvement of existing irrigation installations, what is the potential water saving(s) required (expressed in %)</w:t>
      </w: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N/A</w:t>
      </w:r>
    </w:p>
    <w:p w:rsidR="00DB72A9" w:rsidRPr="00DB72A9" w:rsidRDefault="00DB72A9" w:rsidP="00DB72A9">
      <w:pPr>
        <w:spacing w:before="20" w:after="20" w:line="240" w:lineRule="auto"/>
        <w:rPr>
          <w:rFonts w:ascii="Times New Roman" w:eastAsia="Times New Roman" w:hAnsi="Times New Roman" w:cs="Times New Roman"/>
          <w:color w:val="000000"/>
          <w:sz w:val="0"/>
          <w:szCs w:val="24"/>
        </w:rPr>
      </w:pP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Investments in the improvement of existing irrigation installations (affecting water bodies whose status is less than good) what is/are the requirement(s) for an effective reduction in water use - expressed in %)</w:t>
      </w: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N/A</w:t>
      </w: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p>
    <w:p w:rsidR="00DB72A9" w:rsidRPr="00DB72A9" w:rsidRDefault="00DB72A9" w:rsidP="00DB72A9">
      <w:pPr>
        <w:spacing w:before="20" w:after="20" w:line="240" w:lineRule="auto"/>
        <w:outlineLvl w:val="4"/>
        <w:rPr>
          <w:rFonts w:ascii="Times New Roman" w:eastAsia="Times New Roman" w:hAnsi="Times New Roman" w:cs="Times New Roman"/>
          <w:bCs/>
          <w:iCs/>
          <w:color w:val="000000"/>
          <w:sz w:val="24"/>
          <w:szCs w:val="26"/>
        </w:rPr>
      </w:pPr>
      <w:bookmarkStart w:id="11" w:name="_Toc256001452"/>
      <w:r w:rsidRPr="00DB72A9">
        <w:rPr>
          <w:rFonts w:ascii="Times New Roman" w:eastAsia="Times New Roman" w:hAnsi="Times New Roman" w:cs="Times New Roman"/>
          <w:bCs/>
          <w:iCs/>
          <w:noProof/>
          <w:color w:val="000000"/>
          <w:sz w:val="24"/>
          <w:szCs w:val="26"/>
        </w:rPr>
        <w:t>10 WTO compliance</w:t>
      </w:r>
      <w:bookmarkEnd w:id="11"/>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 xml:space="preserve"> Green Box</w:t>
      </w: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Paragraph 11 of Annex 2 WTO</w:t>
      </w:r>
    </w:p>
    <w:p w:rsidR="00DB72A9" w:rsidRPr="00DB72A9" w:rsidRDefault="00DB72A9" w:rsidP="00DB72A9">
      <w:pPr>
        <w:spacing w:before="20" w:after="20" w:line="240" w:lineRule="auto"/>
        <w:rPr>
          <w:rFonts w:ascii="Times New Roman" w:eastAsia="Times New Roman" w:hAnsi="Times New Roman" w:cs="Times New Roman"/>
          <w:color w:val="000000"/>
          <w:sz w:val="24"/>
          <w:szCs w:val="24"/>
        </w:rPr>
      </w:pPr>
      <w:r w:rsidRPr="00DB72A9">
        <w:rPr>
          <w:rFonts w:ascii="Times New Roman" w:eastAsia="Times New Roman" w:hAnsi="Times New Roman" w:cs="Times New Roman"/>
          <w:noProof/>
          <w:color w:val="000000"/>
          <w:sz w:val="24"/>
          <w:szCs w:val="24"/>
        </w:rPr>
        <w:t>Explanation of how the intervention respects the relevant provisions of Annex 2 to the WTO Agreement on Agriculture as specified in Article 10 of this Regulation and in Annex II to this Regulation (Green Box)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DB72A9" w:rsidRPr="00DB72A9"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B72A9" w:rsidRPr="00DB72A9" w:rsidRDefault="00DB72A9" w:rsidP="00DB72A9">
            <w:pPr>
              <w:spacing w:before="40" w:after="40" w:line="240" w:lineRule="auto"/>
              <w:rPr>
                <w:rFonts w:ascii="Times New Roman" w:eastAsia="Times New Roman" w:hAnsi="Times New Roman" w:cs="Times New Roman"/>
                <w:sz w:val="24"/>
                <w:szCs w:val="24"/>
              </w:rPr>
            </w:pPr>
            <w:r w:rsidRPr="00DB72A9">
              <w:rPr>
                <w:rFonts w:ascii="Times New Roman" w:eastAsia="Times New Roman" w:hAnsi="Times New Roman" w:cs="Times New Roman"/>
                <w:noProof/>
                <w:sz w:val="24"/>
                <w:szCs w:val="24"/>
              </w:rPr>
              <w:t>Интервенцията не попада в обхвата на споразуменето относно селското стопанство на СТО</w:t>
            </w:r>
          </w:p>
        </w:tc>
      </w:tr>
    </w:tbl>
    <w:p w:rsidR="00DB72A9" w:rsidRPr="00DB72A9" w:rsidRDefault="00DB72A9" w:rsidP="00DB72A9">
      <w:pPr>
        <w:spacing w:before="20" w:after="20" w:line="240" w:lineRule="auto"/>
        <w:outlineLvl w:val="4"/>
        <w:rPr>
          <w:rFonts w:ascii="Times New Roman" w:eastAsia="Times New Roman" w:hAnsi="Times New Roman" w:cs="Times New Roman"/>
          <w:bCs/>
          <w:iCs/>
          <w:color w:val="000000"/>
          <w:sz w:val="24"/>
          <w:szCs w:val="26"/>
        </w:rPr>
      </w:pPr>
      <w:bookmarkStart w:id="12" w:name="_Toc256001453"/>
      <w:r w:rsidRPr="00DB72A9">
        <w:rPr>
          <w:rFonts w:ascii="Times New Roman" w:eastAsia="Times New Roman" w:hAnsi="Times New Roman" w:cs="Times New Roman"/>
          <w:bCs/>
          <w:iCs/>
          <w:noProof/>
          <w:color w:val="000000"/>
          <w:sz w:val="24"/>
          <w:szCs w:val="26"/>
        </w:rPr>
        <w:t>11 Contribution rate(s) applicable to this intervention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3501"/>
        <w:gridCol w:w="1734"/>
        <w:gridCol w:w="1081"/>
        <w:gridCol w:w="1123"/>
      </w:tblGrid>
      <w:tr w:rsidR="00DB72A9" w:rsidRPr="00DB72A9" w:rsidTr="003D10C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DB72A9" w:rsidRPr="00DB72A9" w:rsidRDefault="00DB72A9" w:rsidP="00DB72A9">
            <w:pPr>
              <w:spacing w:before="20" w:after="20" w:line="240" w:lineRule="auto"/>
              <w:rPr>
                <w:rFonts w:ascii="Times New Roman" w:eastAsia="Times New Roman" w:hAnsi="Times New Roman" w:cs="Times New Roman"/>
                <w:b/>
                <w:color w:val="000000"/>
                <w:sz w:val="20"/>
                <w:szCs w:val="24"/>
              </w:rPr>
            </w:pPr>
            <w:r w:rsidRPr="00DB72A9">
              <w:rPr>
                <w:rFonts w:ascii="Times New Roman" w:eastAsia="Times New Roman" w:hAnsi="Times New Roman" w:cs="Times New Roman"/>
                <w:b/>
                <w:noProof/>
                <w:color w:val="000000"/>
                <w:sz w:val="20"/>
                <w:szCs w:val="24"/>
              </w:rPr>
              <w:t>Region</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DB72A9" w:rsidRPr="00DB72A9" w:rsidRDefault="00DB72A9" w:rsidP="00DB72A9">
            <w:pPr>
              <w:spacing w:before="20" w:after="20" w:line="240" w:lineRule="auto"/>
              <w:rPr>
                <w:rFonts w:ascii="Times New Roman" w:eastAsia="Times New Roman" w:hAnsi="Times New Roman" w:cs="Times New Roman"/>
                <w:b/>
                <w:color w:val="000000"/>
                <w:sz w:val="20"/>
                <w:szCs w:val="24"/>
              </w:rPr>
            </w:pPr>
            <w:r w:rsidRPr="00DB72A9">
              <w:rPr>
                <w:rFonts w:ascii="Times New Roman" w:eastAsia="Times New Roman" w:hAnsi="Times New Roman" w:cs="Times New Roman"/>
                <w:b/>
                <w:noProof/>
                <w:color w:val="000000"/>
                <w:sz w:val="20"/>
                <w:szCs w:val="24"/>
              </w:rPr>
              <w:t>Article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DB72A9" w:rsidRPr="00DB72A9" w:rsidRDefault="00DB72A9" w:rsidP="00DB72A9">
            <w:pPr>
              <w:spacing w:before="20" w:after="20" w:line="240" w:lineRule="auto"/>
              <w:rPr>
                <w:rFonts w:ascii="Times New Roman" w:eastAsia="Times New Roman" w:hAnsi="Times New Roman" w:cs="Times New Roman"/>
                <w:b/>
                <w:color w:val="000000"/>
                <w:sz w:val="20"/>
                <w:szCs w:val="24"/>
              </w:rPr>
            </w:pPr>
            <w:r w:rsidRPr="00DB72A9">
              <w:rPr>
                <w:rFonts w:ascii="Times New Roman" w:eastAsia="Times New Roman" w:hAnsi="Times New Roman" w:cs="Times New Roman"/>
                <w:b/>
                <w:noProof/>
                <w:color w:val="000000"/>
                <w:sz w:val="20"/>
                <w:szCs w:val="24"/>
              </w:rPr>
              <w:t>Applicable rate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DB72A9" w:rsidRPr="00DB72A9" w:rsidRDefault="00DB72A9" w:rsidP="00DB72A9">
            <w:pPr>
              <w:spacing w:before="20" w:after="20" w:line="240" w:lineRule="auto"/>
              <w:rPr>
                <w:rFonts w:ascii="Times New Roman" w:eastAsia="Times New Roman" w:hAnsi="Times New Roman" w:cs="Times New Roman"/>
                <w:b/>
                <w:color w:val="000000"/>
                <w:sz w:val="20"/>
                <w:szCs w:val="24"/>
              </w:rPr>
            </w:pPr>
            <w:r w:rsidRPr="00DB72A9">
              <w:rPr>
                <w:rFonts w:ascii="Times New Roman" w:eastAsia="Times New Roman" w:hAnsi="Times New Roman" w:cs="Times New Roman"/>
                <w:b/>
                <w:noProof/>
                <w:color w:val="000000"/>
                <w:sz w:val="20"/>
                <w:szCs w:val="24"/>
              </w:rPr>
              <w:t>Min Rate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DB72A9" w:rsidRPr="00DB72A9" w:rsidRDefault="00DB72A9" w:rsidP="00DB72A9">
            <w:pPr>
              <w:spacing w:before="20" w:after="2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b/>
                <w:noProof/>
                <w:color w:val="000000"/>
                <w:sz w:val="20"/>
                <w:szCs w:val="24"/>
              </w:rPr>
              <w:t>Max Rate</w:t>
            </w:r>
          </w:p>
        </w:tc>
      </w:tr>
      <w:tr w:rsidR="00DB72A9" w:rsidRPr="00DB72A9" w:rsidTr="003D10C2">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DB72A9" w:rsidRPr="00DB72A9" w:rsidRDefault="00DB72A9" w:rsidP="00DB72A9">
            <w:pPr>
              <w:spacing w:before="20" w:after="2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DB72A9" w:rsidRPr="00DB72A9" w:rsidRDefault="00DB72A9" w:rsidP="00DB72A9">
            <w:pPr>
              <w:spacing w:before="20" w:after="20" w:line="240" w:lineRule="auto"/>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91(2)(a) - Less developed regions</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DB72A9" w:rsidRPr="00DB72A9" w:rsidRDefault="00DB72A9" w:rsidP="00DB72A9">
            <w:pPr>
              <w:spacing w:before="20" w:after="20" w:line="240" w:lineRule="auto"/>
              <w:jc w:val="right"/>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DB72A9" w:rsidRPr="00DB72A9" w:rsidRDefault="00DB72A9" w:rsidP="00DB72A9">
            <w:pPr>
              <w:spacing w:before="20" w:after="20" w:line="240" w:lineRule="auto"/>
              <w:jc w:val="right"/>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DB72A9" w:rsidRPr="00DB72A9" w:rsidRDefault="00DB72A9" w:rsidP="00DB72A9">
            <w:pPr>
              <w:spacing w:before="20" w:after="20" w:line="240" w:lineRule="auto"/>
              <w:jc w:val="right"/>
              <w:rPr>
                <w:rFonts w:ascii="Times New Roman" w:eastAsia="Times New Roman" w:hAnsi="Times New Roman" w:cs="Times New Roman"/>
                <w:color w:val="000000"/>
                <w:sz w:val="20"/>
                <w:szCs w:val="24"/>
              </w:rPr>
            </w:pPr>
            <w:r w:rsidRPr="00DB72A9">
              <w:rPr>
                <w:rFonts w:ascii="Times New Roman" w:eastAsia="Times New Roman" w:hAnsi="Times New Roman" w:cs="Times New Roman"/>
                <w:noProof/>
                <w:color w:val="000000"/>
                <w:sz w:val="20"/>
                <w:szCs w:val="24"/>
              </w:rPr>
              <w:t>85.00%</w:t>
            </w:r>
          </w:p>
        </w:tc>
      </w:tr>
    </w:tbl>
    <w:p w:rsidR="00A059E3" w:rsidRDefault="00A059E3" w:rsidP="00EF54FD">
      <w:bookmarkStart w:id="13" w:name="_GoBack"/>
      <w:bookmarkEnd w:id="13"/>
    </w:p>
    <w:sectPr w:rsidR="00A059E3" w:rsidSect="00EF54FD">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anislav Banchev">
    <w15:presenceInfo w15:providerId="AD" w15:userId="S-1-5-21-3673932534-3318588094-701912851-19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2A9"/>
    <w:rsid w:val="00141803"/>
    <w:rsid w:val="001458E9"/>
    <w:rsid w:val="00173A56"/>
    <w:rsid w:val="00256574"/>
    <w:rsid w:val="0027185E"/>
    <w:rsid w:val="00413191"/>
    <w:rsid w:val="004B23E6"/>
    <w:rsid w:val="00692154"/>
    <w:rsid w:val="006D16FF"/>
    <w:rsid w:val="007A1CD1"/>
    <w:rsid w:val="00825C27"/>
    <w:rsid w:val="009A0B36"/>
    <w:rsid w:val="009C40C2"/>
    <w:rsid w:val="00A059E3"/>
    <w:rsid w:val="00DB72A9"/>
    <w:rsid w:val="00E464AB"/>
    <w:rsid w:val="00EF5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8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1803"/>
    <w:rPr>
      <w:rFonts w:ascii="Segoe UI" w:hAnsi="Segoe UI" w:cs="Segoe UI"/>
      <w:sz w:val="18"/>
      <w:szCs w:val="18"/>
    </w:rPr>
  </w:style>
  <w:style w:type="paragraph" w:styleId="ListParagraph">
    <w:name w:val="List Paragraph"/>
    <w:basedOn w:val="Normal"/>
    <w:uiPriority w:val="34"/>
    <w:qFormat/>
    <w:rsid w:val="009A0B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8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1803"/>
    <w:rPr>
      <w:rFonts w:ascii="Segoe UI" w:hAnsi="Segoe UI" w:cs="Segoe UI"/>
      <w:sz w:val="18"/>
      <w:szCs w:val="18"/>
    </w:rPr>
  </w:style>
  <w:style w:type="paragraph" w:styleId="ListParagraph">
    <w:name w:val="List Paragraph"/>
    <w:basedOn w:val="Normal"/>
    <w:uiPriority w:val="34"/>
    <w:qFormat/>
    <w:rsid w:val="009A0B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5</Pages>
  <Words>1814</Words>
  <Characters>10344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 Banchev</dc:creator>
  <cp:keywords/>
  <dc:description/>
  <cp:lastModifiedBy>Elena A. Ivanova</cp:lastModifiedBy>
  <cp:revision>14</cp:revision>
  <cp:lastPrinted>2024-08-13T11:42:00Z</cp:lastPrinted>
  <dcterms:created xsi:type="dcterms:W3CDTF">2023-08-02T06:08:00Z</dcterms:created>
  <dcterms:modified xsi:type="dcterms:W3CDTF">2024-08-21T14:33:00Z</dcterms:modified>
</cp:coreProperties>
</file>