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273" w:rsidRDefault="00E63273" w:rsidP="00656715">
      <w:pPr>
        <w:ind w:firstLine="0"/>
        <w:jc w:val="left"/>
        <w:rPr>
          <w:rFonts w:ascii="Verdana" w:hAnsi="Verdana"/>
          <w:b/>
          <w:caps/>
          <w:sz w:val="20"/>
          <w:lang w:val="bg-BG"/>
        </w:rPr>
      </w:pPr>
      <w:r>
        <w:rPr>
          <w:rFonts w:ascii="Verdana" w:hAnsi="Verdana"/>
          <w:b/>
          <w:caps/>
          <w:noProof/>
          <w:sz w:val="20"/>
        </w:rPr>
        <w:drawing>
          <wp:anchor distT="0" distB="0" distL="114300" distR="114300" simplePos="0" relativeHeight="251658240" behindDoc="0" locked="0" layoutInCell="1" allowOverlap="1" wp14:anchorId="23D82DFD" wp14:editId="3769097E">
            <wp:simplePos x="0" y="0"/>
            <wp:positionH relativeFrom="column">
              <wp:posOffset>2455545</wp:posOffset>
            </wp:positionH>
            <wp:positionV relativeFrom="paragraph">
              <wp:align>top</wp:align>
            </wp:positionV>
            <wp:extent cx="895350" cy="781050"/>
            <wp:effectExtent l="0" t="0" r="0" b="0"/>
            <wp:wrapSquare wrapText="bothSides"/>
            <wp:docPr id="1" name="Picture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02C4" w:rsidRDefault="005902C4" w:rsidP="00656715">
      <w:pPr>
        <w:ind w:firstLine="0"/>
        <w:jc w:val="left"/>
        <w:rPr>
          <w:rFonts w:ascii="Verdana" w:hAnsi="Verdana"/>
          <w:b/>
          <w:caps/>
          <w:sz w:val="20"/>
          <w:lang w:val="bg-BG"/>
        </w:rPr>
      </w:pPr>
    </w:p>
    <w:p w:rsidR="005902C4" w:rsidRDefault="005902C4" w:rsidP="00656715">
      <w:pPr>
        <w:ind w:firstLine="0"/>
        <w:jc w:val="left"/>
        <w:rPr>
          <w:rFonts w:ascii="Verdana" w:hAnsi="Verdana"/>
          <w:b/>
          <w:caps/>
          <w:sz w:val="20"/>
          <w:lang w:val="bg-BG"/>
        </w:rPr>
      </w:pPr>
    </w:p>
    <w:p w:rsidR="0087378E" w:rsidRPr="0003359A" w:rsidRDefault="0087378E" w:rsidP="00656715">
      <w:pPr>
        <w:ind w:firstLine="0"/>
        <w:jc w:val="left"/>
        <w:rPr>
          <w:rFonts w:ascii="Verdana" w:hAnsi="Verdana"/>
          <w:b/>
          <w:caps/>
          <w:sz w:val="20"/>
          <w:lang w:val="bg-BG"/>
        </w:rPr>
      </w:pPr>
    </w:p>
    <w:p w:rsidR="00E63273" w:rsidRPr="0003359A" w:rsidRDefault="00E63273" w:rsidP="00E63273">
      <w:pPr>
        <w:jc w:val="center"/>
        <w:rPr>
          <w:rFonts w:ascii="Verdana" w:hAnsi="Verdana"/>
          <w:b/>
          <w:sz w:val="20"/>
          <w:lang w:val="bg-BG"/>
        </w:rPr>
      </w:pPr>
      <w:r w:rsidRPr="0003359A">
        <w:rPr>
          <w:rFonts w:ascii="Verdana" w:hAnsi="Verdana"/>
          <w:b/>
          <w:caps/>
          <w:sz w:val="20"/>
          <w:lang w:val="bg-BG"/>
        </w:rPr>
        <w:t>РЕПУБЛИКА БЪЛГАРИЯ</w:t>
      </w:r>
    </w:p>
    <w:p w:rsidR="00E63273" w:rsidRPr="0003359A" w:rsidRDefault="00E63273" w:rsidP="00E63273">
      <w:pPr>
        <w:pBdr>
          <w:bottom w:val="single" w:sz="12" w:space="1" w:color="auto"/>
        </w:pBdr>
        <w:jc w:val="center"/>
        <w:rPr>
          <w:rFonts w:ascii="Verdana" w:hAnsi="Verdana"/>
          <w:b/>
          <w:bCs/>
          <w:sz w:val="20"/>
          <w:lang w:val="bg-BG"/>
        </w:rPr>
      </w:pPr>
      <w:r w:rsidRPr="0003359A">
        <w:rPr>
          <w:rFonts w:ascii="Verdana" w:hAnsi="Verdana"/>
          <w:b/>
          <w:bCs/>
          <w:sz w:val="20"/>
          <w:lang w:val="bg-BG"/>
        </w:rPr>
        <w:t>МИН</w:t>
      </w:r>
      <w:r>
        <w:rPr>
          <w:rFonts w:ascii="Verdana" w:hAnsi="Verdana"/>
          <w:b/>
          <w:bCs/>
          <w:sz w:val="20"/>
          <w:lang w:val="bg-BG"/>
        </w:rPr>
        <w:t>ИСТЕРСТВО Н</w:t>
      </w:r>
      <w:r w:rsidR="006D1038">
        <w:rPr>
          <w:rFonts w:ascii="Verdana" w:hAnsi="Verdana"/>
          <w:b/>
          <w:bCs/>
          <w:sz w:val="20"/>
          <w:lang w:val="bg-BG"/>
        </w:rPr>
        <w:t>А ЗЕМЕДЕЛИЕТО</w:t>
      </w:r>
      <w:r w:rsidR="00AD040D">
        <w:rPr>
          <w:rFonts w:ascii="Verdana" w:hAnsi="Verdana"/>
          <w:b/>
          <w:bCs/>
          <w:sz w:val="20"/>
          <w:lang w:val="bg-BG"/>
        </w:rPr>
        <w:t xml:space="preserve"> И ХРАНИТЕ</w:t>
      </w:r>
    </w:p>
    <w:p w:rsidR="0083475D" w:rsidRDefault="0083475D" w:rsidP="005902C4">
      <w:pPr>
        <w:pStyle w:val="BodyText"/>
        <w:spacing w:line="360" w:lineRule="auto"/>
        <w:rPr>
          <w:rFonts w:ascii="Verdana" w:hAnsi="Verdana"/>
          <w:b/>
          <w:bCs/>
          <w:sz w:val="20"/>
          <w:szCs w:val="20"/>
        </w:rPr>
      </w:pPr>
    </w:p>
    <w:p w:rsidR="005902C4" w:rsidRPr="0087378E" w:rsidRDefault="005902C4" w:rsidP="005902C4">
      <w:pPr>
        <w:overflowPunct/>
        <w:autoSpaceDE/>
        <w:autoSpaceDN/>
        <w:adjustRightInd/>
        <w:spacing w:after="200"/>
        <w:ind w:firstLine="0"/>
        <w:jc w:val="center"/>
        <w:rPr>
          <w:rFonts w:ascii="Verdana" w:eastAsiaTheme="minorHAnsi" w:hAnsi="Verdana"/>
          <w:b/>
          <w:spacing w:val="40"/>
          <w:sz w:val="32"/>
          <w:szCs w:val="32"/>
          <w:lang w:val="bg-BG"/>
        </w:rPr>
      </w:pPr>
      <w:r w:rsidRPr="0087378E">
        <w:rPr>
          <w:rFonts w:ascii="Verdana" w:eastAsiaTheme="minorHAnsi" w:hAnsi="Verdana"/>
          <w:b/>
          <w:spacing w:val="40"/>
          <w:sz w:val="32"/>
          <w:szCs w:val="32"/>
          <w:lang w:val="bg-BG"/>
        </w:rPr>
        <w:t>ОБЯВЛЕНИЕ</w:t>
      </w:r>
    </w:p>
    <w:p w:rsidR="005902C4" w:rsidRPr="005902C4" w:rsidRDefault="005902C4" w:rsidP="00AD040D">
      <w:pPr>
        <w:overflowPunct/>
        <w:autoSpaceDE/>
        <w:autoSpaceDN/>
        <w:adjustRightInd/>
        <w:spacing w:after="200"/>
        <w:ind w:firstLine="567"/>
        <w:rPr>
          <w:rFonts w:ascii="Verdana" w:hAnsi="Verdana"/>
          <w:sz w:val="20"/>
          <w:lang w:val="bg-BG" w:eastAsia="bg-BG"/>
        </w:rPr>
      </w:pPr>
      <w:r w:rsidRPr="005902C4">
        <w:rPr>
          <w:rFonts w:ascii="Verdana" w:eastAsiaTheme="minorHAnsi" w:hAnsi="Verdana"/>
          <w:sz w:val="20"/>
          <w:lang w:val="bg-BG"/>
        </w:rPr>
        <w:tab/>
        <w:t>Министърът на земеделието</w:t>
      </w:r>
      <w:r w:rsidR="00AD040D">
        <w:rPr>
          <w:rFonts w:ascii="Verdana" w:eastAsiaTheme="minorHAnsi" w:hAnsi="Verdana"/>
          <w:sz w:val="20"/>
          <w:lang w:val="bg-BG"/>
        </w:rPr>
        <w:t xml:space="preserve"> и храните</w:t>
      </w:r>
      <w:r w:rsidRPr="005902C4">
        <w:rPr>
          <w:rFonts w:ascii="Verdana" w:eastAsiaTheme="minorHAnsi" w:hAnsi="Verdana"/>
          <w:sz w:val="20"/>
          <w:lang w:val="bg-BG"/>
        </w:rPr>
        <w:t xml:space="preserve">, </w:t>
      </w:r>
      <w:r w:rsidRPr="005902C4">
        <w:rPr>
          <w:rFonts w:ascii="Verdana" w:eastAsiaTheme="minorHAnsi" w:hAnsi="Verdana" w:cstheme="minorBidi"/>
          <w:bCs/>
          <w:sz w:val="20"/>
          <w:lang w:val="bg-BG" w:eastAsia="bg-BG"/>
        </w:rPr>
        <w:t xml:space="preserve">на основание чл. 16, ал. 2 и чл. 19, ал. 1 от Закона за държавната собственост, във връзка с чл. 13, </w:t>
      </w:r>
      <w:r w:rsidRPr="005902C4">
        <w:rPr>
          <w:rFonts w:ascii="Verdana" w:eastAsiaTheme="minorHAnsi" w:hAnsi="Verdana" w:cstheme="minorBidi"/>
          <w:sz w:val="20"/>
          <w:lang w:val="bg-BG" w:eastAsia="bg-BG"/>
        </w:rPr>
        <w:t>ал. 2 от Правилника за прилагане на Закона за държавната собственост</w:t>
      </w:r>
      <w:r w:rsidRPr="005902C4">
        <w:rPr>
          <w:rFonts w:ascii="Verdana" w:eastAsiaTheme="minorHAnsi" w:hAnsi="Verdana" w:cstheme="minorBidi"/>
          <w:bCs/>
          <w:sz w:val="20"/>
          <w:lang w:val="bg-BG" w:eastAsia="bg-BG"/>
        </w:rPr>
        <w:t xml:space="preserve"> </w:t>
      </w:r>
      <w:r w:rsidRPr="005902C4">
        <w:rPr>
          <w:rFonts w:ascii="Verdana" w:eastAsiaTheme="minorHAnsi" w:hAnsi="Verdana"/>
          <w:bCs/>
          <w:sz w:val="20"/>
          <w:lang w:val="bg-BG" w:eastAsia="bg-BG"/>
        </w:rPr>
        <w:t xml:space="preserve">и своя Заповед </w:t>
      </w:r>
      <w:r w:rsidRPr="005902C4">
        <w:rPr>
          <w:rFonts w:ascii="Verdana" w:eastAsiaTheme="minorHAnsi" w:hAnsi="Verdana" w:cstheme="minorBidi"/>
          <w:sz w:val="20"/>
          <w:lang w:val="bg-BG"/>
        </w:rPr>
        <w:t xml:space="preserve">№ </w:t>
      </w:r>
      <w:r w:rsidRPr="005902C4">
        <w:rPr>
          <w:rFonts w:ascii="Verdana" w:eastAsiaTheme="minorHAnsi" w:hAnsi="Verdana"/>
          <w:bCs/>
          <w:sz w:val="20"/>
          <w:lang w:val="bg-BG" w:eastAsia="bg-BG"/>
        </w:rPr>
        <w:t xml:space="preserve">РД </w:t>
      </w:r>
      <w:r w:rsidR="00D81270" w:rsidRPr="00D81270">
        <w:rPr>
          <w:rFonts w:ascii="Verdana" w:eastAsiaTheme="minorHAnsi" w:hAnsi="Verdana"/>
          <w:bCs/>
          <w:sz w:val="20"/>
          <w:lang w:val="bg-BG" w:eastAsia="bg-BG"/>
        </w:rPr>
        <w:t>41</w:t>
      </w:r>
      <w:r w:rsidRPr="00D81270">
        <w:rPr>
          <w:rFonts w:ascii="Verdana" w:eastAsiaTheme="minorHAnsi" w:hAnsi="Verdana"/>
          <w:bCs/>
          <w:sz w:val="20"/>
          <w:lang w:val="bg-BG" w:eastAsia="bg-BG"/>
        </w:rPr>
        <w:t>-</w:t>
      </w:r>
      <w:r w:rsidR="00D81270" w:rsidRPr="00D81270">
        <w:rPr>
          <w:rFonts w:ascii="Verdana" w:eastAsiaTheme="minorHAnsi" w:hAnsi="Verdana"/>
          <w:bCs/>
          <w:sz w:val="20"/>
          <w:lang w:eastAsia="bg-BG"/>
        </w:rPr>
        <w:t>12</w:t>
      </w:r>
      <w:r w:rsidRPr="00D81270">
        <w:rPr>
          <w:rFonts w:ascii="Verdana" w:eastAsiaTheme="minorHAnsi" w:hAnsi="Verdana"/>
          <w:bCs/>
          <w:sz w:val="20"/>
          <w:lang w:val="bg-BG" w:eastAsia="bg-BG"/>
        </w:rPr>
        <w:t xml:space="preserve"> </w:t>
      </w:r>
      <w:r w:rsidRPr="005902C4">
        <w:rPr>
          <w:rFonts w:ascii="Verdana" w:eastAsiaTheme="minorHAnsi" w:hAnsi="Verdana"/>
          <w:bCs/>
          <w:sz w:val="20"/>
          <w:lang w:val="bg-BG" w:eastAsia="bg-BG"/>
        </w:rPr>
        <w:t xml:space="preserve">от </w:t>
      </w:r>
      <w:r w:rsidR="00D81270">
        <w:rPr>
          <w:rFonts w:ascii="Verdana" w:eastAsiaTheme="minorHAnsi" w:hAnsi="Verdana"/>
          <w:bCs/>
          <w:sz w:val="20"/>
          <w:lang w:eastAsia="bg-BG"/>
        </w:rPr>
        <w:t>21</w:t>
      </w:r>
      <w:r w:rsidR="00D81270">
        <w:rPr>
          <w:rFonts w:ascii="Verdana" w:eastAsiaTheme="minorHAnsi" w:hAnsi="Verdana"/>
          <w:bCs/>
          <w:sz w:val="20"/>
          <w:lang w:val="bg-BG" w:eastAsia="bg-BG"/>
        </w:rPr>
        <w:t>.08</w:t>
      </w:r>
      <w:r w:rsidR="00AD040D">
        <w:rPr>
          <w:rFonts w:ascii="Verdana" w:eastAsiaTheme="minorHAnsi" w:hAnsi="Verdana"/>
          <w:bCs/>
          <w:sz w:val="20"/>
          <w:lang w:val="bg-BG" w:eastAsia="bg-BG"/>
        </w:rPr>
        <w:t>.2024</w:t>
      </w:r>
      <w:r w:rsidRPr="005902C4">
        <w:rPr>
          <w:rFonts w:ascii="Verdana" w:eastAsiaTheme="minorHAnsi" w:hAnsi="Verdana"/>
          <w:bCs/>
          <w:sz w:val="20"/>
          <w:lang w:val="bg-BG" w:eastAsia="bg-BG"/>
        </w:rPr>
        <w:t xml:space="preserve"> г. обявява </w:t>
      </w:r>
      <w:r w:rsidRPr="005902C4">
        <w:rPr>
          <w:rFonts w:ascii="Verdana" w:eastAsiaTheme="minorHAnsi" w:hAnsi="Verdana"/>
          <w:sz w:val="20"/>
          <w:lang w:val="bg-BG" w:eastAsia="bg-BG"/>
        </w:rPr>
        <w:t xml:space="preserve">търг с тайно наддаване за отдаване под наем на част от имот – държавна собственост, </w:t>
      </w:r>
      <w:r w:rsidR="00AD040D">
        <w:rPr>
          <w:rFonts w:ascii="Verdana" w:hAnsi="Verdana"/>
          <w:sz w:val="20"/>
          <w:lang w:val="bg-BG" w:eastAsia="bg-BG"/>
        </w:rPr>
        <w:t>а именно: площ от общо 10</w:t>
      </w:r>
      <w:r w:rsidRPr="005902C4">
        <w:rPr>
          <w:rFonts w:ascii="Verdana" w:hAnsi="Verdana"/>
          <w:sz w:val="20"/>
          <w:lang w:val="bg-BG" w:eastAsia="bg-BG"/>
        </w:rPr>
        <w:t xml:space="preserve"> кв. м., на първи, трети и пети етаж в сградата на Министерство на земеделието </w:t>
      </w:r>
      <w:r w:rsidR="00AD040D">
        <w:rPr>
          <w:rFonts w:ascii="Verdana" w:hAnsi="Verdana"/>
          <w:sz w:val="20"/>
          <w:lang w:val="bg-BG" w:eastAsia="bg-BG"/>
        </w:rPr>
        <w:t>и храните (МЗХ</w:t>
      </w:r>
      <w:r w:rsidRPr="005902C4">
        <w:rPr>
          <w:rFonts w:ascii="Verdana" w:hAnsi="Verdana"/>
          <w:sz w:val="20"/>
          <w:lang w:val="bg-BG" w:eastAsia="bg-BG"/>
        </w:rPr>
        <w:t>), гр. София, бул. „Христо Ботев“ № 55, за монтиране на</w:t>
      </w:r>
      <w:r w:rsidR="00AD040D">
        <w:rPr>
          <w:rFonts w:ascii="Verdana" w:hAnsi="Verdana"/>
          <w:sz w:val="20"/>
          <w:lang w:val="bg-BG" w:eastAsia="bg-BG"/>
        </w:rPr>
        <w:t xml:space="preserve"> </w:t>
      </w:r>
      <w:r w:rsidR="00AD040D" w:rsidRPr="00AD040D">
        <w:rPr>
          <w:rFonts w:ascii="Verdana" w:eastAsia="SimSun" w:hAnsi="Verdana"/>
          <w:sz w:val="20"/>
          <w:lang w:val="bg-BG"/>
        </w:rPr>
        <w:t xml:space="preserve">комбинирани </w:t>
      </w:r>
      <w:proofErr w:type="spellStart"/>
      <w:r w:rsidR="00AD040D" w:rsidRPr="00AD040D">
        <w:rPr>
          <w:rFonts w:ascii="Verdana" w:eastAsia="SimSun" w:hAnsi="Verdana"/>
          <w:sz w:val="20"/>
          <w:lang w:val="bg-BG"/>
        </w:rPr>
        <w:t>вендинг</w:t>
      </w:r>
      <w:proofErr w:type="spellEnd"/>
      <w:r w:rsidR="00AD040D" w:rsidRPr="00AD040D">
        <w:rPr>
          <w:rFonts w:ascii="Verdana" w:eastAsia="SimSun" w:hAnsi="Verdana"/>
          <w:sz w:val="20"/>
          <w:lang w:val="bg-BG"/>
        </w:rPr>
        <w:t xml:space="preserve"> ав</w:t>
      </w:r>
      <w:r w:rsidR="00AD040D">
        <w:rPr>
          <w:rFonts w:ascii="Verdana" w:eastAsia="SimSun" w:hAnsi="Verdana"/>
          <w:sz w:val="20"/>
          <w:lang w:val="bg-BG"/>
        </w:rPr>
        <w:t xml:space="preserve">томати и/или </w:t>
      </w:r>
      <w:proofErr w:type="spellStart"/>
      <w:r w:rsidR="00AD040D">
        <w:rPr>
          <w:rFonts w:ascii="Verdana" w:eastAsia="SimSun" w:hAnsi="Verdana"/>
          <w:sz w:val="20"/>
          <w:lang w:val="bg-BG"/>
        </w:rPr>
        <w:t>вендинг</w:t>
      </w:r>
      <w:proofErr w:type="spellEnd"/>
      <w:r w:rsidR="00AD040D">
        <w:rPr>
          <w:rFonts w:ascii="Verdana" w:eastAsia="SimSun" w:hAnsi="Verdana"/>
          <w:sz w:val="20"/>
          <w:lang w:val="bg-BG"/>
        </w:rPr>
        <w:t xml:space="preserve"> кафе машини</w:t>
      </w:r>
      <w:r w:rsidRPr="005902C4">
        <w:rPr>
          <w:rFonts w:ascii="Verdana" w:hAnsi="Verdana"/>
          <w:sz w:val="20"/>
          <w:lang w:val="bg-BG" w:eastAsia="bg-BG"/>
        </w:rPr>
        <w:t>,</w:t>
      </w:r>
      <w:r w:rsidR="00AD040D">
        <w:rPr>
          <w:rFonts w:ascii="Verdana" w:hAnsi="Verdana"/>
          <w:sz w:val="20"/>
          <w:lang w:val="bg-BG" w:eastAsia="bg-BG"/>
        </w:rPr>
        <w:t xml:space="preserve"> </w:t>
      </w:r>
      <w:r w:rsidRPr="005902C4">
        <w:rPr>
          <w:rFonts w:ascii="Verdana" w:hAnsi="Verdana"/>
          <w:sz w:val="20"/>
          <w:lang w:val="bg-BG"/>
        </w:rPr>
        <w:t>за срок от 5 години по реда на Закона за държавната собственост и Правилника на прилагане на Закона за държавната собственост.</w:t>
      </w:r>
    </w:p>
    <w:p w:rsidR="005902C4" w:rsidRPr="005902C4" w:rsidRDefault="005902C4" w:rsidP="005902C4">
      <w:pPr>
        <w:overflowPunct/>
        <w:autoSpaceDE/>
        <w:autoSpaceDN/>
        <w:adjustRightInd/>
        <w:spacing w:after="200"/>
        <w:rPr>
          <w:rFonts w:ascii="Verdana" w:eastAsiaTheme="minorHAnsi" w:hAnsi="Verdana"/>
          <w:sz w:val="20"/>
          <w:lang w:val="bg-BG" w:eastAsia="bg-BG"/>
        </w:rPr>
      </w:pPr>
      <w:r w:rsidRPr="005902C4">
        <w:rPr>
          <w:rFonts w:ascii="Verdana" w:eastAsiaTheme="minorHAnsi" w:hAnsi="Verdana"/>
          <w:sz w:val="20"/>
          <w:lang w:val="bg-BG" w:eastAsia="bg-BG"/>
        </w:rPr>
        <w:t xml:space="preserve">Началната тръжна (месечна наемна) цена е </w:t>
      </w:r>
      <w:r w:rsidR="00AD040D">
        <w:rPr>
          <w:rFonts w:ascii="Verdana" w:eastAsiaTheme="minorHAnsi" w:hAnsi="Verdana" w:cstheme="minorBidi"/>
          <w:sz w:val="20"/>
          <w:lang w:val="bg-BG" w:eastAsia="bg-BG"/>
        </w:rPr>
        <w:t>704 лева</w:t>
      </w:r>
      <w:r w:rsidRPr="005902C4">
        <w:rPr>
          <w:rFonts w:ascii="Verdana" w:eastAsiaTheme="minorHAnsi" w:hAnsi="Verdana" w:cstheme="minorBidi"/>
          <w:sz w:val="22"/>
          <w:szCs w:val="22"/>
          <w:lang w:val="bg-BG" w:eastAsia="bg-BG"/>
        </w:rPr>
        <w:t xml:space="preserve"> </w:t>
      </w:r>
      <w:r w:rsidRPr="005902C4">
        <w:rPr>
          <w:rFonts w:ascii="Verdana" w:eastAsia="SimSun" w:hAnsi="Verdana"/>
          <w:sz w:val="20"/>
          <w:lang w:val="bg-BG"/>
        </w:rPr>
        <w:t>без ДДС</w:t>
      </w:r>
      <w:r w:rsidRPr="005902C4">
        <w:rPr>
          <w:rFonts w:ascii="Verdana" w:eastAsiaTheme="minorHAnsi" w:hAnsi="Verdana"/>
          <w:sz w:val="20"/>
          <w:lang w:val="bg-BG" w:eastAsia="bg-BG"/>
        </w:rPr>
        <w:t>.</w:t>
      </w:r>
    </w:p>
    <w:p w:rsidR="005902C4" w:rsidRPr="005902C4" w:rsidRDefault="005902C4" w:rsidP="005902C4">
      <w:pPr>
        <w:overflowPunct/>
        <w:autoSpaceDE/>
        <w:autoSpaceDN/>
        <w:adjustRightInd/>
        <w:spacing w:after="200"/>
        <w:ind w:firstLine="0"/>
        <w:rPr>
          <w:rFonts w:ascii="Verdana" w:eastAsiaTheme="minorHAnsi" w:hAnsi="Verdana"/>
          <w:sz w:val="20"/>
          <w:lang w:val="bg-BG" w:eastAsia="bg-BG"/>
        </w:rPr>
      </w:pPr>
      <w:r w:rsidRPr="005902C4">
        <w:rPr>
          <w:rFonts w:ascii="Verdana" w:eastAsiaTheme="minorHAnsi" w:hAnsi="Verdana"/>
          <w:sz w:val="20"/>
          <w:lang w:val="bg-BG" w:eastAsia="bg-BG"/>
        </w:rPr>
        <w:tab/>
        <w:t>Тръжната документация може да б</w:t>
      </w:r>
      <w:r w:rsidR="00AD040D">
        <w:rPr>
          <w:rFonts w:ascii="Verdana" w:eastAsiaTheme="minorHAnsi" w:hAnsi="Verdana"/>
          <w:sz w:val="20"/>
          <w:lang w:val="bg-BG" w:eastAsia="bg-BG"/>
        </w:rPr>
        <w:t>ъде получена в стая № 454 на МЗХ</w:t>
      </w:r>
      <w:r w:rsidRPr="005902C4">
        <w:rPr>
          <w:rFonts w:ascii="Verdana" w:eastAsiaTheme="minorHAnsi" w:hAnsi="Verdana"/>
          <w:sz w:val="20"/>
          <w:lang w:val="bg-BG" w:eastAsia="bg-BG"/>
        </w:rPr>
        <w:t xml:space="preserve"> срещу представяне на банко</w:t>
      </w:r>
      <w:r w:rsidR="00AD040D">
        <w:rPr>
          <w:rFonts w:ascii="Verdana" w:eastAsiaTheme="minorHAnsi" w:hAnsi="Verdana"/>
          <w:sz w:val="20"/>
          <w:lang w:val="bg-BG" w:eastAsia="bg-BG"/>
        </w:rPr>
        <w:t>во бордеро за платена цена от 50</w:t>
      </w:r>
      <w:r w:rsidRPr="005902C4">
        <w:rPr>
          <w:rFonts w:ascii="Verdana" w:eastAsiaTheme="minorHAnsi" w:hAnsi="Verdana"/>
          <w:sz w:val="20"/>
          <w:lang w:val="bg-BG" w:eastAsia="bg-BG"/>
        </w:rPr>
        <w:t xml:space="preserve"> лв. с ДДС всеки работен ден от 09:00 до 16:30 часа. Оглед на отдавания под наем имот може да бъде извършен до </w:t>
      </w:r>
      <w:r w:rsidR="0039004F">
        <w:rPr>
          <w:rFonts w:ascii="Verdana" w:eastAsiaTheme="minorHAnsi" w:hAnsi="Verdana"/>
          <w:sz w:val="20"/>
          <w:lang w:eastAsia="bg-BG"/>
        </w:rPr>
        <w:t>30</w:t>
      </w:r>
      <w:r w:rsidR="0039004F">
        <w:rPr>
          <w:rFonts w:ascii="Verdana" w:eastAsiaTheme="minorHAnsi" w:hAnsi="Verdana"/>
          <w:sz w:val="20"/>
          <w:lang w:val="bg-BG" w:eastAsia="bg-BG"/>
        </w:rPr>
        <w:t>.09</w:t>
      </w:r>
      <w:r w:rsidR="00D81270" w:rsidRPr="00D81270">
        <w:rPr>
          <w:rFonts w:ascii="Verdana" w:eastAsiaTheme="minorHAnsi" w:hAnsi="Verdana"/>
          <w:sz w:val="20"/>
          <w:lang w:val="bg-BG" w:eastAsia="bg-BG"/>
        </w:rPr>
        <w:t>.2024</w:t>
      </w:r>
      <w:r w:rsidRPr="00D81270">
        <w:rPr>
          <w:rFonts w:ascii="Verdana" w:eastAsiaTheme="minorHAnsi" w:hAnsi="Verdana"/>
          <w:sz w:val="20"/>
          <w:lang w:val="bg-BG" w:eastAsia="bg-BG"/>
        </w:rPr>
        <w:t xml:space="preserve"> </w:t>
      </w:r>
      <w:r w:rsidRPr="005902C4">
        <w:rPr>
          <w:rFonts w:ascii="Verdana" w:eastAsiaTheme="minorHAnsi" w:hAnsi="Verdana"/>
          <w:sz w:val="20"/>
          <w:lang w:val="bg-BG" w:eastAsia="bg-BG"/>
        </w:rPr>
        <w:t>г. от 10:00 часа до 13:00 часа, като необходимо условие е закупуване на тръжна документация, преди извършване на огледа.</w:t>
      </w:r>
    </w:p>
    <w:p w:rsidR="005902C4" w:rsidRPr="005902C4" w:rsidRDefault="005902C4" w:rsidP="005902C4">
      <w:pPr>
        <w:overflowPunct/>
        <w:autoSpaceDE/>
        <w:autoSpaceDN/>
        <w:adjustRightInd/>
        <w:spacing w:after="200"/>
        <w:ind w:firstLine="0"/>
        <w:rPr>
          <w:rFonts w:ascii="Verdana" w:eastAsiaTheme="minorHAnsi" w:hAnsi="Verdana"/>
          <w:sz w:val="20"/>
          <w:lang w:val="bg-BG"/>
        </w:rPr>
      </w:pPr>
      <w:r w:rsidRPr="005902C4">
        <w:rPr>
          <w:rFonts w:ascii="Verdana" w:eastAsiaTheme="minorHAnsi" w:hAnsi="Verdana"/>
          <w:sz w:val="20"/>
          <w:lang w:val="bg-BG"/>
        </w:rPr>
        <w:t xml:space="preserve">Търгът ще се проведе на </w:t>
      </w:r>
      <w:r w:rsidR="0039004F">
        <w:rPr>
          <w:rFonts w:ascii="Verdana" w:eastAsiaTheme="minorHAnsi" w:hAnsi="Verdana"/>
          <w:sz w:val="20"/>
        </w:rPr>
        <w:t>01</w:t>
      </w:r>
      <w:r w:rsidR="00D81270" w:rsidRPr="00D81270">
        <w:rPr>
          <w:rFonts w:ascii="Verdana" w:eastAsiaTheme="minorHAnsi" w:hAnsi="Verdana"/>
          <w:sz w:val="20"/>
          <w:lang w:val="bg-BG"/>
        </w:rPr>
        <w:t>.10.2024</w:t>
      </w:r>
      <w:r w:rsidR="00AD040D" w:rsidRPr="00D81270">
        <w:rPr>
          <w:rFonts w:ascii="Verdana" w:eastAsiaTheme="minorHAnsi" w:hAnsi="Verdana"/>
          <w:sz w:val="20"/>
          <w:lang w:val="bg-BG"/>
        </w:rPr>
        <w:t xml:space="preserve"> г. от 10:00 часа, в </w:t>
      </w:r>
      <w:r w:rsidR="00AD040D">
        <w:rPr>
          <w:rFonts w:ascii="Verdana" w:eastAsiaTheme="minorHAnsi" w:hAnsi="Verdana"/>
          <w:sz w:val="20"/>
          <w:lang w:val="bg-BG"/>
        </w:rPr>
        <w:t>кабинет 203 в сградата на МЗХ</w:t>
      </w:r>
      <w:r w:rsidRPr="005902C4">
        <w:rPr>
          <w:rFonts w:ascii="Verdana" w:eastAsiaTheme="minorHAnsi" w:hAnsi="Verdana"/>
          <w:sz w:val="20"/>
          <w:lang w:val="bg-BG"/>
        </w:rPr>
        <w:t>.</w:t>
      </w:r>
    </w:p>
    <w:p w:rsidR="005902C4" w:rsidRPr="005902C4" w:rsidRDefault="005902C4" w:rsidP="005902C4">
      <w:pPr>
        <w:overflowPunct/>
        <w:autoSpaceDE/>
        <w:autoSpaceDN/>
        <w:adjustRightInd/>
        <w:spacing w:after="200"/>
        <w:ind w:firstLine="0"/>
        <w:rPr>
          <w:rFonts w:ascii="Verdana" w:eastAsiaTheme="minorHAnsi" w:hAnsi="Verdana"/>
          <w:color w:val="FF0000"/>
          <w:sz w:val="20"/>
          <w:lang w:val="bg-BG" w:eastAsia="bg-BG"/>
        </w:rPr>
      </w:pPr>
      <w:r w:rsidRPr="005902C4">
        <w:rPr>
          <w:rFonts w:ascii="Verdana" w:eastAsiaTheme="minorHAnsi" w:hAnsi="Verdana"/>
          <w:sz w:val="20"/>
          <w:lang w:val="bg-BG" w:eastAsia="bg-BG"/>
        </w:rPr>
        <w:tab/>
        <w:t xml:space="preserve">Срок за подаване на ценови предложения e </w:t>
      </w:r>
      <w:r w:rsidR="0039004F">
        <w:rPr>
          <w:rFonts w:ascii="Verdana" w:eastAsiaTheme="minorHAnsi" w:hAnsi="Verdana"/>
          <w:sz w:val="20"/>
          <w:lang w:eastAsia="bg-BG"/>
        </w:rPr>
        <w:t>30</w:t>
      </w:r>
      <w:r w:rsidR="0039004F">
        <w:rPr>
          <w:rFonts w:ascii="Verdana" w:eastAsiaTheme="minorHAnsi" w:hAnsi="Verdana"/>
          <w:sz w:val="20"/>
          <w:lang w:val="bg-BG" w:eastAsia="bg-BG"/>
        </w:rPr>
        <w:t>.09</w:t>
      </w:r>
      <w:r w:rsidR="00D81270" w:rsidRPr="00D81270">
        <w:rPr>
          <w:rFonts w:ascii="Verdana" w:eastAsiaTheme="minorHAnsi" w:hAnsi="Verdana"/>
          <w:sz w:val="20"/>
          <w:lang w:val="bg-BG" w:eastAsia="bg-BG"/>
        </w:rPr>
        <w:t>.2024</w:t>
      </w:r>
      <w:r w:rsidRPr="00D81270">
        <w:rPr>
          <w:rFonts w:ascii="Verdana" w:eastAsiaTheme="minorHAnsi" w:hAnsi="Verdana"/>
          <w:sz w:val="20"/>
          <w:lang w:val="bg-BG" w:eastAsia="bg-BG"/>
        </w:rPr>
        <w:t xml:space="preserve"> </w:t>
      </w:r>
      <w:r w:rsidRPr="005902C4">
        <w:rPr>
          <w:rFonts w:ascii="Verdana" w:eastAsiaTheme="minorHAnsi" w:hAnsi="Verdana"/>
          <w:sz w:val="20"/>
          <w:lang w:val="bg-BG" w:eastAsia="bg-BG"/>
        </w:rPr>
        <w:t>г. на гише „Деловодство“ в Прием</w:t>
      </w:r>
      <w:r w:rsidR="00AD040D">
        <w:rPr>
          <w:rFonts w:ascii="Verdana" w:eastAsiaTheme="minorHAnsi" w:hAnsi="Verdana"/>
          <w:sz w:val="20"/>
          <w:lang w:val="bg-BG" w:eastAsia="bg-BG"/>
        </w:rPr>
        <w:t>на за граждани в сградата на МЗХ</w:t>
      </w:r>
      <w:r w:rsidRPr="005902C4">
        <w:rPr>
          <w:rFonts w:ascii="Verdana" w:eastAsiaTheme="minorHAnsi" w:hAnsi="Verdana"/>
          <w:sz w:val="20"/>
          <w:lang w:val="bg-BG" w:eastAsia="bg-BG"/>
        </w:rPr>
        <w:t>, бул. „Христо Ботев“ № 55, всеки работен ден от 9:00 до 17:30 часа.</w:t>
      </w:r>
    </w:p>
    <w:p w:rsidR="005902C4" w:rsidRPr="005902C4" w:rsidRDefault="00AD040D" w:rsidP="005902C4">
      <w:pPr>
        <w:ind w:firstLine="567"/>
        <w:textAlignment w:val="baseline"/>
        <w:rPr>
          <w:rFonts w:ascii="Verdana" w:hAnsi="Verdana"/>
          <w:b/>
          <w:sz w:val="20"/>
          <w:lang w:val="bg-BG" w:eastAsia="bg-BG"/>
        </w:rPr>
      </w:pPr>
      <w:r>
        <w:rPr>
          <w:rFonts w:ascii="Verdana" w:hAnsi="Verdana"/>
          <w:sz w:val="20"/>
          <w:lang w:val="bg-BG"/>
        </w:rPr>
        <w:t>Банкова сметка на МЗХ</w:t>
      </w:r>
      <w:r w:rsidR="005902C4" w:rsidRPr="005902C4">
        <w:rPr>
          <w:rFonts w:ascii="Verdana" w:hAnsi="Verdana"/>
          <w:sz w:val="20"/>
          <w:lang w:val="bg-BG"/>
        </w:rPr>
        <w:t xml:space="preserve"> за заплащане на тръжната документация е:</w:t>
      </w:r>
      <w:r w:rsidR="005902C4" w:rsidRPr="005902C4">
        <w:rPr>
          <w:rFonts w:ascii="Verdana" w:hAnsi="Verdana"/>
          <w:b/>
          <w:sz w:val="20"/>
          <w:lang w:val="bg-BG" w:eastAsia="bg-BG"/>
        </w:rPr>
        <w:t xml:space="preserve"> </w:t>
      </w:r>
    </w:p>
    <w:p w:rsidR="005902C4" w:rsidRPr="005902C4" w:rsidRDefault="005902C4" w:rsidP="005902C4">
      <w:pPr>
        <w:ind w:firstLine="567"/>
        <w:textAlignment w:val="baseline"/>
        <w:rPr>
          <w:rFonts w:ascii="Verdana" w:hAnsi="Verdana"/>
          <w:sz w:val="20"/>
          <w:lang w:val="bg-BG" w:eastAsia="bg-BG"/>
        </w:rPr>
      </w:pPr>
      <w:r w:rsidRPr="005902C4">
        <w:rPr>
          <w:rFonts w:ascii="Verdana" w:hAnsi="Verdana"/>
          <w:sz w:val="20"/>
          <w:lang w:val="bg-BG" w:eastAsia="bg-BG"/>
        </w:rPr>
        <w:t>БНБ – ЦУ,</w:t>
      </w:r>
    </w:p>
    <w:p w:rsidR="005902C4" w:rsidRPr="005902C4" w:rsidRDefault="005902C4" w:rsidP="005902C4">
      <w:pPr>
        <w:ind w:firstLine="567"/>
        <w:textAlignment w:val="baseline"/>
        <w:rPr>
          <w:rFonts w:ascii="Verdana" w:hAnsi="Verdana"/>
          <w:sz w:val="20"/>
          <w:lang w:val="bg-BG" w:eastAsia="bg-BG"/>
        </w:rPr>
      </w:pPr>
      <w:r w:rsidRPr="005902C4">
        <w:rPr>
          <w:rFonts w:ascii="Verdana" w:hAnsi="Verdana"/>
          <w:sz w:val="20"/>
          <w:lang w:val="bg-BG" w:eastAsia="bg-BG"/>
        </w:rPr>
        <w:t xml:space="preserve">IBAN: BG97 BNBG 9661 3000 1500 01 </w:t>
      </w:r>
    </w:p>
    <w:p w:rsidR="005902C4" w:rsidRPr="005902C4" w:rsidRDefault="005902C4" w:rsidP="005902C4">
      <w:pPr>
        <w:ind w:firstLine="567"/>
        <w:textAlignment w:val="baseline"/>
        <w:rPr>
          <w:rFonts w:ascii="Verdana" w:hAnsi="Verdana"/>
          <w:sz w:val="20"/>
          <w:lang w:val="bg-BG" w:eastAsia="bg-BG"/>
        </w:rPr>
      </w:pPr>
      <w:r w:rsidRPr="005902C4">
        <w:rPr>
          <w:rFonts w:ascii="Verdana" w:hAnsi="Verdana"/>
          <w:sz w:val="20"/>
          <w:lang w:val="bg-BG" w:eastAsia="bg-BG"/>
        </w:rPr>
        <w:t xml:space="preserve">BIC: BNBG BGSD. </w:t>
      </w:r>
    </w:p>
    <w:p w:rsidR="005902C4" w:rsidRPr="005902C4" w:rsidRDefault="005902C4" w:rsidP="005902C4">
      <w:pPr>
        <w:overflowPunct/>
        <w:autoSpaceDE/>
        <w:autoSpaceDN/>
        <w:adjustRightInd/>
        <w:spacing w:after="200"/>
        <w:ind w:firstLine="0"/>
        <w:rPr>
          <w:rFonts w:ascii="Verdana" w:eastAsiaTheme="minorHAnsi" w:hAnsi="Verdana"/>
          <w:sz w:val="20"/>
          <w:u w:val="single"/>
          <w:lang w:val="bg-BG" w:eastAsia="bg-BG"/>
        </w:rPr>
      </w:pPr>
      <w:r w:rsidRPr="005902C4">
        <w:rPr>
          <w:rFonts w:ascii="Verdana" w:eastAsiaTheme="minorHAnsi" w:hAnsi="Verdana"/>
          <w:sz w:val="20"/>
          <w:u w:val="single"/>
          <w:lang w:val="bg-BG" w:eastAsia="bg-BG"/>
        </w:rPr>
        <w:t>За допълнителна информация:</w:t>
      </w:r>
    </w:p>
    <w:p w:rsidR="00866187" w:rsidRDefault="005902C4" w:rsidP="00866187">
      <w:pPr>
        <w:overflowPunct/>
        <w:autoSpaceDE/>
        <w:autoSpaceDN/>
        <w:adjustRightInd/>
        <w:ind w:firstLine="0"/>
        <w:rPr>
          <w:rFonts w:ascii="Verdana" w:eastAsiaTheme="minorHAnsi" w:hAnsi="Verdana"/>
          <w:sz w:val="20"/>
          <w:lang w:val="bg-BG" w:eastAsia="bg-BG"/>
        </w:rPr>
      </w:pPr>
      <w:r w:rsidRPr="005902C4">
        <w:rPr>
          <w:rFonts w:ascii="Verdana" w:eastAsiaTheme="minorHAnsi" w:hAnsi="Verdana"/>
          <w:sz w:val="20"/>
          <w:lang w:val="bg-BG" w:eastAsia="bg-BG"/>
        </w:rPr>
        <w:t xml:space="preserve">Тел: </w:t>
      </w:r>
      <w:r w:rsidR="00866187">
        <w:rPr>
          <w:rFonts w:ascii="Verdana" w:eastAsiaTheme="minorHAnsi" w:hAnsi="Verdana"/>
          <w:sz w:val="20"/>
          <w:lang w:val="bg-BG" w:eastAsia="bg-BG"/>
        </w:rPr>
        <w:t>02/98511139, г-жа Зорница Жекова</w:t>
      </w:r>
    </w:p>
    <w:p w:rsidR="0083475D" w:rsidRPr="005902C4" w:rsidRDefault="005902C4" w:rsidP="00866187">
      <w:pPr>
        <w:overflowPunct/>
        <w:autoSpaceDE/>
        <w:autoSpaceDN/>
        <w:adjustRightInd/>
        <w:ind w:firstLine="540"/>
        <w:rPr>
          <w:rFonts w:ascii="Verdana" w:eastAsiaTheme="minorHAnsi" w:hAnsi="Verdana"/>
          <w:sz w:val="20"/>
          <w:lang w:val="bg-BG" w:eastAsia="bg-BG"/>
        </w:rPr>
      </w:pPr>
      <w:bookmarkStart w:id="0" w:name="_GoBack"/>
      <w:bookmarkEnd w:id="0"/>
      <w:r w:rsidRPr="005902C4">
        <w:rPr>
          <w:rFonts w:ascii="Verdana" w:eastAsiaTheme="minorHAnsi" w:hAnsi="Verdana"/>
          <w:sz w:val="20"/>
          <w:lang w:val="bg-BG" w:eastAsia="bg-BG"/>
        </w:rPr>
        <w:t xml:space="preserve">02/98511454, г-н </w:t>
      </w:r>
      <w:r>
        <w:rPr>
          <w:rFonts w:ascii="Verdana" w:eastAsiaTheme="minorHAnsi" w:hAnsi="Verdana"/>
          <w:sz w:val="20"/>
          <w:lang w:val="bg-BG" w:eastAsia="bg-BG"/>
        </w:rPr>
        <w:t>Антон Даче</w:t>
      </w:r>
      <w:r w:rsidR="00AD040D">
        <w:rPr>
          <w:rFonts w:ascii="Verdana" w:eastAsiaTheme="minorHAnsi" w:hAnsi="Verdana"/>
          <w:sz w:val="20"/>
          <w:lang w:val="bg-BG" w:eastAsia="bg-BG"/>
        </w:rPr>
        <w:t>в</w:t>
      </w:r>
    </w:p>
    <w:sectPr w:rsidR="0083475D" w:rsidRPr="005902C4" w:rsidSect="0087378E">
      <w:headerReference w:type="default" r:id="rId7"/>
      <w:pgSz w:w="12240" w:h="15840"/>
      <w:pgMar w:top="0" w:right="1417" w:bottom="709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911" w:rsidRDefault="00281911" w:rsidP="008D1886">
      <w:pPr>
        <w:spacing w:line="240" w:lineRule="auto"/>
      </w:pPr>
      <w:r>
        <w:separator/>
      </w:r>
    </w:p>
  </w:endnote>
  <w:endnote w:type="continuationSeparator" w:id="0">
    <w:p w:rsidR="00281911" w:rsidRDefault="00281911" w:rsidP="008D1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911" w:rsidRDefault="00281911" w:rsidP="008D1886">
      <w:pPr>
        <w:spacing w:line="240" w:lineRule="auto"/>
      </w:pPr>
      <w:r>
        <w:separator/>
      </w:r>
    </w:p>
  </w:footnote>
  <w:footnote w:type="continuationSeparator" w:id="0">
    <w:p w:rsidR="00281911" w:rsidRDefault="00281911" w:rsidP="008D1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886" w:rsidRPr="000D7D87" w:rsidRDefault="008D1886" w:rsidP="008D1886">
    <w:pPr>
      <w:pStyle w:val="Header"/>
      <w:ind w:firstLine="0"/>
      <w:rPr>
        <w:rFonts w:ascii="Verdana" w:hAnsi="Verdana"/>
        <w:i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50"/>
    <w:rsid w:val="000057A0"/>
    <w:rsid w:val="0002523F"/>
    <w:rsid w:val="0003656B"/>
    <w:rsid w:val="00041ABB"/>
    <w:rsid w:val="000C4BAB"/>
    <w:rsid w:val="000D7D87"/>
    <w:rsid w:val="00102450"/>
    <w:rsid w:val="0014676C"/>
    <w:rsid w:val="0016173A"/>
    <w:rsid w:val="001773BA"/>
    <w:rsid w:val="00281911"/>
    <w:rsid w:val="002B25F3"/>
    <w:rsid w:val="003203FF"/>
    <w:rsid w:val="00346A35"/>
    <w:rsid w:val="0039004F"/>
    <w:rsid w:val="00467D25"/>
    <w:rsid w:val="004F730B"/>
    <w:rsid w:val="00525125"/>
    <w:rsid w:val="005448C2"/>
    <w:rsid w:val="005902C4"/>
    <w:rsid w:val="005A456E"/>
    <w:rsid w:val="005F4029"/>
    <w:rsid w:val="0063760F"/>
    <w:rsid w:val="00656715"/>
    <w:rsid w:val="006B547B"/>
    <w:rsid w:val="006D1038"/>
    <w:rsid w:val="00724F3C"/>
    <w:rsid w:val="00763B76"/>
    <w:rsid w:val="0083475D"/>
    <w:rsid w:val="008469A4"/>
    <w:rsid w:val="00866187"/>
    <w:rsid w:val="0087378E"/>
    <w:rsid w:val="008B398A"/>
    <w:rsid w:val="008D1886"/>
    <w:rsid w:val="00910107"/>
    <w:rsid w:val="00961CEB"/>
    <w:rsid w:val="009B4521"/>
    <w:rsid w:val="00A10E0F"/>
    <w:rsid w:val="00A368B7"/>
    <w:rsid w:val="00AD040D"/>
    <w:rsid w:val="00B049B1"/>
    <w:rsid w:val="00B26953"/>
    <w:rsid w:val="00B37B72"/>
    <w:rsid w:val="00B83F09"/>
    <w:rsid w:val="00BD4E7F"/>
    <w:rsid w:val="00BF360A"/>
    <w:rsid w:val="00D33C90"/>
    <w:rsid w:val="00D60D01"/>
    <w:rsid w:val="00D81270"/>
    <w:rsid w:val="00D96263"/>
    <w:rsid w:val="00DC29D4"/>
    <w:rsid w:val="00E63273"/>
    <w:rsid w:val="00E9780C"/>
    <w:rsid w:val="00E97A9A"/>
    <w:rsid w:val="00EA163C"/>
    <w:rsid w:val="00EE073D"/>
    <w:rsid w:val="00F31540"/>
    <w:rsid w:val="00F92142"/>
    <w:rsid w:val="00FB50CD"/>
    <w:rsid w:val="00FB7ED2"/>
    <w:rsid w:val="00FD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EEFB7"/>
  <w15:docId w15:val="{23B1F769-C836-4D80-A3A2-D5ECCD50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273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3273"/>
    <w:pPr>
      <w:overflowPunct/>
      <w:autoSpaceDE/>
      <w:autoSpaceDN/>
      <w:adjustRightInd/>
      <w:spacing w:line="240" w:lineRule="auto"/>
      <w:ind w:firstLine="0"/>
    </w:pPr>
    <w:rPr>
      <w:noProof/>
      <w:sz w:val="28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rsid w:val="00E63273"/>
    <w:rPr>
      <w:rFonts w:ascii="Times New Roman" w:eastAsia="Times New Roman" w:hAnsi="Times New Roman" w:cs="Times New Roman"/>
      <w:noProof/>
      <w:sz w:val="28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2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273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41AB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41ABB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041ABB"/>
    <w:pPr>
      <w:spacing w:after="120" w:line="480" w:lineRule="auto"/>
      <w:ind w:left="283" w:firstLine="0"/>
      <w:jc w:val="left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41ABB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D188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88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D188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88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Dachev</dc:creator>
  <cp:lastModifiedBy>Anton Dachev</cp:lastModifiedBy>
  <cp:revision>8</cp:revision>
  <cp:lastPrinted>2023-03-13T06:41:00Z</cp:lastPrinted>
  <dcterms:created xsi:type="dcterms:W3CDTF">2024-08-19T12:31:00Z</dcterms:created>
  <dcterms:modified xsi:type="dcterms:W3CDTF">2024-08-22T06:35:00Z</dcterms:modified>
</cp:coreProperties>
</file>