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82D1" w14:textId="77777777" w:rsidR="00641C3C" w:rsidRPr="009659A9" w:rsidRDefault="00A966A4" w:rsidP="003804A2">
      <w:pPr>
        <w:pStyle w:val="Heading1"/>
      </w:pPr>
      <w:r w:rsidRPr="009659A9"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C3AD72C" wp14:editId="568D5380">
            <wp:simplePos x="0" y="0"/>
            <wp:positionH relativeFrom="column">
              <wp:posOffset>2303780</wp:posOffset>
            </wp:positionH>
            <wp:positionV relativeFrom="paragraph">
              <wp:posOffset>-14219</wp:posOffset>
            </wp:positionV>
            <wp:extent cx="1133475" cy="989965"/>
            <wp:effectExtent l="0" t="0" r="9525" b="635"/>
            <wp:wrapTight wrapText="bothSides">
              <wp:wrapPolygon edited="0">
                <wp:start x="0" y="0"/>
                <wp:lineTo x="0" y="21198"/>
                <wp:lineTo x="21418" y="21198"/>
                <wp:lineTo x="21418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E7AAB" w14:textId="77777777" w:rsidR="00A73046" w:rsidRPr="009659A9" w:rsidRDefault="00A73046" w:rsidP="00A4773E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C6E2122" w14:textId="2B7F8947" w:rsidR="00257ACB" w:rsidRDefault="00257ACB" w:rsidP="00D5164A">
      <w:pPr>
        <w:pStyle w:val="Header"/>
        <w:spacing w:before="120" w:line="360" w:lineRule="auto"/>
        <w:rPr>
          <w:rFonts w:ascii="Verdana" w:hAnsi="Verdana" w:cs="Times New Roman"/>
          <w:b/>
          <w:spacing w:val="66"/>
          <w:sz w:val="24"/>
          <w:szCs w:val="24"/>
        </w:rPr>
      </w:pPr>
    </w:p>
    <w:p w14:paraId="56C2331F" w14:textId="77777777" w:rsidR="00D5164A" w:rsidRDefault="00D5164A" w:rsidP="00D5164A">
      <w:pPr>
        <w:pStyle w:val="Header"/>
        <w:spacing w:before="120" w:line="360" w:lineRule="auto"/>
        <w:rPr>
          <w:rFonts w:ascii="Verdana" w:hAnsi="Verdana" w:cs="Times New Roman"/>
          <w:b/>
          <w:spacing w:val="66"/>
          <w:sz w:val="24"/>
          <w:szCs w:val="24"/>
        </w:rPr>
      </w:pPr>
    </w:p>
    <w:p w14:paraId="5A4D8F55" w14:textId="18903955" w:rsidR="00B32F8B" w:rsidRPr="00A4773E" w:rsidRDefault="00B32F8B" w:rsidP="00257ACB">
      <w:pPr>
        <w:pStyle w:val="Header"/>
        <w:spacing w:before="120" w:line="360" w:lineRule="auto"/>
        <w:jc w:val="center"/>
        <w:rPr>
          <w:rFonts w:ascii="Verdana" w:hAnsi="Verdana" w:cs="Times New Roman"/>
          <w:b/>
          <w:spacing w:val="66"/>
          <w:sz w:val="24"/>
          <w:szCs w:val="24"/>
        </w:rPr>
      </w:pPr>
      <w:r w:rsidRPr="00A4773E">
        <w:rPr>
          <w:rFonts w:ascii="Verdana" w:hAnsi="Verdana" w:cs="Times New Roman"/>
          <w:b/>
          <w:spacing w:val="66"/>
          <w:sz w:val="24"/>
          <w:szCs w:val="24"/>
        </w:rPr>
        <w:t>РЕПУБЛИКА</w:t>
      </w:r>
      <w:r w:rsidR="00A568CB" w:rsidRPr="008E1B02">
        <w:rPr>
          <w:rFonts w:ascii="Verdana" w:hAnsi="Verdana" w:cs="Times New Roman"/>
          <w:b/>
          <w:spacing w:val="66"/>
          <w:sz w:val="24"/>
          <w:szCs w:val="24"/>
        </w:rPr>
        <w:t xml:space="preserve"> </w:t>
      </w:r>
      <w:r w:rsidRPr="00A4773E">
        <w:rPr>
          <w:rFonts w:ascii="Verdana" w:hAnsi="Verdana" w:cs="Times New Roman"/>
          <w:b/>
          <w:spacing w:val="66"/>
          <w:sz w:val="24"/>
          <w:szCs w:val="24"/>
        </w:rPr>
        <w:t>БЪЛГАРИЯ</w:t>
      </w:r>
    </w:p>
    <w:p w14:paraId="6C80A0DE" w14:textId="77777777" w:rsidR="00B32F8B" w:rsidRPr="00A4773E" w:rsidRDefault="00A568CB" w:rsidP="00A4773E">
      <w:pPr>
        <w:pStyle w:val="Header"/>
        <w:pBdr>
          <w:bottom w:val="single" w:sz="4" w:space="1" w:color="auto"/>
        </w:pBdr>
        <w:spacing w:line="360" w:lineRule="auto"/>
        <w:jc w:val="center"/>
        <w:rPr>
          <w:rFonts w:ascii="Verdana" w:hAnsi="Verdana" w:cs="Times New Roman"/>
          <w:b/>
          <w:spacing w:val="66"/>
          <w:sz w:val="24"/>
          <w:szCs w:val="24"/>
        </w:rPr>
      </w:pPr>
      <w:r>
        <w:rPr>
          <w:rFonts w:ascii="Verdana" w:hAnsi="Verdana" w:cs="Times New Roman"/>
          <w:b/>
          <w:spacing w:val="66"/>
          <w:sz w:val="24"/>
          <w:szCs w:val="24"/>
        </w:rPr>
        <w:t>МИНИСТЕРСКИ</w:t>
      </w:r>
      <w:r w:rsidRPr="008E1B02">
        <w:rPr>
          <w:rFonts w:ascii="Verdana" w:hAnsi="Verdana" w:cs="Times New Roman"/>
          <w:b/>
          <w:spacing w:val="66"/>
          <w:sz w:val="24"/>
          <w:szCs w:val="24"/>
        </w:rPr>
        <w:t xml:space="preserve"> </w:t>
      </w:r>
      <w:r w:rsidR="00B32F8B" w:rsidRPr="00A4773E">
        <w:rPr>
          <w:rFonts w:ascii="Verdana" w:hAnsi="Verdana" w:cs="Times New Roman"/>
          <w:b/>
          <w:spacing w:val="66"/>
          <w:sz w:val="24"/>
          <w:szCs w:val="24"/>
        </w:rPr>
        <w:t>СЪВЕТ</w:t>
      </w:r>
    </w:p>
    <w:p w14:paraId="1DA8618E" w14:textId="77777777" w:rsidR="00087B1C" w:rsidRPr="008E1B02" w:rsidRDefault="00640758" w:rsidP="00EF7709">
      <w:pPr>
        <w:pStyle w:val="Header"/>
        <w:spacing w:line="36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1F037E">
        <w:rPr>
          <w:rFonts w:ascii="Verdana" w:eastAsia="Times New Roman" w:hAnsi="Verdana" w:cs="Times New Roman"/>
          <w:sz w:val="20"/>
          <w:szCs w:val="20"/>
        </w:rPr>
        <w:t>Прое</w:t>
      </w:r>
      <w:r w:rsidR="00560A5C" w:rsidRPr="001F037E">
        <w:rPr>
          <w:rFonts w:ascii="Verdana" w:eastAsia="Times New Roman" w:hAnsi="Verdana" w:cs="Times New Roman"/>
          <w:sz w:val="20"/>
          <w:szCs w:val="20"/>
        </w:rPr>
        <w:t>кт</w:t>
      </w:r>
    </w:p>
    <w:p w14:paraId="6F49A6B7" w14:textId="52B9046A" w:rsidR="00034826" w:rsidRPr="0012227F" w:rsidRDefault="00034826" w:rsidP="00D5164A">
      <w:pPr>
        <w:spacing w:line="360" w:lineRule="auto"/>
        <w:rPr>
          <w:rFonts w:ascii="Verdana" w:hAnsi="Verdana"/>
          <w:b/>
          <w:spacing w:val="80"/>
          <w:sz w:val="20"/>
          <w:lang w:val="bg-BG"/>
        </w:rPr>
      </w:pPr>
    </w:p>
    <w:p w14:paraId="778DA22E" w14:textId="77777777" w:rsidR="007A3294" w:rsidRPr="001F037E" w:rsidRDefault="007A3294" w:rsidP="00EF7709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1F037E">
        <w:rPr>
          <w:rFonts w:ascii="Verdana" w:hAnsi="Verdana"/>
          <w:b/>
          <w:spacing w:val="80"/>
          <w:szCs w:val="24"/>
          <w:lang w:val="bg-BG"/>
        </w:rPr>
        <w:t>ПОСТАНОВЛЕНИЕ</w:t>
      </w:r>
      <w:r w:rsidR="00FE10B8" w:rsidRPr="001F037E">
        <w:rPr>
          <w:rFonts w:ascii="Verdana" w:hAnsi="Verdana"/>
          <w:b/>
          <w:spacing w:val="80"/>
          <w:szCs w:val="24"/>
          <w:lang w:val="bg-BG"/>
        </w:rPr>
        <w:t xml:space="preserve"> </w:t>
      </w:r>
      <w:r w:rsidRPr="001F037E">
        <w:rPr>
          <w:rFonts w:ascii="Verdana" w:hAnsi="Verdana"/>
          <w:b/>
          <w:szCs w:val="24"/>
          <w:lang w:val="bg-BG"/>
        </w:rPr>
        <w:sym w:font="Times New Roman" w:char="2116"/>
      </w:r>
      <w:r w:rsidR="00A966A4" w:rsidRPr="001F037E">
        <w:rPr>
          <w:rFonts w:ascii="Verdana" w:hAnsi="Verdana"/>
          <w:b/>
          <w:szCs w:val="24"/>
          <w:lang w:val="bg-BG"/>
        </w:rPr>
        <w:t xml:space="preserve"> </w:t>
      </w:r>
      <w:r w:rsidRPr="001F037E">
        <w:rPr>
          <w:rFonts w:ascii="Verdana" w:hAnsi="Verdana"/>
          <w:b/>
          <w:szCs w:val="24"/>
          <w:lang w:val="bg-BG"/>
        </w:rPr>
        <w:t>.......</w:t>
      </w:r>
      <w:r w:rsidR="00A966A4" w:rsidRPr="001F037E">
        <w:rPr>
          <w:rFonts w:ascii="Verdana" w:hAnsi="Verdana"/>
          <w:b/>
          <w:szCs w:val="24"/>
          <w:lang w:val="bg-BG"/>
        </w:rPr>
        <w:t>.........</w:t>
      </w:r>
    </w:p>
    <w:p w14:paraId="0F93A78A" w14:textId="77777777" w:rsidR="007A3294" w:rsidRPr="001F037E" w:rsidRDefault="007A3294" w:rsidP="00EF7709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1F037E">
        <w:rPr>
          <w:rFonts w:ascii="Verdana" w:hAnsi="Verdana"/>
          <w:b/>
          <w:szCs w:val="24"/>
          <w:lang w:val="bg-BG"/>
        </w:rPr>
        <w:t>от .............</w:t>
      </w:r>
      <w:r w:rsidR="00D5675C" w:rsidRPr="001F037E">
        <w:rPr>
          <w:rFonts w:ascii="Verdana" w:hAnsi="Verdana"/>
          <w:b/>
          <w:szCs w:val="24"/>
          <w:lang w:val="bg-BG"/>
        </w:rPr>
        <w:t>..........</w:t>
      </w:r>
      <w:r w:rsidR="00A966A4" w:rsidRPr="001F037E">
        <w:rPr>
          <w:rFonts w:ascii="Verdana" w:hAnsi="Verdana"/>
          <w:b/>
          <w:szCs w:val="24"/>
          <w:lang w:val="bg-BG"/>
        </w:rPr>
        <w:t>.................</w:t>
      </w:r>
      <w:r w:rsidRPr="001F037E">
        <w:rPr>
          <w:rFonts w:ascii="Verdana" w:hAnsi="Verdana"/>
          <w:b/>
          <w:szCs w:val="24"/>
          <w:lang w:val="bg-BG"/>
        </w:rPr>
        <w:t xml:space="preserve"> г</w:t>
      </w:r>
      <w:r w:rsidR="00A966A4" w:rsidRPr="001F037E">
        <w:rPr>
          <w:rFonts w:ascii="Verdana" w:hAnsi="Verdana"/>
          <w:b/>
          <w:szCs w:val="24"/>
          <w:lang w:val="bg-BG"/>
        </w:rPr>
        <w:t>.</w:t>
      </w:r>
    </w:p>
    <w:p w14:paraId="41900696" w14:textId="4DAC8067" w:rsidR="00EF7709" w:rsidRDefault="00EF7709" w:rsidP="00D5164A">
      <w:pPr>
        <w:spacing w:line="360" w:lineRule="auto"/>
        <w:rPr>
          <w:rFonts w:ascii="Verdana" w:hAnsi="Verdana"/>
          <w:b/>
          <w:sz w:val="20"/>
          <w:lang w:val="bg-BG"/>
        </w:rPr>
      </w:pPr>
    </w:p>
    <w:p w14:paraId="4D5970CC" w14:textId="13282CEF" w:rsidR="00034722" w:rsidRPr="00AA35FA" w:rsidRDefault="00AA6058" w:rsidP="00EF7709">
      <w:pPr>
        <w:spacing w:line="360" w:lineRule="auto"/>
        <w:ind w:left="397" w:hanging="397"/>
        <w:jc w:val="both"/>
        <w:rPr>
          <w:rFonts w:ascii="Verdana" w:hAnsi="Verdana"/>
          <w:smallCaps/>
          <w:sz w:val="20"/>
          <w:lang w:val="bg-BG"/>
        </w:rPr>
      </w:pPr>
      <w:r w:rsidRPr="00BB3249">
        <w:rPr>
          <w:rFonts w:ascii="Verdana" w:hAnsi="Verdana"/>
          <w:sz w:val="20"/>
          <w:lang w:val="bg-BG"/>
        </w:rPr>
        <w:t xml:space="preserve">ЗА </w:t>
      </w:r>
      <w:r w:rsidR="0009530F" w:rsidRPr="001F037E">
        <w:rPr>
          <w:rFonts w:ascii="Verdana" w:hAnsi="Verdana"/>
          <w:smallCaps/>
          <w:sz w:val="20"/>
          <w:lang w:val="bg-BG"/>
        </w:rPr>
        <w:t>изменение и допълнение на Устройствения правилник на Изпълнителна</w:t>
      </w:r>
      <w:r w:rsidR="00FE10B8" w:rsidRPr="001F037E">
        <w:rPr>
          <w:rFonts w:ascii="Verdana" w:hAnsi="Verdana"/>
          <w:smallCaps/>
          <w:sz w:val="20"/>
          <w:lang w:val="bg-BG"/>
        </w:rPr>
        <w:t>та</w:t>
      </w:r>
      <w:r w:rsidR="0009530F" w:rsidRPr="001F037E">
        <w:rPr>
          <w:rFonts w:ascii="Verdana" w:hAnsi="Verdana"/>
          <w:smallCaps/>
          <w:sz w:val="20"/>
          <w:lang w:val="bg-BG"/>
        </w:rPr>
        <w:t xml:space="preserve"> агенция по селекция и репродукция в животновъдството към министъра на земеделието</w:t>
      </w:r>
      <w:r w:rsidR="00E07221">
        <w:rPr>
          <w:rFonts w:ascii="Verdana" w:hAnsi="Verdana"/>
          <w:smallCaps/>
          <w:sz w:val="20"/>
          <w:lang w:val="bg-BG"/>
        </w:rPr>
        <w:t>,</w:t>
      </w:r>
      <w:r w:rsidR="0009530F" w:rsidRPr="001F037E">
        <w:rPr>
          <w:rFonts w:ascii="Verdana" w:hAnsi="Verdana"/>
          <w:smallCaps/>
          <w:sz w:val="20"/>
          <w:lang w:val="bg-BG"/>
        </w:rPr>
        <w:t xml:space="preserve"> храните</w:t>
      </w:r>
      <w:r w:rsidR="00E07221">
        <w:rPr>
          <w:rFonts w:ascii="Verdana" w:hAnsi="Verdana"/>
          <w:smallCaps/>
          <w:sz w:val="20"/>
          <w:lang w:val="bg-BG"/>
        </w:rPr>
        <w:t xml:space="preserve"> и горите</w:t>
      </w:r>
      <w:r w:rsidR="00776A24">
        <w:rPr>
          <w:rFonts w:ascii="Verdana" w:hAnsi="Verdana"/>
          <w:smallCaps/>
          <w:sz w:val="20"/>
          <w:lang w:val="bg-BG"/>
        </w:rPr>
        <w:t xml:space="preserve">, </w:t>
      </w:r>
      <w:r w:rsidR="00776A24" w:rsidRPr="00034826">
        <w:rPr>
          <w:rFonts w:ascii="Verdana" w:hAnsi="Verdana"/>
          <w:smallCaps/>
          <w:sz w:val="20"/>
          <w:lang w:val="bg-BG"/>
        </w:rPr>
        <w:t xml:space="preserve">приет с Постановление № </w:t>
      </w:r>
      <w:r w:rsidR="00034722" w:rsidRPr="00034826">
        <w:rPr>
          <w:rFonts w:ascii="Verdana" w:hAnsi="Verdana"/>
          <w:smallCaps/>
          <w:sz w:val="20"/>
          <w:lang w:val="bg-BG"/>
        </w:rPr>
        <w:t xml:space="preserve">13 на Министерския съвет от 2011 г. (обн., ДВ, </w:t>
      </w:r>
      <w:hyperlink r:id="rId9" w:history="1">
        <w:r w:rsidR="00034722" w:rsidRPr="00DE2E54">
          <w:rPr>
            <w:rFonts w:ascii="Verdana" w:hAnsi="Verdana"/>
            <w:smallCaps/>
            <w:sz w:val="20"/>
            <w:lang w:val="bg-BG"/>
          </w:rPr>
          <w:t>бр. 9</w:t>
        </w:r>
      </w:hyperlink>
      <w:r w:rsidR="00034722" w:rsidRPr="00DE2E54">
        <w:rPr>
          <w:rFonts w:ascii="Verdana" w:hAnsi="Verdana"/>
          <w:smallCaps/>
          <w:sz w:val="20"/>
          <w:lang w:val="bg-BG"/>
        </w:rPr>
        <w:t xml:space="preserve"> от 2011 г.; изм. и доп., </w:t>
      </w:r>
      <w:hyperlink r:id="rId10" w:history="1">
        <w:r w:rsidR="00034722" w:rsidRPr="00DE2E54">
          <w:rPr>
            <w:rFonts w:ascii="Verdana" w:hAnsi="Verdana"/>
            <w:smallCaps/>
            <w:sz w:val="20"/>
            <w:lang w:val="bg-BG"/>
          </w:rPr>
          <w:t>бр. 48</w:t>
        </w:r>
      </w:hyperlink>
      <w:r w:rsidR="00034722" w:rsidRPr="00DE2E54">
        <w:rPr>
          <w:rFonts w:ascii="Verdana" w:hAnsi="Verdana"/>
          <w:smallCaps/>
          <w:sz w:val="20"/>
          <w:lang w:val="bg-BG"/>
        </w:rPr>
        <w:t xml:space="preserve"> от 2012 г., </w:t>
      </w:r>
      <w:hyperlink r:id="rId11" w:history="1">
        <w:r w:rsidR="00034722" w:rsidRPr="00DE2E54">
          <w:rPr>
            <w:rFonts w:ascii="Verdana" w:hAnsi="Verdana"/>
            <w:smallCaps/>
            <w:sz w:val="20"/>
            <w:lang w:val="bg-BG"/>
          </w:rPr>
          <w:t>бр. 91</w:t>
        </w:r>
      </w:hyperlink>
      <w:r w:rsidR="00583331" w:rsidRPr="00DE2E54">
        <w:rPr>
          <w:rFonts w:ascii="Verdana" w:hAnsi="Verdana"/>
          <w:smallCaps/>
          <w:sz w:val="20"/>
          <w:lang w:val="bg-BG"/>
        </w:rPr>
        <w:t xml:space="preserve"> от 2013 г</w:t>
      </w:r>
      <w:r w:rsidR="00583331">
        <w:rPr>
          <w:rFonts w:ascii="Verdana" w:hAnsi="Verdana"/>
          <w:smallCaps/>
          <w:sz w:val="20"/>
          <w:lang w:val="bg-BG"/>
        </w:rPr>
        <w:t>.,</w:t>
      </w:r>
      <w:r w:rsidR="00034722" w:rsidRPr="00DE2E54">
        <w:rPr>
          <w:rFonts w:ascii="Verdana" w:hAnsi="Verdana"/>
          <w:smallCaps/>
          <w:sz w:val="20"/>
          <w:lang w:val="bg-BG"/>
        </w:rPr>
        <w:t xml:space="preserve"> бр. 29 от 2015 г.</w:t>
      </w:r>
      <w:r w:rsidR="00583331">
        <w:rPr>
          <w:rFonts w:ascii="Verdana" w:hAnsi="Verdana"/>
          <w:smallCaps/>
          <w:sz w:val="20"/>
          <w:lang w:val="bg-BG"/>
        </w:rPr>
        <w:t>,</w:t>
      </w:r>
      <w:r w:rsidR="005927A5" w:rsidRPr="00DE2E54">
        <w:rPr>
          <w:rFonts w:ascii="Verdana" w:hAnsi="Verdana"/>
          <w:smallCaps/>
          <w:sz w:val="20"/>
          <w:lang w:val="bg-BG"/>
        </w:rPr>
        <w:t xml:space="preserve"> </w:t>
      </w:r>
      <w:r w:rsidR="00D8153B">
        <w:rPr>
          <w:rFonts w:ascii="Verdana" w:hAnsi="Verdana"/>
          <w:smallCaps/>
          <w:sz w:val="20"/>
          <w:lang w:val="bg-BG"/>
        </w:rPr>
        <w:t>бр</w:t>
      </w:r>
      <w:r w:rsidR="005927A5">
        <w:rPr>
          <w:rFonts w:ascii="Verdana" w:hAnsi="Verdana"/>
          <w:smallCaps/>
          <w:sz w:val="20"/>
          <w:lang w:val="bg-BG"/>
        </w:rPr>
        <w:t>.</w:t>
      </w:r>
      <w:r w:rsidR="00D8153B">
        <w:rPr>
          <w:rFonts w:ascii="Verdana" w:hAnsi="Verdana"/>
          <w:smallCaps/>
          <w:sz w:val="20"/>
          <w:lang w:val="bg-BG"/>
        </w:rPr>
        <w:t xml:space="preserve"> </w:t>
      </w:r>
      <w:r w:rsidR="005927A5">
        <w:rPr>
          <w:rFonts w:ascii="Verdana" w:hAnsi="Verdana"/>
          <w:smallCaps/>
          <w:sz w:val="20"/>
          <w:lang w:val="bg-BG"/>
        </w:rPr>
        <w:t>71 от 2021 г</w:t>
      </w:r>
      <w:r w:rsidR="00583331">
        <w:rPr>
          <w:rFonts w:ascii="Verdana" w:hAnsi="Verdana"/>
          <w:smallCaps/>
          <w:sz w:val="20"/>
          <w:lang w:val="bg-BG"/>
        </w:rPr>
        <w:t>.</w:t>
      </w:r>
      <w:r w:rsidR="00AA35FA" w:rsidRPr="004A5E76">
        <w:rPr>
          <w:rFonts w:ascii="Verdana" w:hAnsi="Verdana"/>
          <w:smallCaps/>
          <w:sz w:val="20"/>
          <w:lang w:val="bg-BG"/>
        </w:rPr>
        <w:t>)</w:t>
      </w:r>
    </w:p>
    <w:p w14:paraId="4062D832" w14:textId="1131C34A" w:rsidR="00EF7709" w:rsidRDefault="00EF7709" w:rsidP="00EF7709">
      <w:pPr>
        <w:spacing w:line="360" w:lineRule="auto"/>
        <w:rPr>
          <w:rFonts w:asciiTheme="minorHAnsi" w:hAnsiTheme="minorHAnsi"/>
          <w:lang w:val="bg-BG"/>
        </w:rPr>
      </w:pPr>
    </w:p>
    <w:p w14:paraId="3D1DA82D" w14:textId="77777777" w:rsidR="003E6A96" w:rsidRPr="0012227F" w:rsidRDefault="003E6A96" w:rsidP="00EF7709">
      <w:pPr>
        <w:spacing w:line="360" w:lineRule="auto"/>
        <w:rPr>
          <w:rFonts w:asciiTheme="minorHAnsi" w:hAnsiTheme="minorHAnsi"/>
          <w:lang w:val="bg-BG"/>
        </w:rPr>
      </w:pPr>
    </w:p>
    <w:p w14:paraId="2B0CDFE4" w14:textId="7FDEC08D" w:rsidR="007A3294" w:rsidRPr="001F037E" w:rsidRDefault="007A3294" w:rsidP="00EF7709">
      <w:pPr>
        <w:pStyle w:val="Heading1"/>
        <w:widowControl/>
        <w:spacing w:line="360" w:lineRule="auto"/>
        <w:rPr>
          <w:rFonts w:ascii="Verdana" w:hAnsi="Verdana"/>
          <w:spacing w:val="80"/>
          <w:szCs w:val="24"/>
          <w:lang w:val="bg-BG"/>
        </w:rPr>
      </w:pPr>
      <w:r w:rsidRPr="001F037E">
        <w:rPr>
          <w:rFonts w:ascii="Verdana" w:hAnsi="Verdana"/>
          <w:spacing w:val="80"/>
          <w:szCs w:val="24"/>
          <w:lang w:val="bg-BG"/>
        </w:rPr>
        <w:t>МИНИСТЕРСКИЯТ СЪВЕТ</w:t>
      </w:r>
    </w:p>
    <w:p w14:paraId="27F5EC9F" w14:textId="77777777" w:rsidR="00CB104B" w:rsidRPr="001F037E" w:rsidRDefault="007A3294" w:rsidP="00EF7709">
      <w:pPr>
        <w:pStyle w:val="BodyText3"/>
        <w:tabs>
          <w:tab w:val="center" w:pos="4535"/>
          <w:tab w:val="left" w:pos="8006"/>
        </w:tabs>
        <w:spacing w:before="0" w:line="360" w:lineRule="auto"/>
        <w:rPr>
          <w:rFonts w:ascii="Verdana" w:hAnsi="Verdana"/>
          <w:spacing w:val="40"/>
          <w:szCs w:val="24"/>
        </w:rPr>
      </w:pPr>
      <w:r w:rsidRPr="001F037E">
        <w:rPr>
          <w:rFonts w:ascii="Verdana" w:hAnsi="Verdana"/>
          <w:spacing w:val="80"/>
          <w:szCs w:val="24"/>
        </w:rPr>
        <w:t>ПОСТАНОВИ</w:t>
      </w:r>
      <w:r w:rsidRPr="001F037E">
        <w:rPr>
          <w:rFonts w:ascii="Verdana" w:hAnsi="Verdana"/>
          <w:spacing w:val="40"/>
          <w:szCs w:val="24"/>
        </w:rPr>
        <w:t>:</w:t>
      </w:r>
    </w:p>
    <w:p w14:paraId="20834B7B" w14:textId="77777777" w:rsidR="0009530F" w:rsidRPr="001F037E" w:rsidRDefault="0009530F" w:rsidP="00EF7709">
      <w:pPr>
        <w:pStyle w:val="BodyText3"/>
        <w:tabs>
          <w:tab w:val="center" w:pos="4535"/>
          <w:tab w:val="left" w:pos="8006"/>
        </w:tabs>
        <w:spacing w:before="0" w:line="360" w:lineRule="auto"/>
        <w:ind w:firstLine="709"/>
        <w:jc w:val="left"/>
        <w:rPr>
          <w:rFonts w:ascii="Verdana" w:hAnsi="Verdana"/>
          <w:b w:val="0"/>
          <w:spacing w:val="40"/>
          <w:szCs w:val="24"/>
        </w:rPr>
      </w:pPr>
    </w:p>
    <w:p w14:paraId="6301A509" w14:textId="061C2F17" w:rsidR="00144516" w:rsidRDefault="0009530F" w:rsidP="00722946">
      <w:pPr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5D22C7">
        <w:rPr>
          <w:rFonts w:ascii="Verdana" w:hAnsi="Verdana"/>
          <w:b/>
          <w:sz w:val="20"/>
          <w:lang w:val="bg-BG"/>
        </w:rPr>
        <w:t>§</w:t>
      </w:r>
      <w:r w:rsidR="00C67BE6" w:rsidRPr="005D22C7">
        <w:rPr>
          <w:rFonts w:ascii="Verdana" w:hAnsi="Verdana"/>
          <w:b/>
          <w:sz w:val="20"/>
          <w:lang w:val="bg-BG"/>
        </w:rPr>
        <w:t xml:space="preserve"> </w:t>
      </w:r>
      <w:r w:rsidRPr="005D22C7">
        <w:rPr>
          <w:rFonts w:ascii="Verdana" w:hAnsi="Verdana"/>
          <w:b/>
          <w:sz w:val="20"/>
          <w:lang w:val="bg-BG"/>
        </w:rPr>
        <w:t>1.</w:t>
      </w:r>
      <w:r w:rsidR="00144516" w:rsidRPr="00DE2E54">
        <w:rPr>
          <w:rFonts w:ascii="Verdana" w:hAnsi="Verdana"/>
          <w:sz w:val="20"/>
          <w:lang w:val="bg-BG"/>
        </w:rPr>
        <w:t xml:space="preserve"> В </w:t>
      </w:r>
      <w:r w:rsidR="00DE2E54" w:rsidRPr="00DE2E54">
        <w:rPr>
          <w:rFonts w:ascii="Verdana" w:hAnsi="Verdana" w:hint="eastAsia"/>
          <w:sz w:val="20"/>
          <w:lang w:val="bg-BG"/>
        </w:rPr>
        <w:t>наименованието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думите</w:t>
      </w:r>
      <w:r w:rsidR="00DE2E54" w:rsidRPr="00DE2E54">
        <w:rPr>
          <w:rFonts w:ascii="Verdana" w:hAnsi="Verdana"/>
          <w:sz w:val="20"/>
          <w:lang w:val="bg-BG"/>
        </w:rPr>
        <w:t xml:space="preserve"> „</w:t>
      </w:r>
      <w:r w:rsidR="00DE2E54" w:rsidRPr="00DE2E54">
        <w:rPr>
          <w:rFonts w:ascii="Verdana" w:hAnsi="Verdana" w:hint="eastAsia"/>
          <w:sz w:val="20"/>
          <w:lang w:val="bg-BG"/>
        </w:rPr>
        <w:t>земеделието</w:t>
      </w:r>
      <w:r w:rsidR="00DE2E54" w:rsidRPr="00DE2E54">
        <w:rPr>
          <w:rFonts w:ascii="Verdana" w:hAnsi="Verdana"/>
          <w:sz w:val="20"/>
          <w:lang w:val="bg-BG"/>
        </w:rPr>
        <w:t xml:space="preserve">, </w:t>
      </w:r>
      <w:r w:rsidR="00DE2E54" w:rsidRPr="00DE2E54">
        <w:rPr>
          <w:rFonts w:ascii="Verdana" w:hAnsi="Verdana" w:hint="eastAsia"/>
          <w:sz w:val="20"/>
          <w:lang w:val="bg-BG"/>
        </w:rPr>
        <w:t>храните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и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горите“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се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заменят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със</w:t>
      </w:r>
      <w:r w:rsidR="00DE2E54" w:rsidRPr="00DE2E54">
        <w:rPr>
          <w:rFonts w:ascii="Verdana" w:hAnsi="Verdana"/>
          <w:sz w:val="20"/>
          <w:lang w:val="bg-BG"/>
        </w:rPr>
        <w:t xml:space="preserve"> „</w:t>
      </w:r>
      <w:r w:rsidR="00DE2E54" w:rsidRPr="00DE2E54">
        <w:rPr>
          <w:rFonts w:ascii="Verdana" w:hAnsi="Verdana" w:hint="eastAsia"/>
          <w:sz w:val="20"/>
          <w:lang w:val="bg-BG"/>
        </w:rPr>
        <w:t>земеделието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и</w:t>
      </w:r>
      <w:r w:rsidR="00DE2E54" w:rsidRPr="00DE2E54">
        <w:rPr>
          <w:rFonts w:ascii="Verdana" w:hAnsi="Verdana"/>
          <w:sz w:val="20"/>
          <w:lang w:val="bg-BG"/>
        </w:rPr>
        <w:t xml:space="preserve"> </w:t>
      </w:r>
      <w:r w:rsidR="00DE2E54" w:rsidRPr="00DE2E54">
        <w:rPr>
          <w:rFonts w:ascii="Verdana" w:hAnsi="Verdana" w:hint="eastAsia"/>
          <w:sz w:val="20"/>
          <w:lang w:val="bg-BG"/>
        </w:rPr>
        <w:t>храните“</w:t>
      </w:r>
      <w:r w:rsidR="00DE2E54" w:rsidRPr="00DE2E54">
        <w:rPr>
          <w:rFonts w:ascii="Verdana" w:hAnsi="Verdana"/>
          <w:sz w:val="20"/>
          <w:lang w:val="bg-BG"/>
        </w:rPr>
        <w:t xml:space="preserve">. </w:t>
      </w:r>
    </w:p>
    <w:p w14:paraId="034CE0BF" w14:textId="77777777" w:rsidR="00F04DA2" w:rsidRPr="00DE2E54" w:rsidRDefault="00F04DA2" w:rsidP="00722946">
      <w:pPr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72CD0018" w14:textId="28BF450E" w:rsidR="002C74E2" w:rsidRPr="00027E7C" w:rsidRDefault="005D22C7" w:rsidP="00027E7C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077FEC">
        <w:rPr>
          <w:rFonts w:ascii="Verdana" w:hAnsi="Verdana"/>
          <w:b/>
          <w:sz w:val="20"/>
          <w:lang w:val="bg-BG"/>
        </w:rPr>
        <w:t xml:space="preserve">§ </w:t>
      </w:r>
      <w:r w:rsidR="00826847" w:rsidRPr="00077FEC">
        <w:rPr>
          <w:rFonts w:ascii="Verdana" w:hAnsi="Verdana"/>
          <w:b/>
          <w:sz w:val="20"/>
          <w:lang w:val="bg-BG"/>
        </w:rPr>
        <w:t>2</w:t>
      </w:r>
      <w:r w:rsidRPr="00077FEC">
        <w:rPr>
          <w:rFonts w:ascii="Verdana" w:hAnsi="Verdana"/>
          <w:b/>
          <w:sz w:val="20"/>
          <w:lang w:val="bg-BG"/>
        </w:rPr>
        <w:t>.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="00E13ECA" w:rsidRPr="00077FEC">
        <w:rPr>
          <w:rFonts w:ascii="Verdana" w:hAnsi="Verdana"/>
          <w:sz w:val="20"/>
          <w:lang w:val="bg-BG"/>
        </w:rPr>
        <w:t xml:space="preserve">В </w:t>
      </w:r>
      <w:r w:rsidR="00C974C2" w:rsidRPr="00077FEC">
        <w:rPr>
          <w:rFonts w:ascii="Verdana" w:hAnsi="Verdana"/>
          <w:sz w:val="20"/>
          <w:lang w:val="bg-BG"/>
        </w:rPr>
        <w:t>чл. 7</w:t>
      </w:r>
      <w:r w:rsidR="002C74E2" w:rsidRPr="00077FEC">
        <w:rPr>
          <w:rFonts w:ascii="Verdana" w:hAnsi="Verdana"/>
          <w:sz w:val="20"/>
          <w:lang w:val="bg-BG"/>
        </w:rPr>
        <w:t xml:space="preserve"> </w:t>
      </w:r>
      <w:r w:rsidR="002C74E2" w:rsidRPr="00077FEC">
        <w:rPr>
          <w:rFonts w:ascii="Verdana" w:hAnsi="Verdana"/>
          <w:bCs/>
          <w:sz w:val="20"/>
          <w:lang w:val="bg-BG"/>
        </w:rPr>
        <w:t>се правят следните изменения и допълнения:</w:t>
      </w:r>
    </w:p>
    <w:p w14:paraId="57FC8BDA" w14:textId="640CAD58" w:rsidR="00E13ECA" w:rsidRPr="00077FEC" w:rsidRDefault="00257ACB" w:rsidP="00392BF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/>
          <w:sz w:val="20"/>
          <w:lang w:val="bg-BG"/>
        </w:rPr>
        <w:t>1. В ал. 1:</w:t>
      </w:r>
    </w:p>
    <w:p w14:paraId="5562F623" w14:textId="1761B3EE" w:rsidR="00257ACB" w:rsidRPr="00077FEC" w:rsidRDefault="00257ACB" w:rsidP="00392BF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/>
          <w:sz w:val="20"/>
          <w:lang w:val="bg-BG"/>
        </w:rPr>
        <w:t>а) в т. 2</w:t>
      </w:r>
      <w:r w:rsidRPr="00077FEC">
        <w:rPr>
          <w:rFonts w:hint="eastAsia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думите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, </w:t>
      </w:r>
      <w:r w:rsidRPr="00077FEC">
        <w:rPr>
          <w:rFonts w:ascii="Verdana" w:hAnsi="Verdana" w:hint="eastAsia"/>
          <w:sz w:val="20"/>
          <w:lang w:val="bg-BG"/>
        </w:rPr>
        <w:t>храните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горите“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заменят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храните“</w:t>
      </w:r>
      <w:r w:rsidRPr="00077FEC">
        <w:rPr>
          <w:rFonts w:ascii="Verdana" w:hAnsi="Verdana"/>
          <w:sz w:val="20"/>
          <w:lang w:val="bg-BG"/>
        </w:rPr>
        <w:t>;</w:t>
      </w:r>
    </w:p>
    <w:p w14:paraId="1A4072A7" w14:textId="167AE6E8" w:rsidR="00257ACB" w:rsidRPr="00077FEC" w:rsidRDefault="00257ACB" w:rsidP="00392BF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/>
          <w:sz w:val="20"/>
          <w:lang w:val="bg-BG"/>
        </w:rPr>
        <w:t xml:space="preserve">б) </w:t>
      </w:r>
      <w:r w:rsidRPr="00077FEC">
        <w:rPr>
          <w:rFonts w:ascii="Verdana" w:hAnsi="Verdana" w:hint="eastAsia"/>
          <w:sz w:val="20"/>
          <w:lang w:val="bg-BG"/>
        </w:rPr>
        <w:t>в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т</w:t>
      </w:r>
      <w:r w:rsidRPr="00077FEC">
        <w:rPr>
          <w:rFonts w:ascii="Verdana" w:hAnsi="Verdana"/>
          <w:sz w:val="20"/>
          <w:lang w:val="bg-BG"/>
        </w:rPr>
        <w:t xml:space="preserve">. 3 </w:t>
      </w:r>
      <w:r w:rsidRPr="00077FEC">
        <w:rPr>
          <w:rFonts w:ascii="Verdana" w:hAnsi="Verdana" w:hint="eastAsia"/>
          <w:sz w:val="20"/>
          <w:lang w:val="bg-BG"/>
        </w:rPr>
        <w:t>думите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, </w:t>
      </w:r>
      <w:r w:rsidRPr="00077FEC">
        <w:rPr>
          <w:rFonts w:ascii="Verdana" w:hAnsi="Verdana" w:hint="eastAsia"/>
          <w:sz w:val="20"/>
          <w:lang w:val="bg-BG"/>
        </w:rPr>
        <w:t>храните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горите“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заменят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храните“</w:t>
      </w:r>
      <w:r w:rsidRPr="00077FEC">
        <w:rPr>
          <w:rFonts w:ascii="Verdana" w:hAnsi="Verdana"/>
          <w:sz w:val="20"/>
          <w:lang w:val="bg-BG"/>
        </w:rPr>
        <w:t>;</w:t>
      </w:r>
    </w:p>
    <w:p w14:paraId="261A882C" w14:textId="5257B166" w:rsidR="00257ACB" w:rsidRPr="00077FEC" w:rsidRDefault="00257ACB" w:rsidP="00077FEC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/>
          <w:sz w:val="20"/>
          <w:lang w:val="bg-BG"/>
        </w:rPr>
        <w:t>в) точка 6 се отменя;</w:t>
      </w:r>
    </w:p>
    <w:p w14:paraId="0D22545F" w14:textId="737A2803" w:rsidR="00257ACB" w:rsidRPr="00077FEC" w:rsidRDefault="00257ACB" w:rsidP="00392BF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 w:hint="eastAsia"/>
          <w:sz w:val="20"/>
          <w:lang w:val="bg-BG"/>
        </w:rPr>
        <w:t>г</w:t>
      </w:r>
      <w:r w:rsidRPr="00077FEC">
        <w:rPr>
          <w:rFonts w:ascii="Verdana" w:hAnsi="Verdana"/>
          <w:sz w:val="20"/>
          <w:lang w:val="bg-BG"/>
        </w:rPr>
        <w:t xml:space="preserve">) </w:t>
      </w:r>
      <w:r w:rsidRPr="00077FEC">
        <w:rPr>
          <w:rFonts w:ascii="Verdana" w:hAnsi="Verdana" w:hint="eastAsia"/>
          <w:sz w:val="20"/>
          <w:lang w:val="bg-BG"/>
        </w:rPr>
        <w:t>в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т</w:t>
      </w:r>
      <w:r w:rsidRPr="00077FEC">
        <w:rPr>
          <w:rFonts w:ascii="Verdana" w:hAnsi="Verdana"/>
          <w:sz w:val="20"/>
          <w:lang w:val="bg-BG"/>
        </w:rPr>
        <w:t xml:space="preserve">. 19, 20 и 21 </w:t>
      </w:r>
      <w:r w:rsidRPr="00077FEC">
        <w:rPr>
          <w:rFonts w:ascii="Verdana" w:hAnsi="Verdana" w:hint="eastAsia"/>
          <w:sz w:val="20"/>
          <w:lang w:val="bg-BG"/>
        </w:rPr>
        <w:t>думите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, </w:t>
      </w:r>
      <w:r w:rsidRPr="00077FEC">
        <w:rPr>
          <w:rFonts w:ascii="Verdana" w:hAnsi="Verdana" w:hint="eastAsia"/>
          <w:sz w:val="20"/>
          <w:lang w:val="bg-BG"/>
        </w:rPr>
        <w:t>храните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горите“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заменят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храните“</w:t>
      </w:r>
      <w:r w:rsidRPr="00077FEC">
        <w:rPr>
          <w:rFonts w:ascii="Verdana" w:hAnsi="Verdana"/>
          <w:sz w:val="20"/>
          <w:lang w:val="bg-BG"/>
        </w:rPr>
        <w:t>;</w:t>
      </w:r>
    </w:p>
    <w:p w14:paraId="305DFF44" w14:textId="23966BA0" w:rsidR="00257ACB" w:rsidRPr="00077FEC" w:rsidRDefault="00257ACB" w:rsidP="00392BF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 w:hint="eastAsia"/>
          <w:sz w:val="20"/>
          <w:lang w:val="bg-BG"/>
        </w:rPr>
        <w:t>д</w:t>
      </w:r>
      <w:r w:rsidRPr="00077FEC">
        <w:rPr>
          <w:rFonts w:ascii="Verdana" w:hAnsi="Verdana"/>
          <w:sz w:val="20"/>
          <w:lang w:val="bg-BG"/>
        </w:rPr>
        <w:t xml:space="preserve">) </w:t>
      </w:r>
      <w:r w:rsidRPr="00077FEC">
        <w:rPr>
          <w:rFonts w:ascii="Verdana" w:hAnsi="Verdana" w:hint="eastAsia"/>
          <w:sz w:val="20"/>
          <w:lang w:val="bg-BG"/>
        </w:rPr>
        <w:t>в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т</w:t>
      </w:r>
      <w:r w:rsidRPr="00077FEC">
        <w:rPr>
          <w:rFonts w:ascii="Verdana" w:hAnsi="Verdana"/>
          <w:sz w:val="20"/>
          <w:lang w:val="bg-BG"/>
        </w:rPr>
        <w:t xml:space="preserve">. 23 и 24 </w:t>
      </w:r>
      <w:r w:rsidRPr="00077FEC">
        <w:rPr>
          <w:rFonts w:ascii="Verdana" w:hAnsi="Verdana" w:hint="eastAsia"/>
          <w:sz w:val="20"/>
          <w:lang w:val="bg-BG"/>
        </w:rPr>
        <w:t>думите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, </w:t>
      </w:r>
      <w:r w:rsidRPr="00077FEC">
        <w:rPr>
          <w:rFonts w:ascii="Verdana" w:hAnsi="Verdana" w:hint="eastAsia"/>
          <w:sz w:val="20"/>
          <w:lang w:val="bg-BG"/>
        </w:rPr>
        <w:t>храните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горите“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заменят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храните“</w:t>
      </w:r>
      <w:r w:rsidRPr="00077FEC">
        <w:rPr>
          <w:rFonts w:ascii="Verdana" w:hAnsi="Verdana"/>
          <w:sz w:val="20"/>
          <w:lang w:val="bg-BG"/>
        </w:rPr>
        <w:t>;</w:t>
      </w:r>
    </w:p>
    <w:p w14:paraId="5CAB9DFC" w14:textId="111F46D9" w:rsidR="00257ACB" w:rsidRPr="00077FEC" w:rsidRDefault="00257ACB" w:rsidP="00392BF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 w:hint="eastAsia"/>
          <w:sz w:val="20"/>
          <w:lang w:val="bg-BG"/>
        </w:rPr>
        <w:t>2</w:t>
      </w:r>
      <w:r w:rsidRPr="00077FEC">
        <w:rPr>
          <w:rFonts w:ascii="Verdana" w:hAnsi="Verdana"/>
          <w:sz w:val="20"/>
          <w:lang w:val="bg-BG"/>
        </w:rPr>
        <w:t xml:space="preserve">) </w:t>
      </w:r>
      <w:r w:rsidRPr="00077FEC">
        <w:rPr>
          <w:rFonts w:ascii="Verdana" w:hAnsi="Verdana" w:hint="eastAsia"/>
          <w:sz w:val="20"/>
          <w:lang w:val="bg-BG"/>
        </w:rPr>
        <w:t>в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т</w:t>
      </w:r>
      <w:r w:rsidRPr="00077FEC">
        <w:rPr>
          <w:rFonts w:ascii="Verdana" w:hAnsi="Verdana"/>
          <w:sz w:val="20"/>
          <w:lang w:val="bg-BG"/>
        </w:rPr>
        <w:t xml:space="preserve">. 28 </w:t>
      </w:r>
      <w:r w:rsidRPr="00077FEC">
        <w:rPr>
          <w:rFonts w:ascii="Verdana" w:hAnsi="Verdana" w:hint="eastAsia"/>
          <w:sz w:val="20"/>
          <w:lang w:val="bg-BG"/>
        </w:rPr>
        <w:t>думите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, </w:t>
      </w:r>
      <w:r w:rsidRPr="00077FEC">
        <w:rPr>
          <w:rFonts w:ascii="Verdana" w:hAnsi="Verdana" w:hint="eastAsia"/>
          <w:sz w:val="20"/>
          <w:lang w:val="bg-BG"/>
        </w:rPr>
        <w:t>храните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горите“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заменят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с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храните“</w:t>
      </w:r>
      <w:r w:rsidRPr="00077FEC">
        <w:rPr>
          <w:rFonts w:ascii="Verdana" w:hAnsi="Verdana"/>
          <w:sz w:val="20"/>
          <w:lang w:val="bg-BG"/>
        </w:rPr>
        <w:t>;</w:t>
      </w:r>
    </w:p>
    <w:p w14:paraId="6A9CAA40" w14:textId="5A177894" w:rsidR="00257ACB" w:rsidRPr="00257ACB" w:rsidRDefault="00257ACB" w:rsidP="00287BAC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77FEC">
        <w:rPr>
          <w:rFonts w:ascii="Verdana" w:hAnsi="Verdana"/>
          <w:sz w:val="20"/>
          <w:lang w:val="bg-BG"/>
        </w:rPr>
        <w:t>2. В ал. 2</w:t>
      </w:r>
      <w:r w:rsidRPr="00077FEC">
        <w:rPr>
          <w:rFonts w:hint="eastAsia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думите</w:t>
      </w:r>
      <w:r w:rsidRPr="00077FEC">
        <w:rPr>
          <w:rFonts w:ascii="Verdana" w:hAnsi="Verdana"/>
          <w:sz w:val="20"/>
          <w:lang w:val="bg-BG"/>
        </w:rPr>
        <w:t xml:space="preserve"> „</w:t>
      </w:r>
      <w:r w:rsidRPr="00077FEC">
        <w:rPr>
          <w:rFonts w:ascii="Verdana" w:hAnsi="Verdana" w:hint="eastAsia"/>
          <w:sz w:val="20"/>
          <w:lang w:val="bg-BG"/>
        </w:rPr>
        <w:t>министъра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на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земеделието</w:t>
      </w:r>
      <w:r w:rsidRPr="00077FEC">
        <w:rPr>
          <w:rFonts w:ascii="Verdana" w:hAnsi="Verdana"/>
          <w:sz w:val="20"/>
          <w:lang w:val="bg-BG"/>
        </w:rPr>
        <w:t xml:space="preserve">, </w:t>
      </w:r>
      <w:r w:rsidRPr="00077FEC">
        <w:rPr>
          <w:rFonts w:ascii="Verdana" w:hAnsi="Verdana" w:hint="eastAsia"/>
          <w:sz w:val="20"/>
          <w:lang w:val="bg-BG"/>
        </w:rPr>
        <w:t>храните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и</w:t>
      </w:r>
      <w:r w:rsidRPr="00077FEC">
        <w:rPr>
          <w:rFonts w:ascii="Verdana" w:hAnsi="Verdana"/>
          <w:sz w:val="20"/>
          <w:lang w:val="bg-BG"/>
        </w:rPr>
        <w:t xml:space="preserve"> </w:t>
      </w:r>
      <w:r w:rsidRPr="00077FEC">
        <w:rPr>
          <w:rFonts w:ascii="Verdana" w:hAnsi="Verdana" w:hint="eastAsia"/>
          <w:sz w:val="20"/>
          <w:lang w:val="bg-BG"/>
        </w:rPr>
        <w:t>горите“</w:t>
      </w:r>
      <w:r w:rsidRPr="00077FEC">
        <w:rPr>
          <w:rFonts w:ascii="Verdana" w:hAnsi="Verdana"/>
          <w:sz w:val="20"/>
          <w:lang w:val="bg-BG"/>
        </w:rPr>
        <w:t xml:space="preserve"> се заменят с „министъра на земеделието и храните“.</w:t>
      </w:r>
    </w:p>
    <w:p w14:paraId="3E6663D3" w14:textId="77777777" w:rsidR="00287BAC" w:rsidRDefault="00287BAC" w:rsidP="00E54ACF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/>
          <w:sz w:val="20"/>
          <w:lang w:val="bg-BG"/>
        </w:rPr>
      </w:pPr>
    </w:p>
    <w:p w14:paraId="60DDA6C7" w14:textId="76AF4E93" w:rsidR="00E54ACF" w:rsidRPr="0060429F" w:rsidRDefault="00015B10" w:rsidP="00E54ACF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60429F">
        <w:rPr>
          <w:rFonts w:ascii="Verdana" w:hAnsi="Verdana"/>
          <w:b/>
          <w:sz w:val="20"/>
          <w:lang w:val="bg-BG"/>
        </w:rPr>
        <w:t>§</w:t>
      </w:r>
      <w:r w:rsidR="001F037E" w:rsidRPr="0060429F">
        <w:rPr>
          <w:rFonts w:ascii="Verdana" w:hAnsi="Verdana"/>
          <w:b/>
          <w:sz w:val="20"/>
          <w:lang w:val="bg-BG"/>
        </w:rPr>
        <w:t xml:space="preserve"> </w:t>
      </w:r>
      <w:r w:rsidR="00826847">
        <w:rPr>
          <w:rFonts w:ascii="Verdana" w:hAnsi="Verdana"/>
          <w:b/>
          <w:sz w:val="20"/>
          <w:lang w:val="bg-BG"/>
        </w:rPr>
        <w:t>3</w:t>
      </w:r>
      <w:r w:rsidR="00E54ACF" w:rsidRPr="0060429F">
        <w:rPr>
          <w:rFonts w:ascii="Verdana" w:hAnsi="Verdana"/>
          <w:b/>
          <w:bCs/>
          <w:sz w:val="20"/>
          <w:lang w:val="bg-BG"/>
        </w:rPr>
        <w:t>.</w:t>
      </w:r>
      <w:r w:rsidR="00E54ACF" w:rsidRPr="0060429F">
        <w:rPr>
          <w:rFonts w:ascii="Verdana" w:hAnsi="Verdana"/>
          <w:bCs/>
          <w:sz w:val="20"/>
          <w:lang w:val="bg-BG"/>
        </w:rPr>
        <w:t xml:space="preserve"> В чл. 9 се правят следните изменения и допълнения:</w:t>
      </w:r>
    </w:p>
    <w:p w14:paraId="3253F916" w14:textId="2A82011A" w:rsidR="00E54ACF" w:rsidRPr="000E6C46" w:rsidRDefault="00155924" w:rsidP="00E54ACF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>1. В ал. 2 думите „</w:t>
      </w:r>
      <w:r w:rsidR="00E54ACF" w:rsidRPr="0060429F">
        <w:rPr>
          <w:rFonts w:ascii="Verdana" w:hAnsi="Verdana"/>
          <w:bCs/>
          <w:sz w:val="20"/>
          <w:lang w:val="bg-BG"/>
        </w:rPr>
        <w:t xml:space="preserve">Административно, правно, финансово, счетоводно и информационно обслужване" се заменят </w:t>
      </w:r>
      <w:r w:rsidR="00E54ACF" w:rsidRPr="000E6C46">
        <w:rPr>
          <w:rFonts w:ascii="Verdana" w:hAnsi="Verdana"/>
          <w:bCs/>
          <w:sz w:val="20"/>
          <w:lang w:val="bg-BG"/>
        </w:rPr>
        <w:t xml:space="preserve">с </w:t>
      </w:r>
      <w:r w:rsidR="0060429F" w:rsidRPr="000E6C46">
        <w:rPr>
          <w:rFonts w:ascii="Verdana" w:hAnsi="Verdana" w:cs="Arial"/>
          <w:sz w:val="20"/>
          <w:lang w:val="bg-BG"/>
        </w:rPr>
        <w:t>„Административно-правна, финансово-стоп</w:t>
      </w:r>
      <w:r w:rsidR="000E6C46">
        <w:rPr>
          <w:rFonts w:ascii="Verdana" w:hAnsi="Verdana" w:cs="Arial"/>
          <w:sz w:val="20"/>
          <w:lang w:val="bg-BG"/>
        </w:rPr>
        <w:t>анска дейност и човешки ресурси</w:t>
      </w:r>
      <w:r w:rsidR="0060429F" w:rsidRPr="000E6C46">
        <w:rPr>
          <w:rFonts w:ascii="Verdana" w:hAnsi="Verdana" w:cs="Arial"/>
          <w:sz w:val="20"/>
          <w:lang w:val="bg-BG"/>
        </w:rPr>
        <w:t>“ и дирекция „Информационни технологии, информационно обслужване и анализ</w:t>
      </w:r>
      <w:r w:rsidR="000E6C46">
        <w:rPr>
          <w:rFonts w:ascii="Verdana" w:hAnsi="Verdana" w:cs="Arial"/>
          <w:sz w:val="20"/>
          <w:lang w:val="bg-BG"/>
        </w:rPr>
        <w:t>“</w:t>
      </w:r>
      <w:r w:rsidR="000E6C46" w:rsidRPr="000E6C46">
        <w:rPr>
          <w:rFonts w:ascii="Verdana" w:hAnsi="Verdana"/>
          <w:bCs/>
          <w:sz w:val="20"/>
          <w:lang w:val="bg-BG"/>
        </w:rPr>
        <w:t>.</w:t>
      </w:r>
    </w:p>
    <w:p w14:paraId="6D1B2E94" w14:textId="32DC2531" w:rsidR="00E54ACF" w:rsidRPr="0060429F" w:rsidRDefault="00E54ACF" w:rsidP="00E54ACF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60429F">
        <w:rPr>
          <w:rFonts w:ascii="Verdana" w:hAnsi="Verdana"/>
          <w:bCs/>
          <w:sz w:val="20"/>
          <w:lang w:val="bg-BG"/>
        </w:rPr>
        <w:t>2. В ал. 4 след думите „изпълнителен директор“ се добавя „заместник изпълнителен директор“.</w:t>
      </w:r>
    </w:p>
    <w:p w14:paraId="3B95C29E" w14:textId="77777777" w:rsidR="00E54ACF" w:rsidRPr="0060429F" w:rsidRDefault="00E54ACF" w:rsidP="00392BF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</w:p>
    <w:p w14:paraId="2C9A2FF3" w14:textId="34B1A404" w:rsidR="0074151A" w:rsidRDefault="00015B10" w:rsidP="00722946">
      <w:pPr>
        <w:shd w:val="clear" w:color="auto" w:fill="FFFFFF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392BF2">
        <w:rPr>
          <w:rFonts w:ascii="Verdana" w:hAnsi="Verdana"/>
          <w:b/>
          <w:sz w:val="20"/>
          <w:lang w:val="bg-BG"/>
        </w:rPr>
        <w:t>§</w:t>
      </w:r>
      <w:r w:rsidR="001F037E" w:rsidRPr="00392BF2">
        <w:rPr>
          <w:rFonts w:ascii="Verdana" w:hAnsi="Verdana"/>
          <w:b/>
          <w:sz w:val="20"/>
          <w:lang w:val="bg-BG"/>
        </w:rPr>
        <w:t xml:space="preserve"> </w:t>
      </w:r>
      <w:r w:rsidR="00BF70EA">
        <w:rPr>
          <w:rFonts w:ascii="Verdana" w:hAnsi="Verdana"/>
          <w:b/>
          <w:sz w:val="20"/>
          <w:lang w:val="bg-BG"/>
        </w:rPr>
        <w:t>4</w:t>
      </w:r>
      <w:r w:rsidR="00A043DC">
        <w:rPr>
          <w:rFonts w:ascii="Verdana" w:hAnsi="Verdana"/>
          <w:b/>
          <w:sz w:val="20"/>
          <w:lang w:val="bg-BG"/>
        </w:rPr>
        <w:t>.</w:t>
      </w:r>
      <w:r w:rsidR="00A043DC">
        <w:rPr>
          <w:rFonts w:ascii="Verdana" w:hAnsi="Verdana"/>
          <w:bCs/>
          <w:sz w:val="20"/>
          <w:lang w:val="bg-BG"/>
        </w:rPr>
        <w:t xml:space="preserve"> В чл.</w:t>
      </w:r>
      <w:r w:rsidR="00BE7EC2">
        <w:rPr>
          <w:rFonts w:ascii="Verdana" w:hAnsi="Verdana"/>
          <w:bCs/>
          <w:sz w:val="20"/>
          <w:lang w:val="bg-BG"/>
        </w:rPr>
        <w:t xml:space="preserve"> 9б</w:t>
      </w:r>
      <w:r w:rsidR="0074151A">
        <w:rPr>
          <w:rFonts w:ascii="Verdana" w:hAnsi="Verdana"/>
          <w:bCs/>
          <w:sz w:val="20"/>
          <w:lang w:val="bg-BG"/>
        </w:rPr>
        <w:t xml:space="preserve"> се правят следните изменения и допълнения:</w:t>
      </w:r>
    </w:p>
    <w:p w14:paraId="075D48B9" w14:textId="501918F0" w:rsidR="00CB6EB7" w:rsidRPr="000E6C46" w:rsidRDefault="003A58E7" w:rsidP="003A58E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 xml:space="preserve">1. </w:t>
      </w:r>
      <w:r w:rsidR="0074151A" w:rsidRPr="0005303E">
        <w:rPr>
          <w:rFonts w:ascii="Verdana" w:hAnsi="Verdana"/>
          <w:bCs/>
          <w:sz w:val="20"/>
          <w:lang w:val="bg-BG"/>
        </w:rPr>
        <w:t xml:space="preserve">В </w:t>
      </w:r>
      <w:r w:rsidR="00CB6EB7" w:rsidRPr="0005303E">
        <w:rPr>
          <w:rFonts w:ascii="Verdana" w:hAnsi="Verdana"/>
          <w:bCs/>
          <w:sz w:val="20"/>
          <w:lang w:val="bg-BG"/>
        </w:rPr>
        <w:t>ал.</w:t>
      </w:r>
      <w:r w:rsidR="002A633C" w:rsidRPr="0005303E">
        <w:rPr>
          <w:rFonts w:ascii="Verdana" w:hAnsi="Verdana"/>
          <w:bCs/>
          <w:sz w:val="20"/>
          <w:lang w:val="bg-BG"/>
        </w:rPr>
        <w:t xml:space="preserve"> </w:t>
      </w:r>
      <w:r w:rsidR="00CB6EB7" w:rsidRPr="0005303E">
        <w:rPr>
          <w:rFonts w:ascii="Verdana" w:hAnsi="Verdana"/>
          <w:bCs/>
          <w:sz w:val="20"/>
          <w:lang w:val="bg-BG"/>
        </w:rPr>
        <w:t>1 думата „адм</w:t>
      </w:r>
      <w:r w:rsidR="00716674" w:rsidRPr="0005303E">
        <w:rPr>
          <w:rFonts w:ascii="Verdana" w:hAnsi="Verdana"/>
          <w:bCs/>
          <w:sz w:val="20"/>
          <w:lang w:val="bg-BG"/>
        </w:rPr>
        <w:t xml:space="preserve">инистрацията“ се заменя </w:t>
      </w:r>
      <w:r w:rsidR="00716674" w:rsidRPr="000E6C46">
        <w:rPr>
          <w:rFonts w:ascii="Verdana" w:hAnsi="Verdana"/>
          <w:bCs/>
          <w:sz w:val="20"/>
          <w:lang w:val="bg-BG"/>
        </w:rPr>
        <w:t>с</w:t>
      </w:r>
      <w:r w:rsidR="002A633C" w:rsidRPr="000E6C46">
        <w:rPr>
          <w:rFonts w:ascii="Verdana" w:hAnsi="Verdana"/>
          <w:bCs/>
          <w:sz w:val="20"/>
          <w:lang w:val="bg-BG"/>
        </w:rPr>
        <w:t xml:space="preserve"> </w:t>
      </w:r>
      <w:r w:rsidR="00155924">
        <w:rPr>
          <w:rFonts w:ascii="Verdana" w:hAnsi="Verdana"/>
          <w:bCs/>
          <w:sz w:val="20"/>
          <w:lang w:val="bg-BG"/>
        </w:rPr>
        <w:t>„</w:t>
      </w:r>
      <w:r w:rsidR="00E43E97" w:rsidRPr="003A58E7">
        <w:rPr>
          <w:rFonts w:ascii="Verdana" w:hAnsi="Verdana"/>
          <w:bCs/>
          <w:sz w:val="20"/>
          <w:lang w:val="bg-BG"/>
        </w:rPr>
        <w:t>дирекция „Информационни технологии, информационно обслужване и анализ</w:t>
      </w:r>
      <w:r w:rsidR="00CB6EB7" w:rsidRPr="000E6C46">
        <w:rPr>
          <w:rFonts w:ascii="Verdana" w:hAnsi="Verdana"/>
          <w:bCs/>
          <w:sz w:val="20"/>
          <w:lang w:val="bg-BG"/>
        </w:rPr>
        <w:t>“</w:t>
      </w:r>
      <w:r w:rsidR="000E6C46" w:rsidRPr="000E6C46">
        <w:rPr>
          <w:rFonts w:ascii="Verdana" w:hAnsi="Verdana"/>
          <w:bCs/>
          <w:sz w:val="20"/>
          <w:lang w:val="bg-BG"/>
        </w:rPr>
        <w:t>.</w:t>
      </w:r>
    </w:p>
    <w:p w14:paraId="777521A9" w14:textId="301F5BE0" w:rsidR="0005303E" w:rsidRPr="00EA6373" w:rsidRDefault="003A58E7" w:rsidP="003A58E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>
        <w:rPr>
          <w:rFonts w:ascii="Verdana" w:hAnsi="Verdana"/>
          <w:bCs/>
          <w:sz w:val="20"/>
          <w:lang w:val="bg-BG"/>
        </w:rPr>
        <w:t xml:space="preserve">2. </w:t>
      </w:r>
      <w:r w:rsidR="00360F58" w:rsidRPr="00EA6373">
        <w:rPr>
          <w:rFonts w:ascii="Verdana" w:hAnsi="Verdana"/>
          <w:bCs/>
          <w:sz w:val="20"/>
          <w:lang w:val="bg-BG"/>
        </w:rPr>
        <w:t>В ал. 2:</w:t>
      </w:r>
    </w:p>
    <w:p w14:paraId="0E74E4BA" w14:textId="7A280209" w:rsidR="00EA6373" w:rsidRPr="00EA6373" w:rsidRDefault="00EA6373" w:rsidP="00EA6373">
      <w:pPr>
        <w:shd w:val="clear" w:color="auto" w:fill="FFFFFF"/>
        <w:spacing w:line="348" w:lineRule="auto"/>
        <w:ind w:left="709"/>
        <w:jc w:val="both"/>
        <w:rPr>
          <w:rFonts w:ascii="Verdana" w:hAnsi="Verdana"/>
          <w:bCs/>
          <w:sz w:val="20"/>
          <w:lang w:val="bg-BG"/>
        </w:rPr>
      </w:pPr>
      <w:r w:rsidRPr="00EA6373">
        <w:rPr>
          <w:rFonts w:ascii="Verdana" w:hAnsi="Verdana"/>
          <w:bCs/>
          <w:sz w:val="20"/>
          <w:lang w:val="bg-BG"/>
        </w:rPr>
        <w:t>а)</w:t>
      </w:r>
      <w:r>
        <w:rPr>
          <w:rFonts w:ascii="Verdana" w:hAnsi="Verdana"/>
          <w:bCs/>
          <w:sz w:val="20"/>
          <w:lang w:val="bg-BG"/>
        </w:rPr>
        <w:t xml:space="preserve"> точка 12 се изменя така:</w:t>
      </w:r>
    </w:p>
    <w:p w14:paraId="03DC9DEE" w14:textId="0DC5E0D8" w:rsidR="007C45C4" w:rsidRDefault="00EA6373" w:rsidP="007C4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„12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 xml:space="preserve">. </w:t>
      </w:r>
      <w:r>
        <w:rPr>
          <w:rFonts w:ascii="Verdana" w:eastAsiaTheme="minorEastAsia" w:hAnsi="Verdana"/>
          <w:bCs/>
          <w:sz w:val="20"/>
          <w:lang w:val="bg-BG" w:eastAsia="zh-CN"/>
        </w:rPr>
        <w:t>уведомява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 xml:space="preserve"> 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за 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инциденти по отношение на мрежовата и информационната сигурно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ст в информационните системи 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при възникване на какъвто и да е инцидент, свързан с мрежов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ата и информационната сигурност по реда на </w:t>
      </w:r>
      <w:r w:rsidRPr="00EA6373">
        <w:rPr>
          <w:rFonts w:ascii="Verdana" w:eastAsiaTheme="minorEastAsia" w:hAnsi="Verdana"/>
          <w:bCs/>
          <w:sz w:val="20"/>
          <w:lang w:val="bg-BG" w:eastAsia="zh-CN"/>
        </w:rPr>
        <w:t>Наредбата за минималните изисквания за мрежова и информационна сигурност (ДВ, бр. 59 от 2019 г.)</w:t>
      </w:r>
      <w:r w:rsidR="00197723">
        <w:rPr>
          <w:rFonts w:ascii="Verdana" w:eastAsiaTheme="minorEastAsia" w:hAnsi="Verdana"/>
          <w:bCs/>
          <w:sz w:val="20"/>
          <w:lang w:val="bg-BG" w:eastAsia="zh-CN"/>
        </w:rPr>
        <w:t>;“;</w:t>
      </w:r>
    </w:p>
    <w:p w14:paraId="3DD70AA6" w14:textId="48CE7505" w:rsidR="00EA6373" w:rsidRPr="00EA6373" w:rsidRDefault="00EA6373" w:rsidP="007C4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б) създават се т. 13, 14, 15</w:t>
      </w:r>
      <w:r w:rsidR="00560941">
        <w:rPr>
          <w:rFonts w:ascii="Verdana" w:eastAsiaTheme="minorEastAsia" w:hAnsi="Verdana"/>
          <w:bCs/>
          <w:sz w:val="20"/>
          <w:lang w:val="bg-BG" w:eastAsia="zh-CN"/>
        </w:rPr>
        <w:t xml:space="preserve"> и 16: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 </w:t>
      </w:r>
    </w:p>
    <w:p w14:paraId="41A35BC6" w14:textId="5EED227B" w:rsidR="007C45C4" w:rsidRPr="00EA6373" w:rsidRDefault="00EA6373" w:rsidP="007C4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„13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. незабавно док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ладва на изпълнителния директор 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за служители на агенцията, които са нарушили правилата за мрежова и информационна сигурност;</w:t>
      </w:r>
    </w:p>
    <w:p w14:paraId="33048A21" w14:textId="4D64E8F1" w:rsidR="007C45C4" w:rsidRPr="00EA6373" w:rsidRDefault="00EA6373" w:rsidP="007C4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14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 xml:space="preserve">. разработва и предлага за утвърждаване от изпълнителния директор 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вътрешни правила и 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 xml:space="preserve">инструкции, произтичащи </w:t>
      </w:r>
      <w:r w:rsidR="00C6304A">
        <w:rPr>
          <w:rFonts w:ascii="Verdana" w:eastAsiaTheme="minorEastAsia" w:hAnsi="Verdana"/>
          <w:bCs/>
          <w:sz w:val="20"/>
          <w:lang w:val="bg-BG" w:eastAsia="zh-CN"/>
        </w:rPr>
        <w:t xml:space="preserve">от 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Наредбата за минималните изисквания за мрежова и информационна сигурност</w:t>
      </w:r>
      <w:r>
        <w:rPr>
          <w:rFonts w:ascii="Verdana" w:eastAsiaTheme="minorEastAsia" w:hAnsi="Verdana"/>
          <w:bCs/>
          <w:sz w:val="20"/>
          <w:lang w:val="bg-BG" w:eastAsia="zh-CN"/>
        </w:rPr>
        <w:t>,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 xml:space="preserve"> както и всички други необходими указания и процедури</w:t>
      </w:r>
      <w:r>
        <w:rPr>
          <w:rFonts w:ascii="Verdana" w:eastAsiaTheme="minorEastAsia" w:hAnsi="Verdana"/>
          <w:bCs/>
          <w:sz w:val="20"/>
          <w:lang w:val="bg-BG" w:eastAsia="zh-CN"/>
        </w:rPr>
        <w:t>, и следи за тяхното изпълнение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732F1013" w14:textId="3049481E" w:rsidR="007C45C4" w:rsidRDefault="00EA6373" w:rsidP="007C4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15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. разработва и предлага иновативни решения и архитектури за подобряване на мрежовата и информ</w:t>
      </w:r>
      <w:r>
        <w:rPr>
          <w:rFonts w:ascii="Verdana" w:eastAsiaTheme="minorEastAsia" w:hAnsi="Verdana"/>
          <w:bCs/>
          <w:sz w:val="20"/>
          <w:lang w:val="bg-BG" w:eastAsia="zh-CN"/>
        </w:rPr>
        <w:t>ационната сигурност на ИАСРЖ</w:t>
      </w:r>
      <w:r w:rsidR="007C45C4" w:rsidRPr="00EA6373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066084F0" w14:textId="3EEDEDF4" w:rsidR="00EA6373" w:rsidRPr="00560941" w:rsidRDefault="00EA6373" w:rsidP="007C4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 xml:space="preserve">16. </w:t>
      </w:r>
      <w:r w:rsidR="00560941" w:rsidRPr="00560941">
        <w:rPr>
          <w:rFonts w:ascii="Verdana" w:eastAsiaTheme="minorEastAsia" w:hAnsi="Verdana"/>
          <w:bCs/>
          <w:sz w:val="20"/>
          <w:lang w:val="bg-BG" w:eastAsia="zh-CN"/>
        </w:rPr>
        <w:t>изпълнява и други задачи съгласно нормативни актове, регламентиращи мрежовата и информационната сигурност</w:t>
      </w:r>
      <w:r w:rsidR="00560941">
        <w:rPr>
          <w:rFonts w:ascii="Verdana" w:eastAsiaTheme="minorEastAsia" w:hAnsi="Verdana"/>
          <w:bCs/>
          <w:sz w:val="20"/>
          <w:lang w:val="bg-BG" w:eastAsia="zh-CN"/>
        </w:rPr>
        <w:t>.“</w:t>
      </w:r>
    </w:p>
    <w:p w14:paraId="59FEF2F9" w14:textId="12584F07" w:rsidR="00287BAC" w:rsidRDefault="00287BAC" w:rsidP="00560941">
      <w:pPr>
        <w:widowControl w:val="0"/>
        <w:autoSpaceDE w:val="0"/>
        <w:autoSpaceDN w:val="0"/>
        <w:adjustRightInd w:val="0"/>
        <w:spacing w:line="348" w:lineRule="auto"/>
        <w:jc w:val="both"/>
        <w:rPr>
          <w:rFonts w:ascii="Verdana" w:hAnsi="Verdana"/>
          <w:b/>
          <w:sz w:val="20"/>
          <w:lang w:val="bg-BG"/>
        </w:rPr>
      </w:pPr>
    </w:p>
    <w:p w14:paraId="36E920DF" w14:textId="16499967" w:rsidR="00BD28E2" w:rsidRPr="000E6C46" w:rsidRDefault="00015B10" w:rsidP="00BD28E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0E6C46">
        <w:rPr>
          <w:rFonts w:ascii="Verdana" w:hAnsi="Verdana"/>
          <w:b/>
          <w:sz w:val="20"/>
          <w:lang w:val="bg-BG"/>
        </w:rPr>
        <w:t>§</w:t>
      </w:r>
      <w:r w:rsidR="001F037E" w:rsidRPr="000E6C46">
        <w:rPr>
          <w:rFonts w:ascii="Verdana" w:hAnsi="Verdana"/>
          <w:b/>
          <w:sz w:val="20"/>
          <w:lang w:val="bg-BG"/>
        </w:rPr>
        <w:t xml:space="preserve"> </w:t>
      </w:r>
      <w:r w:rsidR="00BF70EA" w:rsidRPr="000E6C46">
        <w:rPr>
          <w:rFonts w:ascii="Verdana" w:hAnsi="Verdana"/>
          <w:b/>
          <w:sz w:val="20"/>
          <w:lang w:val="bg-BG"/>
        </w:rPr>
        <w:t>5</w:t>
      </w:r>
      <w:r w:rsidRPr="000E6C46">
        <w:rPr>
          <w:rFonts w:ascii="Verdana" w:hAnsi="Verdana"/>
          <w:b/>
          <w:sz w:val="20"/>
          <w:lang w:val="bg-BG"/>
        </w:rPr>
        <w:t>.</w:t>
      </w:r>
      <w:r w:rsidRPr="000E6C46">
        <w:rPr>
          <w:rFonts w:ascii="Verdana" w:hAnsi="Verdana"/>
          <w:sz w:val="20"/>
          <w:lang w:val="bg-BG"/>
        </w:rPr>
        <w:t xml:space="preserve"> В </w:t>
      </w:r>
      <w:r w:rsidRPr="000E6C46">
        <w:rPr>
          <w:rFonts w:ascii="Verdana" w:hAnsi="Verdana"/>
          <w:bCs/>
          <w:sz w:val="20"/>
          <w:lang w:val="bg-BG"/>
        </w:rPr>
        <w:t>чл. 11</w:t>
      </w:r>
      <w:r w:rsidR="00D31F42" w:rsidRPr="000E6C46">
        <w:rPr>
          <w:rFonts w:hint="eastAsia"/>
          <w:lang w:val="bg-BG"/>
        </w:rPr>
        <w:t xml:space="preserve"> </w:t>
      </w:r>
      <w:r w:rsidR="00D31F42" w:rsidRPr="000E6C46">
        <w:rPr>
          <w:rFonts w:ascii="Verdana" w:hAnsi="Verdana" w:hint="eastAsia"/>
          <w:bCs/>
          <w:sz w:val="20"/>
          <w:lang w:val="bg-BG"/>
        </w:rPr>
        <w:t>се</w:t>
      </w:r>
      <w:r w:rsidR="00D31F42" w:rsidRPr="000E6C46">
        <w:rPr>
          <w:rFonts w:ascii="Verdana" w:hAnsi="Verdana"/>
          <w:bCs/>
          <w:sz w:val="20"/>
          <w:lang w:val="bg-BG"/>
        </w:rPr>
        <w:t xml:space="preserve"> </w:t>
      </w:r>
      <w:r w:rsidR="00D31F42" w:rsidRPr="000E6C46">
        <w:rPr>
          <w:rFonts w:ascii="Verdana" w:hAnsi="Verdana" w:hint="eastAsia"/>
          <w:bCs/>
          <w:sz w:val="20"/>
          <w:lang w:val="bg-BG"/>
        </w:rPr>
        <w:t>правят</w:t>
      </w:r>
      <w:r w:rsidR="00D31F42" w:rsidRPr="000E6C46">
        <w:rPr>
          <w:rFonts w:ascii="Verdana" w:hAnsi="Verdana"/>
          <w:bCs/>
          <w:sz w:val="20"/>
          <w:lang w:val="bg-BG"/>
        </w:rPr>
        <w:t xml:space="preserve"> </w:t>
      </w:r>
      <w:r w:rsidR="00D31F42" w:rsidRPr="000E6C46">
        <w:rPr>
          <w:rFonts w:ascii="Verdana" w:hAnsi="Verdana" w:hint="eastAsia"/>
          <w:bCs/>
          <w:sz w:val="20"/>
          <w:lang w:val="bg-BG"/>
        </w:rPr>
        <w:t>следните</w:t>
      </w:r>
      <w:r w:rsidR="00D31F42" w:rsidRPr="000E6C46">
        <w:rPr>
          <w:rFonts w:ascii="Verdana" w:hAnsi="Verdana"/>
          <w:bCs/>
          <w:sz w:val="20"/>
          <w:lang w:val="bg-BG"/>
        </w:rPr>
        <w:t xml:space="preserve"> </w:t>
      </w:r>
      <w:r w:rsidR="00D31F42" w:rsidRPr="000E6C46">
        <w:rPr>
          <w:rFonts w:ascii="Verdana" w:hAnsi="Verdana" w:hint="eastAsia"/>
          <w:bCs/>
          <w:sz w:val="20"/>
          <w:lang w:val="bg-BG"/>
        </w:rPr>
        <w:t>изменения</w:t>
      </w:r>
      <w:r w:rsidR="00D31F42" w:rsidRPr="000E6C46">
        <w:rPr>
          <w:rFonts w:ascii="Verdana" w:hAnsi="Verdana"/>
          <w:bCs/>
          <w:sz w:val="20"/>
          <w:lang w:val="bg-BG"/>
        </w:rPr>
        <w:t>:</w:t>
      </w:r>
    </w:p>
    <w:p w14:paraId="0DC05DB9" w14:textId="08D70BE4" w:rsidR="00392BF2" w:rsidRPr="000E6C46" w:rsidRDefault="00922F2A" w:rsidP="00D5164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48" w:lineRule="auto"/>
        <w:ind w:left="0" w:firstLine="709"/>
        <w:jc w:val="both"/>
        <w:rPr>
          <w:rFonts w:ascii="Verdana" w:hAnsi="Verdana"/>
          <w:bCs/>
          <w:sz w:val="20"/>
          <w:lang w:val="bg-BG"/>
        </w:rPr>
      </w:pPr>
      <w:r w:rsidRPr="000E6C46">
        <w:rPr>
          <w:rFonts w:ascii="Verdana" w:hAnsi="Verdana"/>
          <w:bCs/>
          <w:sz w:val="20"/>
          <w:lang w:val="bg-BG"/>
        </w:rPr>
        <w:t>В</w:t>
      </w:r>
      <w:r w:rsidR="00392BF2" w:rsidRPr="000E6C46">
        <w:rPr>
          <w:rFonts w:ascii="Verdana" w:hAnsi="Verdana"/>
          <w:bCs/>
          <w:sz w:val="20"/>
          <w:lang w:val="bg-BG"/>
        </w:rPr>
        <w:t xml:space="preserve"> ал. 1</w:t>
      </w:r>
      <w:r w:rsidR="00392BF2" w:rsidRPr="000E6C46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 w:hint="eastAsia"/>
          <w:sz w:val="20"/>
          <w:lang w:val="bg-BG"/>
        </w:rPr>
        <w:t>думите</w:t>
      </w:r>
      <w:r w:rsidR="00983DFA" w:rsidRPr="000E6C46">
        <w:rPr>
          <w:rFonts w:ascii="Verdana" w:hAnsi="Verdana"/>
          <w:sz w:val="20"/>
          <w:lang w:val="bg-BG"/>
        </w:rPr>
        <w:t xml:space="preserve"> „</w:t>
      </w:r>
      <w:r w:rsidR="00983DFA" w:rsidRPr="000E6C46">
        <w:rPr>
          <w:rFonts w:ascii="Verdana" w:hAnsi="Verdana" w:hint="eastAsia"/>
          <w:sz w:val="20"/>
          <w:lang w:val="bg-BG"/>
        </w:rPr>
        <w:t>Административно</w:t>
      </w:r>
      <w:r w:rsidR="00983DFA" w:rsidRPr="000E6C46">
        <w:rPr>
          <w:rFonts w:ascii="Verdana" w:hAnsi="Verdana"/>
          <w:sz w:val="20"/>
          <w:lang w:val="bg-BG"/>
        </w:rPr>
        <w:t xml:space="preserve">, </w:t>
      </w:r>
      <w:r w:rsidR="00983DFA" w:rsidRPr="000E6C46">
        <w:rPr>
          <w:rFonts w:ascii="Verdana" w:hAnsi="Verdana" w:hint="eastAsia"/>
          <w:sz w:val="20"/>
          <w:lang w:val="bg-BG"/>
        </w:rPr>
        <w:t>правно</w:t>
      </w:r>
      <w:r w:rsidR="00983DFA" w:rsidRPr="000E6C46">
        <w:rPr>
          <w:rFonts w:ascii="Verdana" w:hAnsi="Verdana"/>
          <w:sz w:val="20"/>
          <w:lang w:val="bg-BG"/>
        </w:rPr>
        <w:t xml:space="preserve">, </w:t>
      </w:r>
      <w:r w:rsidR="00983DFA" w:rsidRPr="000E6C46">
        <w:rPr>
          <w:rFonts w:ascii="Verdana" w:hAnsi="Verdana" w:hint="eastAsia"/>
          <w:sz w:val="20"/>
          <w:lang w:val="bg-BG"/>
        </w:rPr>
        <w:t>финансово</w:t>
      </w:r>
      <w:r w:rsidR="00983DFA" w:rsidRPr="000E6C46">
        <w:rPr>
          <w:rFonts w:ascii="Verdana" w:hAnsi="Verdana"/>
          <w:sz w:val="20"/>
          <w:lang w:val="bg-BG"/>
        </w:rPr>
        <w:t xml:space="preserve">, </w:t>
      </w:r>
      <w:r w:rsidR="00983DFA" w:rsidRPr="000E6C46">
        <w:rPr>
          <w:rFonts w:ascii="Verdana" w:hAnsi="Verdana" w:hint="eastAsia"/>
          <w:sz w:val="20"/>
          <w:lang w:val="bg-BG"/>
        </w:rPr>
        <w:t>счетоводно</w:t>
      </w:r>
      <w:r w:rsidR="00983DFA" w:rsidRPr="000E6C46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 w:hint="eastAsia"/>
          <w:sz w:val="20"/>
          <w:lang w:val="bg-BG"/>
        </w:rPr>
        <w:t>и</w:t>
      </w:r>
      <w:r w:rsidR="00983DFA" w:rsidRPr="000E6C46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 w:hint="eastAsia"/>
          <w:sz w:val="20"/>
          <w:lang w:val="bg-BG"/>
        </w:rPr>
        <w:t>информационно</w:t>
      </w:r>
      <w:r w:rsidR="00983DFA" w:rsidRPr="000E6C46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 w:hint="eastAsia"/>
          <w:sz w:val="20"/>
          <w:lang w:val="bg-BG"/>
        </w:rPr>
        <w:t>обслужване</w:t>
      </w:r>
      <w:r w:rsidR="00983DFA" w:rsidRPr="000E6C46">
        <w:rPr>
          <w:rFonts w:ascii="Verdana" w:hAnsi="Verdana"/>
          <w:sz w:val="20"/>
          <w:lang w:val="bg-BG"/>
        </w:rPr>
        <w:t xml:space="preserve">" </w:t>
      </w:r>
      <w:r w:rsidR="00983DFA" w:rsidRPr="000E6C46">
        <w:rPr>
          <w:rFonts w:ascii="Verdana" w:hAnsi="Verdana" w:hint="eastAsia"/>
          <w:sz w:val="20"/>
          <w:lang w:val="bg-BG"/>
        </w:rPr>
        <w:t>се</w:t>
      </w:r>
      <w:r w:rsidR="00983DFA" w:rsidRPr="000E6C46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 w:hint="eastAsia"/>
          <w:sz w:val="20"/>
          <w:lang w:val="bg-BG"/>
        </w:rPr>
        <w:t>заменят</w:t>
      </w:r>
      <w:r w:rsidR="00983DFA" w:rsidRPr="000E6C46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 w:hint="eastAsia"/>
          <w:sz w:val="20"/>
          <w:lang w:val="bg-BG"/>
        </w:rPr>
        <w:t>с</w:t>
      </w:r>
      <w:r w:rsidR="00155924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/>
          <w:sz w:val="20"/>
          <w:lang w:val="bg-BG"/>
        </w:rPr>
        <w:t>„</w:t>
      </w:r>
      <w:r w:rsidR="000E6C46" w:rsidRPr="000E6C46">
        <w:rPr>
          <w:rFonts w:ascii="Verdana" w:hAnsi="Verdana" w:cs="Arial"/>
          <w:sz w:val="20"/>
          <w:lang w:val="bg-BG"/>
        </w:rPr>
        <w:t>Административно-правна, финансово-стопанска дейност и човешки ресурси</w:t>
      </w:r>
      <w:r w:rsidR="00983DFA" w:rsidRPr="000E6C46">
        <w:rPr>
          <w:rFonts w:ascii="Verdana" w:hAnsi="Verdana" w:hint="eastAsia"/>
          <w:sz w:val="20"/>
          <w:lang w:val="bg-BG"/>
        </w:rPr>
        <w:t>“</w:t>
      </w:r>
      <w:r w:rsidR="00983DFA" w:rsidRPr="000E6C46">
        <w:rPr>
          <w:rFonts w:ascii="Verdana" w:hAnsi="Verdana"/>
          <w:sz w:val="20"/>
          <w:lang w:val="bg-BG"/>
        </w:rPr>
        <w:t xml:space="preserve"> </w:t>
      </w:r>
      <w:r w:rsidR="00983DFA" w:rsidRPr="000E6C46">
        <w:rPr>
          <w:rFonts w:ascii="Verdana" w:hAnsi="Verdana" w:hint="eastAsia"/>
          <w:sz w:val="20"/>
          <w:lang w:val="bg-BG"/>
        </w:rPr>
        <w:t>и</w:t>
      </w:r>
      <w:r w:rsidR="00E43E97" w:rsidRPr="000E6C46">
        <w:rPr>
          <w:rFonts w:ascii="Verdana" w:hAnsi="Verdana" w:cs="Arial"/>
          <w:sz w:val="20"/>
          <w:lang w:val="bg-BG"/>
        </w:rPr>
        <w:t xml:space="preserve"> дирекция „Информационни технологии, информационно обслужване и анализ</w:t>
      </w:r>
      <w:r w:rsidR="000E6C46" w:rsidRPr="000E6C46">
        <w:rPr>
          <w:rFonts w:ascii="Verdana" w:hAnsi="Verdana"/>
          <w:sz w:val="20"/>
          <w:lang w:val="bg-BG"/>
        </w:rPr>
        <w:t>“</w:t>
      </w:r>
      <w:r w:rsidR="000E6C46">
        <w:rPr>
          <w:rFonts w:ascii="Verdana" w:hAnsi="Verdana"/>
          <w:sz w:val="20"/>
          <w:lang w:val="bg-BG"/>
        </w:rPr>
        <w:t>.</w:t>
      </w:r>
    </w:p>
    <w:p w14:paraId="16F7B667" w14:textId="16799AC0" w:rsidR="008452DA" w:rsidRDefault="00FC4FB8" w:rsidP="00D5164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48" w:lineRule="auto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В</w:t>
      </w:r>
      <w:r w:rsidR="00541C4E" w:rsidRPr="00D31F42">
        <w:rPr>
          <w:rFonts w:ascii="Verdana" w:hAnsi="Verdana"/>
          <w:sz w:val="20"/>
          <w:lang w:val="bg-BG"/>
        </w:rPr>
        <w:t xml:space="preserve"> ал.</w:t>
      </w:r>
      <w:r w:rsidR="00A31688" w:rsidRPr="00D31F42">
        <w:rPr>
          <w:rFonts w:ascii="Verdana" w:hAnsi="Verdana"/>
          <w:sz w:val="20"/>
          <w:lang w:val="bg-BG"/>
        </w:rPr>
        <w:t xml:space="preserve"> </w:t>
      </w:r>
      <w:r w:rsidR="00541C4E" w:rsidRPr="00D31F42">
        <w:rPr>
          <w:rFonts w:ascii="Verdana" w:hAnsi="Verdana"/>
          <w:sz w:val="20"/>
          <w:lang w:val="bg-BG"/>
        </w:rPr>
        <w:t>2</w:t>
      </w:r>
      <w:r w:rsidR="008452DA">
        <w:rPr>
          <w:rFonts w:ascii="Verdana" w:hAnsi="Verdana"/>
          <w:sz w:val="20"/>
          <w:lang w:val="bg-BG"/>
        </w:rPr>
        <w:t>:</w:t>
      </w:r>
    </w:p>
    <w:p w14:paraId="392CC277" w14:textId="391AB4A5" w:rsidR="00E43E97" w:rsidRDefault="007E44B8" w:rsidP="007E44B8">
      <w:pPr>
        <w:widowControl w:val="0"/>
        <w:autoSpaceDE w:val="0"/>
        <w:autoSpaceDN w:val="0"/>
        <w:adjustRightInd w:val="0"/>
        <w:spacing w:line="348" w:lineRule="auto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          </w:t>
      </w:r>
      <w:r w:rsidR="00266BB1">
        <w:rPr>
          <w:rFonts w:ascii="Verdana" w:hAnsi="Verdana"/>
          <w:sz w:val="20"/>
          <w:lang w:val="bg-BG"/>
        </w:rPr>
        <w:t xml:space="preserve">а) основният текст се изменя така: </w:t>
      </w:r>
      <w:r w:rsidR="00A44128">
        <w:rPr>
          <w:rFonts w:ascii="Verdana" w:hAnsi="Verdana"/>
          <w:bCs/>
          <w:sz w:val="20"/>
          <w:lang w:val="bg-BG"/>
        </w:rPr>
        <w:t>„</w:t>
      </w:r>
      <w:r w:rsidR="00E43E97" w:rsidRPr="00A44128">
        <w:rPr>
          <w:rFonts w:ascii="Verdana" w:hAnsi="Verdana"/>
          <w:bCs/>
          <w:sz w:val="20"/>
          <w:lang w:val="bg-BG"/>
        </w:rPr>
        <w:t xml:space="preserve">Дирекция </w:t>
      </w:r>
      <w:r w:rsidR="00E43E97" w:rsidRPr="00A44128">
        <w:rPr>
          <w:rFonts w:ascii="Verdana" w:hAnsi="Verdana" w:cs="Arial"/>
          <w:sz w:val="20"/>
          <w:lang w:val="bg-BG"/>
        </w:rPr>
        <w:t>„Административно-правна, финансово-стопанска дейност и човешки ресурси“</w:t>
      </w:r>
      <w:r w:rsidR="00A44128" w:rsidRPr="00A44128">
        <w:rPr>
          <w:rFonts w:ascii="Verdana" w:hAnsi="Verdana" w:cs="Arial"/>
          <w:sz w:val="20"/>
          <w:lang w:val="bg-BG"/>
        </w:rPr>
        <w:t>:“;</w:t>
      </w:r>
      <w:r w:rsidR="00E43E97" w:rsidRPr="000E6C46">
        <w:rPr>
          <w:rFonts w:ascii="Verdana" w:hAnsi="Verdana" w:cs="Arial"/>
          <w:sz w:val="20"/>
          <w:lang w:val="bg-BG"/>
        </w:rPr>
        <w:t xml:space="preserve"> </w:t>
      </w:r>
      <w:r w:rsidR="00E43E97" w:rsidRPr="0060429F">
        <w:rPr>
          <w:rFonts w:ascii="Verdana" w:hAnsi="Verdana" w:cs="Arial"/>
          <w:sz w:val="20"/>
          <w:lang w:val="bg-BG"/>
        </w:rPr>
        <w:t xml:space="preserve"> </w:t>
      </w:r>
    </w:p>
    <w:p w14:paraId="36B94316" w14:textId="274A445C" w:rsidR="008452DA" w:rsidRPr="008C21D0" w:rsidRDefault="00C6304A" w:rsidP="00BD28E2">
      <w:pPr>
        <w:widowControl w:val="0"/>
        <w:autoSpaceDE w:val="0"/>
        <w:autoSpaceDN w:val="0"/>
        <w:adjustRightInd w:val="0"/>
        <w:spacing w:line="348" w:lineRule="auto"/>
        <w:ind w:firstLine="708"/>
        <w:jc w:val="both"/>
        <w:rPr>
          <w:rFonts w:ascii="Verdana" w:hAnsi="Verdana"/>
          <w:sz w:val="20"/>
          <w:lang w:val="bg-BG"/>
        </w:rPr>
      </w:pPr>
      <w:r w:rsidRPr="00271A40">
        <w:rPr>
          <w:rFonts w:ascii="Verdana" w:hAnsi="Verdana"/>
          <w:sz w:val="20"/>
          <w:lang w:val="bg-BG"/>
        </w:rPr>
        <w:t>б</w:t>
      </w:r>
      <w:r w:rsidR="00FC4FB8" w:rsidRPr="00271A40">
        <w:rPr>
          <w:rFonts w:ascii="Verdana" w:hAnsi="Verdana"/>
          <w:sz w:val="20"/>
          <w:lang w:val="bg-BG"/>
        </w:rPr>
        <w:t xml:space="preserve">) в </w:t>
      </w:r>
      <w:r w:rsidR="00A31688" w:rsidRPr="00271A40">
        <w:rPr>
          <w:rFonts w:ascii="Verdana" w:hAnsi="Verdana"/>
          <w:sz w:val="20"/>
          <w:lang w:val="bg-BG"/>
        </w:rPr>
        <w:t>т.</w:t>
      </w:r>
      <w:r w:rsidR="00FC4FB8" w:rsidRPr="00271A40">
        <w:rPr>
          <w:rFonts w:ascii="Verdana" w:hAnsi="Verdana"/>
          <w:sz w:val="20"/>
          <w:lang w:val="bg-BG"/>
        </w:rPr>
        <w:t xml:space="preserve"> </w:t>
      </w:r>
      <w:r w:rsidR="00A31688" w:rsidRPr="00271A40">
        <w:rPr>
          <w:rFonts w:ascii="Verdana" w:hAnsi="Verdana"/>
          <w:sz w:val="20"/>
          <w:lang w:val="bg-BG"/>
        </w:rPr>
        <w:t>1</w:t>
      </w:r>
      <w:r w:rsidR="008452DA" w:rsidRPr="00271A40">
        <w:rPr>
          <w:rFonts w:ascii="Verdana" w:hAnsi="Verdana"/>
          <w:sz w:val="20"/>
          <w:lang w:val="bg-BG"/>
        </w:rPr>
        <w:t xml:space="preserve"> думите</w:t>
      </w:r>
      <w:r w:rsidR="00FC4FB8" w:rsidRPr="00271A40">
        <w:rPr>
          <w:rFonts w:ascii="Verdana" w:hAnsi="Verdana"/>
          <w:sz w:val="20"/>
          <w:lang w:val="bg-BG"/>
        </w:rPr>
        <w:t xml:space="preserve">  „</w:t>
      </w:r>
      <w:r w:rsidR="00271A40" w:rsidRPr="00271A40">
        <w:rPr>
          <w:rFonts w:ascii="Verdana" w:hAnsi="Verdana" w:hint="eastAsia"/>
          <w:sz w:val="20"/>
          <w:lang w:val="bg-BG"/>
        </w:rPr>
        <w:t>административното</w:t>
      </w:r>
      <w:r w:rsidR="00271A40" w:rsidRPr="00271A40">
        <w:rPr>
          <w:rFonts w:ascii="Verdana" w:hAnsi="Verdana"/>
          <w:sz w:val="20"/>
          <w:lang w:val="bg-BG"/>
        </w:rPr>
        <w:t xml:space="preserve"> </w:t>
      </w:r>
      <w:r w:rsidR="00271A40" w:rsidRPr="00271A40">
        <w:rPr>
          <w:rFonts w:ascii="Verdana" w:hAnsi="Verdana" w:hint="eastAsia"/>
          <w:sz w:val="20"/>
          <w:lang w:val="bg-BG"/>
        </w:rPr>
        <w:t>и</w:t>
      </w:r>
      <w:r w:rsidR="00271A40" w:rsidRPr="00271A40">
        <w:rPr>
          <w:rFonts w:ascii="Verdana" w:hAnsi="Verdana"/>
          <w:sz w:val="20"/>
          <w:lang w:val="bg-BG"/>
        </w:rPr>
        <w:t xml:space="preserve"> </w:t>
      </w:r>
      <w:r w:rsidR="00271A40" w:rsidRPr="00271A40">
        <w:rPr>
          <w:rFonts w:ascii="Verdana" w:hAnsi="Verdana" w:hint="eastAsia"/>
          <w:sz w:val="20"/>
          <w:lang w:val="bg-BG"/>
        </w:rPr>
        <w:t>информационното</w:t>
      </w:r>
      <w:r w:rsidR="00FC4FB8" w:rsidRPr="00271A40">
        <w:rPr>
          <w:rFonts w:ascii="Verdana" w:hAnsi="Verdana"/>
          <w:sz w:val="20"/>
          <w:lang w:val="bg-BG"/>
        </w:rPr>
        <w:t>“</w:t>
      </w:r>
      <w:r w:rsidR="00D124AF" w:rsidRPr="00271A40">
        <w:rPr>
          <w:rFonts w:ascii="Verdana" w:hAnsi="Verdana"/>
          <w:sz w:val="20"/>
          <w:lang w:val="bg-BG"/>
        </w:rPr>
        <w:t xml:space="preserve"> </w:t>
      </w:r>
      <w:r w:rsidR="00A31688" w:rsidRPr="00271A40">
        <w:rPr>
          <w:rFonts w:ascii="Verdana" w:hAnsi="Verdana"/>
          <w:sz w:val="20"/>
          <w:lang w:val="bg-BG"/>
        </w:rPr>
        <w:t>се заменя</w:t>
      </w:r>
      <w:r w:rsidR="008452DA" w:rsidRPr="00271A40">
        <w:rPr>
          <w:rFonts w:ascii="Verdana" w:hAnsi="Verdana"/>
          <w:sz w:val="20"/>
          <w:lang w:val="bg-BG"/>
        </w:rPr>
        <w:t>т</w:t>
      </w:r>
      <w:r w:rsidR="00A31688" w:rsidRPr="00271A40">
        <w:rPr>
          <w:rFonts w:ascii="Verdana" w:hAnsi="Verdana"/>
          <w:sz w:val="20"/>
          <w:lang w:val="bg-BG"/>
        </w:rPr>
        <w:t xml:space="preserve"> с</w:t>
      </w:r>
      <w:r w:rsidR="00D124AF" w:rsidRPr="00271A40">
        <w:rPr>
          <w:rFonts w:ascii="Verdana" w:hAnsi="Verdana"/>
          <w:sz w:val="20"/>
          <w:lang w:val="bg-BG"/>
        </w:rPr>
        <w:t xml:space="preserve"> „</w:t>
      </w:r>
      <w:r w:rsidR="00271A40" w:rsidRPr="00271A40">
        <w:rPr>
          <w:rFonts w:ascii="Verdana" w:hAnsi="Verdana"/>
          <w:sz w:val="20"/>
          <w:lang w:val="bg-BG"/>
        </w:rPr>
        <w:t xml:space="preserve">и </w:t>
      </w:r>
      <w:r w:rsidR="00271A40" w:rsidRPr="00271A40">
        <w:rPr>
          <w:rFonts w:ascii="Verdana" w:hAnsi="Verdana" w:hint="eastAsia"/>
          <w:sz w:val="20"/>
          <w:lang w:val="bg-BG"/>
        </w:rPr>
        <w:t>административното</w:t>
      </w:r>
      <w:r w:rsidR="00D124AF" w:rsidRPr="00271A40">
        <w:rPr>
          <w:rFonts w:ascii="Verdana" w:hAnsi="Verdana"/>
          <w:sz w:val="20"/>
          <w:lang w:val="bg-BG"/>
        </w:rPr>
        <w:t>“</w:t>
      </w:r>
      <w:r w:rsidR="008452DA" w:rsidRPr="00271A40">
        <w:rPr>
          <w:rFonts w:ascii="Verdana" w:hAnsi="Verdana"/>
          <w:sz w:val="20"/>
          <w:lang w:val="bg-BG"/>
        </w:rPr>
        <w:t>;</w:t>
      </w:r>
      <w:r w:rsidR="00A31688" w:rsidRPr="008C21D0">
        <w:rPr>
          <w:rFonts w:ascii="Verdana" w:hAnsi="Verdana"/>
          <w:sz w:val="20"/>
          <w:lang w:val="bg-BG"/>
        </w:rPr>
        <w:t xml:space="preserve"> </w:t>
      </w:r>
    </w:p>
    <w:p w14:paraId="0F05E49E" w14:textId="42EF8516" w:rsidR="007A0A78" w:rsidRPr="00BD28E2" w:rsidRDefault="00C6304A" w:rsidP="007A0A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lastRenderedPageBreak/>
        <w:t>в</w:t>
      </w:r>
      <w:r w:rsidR="007C6D99">
        <w:rPr>
          <w:rFonts w:ascii="Verdana" w:hAnsi="Verdana"/>
          <w:sz w:val="20"/>
          <w:lang w:val="bg-BG"/>
        </w:rPr>
        <w:t>) т</w:t>
      </w:r>
      <w:r w:rsidR="007A0A78" w:rsidRPr="008C21D0">
        <w:rPr>
          <w:rFonts w:ascii="Verdana" w:hAnsi="Verdana"/>
          <w:sz w:val="20"/>
          <w:lang w:val="bg-BG"/>
        </w:rPr>
        <w:t>очка  28 се изменя така:</w:t>
      </w:r>
    </w:p>
    <w:p w14:paraId="70202A4F" w14:textId="7EB14216" w:rsidR="007A0A78" w:rsidRDefault="007A0A78" w:rsidP="007A0A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„28. </w:t>
      </w:r>
      <w:r w:rsidRPr="000310BA">
        <w:rPr>
          <w:rFonts w:ascii="Verdana" w:hAnsi="Verdana" w:hint="eastAsia"/>
          <w:sz w:val="20"/>
          <w:lang w:val="bg-BG"/>
        </w:rPr>
        <w:t>разработва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образци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на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финансово</w:t>
      </w:r>
      <w:r w:rsidRPr="000310BA">
        <w:rPr>
          <w:rFonts w:ascii="Verdana" w:hAnsi="Verdana"/>
          <w:sz w:val="20"/>
          <w:lang w:val="bg-BG"/>
        </w:rPr>
        <w:t>-</w:t>
      </w:r>
      <w:r w:rsidRPr="000310BA">
        <w:rPr>
          <w:rFonts w:ascii="Verdana" w:hAnsi="Verdana" w:hint="eastAsia"/>
          <w:sz w:val="20"/>
          <w:lang w:val="bg-BG"/>
        </w:rPr>
        <w:t>счетоводни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документи</w:t>
      </w:r>
      <w:r w:rsidRPr="000310BA">
        <w:rPr>
          <w:rFonts w:ascii="Verdana" w:hAnsi="Verdana"/>
          <w:sz w:val="20"/>
          <w:lang w:val="bg-BG"/>
        </w:rPr>
        <w:t xml:space="preserve">, </w:t>
      </w:r>
      <w:r w:rsidRPr="000310BA">
        <w:rPr>
          <w:rFonts w:ascii="Verdana" w:hAnsi="Verdana" w:hint="eastAsia"/>
          <w:sz w:val="20"/>
          <w:lang w:val="bg-BG"/>
        </w:rPr>
        <w:t>свързани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с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утвърдените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от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министъра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на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земеделието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и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храните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указания</w:t>
      </w:r>
      <w:r>
        <w:rPr>
          <w:rFonts w:ascii="Verdana" w:hAnsi="Verdana"/>
          <w:sz w:val="20"/>
          <w:lang w:val="bg-BG"/>
        </w:rPr>
        <w:t>,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при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кандидатстване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по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схеми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за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държавно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и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европейско</w:t>
      </w:r>
      <w:r w:rsidRPr="000310BA">
        <w:rPr>
          <w:rFonts w:ascii="Verdana" w:hAnsi="Verdana"/>
          <w:sz w:val="20"/>
          <w:lang w:val="bg-BG"/>
        </w:rPr>
        <w:t xml:space="preserve"> </w:t>
      </w:r>
      <w:r w:rsidRPr="000310BA">
        <w:rPr>
          <w:rFonts w:ascii="Verdana" w:hAnsi="Verdana" w:hint="eastAsia"/>
          <w:sz w:val="20"/>
          <w:lang w:val="bg-BG"/>
        </w:rPr>
        <w:t>финансиране</w:t>
      </w:r>
      <w:r w:rsidRPr="000310BA">
        <w:rPr>
          <w:rFonts w:ascii="Verdana" w:hAnsi="Verdana"/>
          <w:sz w:val="20"/>
          <w:lang w:val="bg-BG"/>
        </w:rPr>
        <w:t xml:space="preserve">, </w:t>
      </w:r>
      <w:r w:rsidRPr="00325EA0">
        <w:rPr>
          <w:rFonts w:ascii="Verdana" w:hAnsi="Verdana" w:hint="eastAsia"/>
          <w:sz w:val="20"/>
          <w:lang w:val="bg-BG"/>
        </w:rPr>
        <w:t>както</w:t>
      </w:r>
      <w:r w:rsidRPr="00325EA0">
        <w:rPr>
          <w:rFonts w:ascii="Verdana" w:hAnsi="Verdana"/>
          <w:sz w:val="20"/>
          <w:lang w:val="bg-BG"/>
        </w:rPr>
        <w:t xml:space="preserve"> </w:t>
      </w:r>
      <w:r w:rsidRPr="00325EA0">
        <w:rPr>
          <w:rFonts w:ascii="Verdana" w:hAnsi="Verdana" w:hint="eastAsia"/>
          <w:sz w:val="20"/>
          <w:lang w:val="bg-BG"/>
        </w:rPr>
        <w:t>и</w:t>
      </w:r>
      <w:r w:rsidRPr="00325EA0">
        <w:rPr>
          <w:rFonts w:ascii="Verdana" w:hAnsi="Verdana"/>
          <w:sz w:val="20"/>
          <w:lang w:val="bg-BG"/>
        </w:rPr>
        <w:t xml:space="preserve"> </w:t>
      </w:r>
      <w:r w:rsidR="00325EA0" w:rsidRPr="00325EA0">
        <w:rPr>
          <w:rFonts w:ascii="Verdana" w:hAnsi="Verdana"/>
          <w:sz w:val="20"/>
          <w:lang w:val="bg-BG"/>
        </w:rPr>
        <w:t xml:space="preserve">извършва контрол </w:t>
      </w:r>
      <w:r w:rsidRPr="00325EA0">
        <w:rPr>
          <w:rFonts w:ascii="Verdana" w:hAnsi="Verdana" w:hint="eastAsia"/>
          <w:sz w:val="20"/>
          <w:lang w:val="bg-BG"/>
        </w:rPr>
        <w:t>при</w:t>
      </w:r>
      <w:r w:rsidRPr="00325EA0">
        <w:rPr>
          <w:rFonts w:ascii="Verdana" w:hAnsi="Verdana"/>
          <w:sz w:val="20"/>
          <w:lang w:val="bg-BG"/>
        </w:rPr>
        <w:t xml:space="preserve"> </w:t>
      </w:r>
      <w:r w:rsidRPr="00325EA0">
        <w:rPr>
          <w:rFonts w:ascii="Verdana" w:hAnsi="Verdana" w:hint="eastAsia"/>
          <w:sz w:val="20"/>
          <w:lang w:val="bg-BG"/>
        </w:rPr>
        <w:t>усвояването</w:t>
      </w:r>
      <w:r w:rsidRPr="00325EA0">
        <w:rPr>
          <w:rFonts w:ascii="Verdana" w:hAnsi="Verdana"/>
          <w:sz w:val="20"/>
          <w:lang w:val="bg-BG"/>
        </w:rPr>
        <w:t xml:space="preserve"> </w:t>
      </w:r>
      <w:r w:rsidR="00325EA0" w:rsidRPr="00325EA0">
        <w:rPr>
          <w:rFonts w:ascii="Verdana" w:hAnsi="Verdana"/>
          <w:sz w:val="20"/>
          <w:lang w:val="bg-BG"/>
        </w:rPr>
        <w:t>на средствата</w:t>
      </w:r>
      <w:r w:rsidRPr="00325EA0">
        <w:rPr>
          <w:rFonts w:ascii="Verdana" w:hAnsi="Verdana"/>
          <w:sz w:val="20"/>
          <w:lang w:val="bg-BG"/>
        </w:rPr>
        <w:t>;“;</w:t>
      </w:r>
    </w:p>
    <w:p w14:paraId="1D03F949" w14:textId="2565D48C" w:rsidR="007A0A78" w:rsidRDefault="00C6304A" w:rsidP="007A0A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г</w:t>
      </w:r>
      <w:r w:rsidR="007C6D99">
        <w:rPr>
          <w:rFonts w:ascii="Verdana" w:hAnsi="Verdana"/>
          <w:sz w:val="20"/>
          <w:lang w:val="bg-BG"/>
        </w:rPr>
        <w:t>) т</w:t>
      </w:r>
      <w:r w:rsidR="005D1C21">
        <w:rPr>
          <w:rFonts w:ascii="Verdana" w:hAnsi="Verdana"/>
          <w:sz w:val="20"/>
          <w:lang w:val="bg-BG"/>
        </w:rPr>
        <w:t>очки 29, 30, 31, 32, 33 и</w:t>
      </w:r>
      <w:r w:rsidR="007A0A78">
        <w:rPr>
          <w:rFonts w:ascii="Verdana" w:hAnsi="Verdana"/>
          <w:sz w:val="20"/>
          <w:lang w:val="bg-BG"/>
        </w:rPr>
        <w:t xml:space="preserve"> 34 се отменят.</w:t>
      </w:r>
    </w:p>
    <w:p w14:paraId="7B65A7CC" w14:textId="77777777" w:rsidR="00CA167F" w:rsidRDefault="00CA167F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</w:p>
    <w:p w14:paraId="2041D6AB" w14:textId="69E84529" w:rsidR="00C96FCA" w:rsidRPr="00804B23" w:rsidRDefault="00C96FCA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C96FCA">
        <w:rPr>
          <w:rFonts w:ascii="Verdana" w:hAnsi="Verdana"/>
          <w:b/>
          <w:sz w:val="20"/>
          <w:lang w:val="bg-BG"/>
        </w:rPr>
        <w:t xml:space="preserve">§ 6. </w:t>
      </w:r>
      <w:r w:rsidRPr="00804B23">
        <w:rPr>
          <w:rFonts w:ascii="Verdana" w:eastAsia="Batang" w:hAnsi="Verdana"/>
          <w:sz w:val="20"/>
          <w:lang w:val="bg-BG" w:eastAsia="bg-BG"/>
        </w:rPr>
        <w:t xml:space="preserve">Създава се </w:t>
      </w:r>
      <w:r>
        <w:rPr>
          <w:rFonts w:ascii="Verdana" w:eastAsia="Batang" w:hAnsi="Verdana"/>
          <w:sz w:val="20"/>
          <w:lang w:val="bg-BG" w:eastAsia="bg-BG"/>
        </w:rPr>
        <w:t>чл. 11</w:t>
      </w:r>
      <w:r w:rsidRPr="00804B23">
        <w:rPr>
          <w:rFonts w:ascii="Verdana" w:eastAsia="Batang" w:hAnsi="Verdana"/>
          <w:sz w:val="20"/>
          <w:lang w:val="bg-BG" w:eastAsia="bg-BG"/>
        </w:rPr>
        <w:t>а:</w:t>
      </w:r>
    </w:p>
    <w:p w14:paraId="18D51DD0" w14:textId="59DD58A2" w:rsidR="00C96FCA" w:rsidRPr="00BD6BCB" w:rsidRDefault="007C45C4" w:rsidP="00C96FCA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„Чл. 11а</w:t>
      </w:r>
      <w:r w:rsidRPr="00BD6BCB">
        <w:rPr>
          <w:rFonts w:ascii="Verdana" w:hAnsi="Verdana"/>
          <w:sz w:val="20"/>
          <w:lang w:val="bg-BG"/>
        </w:rPr>
        <w:t>.</w:t>
      </w:r>
      <w:r w:rsidR="00D5164A">
        <w:rPr>
          <w:rFonts w:ascii="Verdana" w:hAnsi="Verdana"/>
          <w:sz w:val="20"/>
          <w:lang w:val="bg-BG"/>
        </w:rPr>
        <w:t xml:space="preserve"> </w:t>
      </w:r>
      <w:r w:rsidR="00C96FCA" w:rsidRPr="00BD6BCB">
        <w:rPr>
          <w:rFonts w:ascii="Verdana" w:hAnsi="Verdana"/>
          <w:sz w:val="20"/>
          <w:lang w:val="bg-BG"/>
        </w:rPr>
        <w:t>Дирекция „Информа</w:t>
      </w:r>
      <w:r w:rsidR="00A636EA" w:rsidRPr="00BD6BCB">
        <w:rPr>
          <w:rFonts w:ascii="Verdana" w:hAnsi="Verdana"/>
          <w:sz w:val="20"/>
          <w:lang w:val="bg-BG"/>
        </w:rPr>
        <w:t>ционни технологии, информационно</w:t>
      </w:r>
      <w:r w:rsidR="00C96FCA" w:rsidRPr="00BD6BCB">
        <w:rPr>
          <w:rFonts w:ascii="Verdana" w:hAnsi="Verdana"/>
          <w:sz w:val="20"/>
          <w:lang w:val="bg-BG"/>
        </w:rPr>
        <w:t xml:space="preserve"> </w:t>
      </w:r>
      <w:r w:rsidR="00D5164A">
        <w:rPr>
          <w:rFonts w:ascii="Verdana" w:hAnsi="Verdana"/>
          <w:sz w:val="20"/>
          <w:lang w:val="bg-BG"/>
        </w:rPr>
        <w:t>обслужване</w:t>
      </w:r>
      <w:r w:rsidR="00C96FCA" w:rsidRPr="00BD6BCB">
        <w:rPr>
          <w:rFonts w:ascii="Verdana" w:hAnsi="Verdana"/>
          <w:sz w:val="20"/>
          <w:lang w:val="bg-BG"/>
        </w:rPr>
        <w:t xml:space="preserve"> и анализ“: </w:t>
      </w:r>
    </w:p>
    <w:p w14:paraId="42E5772D" w14:textId="74FB563D" w:rsidR="00C96FCA" w:rsidRPr="00804B23" w:rsidRDefault="00C96FCA" w:rsidP="00C96FCA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804B23">
        <w:rPr>
          <w:rFonts w:ascii="Verdana" w:eastAsiaTheme="minorEastAsia" w:hAnsi="Verdana"/>
          <w:bCs/>
          <w:sz w:val="20"/>
          <w:lang w:val="bg-BG" w:eastAsia="zh-CN"/>
        </w:rPr>
        <w:t>1. участва в разработването на програми и системи за анализ, развитие и прилагане на информационни и програмни системи, както и комуникационни технологии</w:t>
      </w:r>
      <w:r>
        <w:rPr>
          <w:rFonts w:ascii="Verdana" w:eastAsiaTheme="minorEastAsia" w:hAnsi="Verdana"/>
          <w:bCs/>
          <w:sz w:val="20"/>
          <w:lang w:val="bg-BG" w:eastAsia="zh-CN"/>
        </w:rPr>
        <w:t>,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свързани с изпълнение на целите и функциите на </w:t>
      </w:r>
      <w:r w:rsidR="00FC4E36"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в съответствие със секторната стратегия за електронно управление на Министерството на земеделието и храните;</w:t>
      </w:r>
    </w:p>
    <w:p w14:paraId="7819BF2D" w14:textId="5030E50B" w:rsidR="00C96FCA" w:rsidRPr="00804B23" w:rsidRDefault="00C96FCA" w:rsidP="00C96FC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2. организира техническата поддръжка и осигурява непрекъснатост на работа на приложните информационни и програмни системи и техническа инфраструктура на </w:t>
      </w:r>
      <w:r w:rsidR="00510C15"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0EC82CA5" w14:textId="23BBF68A" w:rsidR="00C96FCA" w:rsidRPr="000F1C33" w:rsidRDefault="00C96FCA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804B23">
        <w:rPr>
          <w:rFonts w:ascii="Verdana" w:eastAsiaTheme="minorEastAsia" w:hAnsi="Verdana"/>
          <w:bCs/>
          <w:sz w:val="20"/>
          <w:lang w:val="bg-BG" w:eastAsia="zh-CN"/>
        </w:rPr>
        <w:t>3. и</w:t>
      </w:r>
      <w:r w:rsidR="00052DC1">
        <w:rPr>
          <w:rFonts w:ascii="Verdana" w:eastAsiaTheme="minorEastAsia" w:hAnsi="Verdana"/>
          <w:bCs/>
          <w:sz w:val="20"/>
          <w:lang w:val="bg-BG" w:eastAsia="zh-CN"/>
        </w:rPr>
        <w:t>згражда</w:t>
      </w:r>
      <w:r w:rsidR="003D3128">
        <w:rPr>
          <w:rFonts w:ascii="Verdana" w:eastAsiaTheme="minorEastAsia" w:hAnsi="Verdana"/>
          <w:bCs/>
          <w:sz w:val="20"/>
          <w:lang w:val="bg-BG" w:eastAsia="zh-CN"/>
        </w:rPr>
        <w:t xml:space="preserve"> и</w:t>
      </w:r>
      <w:r w:rsidR="00052DC1">
        <w:rPr>
          <w:rFonts w:ascii="Verdana" w:eastAsiaTheme="minorEastAsia" w:hAnsi="Verdana"/>
          <w:bCs/>
          <w:sz w:val="20"/>
          <w:lang w:val="bg-BG" w:eastAsia="zh-CN"/>
        </w:rPr>
        <w:t xml:space="preserve"> поддържа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информационна система за осъществяване на контрол по </w:t>
      </w:r>
      <w:r w:rsidRPr="000F1C33">
        <w:rPr>
          <w:rFonts w:ascii="Verdana" w:eastAsiaTheme="minorEastAsia" w:hAnsi="Verdana"/>
          <w:bCs/>
          <w:sz w:val="20"/>
          <w:lang w:val="bg-BG" w:eastAsia="zh-CN"/>
        </w:rPr>
        <w:t>смисъла на чл. 47, т. 3 от Закона за животновъдството;</w:t>
      </w:r>
    </w:p>
    <w:p w14:paraId="30655CD5" w14:textId="28253EA3" w:rsidR="00C96FCA" w:rsidRPr="000F1C33" w:rsidRDefault="00C96FCA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0F1C33">
        <w:rPr>
          <w:rFonts w:ascii="Verdana" w:eastAsiaTheme="minorEastAsia" w:hAnsi="Verdana"/>
          <w:bCs/>
          <w:sz w:val="20"/>
          <w:lang w:val="bg-BG" w:eastAsia="zh-CN"/>
        </w:rPr>
        <w:t>4. подд</w:t>
      </w:r>
      <w:r w:rsidR="00DE2654" w:rsidRPr="000F1C33">
        <w:rPr>
          <w:rFonts w:ascii="Verdana" w:eastAsiaTheme="minorEastAsia" w:hAnsi="Verdana"/>
          <w:bCs/>
          <w:sz w:val="20"/>
          <w:lang w:val="bg-BG" w:eastAsia="zh-CN"/>
        </w:rPr>
        <w:t>ържа и актуализира</w:t>
      </w:r>
      <w:r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базата данни</w:t>
      </w:r>
      <w:r w:rsidR="00510C15"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в регистрите по </w:t>
      </w:r>
      <w:r w:rsidR="00510C15" w:rsidRPr="000F1C33">
        <w:rPr>
          <w:rFonts w:ascii="Verdana" w:eastAsiaTheme="minorEastAsia" w:hAnsi="Verdana"/>
          <w:bCs/>
          <w:sz w:val="20"/>
          <w:lang w:val="bg-BG" w:eastAsia="zh-CN"/>
        </w:rPr>
        <w:br/>
        <w:t>чл. 18, ал. 6</w:t>
      </w:r>
      <w:r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от Закона за животновъдството; </w:t>
      </w:r>
    </w:p>
    <w:p w14:paraId="3BA71545" w14:textId="00FDC382" w:rsidR="00C96FCA" w:rsidRPr="00804B23" w:rsidRDefault="00C96FCA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5. </w:t>
      </w:r>
      <w:r w:rsidR="00BE36DF" w:rsidRPr="000F1C33">
        <w:rPr>
          <w:rFonts w:ascii="Verdana" w:eastAsiaTheme="minorEastAsia" w:hAnsi="Verdana"/>
          <w:bCs/>
          <w:sz w:val="20"/>
          <w:lang w:val="bg-BG" w:eastAsia="zh-CN"/>
        </w:rPr>
        <w:t>анализира</w:t>
      </w:r>
      <w:r w:rsidRPr="000F1C33">
        <w:rPr>
          <w:rFonts w:ascii="Verdana" w:eastAsiaTheme="minorEastAsia" w:hAnsi="Verdana"/>
          <w:sz w:val="20"/>
          <w:lang w:val="bg-BG" w:eastAsia="zh-CN"/>
        </w:rPr>
        <w:t xml:space="preserve"> </w:t>
      </w:r>
      <w:r w:rsidRPr="000F1C33">
        <w:rPr>
          <w:rFonts w:ascii="Verdana" w:eastAsiaTheme="minorEastAsia" w:hAnsi="Verdana"/>
          <w:bCs/>
          <w:sz w:val="20"/>
          <w:lang w:val="bg-BG" w:eastAsia="zh-CN"/>
        </w:rPr>
        <w:t>въведените данни за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резултатите от извършените проверки по чл. 16, ал. 1 от Наредба № 3 от 2020 г. за условията и реда за осъществяване на контрол върху дейността на развъдните организации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 (</w:t>
      </w:r>
      <w:r w:rsidRPr="00353AD3">
        <w:rPr>
          <w:rFonts w:ascii="Verdana" w:eastAsiaTheme="minorEastAsia" w:hAnsi="Verdana"/>
          <w:bCs/>
          <w:sz w:val="20"/>
          <w:lang w:val="bg-BG" w:eastAsia="zh-CN"/>
        </w:rPr>
        <w:t xml:space="preserve">ДВ, бр. 80 от </w:t>
      </w:r>
      <w:r w:rsidRPr="00E9363E">
        <w:rPr>
          <w:rFonts w:ascii="Verdana" w:eastAsiaTheme="minorEastAsia" w:hAnsi="Verdana"/>
          <w:bCs/>
          <w:sz w:val="20"/>
          <w:lang w:val="bg-BG" w:eastAsia="zh-CN"/>
        </w:rPr>
        <w:t>2020 г</w:t>
      </w:r>
      <w:r>
        <w:rPr>
          <w:rFonts w:ascii="Verdana" w:eastAsiaTheme="minorEastAsia" w:hAnsi="Verdana"/>
          <w:bCs/>
          <w:sz w:val="20"/>
          <w:lang w:val="bg-BG" w:eastAsia="zh-CN"/>
        </w:rPr>
        <w:t>.)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13E7D342" w14:textId="77777777" w:rsidR="00C96FCA" w:rsidRPr="00804B23" w:rsidRDefault="00C96FCA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46654E">
        <w:rPr>
          <w:rFonts w:ascii="Verdana" w:eastAsiaTheme="minorEastAsia" w:hAnsi="Verdana"/>
          <w:bCs/>
          <w:sz w:val="20"/>
          <w:lang w:val="bg-BG" w:eastAsia="zh-CN"/>
        </w:rPr>
        <w:t>6. участва в комисии за извършване на проверки, съвместно с експерти от специализираната и обща администрация в съответствие с компетентността си;</w:t>
      </w:r>
    </w:p>
    <w:p w14:paraId="01DC1611" w14:textId="371D66A0" w:rsidR="00C96FCA" w:rsidRPr="000F1C33" w:rsidRDefault="000F1C33" w:rsidP="00C96FC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7. идентифицира 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>възникнали възможности за злоупотреба при въвеждането на данни в инфо</w:t>
      </w:r>
      <w:r w:rsidR="009405E6">
        <w:rPr>
          <w:rFonts w:ascii="Verdana" w:eastAsiaTheme="minorEastAsia" w:hAnsi="Verdana"/>
          <w:bCs/>
          <w:sz w:val="20"/>
          <w:lang w:val="bg-BG" w:eastAsia="zh-CN"/>
        </w:rPr>
        <w:t>рмационните системи</w:t>
      </w:r>
      <w:r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на ИАСРЖ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и пред</w:t>
      </w:r>
      <w:r w:rsidR="00D5164A">
        <w:rPr>
          <w:rFonts w:ascii="Verdana" w:eastAsiaTheme="minorEastAsia" w:hAnsi="Verdana"/>
          <w:bCs/>
          <w:sz w:val="20"/>
          <w:lang w:val="bg-BG" w:eastAsia="zh-CN"/>
        </w:rPr>
        <w:t xml:space="preserve">лага на изпълнителния директор 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>мерки за отстраняването им;</w:t>
      </w:r>
    </w:p>
    <w:p w14:paraId="734738C7" w14:textId="1C24BF3C" w:rsidR="00C96FCA" w:rsidRPr="000F1C3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8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. проучва, анализира и обобщ</w:t>
      </w:r>
      <w:r w:rsidR="00897075">
        <w:rPr>
          <w:rFonts w:ascii="Verdana" w:eastAsiaTheme="minorEastAsia" w:hAnsi="Verdana"/>
          <w:bCs/>
          <w:sz w:val="20"/>
          <w:lang w:val="bg-BG" w:eastAsia="zh-CN"/>
        </w:rPr>
        <w:t>ава постъпили от служителите на ИАСРЖ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предложения за промени, разширяване и усъвършенстване на съществуващи или добавяне на нови модули и функционалности 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на </w:t>
      </w:r>
      <w:r w:rsidR="000F1C33" w:rsidRPr="000F1C33">
        <w:rPr>
          <w:rFonts w:ascii="Verdana" w:eastAsiaTheme="minorEastAsia" w:hAnsi="Verdana"/>
          <w:bCs/>
          <w:sz w:val="20"/>
          <w:lang w:val="bg-BG" w:eastAsia="zh-CN"/>
        </w:rPr>
        <w:t>информационните системи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с възможности за автоматизиран контрол,</w:t>
      </w:r>
      <w:r w:rsidR="00C96FCA" w:rsidRPr="000F1C33">
        <w:rPr>
          <w:rFonts w:ascii="Verdana" w:eastAsiaTheme="minorEastAsia" w:hAnsi="Verdana"/>
          <w:sz w:val="20"/>
          <w:lang w:val="bg-BG" w:eastAsia="zh-CN"/>
        </w:rPr>
        <w:t xml:space="preserve"> 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>като изготвя доклад до изпълнителния директор с мотивирани предложения за реализация или отхвърлянето им;</w:t>
      </w:r>
    </w:p>
    <w:p w14:paraId="0E5A29C0" w14:textId="505ECAA3" w:rsidR="00C96FCA" w:rsidRPr="000F1C33" w:rsidRDefault="00ED50DC" w:rsidP="00C96FC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9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>. проектира</w:t>
      </w:r>
      <w:r w:rsidR="002C7C73" w:rsidRPr="000F1C33">
        <w:rPr>
          <w:rFonts w:ascii="Verdana" w:eastAsiaTheme="minorEastAsia" w:hAnsi="Verdana"/>
          <w:bCs/>
          <w:sz w:val="20"/>
          <w:lang w:val="bg-BG" w:eastAsia="zh-CN"/>
        </w:rPr>
        <w:t>, създава и внедрява вътрешна информационна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инфраструктура, като изготвя мрежови и комуникационни стратегии и планове, съобразно изискванията за ефективност и сигурност;</w:t>
      </w:r>
    </w:p>
    <w:p w14:paraId="3400741B" w14:textId="09090D72" w:rsidR="00C96FCA" w:rsidRPr="00804B2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10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. изгражда връзки за интеграция на данните от регистрите на развъдните организации към </w:t>
      </w:r>
      <w:r w:rsidR="000F1C33" w:rsidRPr="000F1C33">
        <w:rPr>
          <w:rFonts w:ascii="Verdana" w:eastAsiaTheme="minorEastAsia" w:hAnsi="Verdana"/>
          <w:bCs/>
          <w:sz w:val="20"/>
          <w:lang w:val="bg-BG" w:eastAsia="zh-CN"/>
        </w:rPr>
        <w:t>информационните системи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 xml:space="preserve"> на </w:t>
      </w:r>
      <w:r w:rsidR="000F1C33" w:rsidRPr="000F1C33"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="00C96FCA" w:rsidRPr="000F1C33">
        <w:rPr>
          <w:rFonts w:ascii="Verdana" w:eastAsiaTheme="minorEastAsia" w:hAnsi="Verdana"/>
          <w:bCs/>
          <w:sz w:val="20"/>
          <w:lang w:val="bg-BG" w:eastAsia="zh-CN"/>
        </w:rPr>
        <w:t>;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</w:t>
      </w:r>
    </w:p>
    <w:p w14:paraId="107302FB" w14:textId="0202B0BB" w:rsidR="00C96FCA" w:rsidRPr="00804B2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lastRenderedPageBreak/>
        <w:t>11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. контролира, координира и следи за съответствието на подадените от </w:t>
      </w:r>
      <w:r w:rsidR="00C96FCA">
        <w:rPr>
          <w:rFonts w:ascii="Verdana" w:eastAsiaTheme="minorEastAsia" w:hAnsi="Verdana"/>
          <w:bCs/>
          <w:sz w:val="20"/>
          <w:lang w:val="bg-BG" w:eastAsia="zh-CN"/>
        </w:rPr>
        <w:t>развъдните организации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данни в </w:t>
      </w:r>
      <w:r w:rsidR="00674DA3">
        <w:rPr>
          <w:rFonts w:ascii="Verdana" w:eastAsiaTheme="minorEastAsia" w:hAnsi="Verdana"/>
          <w:bCs/>
          <w:sz w:val="20"/>
          <w:lang w:val="bg-BG" w:eastAsia="zh-CN"/>
        </w:rPr>
        <w:t xml:space="preserve">базата данни на 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регистрите по чл. 18, ал. 6 от З</w:t>
      </w:r>
      <w:r w:rsidR="00C96FCA">
        <w:rPr>
          <w:rFonts w:ascii="Verdana" w:eastAsiaTheme="minorEastAsia" w:hAnsi="Verdana"/>
          <w:bCs/>
          <w:sz w:val="20"/>
          <w:lang w:val="bg-BG" w:eastAsia="zh-CN"/>
        </w:rPr>
        <w:t>акона за животновъдството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и при необходимост </w:t>
      </w:r>
      <w:r w:rsidR="00C96FCA">
        <w:rPr>
          <w:rFonts w:ascii="Verdana" w:eastAsiaTheme="minorEastAsia" w:hAnsi="Verdana"/>
          <w:bCs/>
          <w:sz w:val="20"/>
          <w:lang w:val="bg-BG" w:eastAsia="zh-CN"/>
        </w:rPr>
        <w:t xml:space="preserve">ги 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уведомява за установените не</w:t>
      </w:r>
      <w:r w:rsidR="00DA3002">
        <w:rPr>
          <w:rFonts w:ascii="Verdana" w:eastAsiaTheme="minorEastAsia" w:hAnsi="Verdana"/>
          <w:bCs/>
          <w:sz w:val="20"/>
          <w:lang w:val="bg-BG" w:eastAsia="zh-CN"/>
        </w:rPr>
        <w:t>съответствия и  извършване на корекция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2746227D" w14:textId="1CCBC27C" w:rsidR="00C96FCA" w:rsidRPr="008D7217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12</w:t>
      </w:r>
      <w:r w:rsidR="00C96FCA" w:rsidRPr="008D7217">
        <w:rPr>
          <w:rFonts w:ascii="Verdana" w:eastAsiaTheme="minorEastAsia" w:hAnsi="Verdana"/>
          <w:bCs/>
          <w:sz w:val="20"/>
          <w:lang w:val="bg-BG" w:eastAsia="zh-CN"/>
        </w:rPr>
        <w:t xml:space="preserve">. изгражда и поддържа система за контрол на въведените данни за произхода на животните в регистрите по чл. 18, ал. 6 от Закона за животновъдството; </w:t>
      </w:r>
    </w:p>
    <w:p w14:paraId="48A5DDF1" w14:textId="5E165323" w:rsidR="00C96FCA" w:rsidRPr="00804B2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13</w:t>
      </w:r>
      <w:r w:rsidR="00C96FCA" w:rsidRPr="008D7217">
        <w:rPr>
          <w:rFonts w:ascii="Verdana" w:eastAsiaTheme="minorEastAsia" w:hAnsi="Verdana"/>
          <w:bCs/>
          <w:sz w:val="20"/>
          <w:lang w:val="bg-BG" w:eastAsia="zh-CN"/>
        </w:rPr>
        <w:t>. разработва образци на документи, свързани с дейности по утвърдени от министъра на земеделието и храните указания за прилагане на мерки и схеми за държавно и европейско финансиране;</w:t>
      </w:r>
    </w:p>
    <w:p w14:paraId="1E4039CC" w14:textId="7D1EA907" w:rsidR="00C96FCA" w:rsidRPr="00804B2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14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. поддържа функционалността на базите данни, ползвани от служителите на </w:t>
      </w:r>
      <w:r w:rsidR="004F71C3"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, създава архиви, следи за необходимостта от доразвиване и подобряване на системите за управление на бази</w:t>
      </w:r>
      <w:r w:rsidR="004F71C3">
        <w:rPr>
          <w:rFonts w:ascii="Verdana" w:eastAsiaTheme="minorEastAsia" w:hAnsi="Verdana"/>
          <w:bCs/>
          <w:sz w:val="20"/>
          <w:lang w:val="bg-BG" w:eastAsia="zh-CN"/>
        </w:rPr>
        <w:t>те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данни; </w:t>
      </w:r>
    </w:p>
    <w:p w14:paraId="20F61962" w14:textId="5CFCBA1B" w:rsidR="00C96FCA" w:rsidRPr="008D7217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15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. осигурява взаимодействие между информационните и програмни системи на </w:t>
      </w:r>
      <w:r w:rsidR="00CA3EA0"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="008E3D28">
        <w:rPr>
          <w:rFonts w:ascii="Verdana" w:eastAsiaTheme="minorEastAsia" w:hAnsi="Verdana"/>
          <w:bCs/>
          <w:sz w:val="20"/>
          <w:lang w:val="bg-BG" w:eastAsia="zh-CN"/>
        </w:rPr>
        <w:t xml:space="preserve"> с изградените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аналогични системи на потребители от други </w:t>
      </w:r>
      <w:r w:rsidR="00C96FCA" w:rsidRPr="008D7217">
        <w:rPr>
          <w:rFonts w:ascii="Verdana" w:eastAsiaTheme="minorEastAsia" w:hAnsi="Verdana"/>
          <w:bCs/>
          <w:sz w:val="20"/>
          <w:lang w:val="bg-BG" w:eastAsia="zh-CN"/>
        </w:rPr>
        <w:t>ведомства за обмен на информация и интеграция;</w:t>
      </w:r>
    </w:p>
    <w:p w14:paraId="1C388903" w14:textId="31E9B0F3" w:rsidR="00C96FCA" w:rsidRPr="00804B2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16</w:t>
      </w:r>
      <w:r w:rsidR="00C96FCA" w:rsidRPr="008E3D28">
        <w:rPr>
          <w:rFonts w:ascii="Verdana" w:eastAsiaTheme="minorEastAsia" w:hAnsi="Verdana"/>
          <w:bCs/>
          <w:sz w:val="20"/>
          <w:lang w:val="bg-BG" w:eastAsia="zh-CN"/>
        </w:rPr>
        <w:t xml:space="preserve">. </w:t>
      </w:r>
      <w:r w:rsidR="008E3D28" w:rsidRPr="008E3D28">
        <w:rPr>
          <w:rFonts w:ascii="Verdana" w:eastAsiaTheme="minorEastAsia" w:hAnsi="Verdana"/>
          <w:bCs/>
          <w:sz w:val="20"/>
          <w:lang w:val="bg-BG" w:eastAsia="zh-CN"/>
        </w:rPr>
        <w:t>осигурява необходимата за оперативната дейност на други институции информация по видо</w:t>
      </w:r>
      <w:r w:rsidR="003E069F">
        <w:rPr>
          <w:rFonts w:ascii="Verdana" w:eastAsiaTheme="minorEastAsia" w:hAnsi="Verdana"/>
          <w:bCs/>
          <w:sz w:val="20"/>
          <w:lang w:val="bg-BG" w:eastAsia="zh-CN"/>
        </w:rPr>
        <w:t>ве и показатели от информационните системи</w:t>
      </w:r>
      <w:r w:rsidR="008E3D28" w:rsidRPr="008E3D28">
        <w:rPr>
          <w:rFonts w:ascii="Verdana" w:eastAsiaTheme="minorEastAsia" w:hAnsi="Verdana"/>
          <w:bCs/>
          <w:sz w:val="20"/>
          <w:lang w:val="bg-BG" w:eastAsia="zh-CN"/>
        </w:rPr>
        <w:t xml:space="preserve"> на ИАСРЖ;</w:t>
      </w:r>
    </w:p>
    <w:p w14:paraId="3FED0BB6" w14:textId="2D9ABA3C" w:rsidR="00C96FCA" w:rsidRPr="00804B23" w:rsidRDefault="00ED50DC" w:rsidP="00C96F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17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. документира процеса по извършване на промени </w:t>
      </w:r>
      <w:r w:rsidR="00C96FCA" w:rsidRPr="008D7217">
        <w:rPr>
          <w:rFonts w:ascii="Verdana" w:eastAsiaTheme="minorEastAsia" w:hAnsi="Verdana"/>
          <w:bCs/>
          <w:sz w:val="20"/>
          <w:lang w:val="bg-BG" w:eastAsia="zh-CN"/>
        </w:rPr>
        <w:t xml:space="preserve">в </w:t>
      </w:r>
      <w:r w:rsidR="008D7217" w:rsidRPr="008D7217">
        <w:rPr>
          <w:rFonts w:ascii="Verdana" w:eastAsiaTheme="minorEastAsia" w:hAnsi="Verdana"/>
          <w:bCs/>
          <w:sz w:val="20"/>
          <w:lang w:val="bg-BG" w:eastAsia="zh-CN"/>
        </w:rPr>
        <w:t>информационните системи</w:t>
      </w:r>
      <w:r w:rsidR="00C96FCA" w:rsidRPr="008D7217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11DF61E5" w14:textId="77777777" w:rsidR="00ED50DC" w:rsidRDefault="00ED50DC" w:rsidP="00ED50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18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. методически ръко</w:t>
      </w:r>
      <w:r w:rsidR="00AA5FAD">
        <w:rPr>
          <w:rFonts w:ascii="Verdana" w:eastAsiaTheme="minorEastAsia" w:hAnsi="Verdana"/>
          <w:bCs/>
          <w:sz w:val="20"/>
          <w:lang w:val="bg-BG" w:eastAsia="zh-CN"/>
        </w:rPr>
        <w:t>води териториалните структури на ИАСРЖ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по отноше</w:t>
      </w:r>
      <w:r w:rsidR="00C51966">
        <w:rPr>
          <w:rFonts w:ascii="Verdana" w:eastAsiaTheme="minorEastAsia" w:hAnsi="Verdana"/>
          <w:bCs/>
          <w:sz w:val="20"/>
          <w:lang w:val="bg-BG" w:eastAsia="zh-CN"/>
        </w:rPr>
        <w:t xml:space="preserve">ние на използването на </w:t>
      </w:r>
      <w:r w:rsidR="002C7C73">
        <w:rPr>
          <w:rFonts w:ascii="Verdana" w:eastAsiaTheme="minorEastAsia" w:hAnsi="Verdana"/>
          <w:bCs/>
          <w:sz w:val="20"/>
          <w:lang w:val="bg-BG" w:eastAsia="zh-CN"/>
        </w:rPr>
        <w:t xml:space="preserve">информационните </w:t>
      </w:r>
      <w:r w:rsidR="00C51966">
        <w:rPr>
          <w:rFonts w:ascii="Verdana" w:eastAsiaTheme="minorEastAsia" w:hAnsi="Verdana"/>
          <w:bCs/>
          <w:sz w:val="20"/>
          <w:lang w:val="bg-BG" w:eastAsia="zh-CN"/>
        </w:rPr>
        <w:t>системи</w:t>
      </w:r>
      <w:r w:rsidR="002C7C73">
        <w:rPr>
          <w:rFonts w:ascii="Verdana" w:eastAsiaTheme="minorEastAsia" w:hAnsi="Verdana"/>
          <w:bCs/>
          <w:sz w:val="20"/>
          <w:lang w:val="bg-BG" w:eastAsia="zh-CN"/>
        </w:rPr>
        <w:t>, компютърна и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офис техника и комуникации; </w:t>
      </w:r>
    </w:p>
    <w:p w14:paraId="5CDB2B97" w14:textId="49CCF808" w:rsidR="00C96FCA" w:rsidRPr="00C96FCA" w:rsidRDefault="00ED50DC" w:rsidP="00ED50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19</w:t>
      </w:r>
      <w:r w:rsidR="00C96FCA" w:rsidRPr="00C96FCA">
        <w:rPr>
          <w:rFonts w:ascii="Verdana" w:eastAsiaTheme="minorEastAsia" w:hAnsi="Verdana"/>
          <w:bCs/>
          <w:sz w:val="20"/>
          <w:lang w:val="x-none" w:eastAsia="zh-CN"/>
        </w:rPr>
        <w:t>.</w:t>
      </w:r>
      <w:r w:rsidR="00C96FCA" w:rsidRPr="00C96FCA">
        <w:rPr>
          <w:rFonts w:ascii="Verdana" w:eastAsiaTheme="minorEastAsia" w:hAnsi="Verdana"/>
          <w:bCs/>
          <w:sz w:val="20"/>
          <w:lang w:val="bg-BG" w:eastAsia="zh-CN"/>
        </w:rPr>
        <w:t xml:space="preserve"> </w:t>
      </w:r>
      <w:r w:rsidR="00C96FCA" w:rsidRPr="00C96FCA">
        <w:rPr>
          <w:rFonts w:ascii="Verdana" w:eastAsiaTheme="minorEastAsia" w:hAnsi="Verdana"/>
          <w:bCs/>
          <w:sz w:val="20"/>
          <w:lang w:val="x-none" w:eastAsia="zh-CN"/>
        </w:rPr>
        <w:t>проучва и съгласува доставките за нови услуги и хардуер, свързани с прилагането на съвременни технологии, с цел повишаване на сигурността и ефективността на съществуващите информационни, програмни и комуникационни системи;</w:t>
      </w:r>
    </w:p>
    <w:p w14:paraId="52F201D1" w14:textId="4314C93F" w:rsidR="00C96FCA" w:rsidRPr="00804B2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20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. поддържа информационните системи с базата данни и следи за спазването на изискванията за работа с техниката и информационната сигурност, като:</w:t>
      </w:r>
    </w:p>
    <w:p w14:paraId="04B35CC8" w14:textId="109BAAF1" w:rsidR="002C7C73" w:rsidRDefault="00C96FCA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а) осигурява 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на 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всички служители в </w:t>
      </w:r>
      <w:r w:rsidR="002C7C73">
        <w:rPr>
          <w:rFonts w:ascii="Verdana" w:eastAsiaTheme="minorEastAsia" w:hAnsi="Verdana"/>
          <w:bCs/>
          <w:sz w:val="20"/>
          <w:lang w:val="bg-BG" w:eastAsia="zh-CN"/>
        </w:rPr>
        <w:t>ИАСРЖ необходимото оборудване, комуникаци</w:t>
      </w:r>
      <w:r w:rsidR="0060562D">
        <w:rPr>
          <w:rFonts w:ascii="Verdana" w:eastAsiaTheme="minorEastAsia" w:hAnsi="Verdana"/>
          <w:bCs/>
          <w:sz w:val="20"/>
          <w:lang w:val="bg-BG" w:eastAsia="zh-CN"/>
        </w:rPr>
        <w:t>онни системи</w:t>
      </w:r>
      <w:r w:rsidR="002C7C73">
        <w:rPr>
          <w:rFonts w:ascii="Verdana" w:eastAsiaTheme="minorEastAsia" w:hAnsi="Verdana"/>
          <w:bCs/>
          <w:sz w:val="20"/>
          <w:lang w:val="bg-BG" w:eastAsia="zh-CN"/>
        </w:rPr>
        <w:t>, софтуер и др.;</w:t>
      </w:r>
    </w:p>
    <w:p w14:paraId="293C846C" w14:textId="71C89904" w:rsidR="00C96FCA" w:rsidRPr="00804B23" w:rsidRDefault="002C7C73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 xml:space="preserve">б) 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осигурява планови профилактики и промени на съществуващите техника и системи</w:t>
      </w:r>
      <w:r>
        <w:rPr>
          <w:rFonts w:ascii="Verdana" w:eastAsiaTheme="minorEastAsia" w:hAnsi="Verdana"/>
          <w:bCs/>
          <w:sz w:val="20"/>
          <w:lang w:val="bg-BG" w:eastAsia="zh-CN"/>
        </w:rPr>
        <w:t xml:space="preserve"> и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тества промените преди тяхната реализация в продуктивната среда;</w:t>
      </w:r>
    </w:p>
    <w:p w14:paraId="11B0E061" w14:textId="177B9AA1" w:rsidR="00C96FCA" w:rsidRPr="00804B23" w:rsidRDefault="003D5F45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в</w:t>
      </w:r>
      <w:r w:rsidR="002C7C73">
        <w:rPr>
          <w:rFonts w:ascii="Verdana" w:eastAsiaTheme="minorEastAsia" w:hAnsi="Verdana"/>
          <w:bCs/>
          <w:sz w:val="20"/>
          <w:lang w:val="bg-BG" w:eastAsia="zh-CN"/>
        </w:rPr>
        <w:t xml:space="preserve">) 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поддържа в изправност информационната инфраструктура на </w:t>
      </w:r>
      <w:r w:rsidR="002C7C73"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, която включва всички компютърни системи, периферна и комуникационна техника, софтуерно осигуряване, бази данни, структурни кабелни системи и резервирано електрозахранване на сървърната техника;</w:t>
      </w:r>
    </w:p>
    <w:p w14:paraId="499CA51B" w14:textId="1EDC7A73" w:rsidR="00C96FCA" w:rsidRPr="00804B23" w:rsidRDefault="003D5F45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г) отговаря за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изпълнението на процедури и политики и прилагането на най-добрите практики в областта на информационните технологии и информационната сигурност;</w:t>
      </w:r>
    </w:p>
    <w:p w14:paraId="1976DBAC" w14:textId="700DF038" w:rsidR="00C96FCA" w:rsidRPr="00804B23" w:rsidRDefault="003D5F45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д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) определя допустимия софтуер за въвеждане на данни и извършване на 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lastRenderedPageBreak/>
        <w:t>актуализации, както и техните конфигурации, като организира достъпа на външните потребители до тях;</w:t>
      </w:r>
    </w:p>
    <w:p w14:paraId="7FD6074F" w14:textId="72064604" w:rsidR="00C96FCA" w:rsidRPr="00804B23" w:rsidRDefault="003D5F45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е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) отговаря за периодичното създаване и съхраняване на архиви на информацията на магнитни носители или по електронен път на данните от сървърите на </w:t>
      </w:r>
      <w:r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50E359E2" w14:textId="3C927D21" w:rsidR="00C96FCA" w:rsidRPr="00804B23" w:rsidRDefault="00C96FCA" w:rsidP="00C96F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804B23">
        <w:rPr>
          <w:rFonts w:ascii="Verdana" w:eastAsiaTheme="minorEastAsia" w:hAnsi="Verdana"/>
          <w:bCs/>
          <w:sz w:val="20"/>
          <w:lang w:val="bg-BG" w:eastAsia="zh-CN"/>
        </w:rPr>
        <w:t>2</w:t>
      </w:r>
      <w:r w:rsidR="00ED50DC">
        <w:rPr>
          <w:rFonts w:ascii="Verdana" w:eastAsiaTheme="minorEastAsia" w:hAnsi="Verdana"/>
          <w:bCs/>
          <w:sz w:val="20"/>
          <w:lang w:val="bg-BG" w:eastAsia="zh-CN"/>
        </w:rPr>
        <w:t>1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>. отговаря за цялостната дейност по оперативна съвместимост и интегрираност на използваните информационни и програмни системи и техническа инфраструктура в съответствие със Закона за електронното управление и подзаконовите нормативни актове по прилагането му</w:t>
      </w:r>
      <w:r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3CFC1A6E" w14:textId="55D4500B" w:rsidR="00C96FCA" w:rsidRPr="00804B23" w:rsidRDefault="00C96FCA" w:rsidP="00C96F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Cs/>
          <w:sz w:val="20"/>
          <w:lang w:val="bg-BG" w:eastAsia="zh-CN"/>
        </w:rPr>
      </w:pPr>
      <w:r w:rsidRPr="00804B23">
        <w:rPr>
          <w:rFonts w:ascii="Verdana" w:eastAsiaTheme="minorEastAsia" w:hAnsi="Verdana"/>
          <w:bCs/>
          <w:sz w:val="20"/>
          <w:lang w:val="bg-BG" w:eastAsia="zh-CN"/>
        </w:rPr>
        <w:t>2</w:t>
      </w:r>
      <w:r w:rsidR="00ED50DC">
        <w:rPr>
          <w:rFonts w:ascii="Verdana" w:eastAsiaTheme="minorEastAsia" w:hAnsi="Verdana"/>
          <w:bCs/>
          <w:sz w:val="20"/>
          <w:lang w:val="bg-BG" w:eastAsia="zh-CN"/>
        </w:rPr>
        <w:t>2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. организира управлението на електронни подписи в </w:t>
      </w:r>
      <w:r w:rsidR="00ED50DC">
        <w:rPr>
          <w:rFonts w:ascii="Verdana" w:eastAsiaTheme="minorEastAsia" w:hAnsi="Verdana"/>
          <w:bCs/>
          <w:sz w:val="20"/>
          <w:lang w:val="bg-BG" w:eastAsia="zh-CN"/>
        </w:rPr>
        <w:t>ИАСРЖ</w:t>
      </w:r>
      <w:r w:rsidRPr="00804B23">
        <w:rPr>
          <w:rFonts w:ascii="Verdana" w:eastAsiaTheme="minorEastAsia" w:hAnsi="Verdana"/>
          <w:bCs/>
          <w:sz w:val="20"/>
          <w:lang w:val="bg-BG" w:eastAsia="zh-CN"/>
        </w:rPr>
        <w:t>;</w:t>
      </w:r>
    </w:p>
    <w:p w14:paraId="50E9F747" w14:textId="548A39E7" w:rsidR="00C96FCA" w:rsidRPr="00804B23" w:rsidRDefault="00ED50DC" w:rsidP="00C96F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>
        <w:rPr>
          <w:rFonts w:ascii="Verdana" w:eastAsiaTheme="minorEastAsia" w:hAnsi="Verdana"/>
          <w:bCs/>
          <w:sz w:val="20"/>
          <w:lang w:val="bg-BG" w:eastAsia="zh-CN"/>
        </w:rPr>
        <w:t>23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. участва в е</w:t>
      </w:r>
      <w:r w:rsidR="00C96FCA">
        <w:rPr>
          <w:rFonts w:ascii="Verdana" w:eastAsiaTheme="minorEastAsia" w:hAnsi="Verdana"/>
          <w:bCs/>
          <w:sz w:val="20"/>
          <w:lang w:val="bg-BG" w:eastAsia="zh-CN"/>
        </w:rPr>
        <w:t>к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>спертни комисии, съвети и работни групи по въпроси</w:t>
      </w:r>
      <w:r w:rsidR="00C96FCA">
        <w:rPr>
          <w:rFonts w:ascii="Verdana" w:eastAsiaTheme="minorEastAsia" w:hAnsi="Verdana"/>
          <w:bCs/>
          <w:sz w:val="20"/>
          <w:lang w:val="bg-BG" w:eastAsia="zh-CN"/>
        </w:rPr>
        <w:t>,</w:t>
      </w:r>
      <w:r w:rsidR="00C96FCA" w:rsidRPr="00804B23">
        <w:rPr>
          <w:rFonts w:ascii="Verdana" w:eastAsiaTheme="minorEastAsia" w:hAnsi="Verdana"/>
          <w:bCs/>
          <w:sz w:val="20"/>
          <w:lang w:val="bg-BG" w:eastAsia="zh-CN"/>
        </w:rPr>
        <w:t xml:space="preserve"> свързани с дейността на дирекцията.</w:t>
      </w:r>
      <w:r w:rsidR="007C45C4">
        <w:rPr>
          <w:rFonts w:ascii="Verdana" w:eastAsiaTheme="minorEastAsia" w:hAnsi="Verdana"/>
          <w:bCs/>
          <w:sz w:val="20"/>
          <w:lang w:val="bg-BG" w:eastAsia="zh-CN"/>
        </w:rPr>
        <w:t>“</w:t>
      </w:r>
    </w:p>
    <w:p w14:paraId="1AD619CF" w14:textId="77777777" w:rsidR="00C96FCA" w:rsidRPr="00D31F42" w:rsidRDefault="00C96FCA" w:rsidP="007A0A78">
      <w:pPr>
        <w:spacing w:before="40" w:after="60"/>
        <w:jc w:val="both"/>
        <w:rPr>
          <w:rFonts w:ascii="Verdana" w:hAnsi="Verdana"/>
          <w:sz w:val="20"/>
          <w:lang w:val="bg-BG"/>
        </w:rPr>
      </w:pPr>
    </w:p>
    <w:p w14:paraId="30CC0697" w14:textId="512980D6" w:rsidR="00E1239F" w:rsidRDefault="00DE6C44" w:rsidP="008E1B0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8263CA">
        <w:rPr>
          <w:rFonts w:ascii="Verdana" w:hAnsi="Verdana"/>
          <w:b/>
          <w:sz w:val="20"/>
          <w:lang w:val="bg-BG"/>
        </w:rPr>
        <w:t xml:space="preserve">§ </w:t>
      </w:r>
      <w:r w:rsidR="00DC05DF">
        <w:rPr>
          <w:rFonts w:ascii="Verdana" w:hAnsi="Verdana"/>
          <w:b/>
          <w:sz w:val="20"/>
          <w:lang w:val="bg-BG"/>
        </w:rPr>
        <w:t>7</w:t>
      </w:r>
      <w:r w:rsidR="00D76EB0">
        <w:rPr>
          <w:rFonts w:ascii="Verdana" w:hAnsi="Verdana"/>
          <w:b/>
          <w:sz w:val="20"/>
          <w:lang w:val="bg-BG"/>
        </w:rPr>
        <w:t>.</w:t>
      </w:r>
      <w:r w:rsidR="00D5164A">
        <w:rPr>
          <w:rFonts w:ascii="Verdana" w:hAnsi="Verdana"/>
          <w:b/>
          <w:sz w:val="20"/>
          <w:lang w:val="bg-BG"/>
        </w:rPr>
        <w:t xml:space="preserve"> </w:t>
      </w:r>
      <w:r w:rsidR="00015B10" w:rsidRPr="008263CA">
        <w:rPr>
          <w:rFonts w:ascii="Verdana" w:hAnsi="Verdana"/>
          <w:sz w:val="20"/>
          <w:lang w:val="bg-BG"/>
        </w:rPr>
        <w:t xml:space="preserve">В </w:t>
      </w:r>
      <w:r w:rsidR="008E1B02">
        <w:rPr>
          <w:rFonts w:ascii="Verdana" w:hAnsi="Verdana"/>
          <w:bCs/>
          <w:sz w:val="20"/>
          <w:lang w:val="bg-BG"/>
        </w:rPr>
        <w:t>чл</w:t>
      </w:r>
      <w:r w:rsidR="008E1B02" w:rsidRPr="008E1B02">
        <w:rPr>
          <w:rFonts w:ascii="Verdana" w:hAnsi="Verdana"/>
          <w:bCs/>
          <w:sz w:val="20"/>
          <w:lang w:val="bg-BG"/>
        </w:rPr>
        <w:t xml:space="preserve">. 12, </w:t>
      </w:r>
      <w:r w:rsidR="00015B10" w:rsidRPr="008E1B02">
        <w:rPr>
          <w:rFonts w:ascii="Verdana" w:hAnsi="Verdana"/>
          <w:sz w:val="20"/>
          <w:lang w:val="bg-BG"/>
        </w:rPr>
        <w:t xml:space="preserve">ал. </w:t>
      </w:r>
      <w:r w:rsidR="008E1B02" w:rsidRPr="008E1B02">
        <w:rPr>
          <w:rFonts w:ascii="Verdana" w:hAnsi="Verdana"/>
          <w:sz w:val="20"/>
          <w:lang w:val="bg-BG"/>
        </w:rPr>
        <w:t>4 се отменя.</w:t>
      </w:r>
    </w:p>
    <w:p w14:paraId="4AF6E4A8" w14:textId="77777777" w:rsidR="007C6D99" w:rsidRDefault="007C6D99" w:rsidP="008E1B0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576C3345" w14:textId="0D35E09A" w:rsidR="00826847" w:rsidRPr="00F47AB3" w:rsidRDefault="007C6D99" w:rsidP="00F47AB3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trike/>
          <w:sz w:val="20"/>
          <w:lang w:val="bg-BG"/>
        </w:rPr>
      </w:pPr>
      <w:r w:rsidRPr="00F47AB3">
        <w:rPr>
          <w:rFonts w:ascii="Verdana" w:hAnsi="Verdana"/>
          <w:b/>
          <w:sz w:val="20"/>
          <w:lang w:val="bg-BG"/>
        </w:rPr>
        <w:t>§ 8</w:t>
      </w:r>
      <w:r w:rsidR="00F47AB3">
        <w:rPr>
          <w:rFonts w:ascii="Verdana" w:hAnsi="Verdana"/>
          <w:sz w:val="20"/>
          <w:lang w:val="bg-BG"/>
        </w:rPr>
        <w:t xml:space="preserve">. </w:t>
      </w:r>
      <w:r w:rsidR="00826847" w:rsidRPr="00F47AB3">
        <w:rPr>
          <w:rFonts w:ascii="Verdana" w:hAnsi="Verdana"/>
          <w:sz w:val="20"/>
          <w:lang w:val="bg-BG"/>
        </w:rPr>
        <w:t xml:space="preserve">В </w:t>
      </w:r>
      <w:r w:rsidR="00826847" w:rsidRPr="00F47AB3">
        <w:rPr>
          <w:rFonts w:ascii="Verdana" w:hAnsi="Verdana"/>
          <w:bCs/>
          <w:sz w:val="20"/>
          <w:lang w:val="bg-BG"/>
        </w:rPr>
        <w:t>чл. 13 се правят следните изменения</w:t>
      </w:r>
      <w:r w:rsidR="00826847" w:rsidRPr="00F47AB3">
        <w:rPr>
          <w:rFonts w:ascii="Verdana" w:hAnsi="Verdana"/>
          <w:sz w:val="20"/>
          <w:lang w:val="bg-BG"/>
        </w:rPr>
        <w:t>:</w:t>
      </w:r>
    </w:p>
    <w:p w14:paraId="7CAEF013" w14:textId="07271780" w:rsidR="007C6D99" w:rsidRPr="00F47AB3" w:rsidRDefault="004329EC" w:rsidP="008E1B0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sz w:val="20"/>
          <w:lang w:val="bg-BG"/>
        </w:rPr>
      </w:pPr>
      <w:r w:rsidRPr="00F47AB3">
        <w:rPr>
          <w:rFonts w:ascii="Verdana" w:hAnsi="Verdana"/>
          <w:sz w:val="20"/>
          <w:lang w:val="bg-BG"/>
        </w:rPr>
        <w:t>1. В т. 3 и 4 думите</w:t>
      </w:r>
      <w:r w:rsidRPr="00F47AB3">
        <w:rPr>
          <w:rFonts w:hint="eastAsia"/>
          <w:lang w:val="bg-BG"/>
        </w:rPr>
        <w:t xml:space="preserve"> </w:t>
      </w:r>
      <w:r w:rsidRPr="00F47AB3">
        <w:rPr>
          <w:rFonts w:asciiTheme="minorHAnsi" w:hAnsiTheme="minorHAnsi"/>
          <w:lang w:val="bg-BG"/>
        </w:rPr>
        <w:t>„</w:t>
      </w:r>
      <w:r w:rsidRPr="00F47AB3">
        <w:rPr>
          <w:rFonts w:ascii="Verdana" w:hAnsi="Verdana" w:hint="eastAsia"/>
          <w:sz w:val="20"/>
          <w:lang w:val="bg-BG"/>
        </w:rPr>
        <w:t>Министерството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на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земеделието</w:t>
      </w:r>
      <w:r w:rsidRPr="00F47AB3">
        <w:rPr>
          <w:rFonts w:ascii="Verdana" w:hAnsi="Verdana"/>
          <w:sz w:val="20"/>
          <w:lang w:val="bg-BG"/>
        </w:rPr>
        <w:t xml:space="preserve">, </w:t>
      </w:r>
      <w:r w:rsidRPr="00F47AB3">
        <w:rPr>
          <w:rFonts w:ascii="Verdana" w:hAnsi="Verdana" w:hint="eastAsia"/>
          <w:sz w:val="20"/>
          <w:lang w:val="bg-BG"/>
        </w:rPr>
        <w:t>храните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и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горите</w:t>
      </w:r>
      <w:r w:rsidRPr="00F47AB3">
        <w:rPr>
          <w:rFonts w:ascii="Verdana" w:hAnsi="Verdana"/>
          <w:sz w:val="20"/>
          <w:lang w:val="bg-BG"/>
        </w:rPr>
        <w:t>“ се заменят с „Министерството на земеделието и храните“.</w:t>
      </w:r>
    </w:p>
    <w:p w14:paraId="2EEBCB0D" w14:textId="494AC4B9" w:rsidR="004329EC" w:rsidRPr="00F47AB3" w:rsidRDefault="004329EC" w:rsidP="008E1B02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F47AB3">
        <w:rPr>
          <w:rFonts w:ascii="Verdana" w:hAnsi="Verdana"/>
          <w:sz w:val="20"/>
          <w:lang w:val="bg-BG"/>
        </w:rPr>
        <w:t>2. В т. 8</w:t>
      </w:r>
      <w:r w:rsidRPr="00F47AB3">
        <w:rPr>
          <w:rFonts w:hint="eastAsia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думата</w:t>
      </w:r>
      <w:r w:rsidRPr="00F47AB3">
        <w:rPr>
          <w:rFonts w:ascii="Verdana" w:hAnsi="Verdana"/>
          <w:sz w:val="20"/>
          <w:lang w:val="bg-BG"/>
        </w:rPr>
        <w:t xml:space="preserve"> „</w:t>
      </w:r>
      <w:r w:rsidRPr="00F47AB3">
        <w:rPr>
          <w:rFonts w:ascii="Verdana" w:hAnsi="Verdana" w:hint="eastAsia"/>
          <w:sz w:val="20"/>
          <w:lang w:val="bg-BG"/>
        </w:rPr>
        <w:t>поддържа“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се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заменя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с</w:t>
      </w:r>
      <w:r w:rsidRPr="00F47AB3">
        <w:rPr>
          <w:rFonts w:ascii="Verdana" w:hAnsi="Verdana"/>
          <w:sz w:val="20"/>
          <w:lang w:val="bg-BG"/>
        </w:rPr>
        <w:t xml:space="preserve"> „</w:t>
      </w:r>
      <w:r w:rsidRPr="00F47AB3">
        <w:rPr>
          <w:rFonts w:ascii="Verdana" w:hAnsi="Verdana" w:hint="eastAsia"/>
          <w:sz w:val="20"/>
          <w:lang w:val="bg-BG"/>
        </w:rPr>
        <w:t>участва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в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поддържане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на“</w:t>
      </w:r>
      <w:r w:rsidRPr="00F47AB3">
        <w:rPr>
          <w:rFonts w:ascii="Verdana" w:hAnsi="Verdana"/>
          <w:sz w:val="20"/>
          <w:lang w:val="bg-BG"/>
        </w:rPr>
        <w:t>.</w:t>
      </w:r>
    </w:p>
    <w:p w14:paraId="3EB36477" w14:textId="4E409F79" w:rsidR="004329EC" w:rsidRDefault="004329EC" w:rsidP="00D516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color w:val="FF0000"/>
          <w:sz w:val="20"/>
          <w:lang w:val="bg-BG"/>
        </w:rPr>
      </w:pPr>
      <w:r w:rsidRPr="00F47AB3">
        <w:rPr>
          <w:rFonts w:ascii="Verdana" w:hAnsi="Verdana"/>
          <w:sz w:val="20"/>
          <w:lang w:val="bg-BG"/>
        </w:rPr>
        <w:t>3. В т. 17 думите „</w:t>
      </w:r>
      <w:r w:rsidRPr="00F47AB3">
        <w:rPr>
          <w:rFonts w:ascii="Verdana" w:hAnsi="Verdana" w:hint="eastAsia"/>
          <w:sz w:val="20"/>
          <w:lang w:val="bg-BG"/>
        </w:rPr>
        <w:t>министъра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на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земеделието</w:t>
      </w:r>
      <w:r w:rsidRPr="00F47AB3">
        <w:rPr>
          <w:rFonts w:ascii="Verdana" w:hAnsi="Verdana"/>
          <w:sz w:val="20"/>
          <w:lang w:val="bg-BG"/>
        </w:rPr>
        <w:t xml:space="preserve">, </w:t>
      </w:r>
      <w:r w:rsidRPr="00F47AB3">
        <w:rPr>
          <w:rFonts w:ascii="Verdana" w:hAnsi="Verdana" w:hint="eastAsia"/>
          <w:sz w:val="20"/>
          <w:lang w:val="bg-BG"/>
        </w:rPr>
        <w:t>храните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и</w:t>
      </w:r>
      <w:r w:rsidRPr="00F47AB3">
        <w:rPr>
          <w:rFonts w:ascii="Verdana" w:hAnsi="Verdana"/>
          <w:sz w:val="20"/>
          <w:lang w:val="bg-BG"/>
        </w:rPr>
        <w:t xml:space="preserve"> </w:t>
      </w:r>
      <w:r w:rsidRPr="00F47AB3">
        <w:rPr>
          <w:rFonts w:ascii="Verdana" w:hAnsi="Verdana" w:hint="eastAsia"/>
          <w:sz w:val="20"/>
          <w:lang w:val="bg-BG"/>
        </w:rPr>
        <w:t>горите</w:t>
      </w:r>
      <w:r w:rsidRPr="00F47AB3">
        <w:rPr>
          <w:rFonts w:ascii="Verdana" w:hAnsi="Verdana"/>
          <w:sz w:val="20"/>
          <w:lang w:val="bg-BG"/>
        </w:rPr>
        <w:t>“ се заменят с „министъра на земеделието и храните“.</w:t>
      </w:r>
    </w:p>
    <w:p w14:paraId="55941DE9" w14:textId="77777777" w:rsidR="00D5164A" w:rsidRPr="0021271F" w:rsidRDefault="00D5164A" w:rsidP="00D516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color w:val="FF0000"/>
          <w:sz w:val="20"/>
          <w:lang w:val="bg-BG"/>
        </w:rPr>
      </w:pPr>
    </w:p>
    <w:p w14:paraId="45FEC9DF" w14:textId="39D22CF3" w:rsidR="001010A6" w:rsidRPr="00394F32" w:rsidRDefault="00F562E0" w:rsidP="001010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F47AB3">
        <w:rPr>
          <w:rFonts w:ascii="Verdana" w:hAnsi="Verdana"/>
          <w:b/>
          <w:sz w:val="20"/>
          <w:lang w:val="bg-BG"/>
        </w:rPr>
        <w:t>§ 9</w:t>
      </w:r>
      <w:r w:rsidR="001010A6" w:rsidRPr="00F47AB3">
        <w:rPr>
          <w:rFonts w:ascii="Verdana" w:hAnsi="Verdana"/>
          <w:b/>
          <w:sz w:val="20"/>
          <w:lang w:val="bg-BG"/>
        </w:rPr>
        <w:t xml:space="preserve">. </w:t>
      </w:r>
      <w:r w:rsidR="004329EC" w:rsidRPr="00F47AB3">
        <w:rPr>
          <w:rFonts w:ascii="Verdana" w:hAnsi="Verdana"/>
          <w:sz w:val="20"/>
          <w:lang w:val="bg-BG"/>
        </w:rPr>
        <w:t xml:space="preserve">В останалите текстове на правилника </w:t>
      </w:r>
      <w:r w:rsidR="001010A6" w:rsidRPr="00F47AB3">
        <w:rPr>
          <w:rFonts w:ascii="Verdana" w:hAnsi="Verdana"/>
          <w:sz w:val="20"/>
          <w:lang w:val="bg-BG"/>
        </w:rPr>
        <w:t xml:space="preserve">думите „министъра на </w:t>
      </w:r>
      <w:r w:rsidR="001010A6" w:rsidRPr="00F47AB3">
        <w:rPr>
          <w:rFonts w:ascii="Verdana" w:hAnsi="Verdana" w:hint="eastAsia"/>
          <w:sz w:val="20"/>
          <w:lang w:val="bg-BG"/>
        </w:rPr>
        <w:t>земеделието</w:t>
      </w:r>
      <w:r w:rsidR="001010A6" w:rsidRPr="00F47AB3">
        <w:rPr>
          <w:rFonts w:ascii="Verdana" w:hAnsi="Verdana"/>
          <w:sz w:val="20"/>
          <w:lang w:val="bg-BG"/>
        </w:rPr>
        <w:t xml:space="preserve">, </w:t>
      </w:r>
      <w:r w:rsidR="001010A6" w:rsidRPr="00F47AB3">
        <w:rPr>
          <w:rFonts w:ascii="Verdana" w:hAnsi="Verdana" w:hint="eastAsia"/>
          <w:sz w:val="20"/>
          <w:lang w:val="bg-BG"/>
        </w:rPr>
        <w:t>храните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и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горите</w:t>
      </w:r>
      <w:r w:rsidR="001010A6" w:rsidRPr="00F47AB3">
        <w:rPr>
          <w:rFonts w:ascii="Verdana" w:hAnsi="Verdana"/>
          <w:sz w:val="20"/>
          <w:lang w:val="bg-BG"/>
        </w:rPr>
        <w:t>“ и „</w:t>
      </w:r>
      <w:r w:rsidR="001010A6" w:rsidRPr="00F47AB3">
        <w:rPr>
          <w:rFonts w:ascii="Verdana" w:hAnsi="Verdana" w:hint="eastAsia"/>
          <w:sz w:val="20"/>
          <w:lang w:val="bg-BG"/>
        </w:rPr>
        <w:t>Министерството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на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земеделието</w:t>
      </w:r>
      <w:r w:rsidR="001010A6" w:rsidRPr="00F47AB3">
        <w:rPr>
          <w:rFonts w:ascii="Verdana" w:hAnsi="Verdana"/>
          <w:sz w:val="20"/>
          <w:lang w:val="bg-BG"/>
        </w:rPr>
        <w:t xml:space="preserve">, </w:t>
      </w:r>
      <w:r w:rsidR="001010A6" w:rsidRPr="00F47AB3">
        <w:rPr>
          <w:rFonts w:ascii="Verdana" w:hAnsi="Verdana" w:hint="eastAsia"/>
          <w:sz w:val="20"/>
          <w:lang w:val="bg-BG"/>
        </w:rPr>
        <w:t>храните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и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горите</w:t>
      </w:r>
      <w:r w:rsidR="001010A6" w:rsidRPr="00F47AB3">
        <w:rPr>
          <w:rFonts w:ascii="Verdana" w:hAnsi="Verdana"/>
          <w:sz w:val="20"/>
          <w:lang w:val="bg-BG"/>
        </w:rPr>
        <w:t>“ се заменят с „</w:t>
      </w:r>
      <w:r w:rsidR="001010A6" w:rsidRPr="00F47AB3">
        <w:rPr>
          <w:rFonts w:ascii="Verdana" w:hAnsi="Verdana" w:hint="eastAsia"/>
          <w:sz w:val="20"/>
          <w:lang w:val="bg-BG"/>
        </w:rPr>
        <w:t>министъра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на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земеделието</w:t>
      </w:r>
      <w:r w:rsidR="001010A6" w:rsidRPr="00F47AB3">
        <w:rPr>
          <w:rFonts w:ascii="Verdana" w:hAnsi="Verdana"/>
          <w:sz w:val="20"/>
          <w:lang w:val="bg-BG"/>
        </w:rPr>
        <w:t xml:space="preserve"> и </w:t>
      </w:r>
      <w:r w:rsidR="001010A6" w:rsidRPr="00F47AB3">
        <w:rPr>
          <w:rFonts w:ascii="Verdana" w:hAnsi="Verdana" w:hint="eastAsia"/>
          <w:sz w:val="20"/>
          <w:lang w:val="bg-BG"/>
        </w:rPr>
        <w:t>храните“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и</w:t>
      </w:r>
      <w:r w:rsidR="001010A6" w:rsidRPr="00F47AB3">
        <w:rPr>
          <w:rFonts w:ascii="Verdana" w:hAnsi="Verdana"/>
          <w:sz w:val="20"/>
          <w:lang w:val="bg-BG"/>
        </w:rPr>
        <w:t xml:space="preserve"> „</w:t>
      </w:r>
      <w:r w:rsidR="001010A6" w:rsidRPr="00F47AB3">
        <w:rPr>
          <w:rFonts w:ascii="Verdana" w:hAnsi="Verdana" w:hint="eastAsia"/>
          <w:sz w:val="20"/>
          <w:lang w:val="bg-BG"/>
        </w:rPr>
        <w:t>Министерството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на</w:t>
      </w:r>
      <w:r w:rsidR="001010A6" w:rsidRPr="00F47AB3">
        <w:rPr>
          <w:rFonts w:ascii="Verdana" w:hAnsi="Verdana"/>
          <w:sz w:val="20"/>
          <w:lang w:val="bg-BG"/>
        </w:rPr>
        <w:t xml:space="preserve"> </w:t>
      </w:r>
      <w:r w:rsidR="001010A6" w:rsidRPr="00F47AB3">
        <w:rPr>
          <w:rFonts w:ascii="Verdana" w:hAnsi="Verdana" w:hint="eastAsia"/>
          <w:sz w:val="20"/>
          <w:lang w:val="bg-BG"/>
        </w:rPr>
        <w:t>земеделието</w:t>
      </w:r>
      <w:r w:rsidR="001010A6" w:rsidRPr="00F47AB3">
        <w:rPr>
          <w:rFonts w:ascii="Verdana" w:hAnsi="Verdana"/>
          <w:sz w:val="20"/>
          <w:lang w:val="bg-BG"/>
        </w:rPr>
        <w:t xml:space="preserve"> и </w:t>
      </w:r>
      <w:r w:rsidR="001010A6" w:rsidRPr="00F47AB3">
        <w:rPr>
          <w:rFonts w:ascii="Verdana" w:hAnsi="Verdana" w:hint="eastAsia"/>
          <w:sz w:val="20"/>
          <w:lang w:val="bg-BG"/>
        </w:rPr>
        <w:t>храните“</w:t>
      </w:r>
      <w:r w:rsidR="001010A6" w:rsidRPr="00F47AB3">
        <w:rPr>
          <w:rFonts w:ascii="Verdana" w:hAnsi="Verdana"/>
          <w:sz w:val="20"/>
          <w:lang w:val="bg-BG"/>
        </w:rPr>
        <w:t>.</w:t>
      </w:r>
    </w:p>
    <w:p w14:paraId="3A6DFCB3" w14:textId="77777777" w:rsidR="001010A6" w:rsidRPr="001010A6" w:rsidRDefault="001010A6" w:rsidP="00405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</w:p>
    <w:p w14:paraId="0C4F2A4C" w14:textId="3D8C087D" w:rsidR="00193B58" w:rsidRDefault="00015B10" w:rsidP="00405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E520F4">
        <w:rPr>
          <w:rFonts w:ascii="Verdana" w:hAnsi="Verdana"/>
          <w:b/>
          <w:sz w:val="20"/>
          <w:lang w:val="bg-BG"/>
        </w:rPr>
        <w:t>§</w:t>
      </w:r>
      <w:r w:rsidR="001F037E" w:rsidRPr="00E520F4">
        <w:rPr>
          <w:rFonts w:ascii="Verdana" w:hAnsi="Verdana"/>
          <w:b/>
          <w:sz w:val="20"/>
          <w:lang w:val="bg-BG"/>
        </w:rPr>
        <w:t xml:space="preserve"> </w:t>
      </w:r>
      <w:r w:rsidR="00F562E0">
        <w:rPr>
          <w:rFonts w:ascii="Verdana" w:hAnsi="Verdana"/>
          <w:b/>
          <w:sz w:val="20"/>
          <w:lang w:val="bg-BG"/>
        </w:rPr>
        <w:t>10</w:t>
      </w:r>
      <w:r w:rsidRPr="00E520F4">
        <w:rPr>
          <w:rFonts w:ascii="Verdana" w:hAnsi="Verdana"/>
          <w:b/>
          <w:sz w:val="20"/>
          <w:lang w:val="bg-BG"/>
        </w:rPr>
        <w:t>.</w:t>
      </w:r>
      <w:r w:rsidR="00374C2E" w:rsidRPr="00E520F4">
        <w:rPr>
          <w:rFonts w:ascii="Verdana" w:hAnsi="Verdana"/>
          <w:sz w:val="20"/>
          <w:lang w:val="bg-BG"/>
        </w:rPr>
        <w:t xml:space="preserve"> </w:t>
      </w:r>
      <w:r w:rsidRPr="00E520F4">
        <w:rPr>
          <w:rFonts w:ascii="Verdana" w:hAnsi="Verdana"/>
          <w:sz w:val="20"/>
          <w:lang w:val="bg-BG"/>
        </w:rPr>
        <w:t>Приложение</w:t>
      </w:r>
      <w:r w:rsidR="003A59EF" w:rsidRPr="00E520F4">
        <w:rPr>
          <w:rFonts w:ascii="Verdana" w:hAnsi="Verdana"/>
          <w:sz w:val="20"/>
          <w:lang w:val="bg-BG"/>
        </w:rPr>
        <w:t>то</w:t>
      </w:r>
      <w:r w:rsidR="00374C2E" w:rsidRPr="00E520F4">
        <w:rPr>
          <w:rFonts w:ascii="Verdana" w:hAnsi="Verdana"/>
          <w:sz w:val="20"/>
          <w:lang w:val="bg-BG"/>
        </w:rPr>
        <w:t xml:space="preserve"> към чл. 9, ал. 5</w:t>
      </w:r>
      <w:r w:rsidRPr="00E520F4">
        <w:rPr>
          <w:rFonts w:ascii="Verdana" w:hAnsi="Verdana"/>
          <w:sz w:val="20"/>
          <w:lang w:val="bg-BG"/>
        </w:rPr>
        <w:t xml:space="preserve"> се изменя така: </w:t>
      </w:r>
    </w:p>
    <w:p w14:paraId="5DAF20D7" w14:textId="77777777" w:rsidR="00E70BC8" w:rsidRPr="001F037E" w:rsidRDefault="00015B10" w:rsidP="00E520F4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Verdana" w:hAnsi="Verdana"/>
          <w:sz w:val="20"/>
          <w:lang w:val="bg-BG"/>
        </w:rPr>
      </w:pPr>
      <w:r w:rsidRPr="001F037E">
        <w:rPr>
          <w:rFonts w:ascii="Verdana" w:hAnsi="Verdana"/>
          <w:sz w:val="20"/>
          <w:lang w:val="bg-BG"/>
        </w:rPr>
        <w:t xml:space="preserve">„Приложение </w:t>
      </w:r>
    </w:p>
    <w:p w14:paraId="527A0D9B" w14:textId="5F29D2C0" w:rsidR="00E520F4" w:rsidRPr="001F037E" w:rsidRDefault="00015B10" w:rsidP="00D5164A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Verdana" w:hAnsi="Verdana"/>
          <w:sz w:val="20"/>
          <w:lang w:val="bg-BG"/>
        </w:rPr>
      </w:pPr>
      <w:r w:rsidRPr="001F037E">
        <w:rPr>
          <w:rFonts w:ascii="Verdana" w:hAnsi="Verdana"/>
          <w:sz w:val="20"/>
          <w:lang w:val="bg-BG"/>
        </w:rPr>
        <w:t xml:space="preserve">към чл. </w:t>
      </w:r>
      <w:r w:rsidR="00522837">
        <w:rPr>
          <w:rFonts w:ascii="Verdana" w:hAnsi="Verdana"/>
          <w:sz w:val="20"/>
          <w:lang w:val="bg-BG"/>
        </w:rPr>
        <w:t>9</w:t>
      </w:r>
      <w:r w:rsidRPr="001F037E">
        <w:rPr>
          <w:rFonts w:ascii="Verdana" w:hAnsi="Verdana"/>
          <w:sz w:val="20"/>
          <w:lang w:val="bg-BG"/>
        </w:rPr>
        <w:t>, ал. 5</w:t>
      </w:r>
    </w:p>
    <w:tbl>
      <w:tblPr>
        <w:tblW w:w="924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26"/>
      </w:tblGrid>
      <w:tr w:rsidR="007940C3" w:rsidRPr="00EE1064" w14:paraId="4E6B7856" w14:textId="77777777" w:rsidTr="00D5164A">
        <w:tc>
          <w:tcPr>
            <w:tcW w:w="9248" w:type="dxa"/>
            <w:gridSpan w:val="2"/>
            <w:shd w:val="clear" w:color="auto" w:fill="auto"/>
          </w:tcPr>
          <w:p w14:paraId="64FCB9A9" w14:textId="33F08A12" w:rsidR="007940C3" w:rsidRPr="00DE2E54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sz w:val="20"/>
                <w:lang w:val="bg-BG"/>
              </w:rPr>
            </w:pPr>
            <w:r w:rsidRPr="001E7C5A">
              <w:rPr>
                <w:rFonts w:ascii="Verdana" w:hAnsi="Verdana"/>
                <w:b/>
                <w:bCs/>
                <w:sz w:val="19"/>
                <w:szCs w:val="19"/>
                <w:lang w:val="ru-RU"/>
              </w:rPr>
              <w:t>Обща численост на персонала в Изпълнителна агенция по селекция и репродукция в животновъдството – 100 щатни бройки</w:t>
            </w:r>
          </w:p>
        </w:tc>
      </w:tr>
      <w:tr w:rsidR="007940C3" w:rsidRPr="001F037E" w14:paraId="57697296" w14:textId="77777777" w:rsidTr="00D5164A">
        <w:tc>
          <w:tcPr>
            <w:tcW w:w="8222" w:type="dxa"/>
            <w:shd w:val="clear" w:color="auto" w:fill="auto"/>
          </w:tcPr>
          <w:p w14:paraId="0BF46352" w14:textId="13220716" w:rsidR="007940C3" w:rsidRPr="0051343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Courier New"/>
                <w:sz w:val="20"/>
                <w:lang w:val="bg-BG"/>
              </w:rPr>
            </w:pPr>
            <w:r w:rsidRPr="001E7C5A">
              <w:rPr>
                <w:rFonts w:ascii="Verdana" w:hAnsi="Verdana"/>
                <w:sz w:val="19"/>
                <w:szCs w:val="19"/>
                <w:lang w:val="x-none"/>
              </w:rPr>
              <w:t>Изпълнителен директор</w:t>
            </w:r>
          </w:p>
        </w:tc>
        <w:tc>
          <w:tcPr>
            <w:tcW w:w="1026" w:type="dxa"/>
            <w:shd w:val="clear" w:color="auto" w:fill="auto"/>
          </w:tcPr>
          <w:p w14:paraId="3992FFBB" w14:textId="77777777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1F037E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7940C3" w:rsidRPr="001F037E" w14:paraId="4235CDAC" w14:textId="77777777" w:rsidTr="00D5164A">
        <w:tc>
          <w:tcPr>
            <w:tcW w:w="8222" w:type="dxa"/>
            <w:shd w:val="clear" w:color="auto" w:fill="auto"/>
          </w:tcPr>
          <w:p w14:paraId="035DD38A" w14:textId="2CA83AE8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 xml:space="preserve">Заместник изпълнителен директор </w:t>
            </w:r>
          </w:p>
        </w:tc>
        <w:tc>
          <w:tcPr>
            <w:tcW w:w="1026" w:type="dxa"/>
            <w:shd w:val="clear" w:color="auto" w:fill="auto"/>
          </w:tcPr>
          <w:p w14:paraId="41890FF4" w14:textId="77777777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1F037E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7940C3" w:rsidRPr="001F037E" w14:paraId="4EBD8C38" w14:textId="77777777" w:rsidTr="00D5164A">
        <w:tc>
          <w:tcPr>
            <w:tcW w:w="8222" w:type="dxa"/>
            <w:shd w:val="clear" w:color="auto" w:fill="auto"/>
          </w:tcPr>
          <w:p w14:paraId="252004A5" w14:textId="13BF7DB3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 xml:space="preserve">Главен секретар </w:t>
            </w:r>
          </w:p>
        </w:tc>
        <w:tc>
          <w:tcPr>
            <w:tcW w:w="1026" w:type="dxa"/>
            <w:shd w:val="clear" w:color="auto" w:fill="auto"/>
          </w:tcPr>
          <w:p w14:paraId="585EFA84" w14:textId="77777777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1F037E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7940C3" w:rsidRPr="001F037E" w14:paraId="09D638AC" w14:textId="77777777" w:rsidTr="00D5164A">
        <w:tc>
          <w:tcPr>
            <w:tcW w:w="8222" w:type="dxa"/>
            <w:shd w:val="clear" w:color="auto" w:fill="auto"/>
          </w:tcPr>
          <w:p w14:paraId="58B91A42" w14:textId="7966C084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>Финансов контрольор</w:t>
            </w:r>
          </w:p>
        </w:tc>
        <w:tc>
          <w:tcPr>
            <w:tcW w:w="1026" w:type="dxa"/>
            <w:shd w:val="clear" w:color="auto" w:fill="auto"/>
          </w:tcPr>
          <w:p w14:paraId="50312E9E" w14:textId="77777777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1F037E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7940C3" w:rsidRPr="001F037E" w14:paraId="734BF96C" w14:textId="77777777" w:rsidTr="00D5164A">
        <w:tc>
          <w:tcPr>
            <w:tcW w:w="8222" w:type="dxa"/>
            <w:shd w:val="clear" w:color="auto" w:fill="auto"/>
          </w:tcPr>
          <w:p w14:paraId="7A48C6B8" w14:textId="75F4800F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>Обща администрация</w:t>
            </w:r>
          </w:p>
        </w:tc>
        <w:tc>
          <w:tcPr>
            <w:tcW w:w="1026" w:type="dxa"/>
            <w:shd w:val="clear" w:color="auto" w:fill="auto"/>
          </w:tcPr>
          <w:p w14:paraId="54FC6F70" w14:textId="0028CFE0" w:rsidR="007940C3" w:rsidRPr="001F037E" w:rsidRDefault="004A6AA6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>
              <w:rPr>
                <w:rFonts w:ascii="Verdana" w:hAnsi="Verdana" w:cs="Courier New"/>
                <w:sz w:val="20"/>
                <w:lang w:val="bg-BG"/>
              </w:rPr>
              <w:t>22</w:t>
            </w:r>
          </w:p>
        </w:tc>
      </w:tr>
      <w:tr w:rsidR="007940C3" w:rsidRPr="001F037E" w14:paraId="4C458986" w14:textId="77777777" w:rsidTr="00D5164A">
        <w:tc>
          <w:tcPr>
            <w:tcW w:w="8222" w:type="dxa"/>
            <w:shd w:val="clear" w:color="auto" w:fill="auto"/>
          </w:tcPr>
          <w:p w14:paraId="44AC86FD" w14:textId="537F3008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>в т.ч.:</w:t>
            </w:r>
          </w:p>
        </w:tc>
        <w:tc>
          <w:tcPr>
            <w:tcW w:w="1026" w:type="dxa"/>
            <w:shd w:val="clear" w:color="auto" w:fill="auto"/>
          </w:tcPr>
          <w:p w14:paraId="29C38156" w14:textId="0C3C547F" w:rsidR="007940C3" w:rsidRPr="001F037E" w:rsidRDefault="007940C3" w:rsidP="00E520F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</w:p>
        </w:tc>
      </w:tr>
      <w:tr w:rsidR="007940C3" w:rsidRPr="001F037E" w14:paraId="56576933" w14:textId="77777777" w:rsidTr="00D5164A">
        <w:tc>
          <w:tcPr>
            <w:tcW w:w="8222" w:type="dxa"/>
            <w:shd w:val="clear" w:color="auto" w:fill="auto"/>
          </w:tcPr>
          <w:p w14:paraId="22B9A5E2" w14:textId="39E35DAD" w:rsidR="0060429F" w:rsidRPr="00E662A4" w:rsidRDefault="0020519B" w:rsidP="007940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E662A4">
              <w:rPr>
                <w:rFonts w:ascii="Verdana" w:hAnsi="Verdana" w:cs="Arial"/>
                <w:sz w:val="18"/>
                <w:szCs w:val="18"/>
                <w:lang w:val="bg-BG"/>
              </w:rPr>
              <w:t xml:space="preserve">дирекция </w:t>
            </w:r>
            <w:r w:rsidR="0060429F" w:rsidRPr="00E662A4">
              <w:rPr>
                <w:rFonts w:ascii="Verdana" w:hAnsi="Verdana" w:cs="Arial"/>
                <w:sz w:val="18"/>
                <w:szCs w:val="18"/>
                <w:lang w:val="bg-BG"/>
              </w:rPr>
              <w:t>„Административно-правна, финансово-стопанска дейност и човешки ресурси“</w:t>
            </w:r>
          </w:p>
        </w:tc>
        <w:tc>
          <w:tcPr>
            <w:tcW w:w="1026" w:type="dxa"/>
            <w:shd w:val="clear" w:color="auto" w:fill="auto"/>
          </w:tcPr>
          <w:p w14:paraId="471D9E87" w14:textId="4F77F7B5" w:rsidR="007940C3" w:rsidRPr="00903B8E" w:rsidRDefault="00903B8E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>
              <w:rPr>
                <w:rFonts w:ascii="Verdana" w:hAnsi="Verdana" w:cs="Courier New"/>
                <w:sz w:val="20"/>
                <w:lang w:val="bg-BG"/>
              </w:rPr>
              <w:t>11</w:t>
            </w:r>
          </w:p>
        </w:tc>
      </w:tr>
      <w:tr w:rsidR="00DF2B63" w:rsidRPr="001F037E" w14:paraId="199E50E8" w14:textId="77777777" w:rsidTr="00D5164A">
        <w:tc>
          <w:tcPr>
            <w:tcW w:w="8222" w:type="dxa"/>
            <w:shd w:val="clear" w:color="auto" w:fill="auto"/>
          </w:tcPr>
          <w:p w14:paraId="4FE53E87" w14:textId="6C8EBBF1" w:rsidR="0060429F" w:rsidRPr="0020519B" w:rsidRDefault="00D6317A" w:rsidP="007940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19"/>
                <w:szCs w:val="19"/>
                <w:lang w:val="ru-RU"/>
              </w:rPr>
            </w:pPr>
            <w:r w:rsidRPr="0020519B">
              <w:rPr>
                <w:rFonts w:ascii="Verdana" w:hAnsi="Verdana"/>
                <w:sz w:val="19"/>
                <w:szCs w:val="19"/>
                <w:lang w:val="ru-RU"/>
              </w:rPr>
              <w:lastRenderedPageBreak/>
              <w:t>д</w:t>
            </w:r>
            <w:r w:rsidR="00DF2B63" w:rsidRPr="0020519B">
              <w:rPr>
                <w:rFonts w:ascii="Verdana" w:hAnsi="Verdana"/>
                <w:sz w:val="19"/>
                <w:szCs w:val="19"/>
                <w:lang w:val="ru-RU"/>
              </w:rPr>
              <w:t xml:space="preserve">ирекция „Информационни технологии, </w:t>
            </w:r>
            <w:r w:rsidR="00A636EA" w:rsidRPr="0020519B">
              <w:rPr>
                <w:rFonts w:ascii="Verdana" w:hAnsi="Verdana"/>
                <w:sz w:val="19"/>
                <w:szCs w:val="19"/>
                <w:lang w:val="ru-RU"/>
              </w:rPr>
              <w:t>информационно обслужване</w:t>
            </w:r>
            <w:r w:rsidR="00DF2B63" w:rsidRPr="0020519B">
              <w:rPr>
                <w:rFonts w:ascii="Verdana" w:hAnsi="Verdana"/>
                <w:sz w:val="19"/>
                <w:szCs w:val="19"/>
                <w:lang w:val="ru-RU"/>
              </w:rPr>
              <w:t xml:space="preserve"> и анализ“</w:t>
            </w:r>
          </w:p>
        </w:tc>
        <w:tc>
          <w:tcPr>
            <w:tcW w:w="1026" w:type="dxa"/>
            <w:shd w:val="clear" w:color="auto" w:fill="auto"/>
          </w:tcPr>
          <w:p w14:paraId="289C921E" w14:textId="2FE3F63F" w:rsidR="00DF2B63" w:rsidRPr="00DD6553" w:rsidRDefault="00DF2B6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highlight w:val="red"/>
              </w:rPr>
            </w:pPr>
            <w:r w:rsidRPr="00A636EA">
              <w:rPr>
                <w:rFonts w:ascii="Verdana" w:hAnsi="Verdana" w:cs="Courier New"/>
                <w:sz w:val="20"/>
                <w:lang w:val="bg-BG"/>
              </w:rPr>
              <w:t>11</w:t>
            </w:r>
          </w:p>
        </w:tc>
      </w:tr>
      <w:tr w:rsidR="007940C3" w:rsidRPr="001F037E" w14:paraId="33CF423D" w14:textId="77777777" w:rsidTr="00D5164A">
        <w:tc>
          <w:tcPr>
            <w:tcW w:w="8222" w:type="dxa"/>
            <w:shd w:val="clear" w:color="auto" w:fill="auto"/>
          </w:tcPr>
          <w:p w14:paraId="726BA04B" w14:textId="5E62DDBF" w:rsidR="007940C3" w:rsidRPr="001F037E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>Специализирана администрация</w:t>
            </w:r>
          </w:p>
        </w:tc>
        <w:tc>
          <w:tcPr>
            <w:tcW w:w="1026" w:type="dxa"/>
            <w:shd w:val="clear" w:color="auto" w:fill="auto"/>
          </w:tcPr>
          <w:p w14:paraId="25F14420" w14:textId="142062C0" w:rsidR="007940C3" w:rsidRPr="00364FAD" w:rsidRDefault="00A636EA" w:rsidP="00C3625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18310D">
              <w:rPr>
                <w:rFonts w:ascii="Verdana" w:hAnsi="Verdana" w:cs="Courier New"/>
                <w:sz w:val="20"/>
                <w:lang w:val="bg-BG"/>
              </w:rPr>
              <w:t>74</w:t>
            </w:r>
          </w:p>
        </w:tc>
      </w:tr>
      <w:tr w:rsidR="007940C3" w:rsidRPr="001F037E" w14:paraId="29CAD412" w14:textId="77777777" w:rsidTr="00D5164A">
        <w:tc>
          <w:tcPr>
            <w:tcW w:w="8222" w:type="dxa"/>
            <w:shd w:val="clear" w:color="auto" w:fill="auto"/>
          </w:tcPr>
          <w:p w14:paraId="312CE3FF" w14:textId="1C91A07F" w:rsidR="007940C3" w:rsidRPr="001F037E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Courier New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>в т.ч.:</w:t>
            </w:r>
          </w:p>
        </w:tc>
        <w:tc>
          <w:tcPr>
            <w:tcW w:w="1026" w:type="dxa"/>
            <w:shd w:val="clear" w:color="auto" w:fill="auto"/>
          </w:tcPr>
          <w:p w14:paraId="22336C34" w14:textId="6D99B50E" w:rsidR="007940C3" w:rsidRPr="00364FAD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</w:p>
        </w:tc>
      </w:tr>
      <w:tr w:rsidR="007940C3" w:rsidRPr="001F037E" w14:paraId="7775C4FB" w14:textId="77777777" w:rsidTr="00D5164A">
        <w:tc>
          <w:tcPr>
            <w:tcW w:w="8222" w:type="dxa"/>
            <w:shd w:val="clear" w:color="auto" w:fill="auto"/>
          </w:tcPr>
          <w:p w14:paraId="65366D76" w14:textId="7D7C40D9" w:rsidR="007940C3" w:rsidRPr="00D5164A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lang w:val="ru-RU"/>
              </w:rPr>
            </w:pPr>
            <w:r w:rsidRPr="001E7C5A">
              <w:rPr>
                <w:rFonts w:ascii="Verdana" w:hAnsi="Verdana"/>
                <w:sz w:val="19"/>
                <w:szCs w:val="19"/>
                <w:lang w:val="x-none"/>
              </w:rPr>
              <w:t xml:space="preserve">Главна дирекция „Контрол и координация на развъдната дейност“ </w:t>
            </w:r>
          </w:p>
        </w:tc>
        <w:tc>
          <w:tcPr>
            <w:tcW w:w="1026" w:type="dxa"/>
            <w:shd w:val="clear" w:color="auto" w:fill="auto"/>
          </w:tcPr>
          <w:p w14:paraId="7412272C" w14:textId="6907D0F9" w:rsidR="007940C3" w:rsidRPr="00364FAD" w:rsidRDefault="0018310D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24C1F">
              <w:rPr>
                <w:rFonts w:ascii="Verdana" w:hAnsi="Verdana" w:cs="Courier New"/>
                <w:sz w:val="20"/>
                <w:lang w:val="bg-BG"/>
              </w:rPr>
              <w:t>49</w:t>
            </w:r>
          </w:p>
        </w:tc>
      </w:tr>
      <w:tr w:rsidR="007940C3" w:rsidRPr="001F037E" w14:paraId="09F85A3E" w14:textId="77777777" w:rsidTr="00D5164A">
        <w:tc>
          <w:tcPr>
            <w:tcW w:w="8222" w:type="dxa"/>
            <w:shd w:val="clear" w:color="auto" w:fill="auto"/>
          </w:tcPr>
          <w:p w14:paraId="7C12D714" w14:textId="3FD5C86A" w:rsidR="007940C3" w:rsidRPr="001F037E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  <w:lang w:val="x-none"/>
              </w:rPr>
              <w:t>в т.ч.:</w:t>
            </w:r>
          </w:p>
        </w:tc>
        <w:tc>
          <w:tcPr>
            <w:tcW w:w="1026" w:type="dxa"/>
            <w:shd w:val="clear" w:color="auto" w:fill="auto"/>
          </w:tcPr>
          <w:p w14:paraId="79D20AE1" w14:textId="3C0FC2B6" w:rsidR="007940C3" w:rsidRPr="00364FAD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</w:p>
        </w:tc>
      </w:tr>
      <w:tr w:rsidR="007940C3" w:rsidRPr="001F037E" w14:paraId="206363E3" w14:textId="77777777" w:rsidTr="00D5164A">
        <w:tc>
          <w:tcPr>
            <w:tcW w:w="8222" w:type="dxa"/>
            <w:shd w:val="clear" w:color="auto" w:fill="auto"/>
          </w:tcPr>
          <w:p w14:paraId="656C43FF" w14:textId="629E6B64" w:rsidR="007940C3" w:rsidRPr="005942D8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lang w:val="bg-BG"/>
              </w:rPr>
            </w:pPr>
            <w:r w:rsidRPr="001E7C5A">
              <w:rPr>
                <w:rFonts w:ascii="Verdana" w:hAnsi="Verdana"/>
                <w:sz w:val="19"/>
                <w:szCs w:val="19"/>
              </w:rPr>
              <w:t xml:space="preserve">Централно управление </w:t>
            </w:r>
          </w:p>
        </w:tc>
        <w:tc>
          <w:tcPr>
            <w:tcW w:w="1026" w:type="dxa"/>
            <w:shd w:val="clear" w:color="auto" w:fill="auto"/>
          </w:tcPr>
          <w:p w14:paraId="05797AA9" w14:textId="7E5BA867" w:rsidR="007940C3" w:rsidRPr="00364FAD" w:rsidRDefault="0060429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trike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trike/>
                <w:sz w:val="20"/>
                <w:lang w:val="bg-BG"/>
              </w:rPr>
              <w:t>4</w:t>
            </w:r>
          </w:p>
        </w:tc>
      </w:tr>
      <w:tr w:rsidR="007940C3" w:rsidRPr="001F037E" w14:paraId="7765F001" w14:textId="77777777" w:rsidTr="00D5164A">
        <w:tc>
          <w:tcPr>
            <w:tcW w:w="8222" w:type="dxa"/>
            <w:shd w:val="clear" w:color="auto" w:fill="auto"/>
          </w:tcPr>
          <w:p w14:paraId="17AAC3C8" w14:textId="52C47135" w:rsidR="007940C3" w:rsidRPr="006345E6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Courier New"/>
                <w:sz w:val="20"/>
                <w:lang w:val="bg-BG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 xml:space="preserve">Северозападен регионален център </w:t>
            </w:r>
            <w:r w:rsidRPr="00D5164A">
              <w:rPr>
                <w:rFonts w:ascii="Verdana" w:eastAsia="Batang" w:hAnsi="Verdana"/>
                <w:sz w:val="19"/>
                <w:szCs w:val="19"/>
                <w:lang w:val="ru-RU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0D259F89" w14:textId="3DF06D16" w:rsidR="007940C3" w:rsidRPr="00364FAD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z w:val="20"/>
                <w:lang w:val="bg-BG"/>
              </w:rPr>
              <w:t>7</w:t>
            </w:r>
          </w:p>
        </w:tc>
      </w:tr>
      <w:tr w:rsidR="007940C3" w:rsidRPr="001F037E" w14:paraId="4E8D158A" w14:textId="77777777" w:rsidTr="00D5164A">
        <w:tc>
          <w:tcPr>
            <w:tcW w:w="8222" w:type="dxa"/>
            <w:shd w:val="clear" w:color="auto" w:fill="auto"/>
          </w:tcPr>
          <w:p w14:paraId="505B8E7E" w14:textId="5D9FFD67" w:rsidR="007940C3" w:rsidRPr="00D5164A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lang w:val="ru-RU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 xml:space="preserve">Северен централен регионален център </w:t>
            </w:r>
            <w:r w:rsidRPr="00D5164A">
              <w:rPr>
                <w:rFonts w:ascii="Verdana" w:eastAsia="Batang" w:hAnsi="Verdana"/>
                <w:sz w:val="19"/>
                <w:szCs w:val="19"/>
                <w:lang w:val="ru-RU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63765AFA" w14:textId="724E53C2" w:rsidR="007940C3" w:rsidRPr="00364FAD" w:rsidRDefault="0060429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z w:val="20"/>
                <w:lang w:val="bg-BG"/>
              </w:rPr>
              <w:t>8</w:t>
            </w:r>
          </w:p>
        </w:tc>
      </w:tr>
      <w:tr w:rsidR="007940C3" w:rsidRPr="001F037E" w14:paraId="6915E44E" w14:textId="77777777" w:rsidTr="00D5164A">
        <w:tc>
          <w:tcPr>
            <w:tcW w:w="8222" w:type="dxa"/>
            <w:shd w:val="clear" w:color="auto" w:fill="auto"/>
          </w:tcPr>
          <w:p w14:paraId="1CB56122" w14:textId="0C20CE10" w:rsidR="007940C3" w:rsidRPr="006345E6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 xml:space="preserve">Североизточен регионален център </w:t>
            </w:r>
            <w:r w:rsidRPr="00D5164A">
              <w:rPr>
                <w:rFonts w:ascii="Verdana" w:eastAsia="Batang" w:hAnsi="Verdana"/>
                <w:sz w:val="19"/>
                <w:szCs w:val="19"/>
                <w:lang w:val="ru-RU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755C181C" w14:textId="5FCC86FF" w:rsidR="007940C3" w:rsidRPr="00364FAD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z w:val="20"/>
                <w:lang w:val="bg-BG"/>
              </w:rPr>
              <w:t>8</w:t>
            </w:r>
          </w:p>
        </w:tc>
      </w:tr>
      <w:tr w:rsidR="007940C3" w:rsidRPr="001F037E" w14:paraId="013D42D6" w14:textId="77777777" w:rsidTr="00D5164A">
        <w:tc>
          <w:tcPr>
            <w:tcW w:w="8222" w:type="dxa"/>
            <w:shd w:val="clear" w:color="auto" w:fill="auto"/>
          </w:tcPr>
          <w:p w14:paraId="07E4612D" w14:textId="1F4F6278" w:rsidR="007940C3" w:rsidRPr="006345E6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 xml:space="preserve">Южен регионален център </w:t>
            </w:r>
            <w:r w:rsidRPr="00D5164A">
              <w:rPr>
                <w:rFonts w:ascii="Verdana" w:eastAsia="Batang" w:hAnsi="Verdana"/>
                <w:sz w:val="19"/>
                <w:szCs w:val="19"/>
                <w:lang w:val="ru-RU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5F70B0D8" w14:textId="1FC1C8BC" w:rsidR="007940C3" w:rsidRPr="00364FAD" w:rsidRDefault="002458C4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z w:val="20"/>
                <w:lang w:val="bg-BG"/>
              </w:rPr>
              <w:t>7</w:t>
            </w:r>
          </w:p>
        </w:tc>
      </w:tr>
      <w:tr w:rsidR="007940C3" w:rsidRPr="001F037E" w14:paraId="2080B06D" w14:textId="77777777" w:rsidTr="00D5164A">
        <w:tc>
          <w:tcPr>
            <w:tcW w:w="8222" w:type="dxa"/>
            <w:shd w:val="clear" w:color="auto" w:fill="auto"/>
          </w:tcPr>
          <w:p w14:paraId="2639C297" w14:textId="52B77F62" w:rsidR="007940C3" w:rsidRPr="006345E6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 xml:space="preserve">Южен централен регионален център </w:t>
            </w:r>
            <w:r w:rsidRPr="00D5164A">
              <w:rPr>
                <w:rFonts w:ascii="Verdana" w:eastAsia="Batang" w:hAnsi="Verdana"/>
                <w:sz w:val="19"/>
                <w:szCs w:val="19"/>
                <w:lang w:val="ru-RU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10EAF333" w14:textId="67A9ACA5" w:rsidR="007940C3" w:rsidRPr="00364FAD" w:rsidRDefault="0060429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z w:val="20"/>
                <w:lang w:val="bg-BG"/>
              </w:rPr>
              <w:t>8</w:t>
            </w:r>
          </w:p>
        </w:tc>
      </w:tr>
      <w:tr w:rsidR="007940C3" w:rsidRPr="001F037E" w14:paraId="4D8AF5C3" w14:textId="77777777" w:rsidTr="00D5164A">
        <w:tc>
          <w:tcPr>
            <w:tcW w:w="8222" w:type="dxa"/>
            <w:shd w:val="clear" w:color="auto" w:fill="auto"/>
          </w:tcPr>
          <w:p w14:paraId="03FD0CF9" w14:textId="3547885D" w:rsidR="007940C3" w:rsidRPr="006345E6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 xml:space="preserve">Югоизточен регионален център </w:t>
            </w:r>
            <w:r w:rsidRPr="00D5164A">
              <w:rPr>
                <w:rFonts w:ascii="Verdana" w:eastAsia="Batang" w:hAnsi="Verdana"/>
                <w:sz w:val="19"/>
                <w:szCs w:val="19"/>
                <w:lang w:val="ru-RU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1DE74D3E" w14:textId="77295D6F" w:rsidR="007940C3" w:rsidRPr="00364FAD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z w:val="20"/>
                <w:lang w:val="bg-BG"/>
              </w:rPr>
              <w:t>7</w:t>
            </w:r>
          </w:p>
        </w:tc>
      </w:tr>
      <w:tr w:rsidR="007940C3" w:rsidRPr="001F037E" w14:paraId="096F7353" w14:textId="77777777" w:rsidTr="00D5164A">
        <w:tc>
          <w:tcPr>
            <w:tcW w:w="8222" w:type="dxa"/>
            <w:shd w:val="clear" w:color="auto" w:fill="auto"/>
          </w:tcPr>
          <w:p w14:paraId="67031ECE" w14:textId="084DAF90" w:rsidR="007940C3" w:rsidRPr="007940C3" w:rsidRDefault="007940C3" w:rsidP="007940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7940C3">
              <w:rPr>
                <w:rFonts w:ascii="Verdana" w:hAnsi="Verdana"/>
                <w:sz w:val="19"/>
                <w:szCs w:val="19"/>
                <w:lang w:val="x-none"/>
              </w:rPr>
              <w:t>Главна дирекция „Управление на генетичните ресурси и репродуктивния процес“</w:t>
            </w:r>
          </w:p>
        </w:tc>
        <w:tc>
          <w:tcPr>
            <w:tcW w:w="1026" w:type="dxa"/>
            <w:shd w:val="clear" w:color="auto" w:fill="auto"/>
          </w:tcPr>
          <w:p w14:paraId="7DC1A8A3" w14:textId="0BAB20A9" w:rsidR="0060429F" w:rsidRPr="00364FAD" w:rsidRDefault="0060429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64FAD">
              <w:rPr>
                <w:rFonts w:ascii="Verdana" w:hAnsi="Verdana" w:cs="Courier New"/>
                <w:sz w:val="20"/>
                <w:lang w:val="bg-BG"/>
              </w:rPr>
              <w:t>25</w:t>
            </w:r>
          </w:p>
        </w:tc>
      </w:tr>
      <w:tr w:rsidR="007940C3" w:rsidRPr="001F037E" w14:paraId="7634C2E6" w14:textId="77777777" w:rsidTr="00D5164A">
        <w:tc>
          <w:tcPr>
            <w:tcW w:w="8222" w:type="dxa"/>
            <w:shd w:val="clear" w:color="auto" w:fill="auto"/>
          </w:tcPr>
          <w:p w14:paraId="13A7DF3E" w14:textId="7CBF1009" w:rsidR="007940C3" w:rsidRPr="001F037E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1E7C5A">
              <w:rPr>
                <w:rFonts w:ascii="Verdana" w:hAnsi="Verdana"/>
                <w:sz w:val="19"/>
                <w:szCs w:val="19"/>
                <w:lang w:val="x-none"/>
              </w:rPr>
              <w:t>в т.ч.:</w:t>
            </w:r>
          </w:p>
        </w:tc>
        <w:tc>
          <w:tcPr>
            <w:tcW w:w="1026" w:type="dxa"/>
            <w:shd w:val="clear" w:color="auto" w:fill="auto"/>
          </w:tcPr>
          <w:p w14:paraId="2A2C07D2" w14:textId="39049480" w:rsidR="007940C3" w:rsidRPr="00364FAD" w:rsidRDefault="007940C3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</w:p>
        </w:tc>
      </w:tr>
      <w:tr w:rsidR="007940C3" w:rsidRPr="001F037E" w14:paraId="25A15100" w14:textId="77777777" w:rsidTr="00D5164A">
        <w:tc>
          <w:tcPr>
            <w:tcW w:w="8222" w:type="dxa"/>
            <w:shd w:val="clear" w:color="auto" w:fill="auto"/>
          </w:tcPr>
          <w:p w14:paraId="34ABDCDC" w14:textId="21C26C83" w:rsidR="007940C3" w:rsidRPr="005942D8" w:rsidRDefault="00470C66" w:rsidP="00470C6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19"/>
                <w:szCs w:val="19"/>
                <w:lang w:val="x-none"/>
              </w:rPr>
              <w:t>Централно управление</w:t>
            </w:r>
          </w:p>
        </w:tc>
        <w:tc>
          <w:tcPr>
            <w:tcW w:w="1026" w:type="dxa"/>
            <w:shd w:val="clear" w:color="auto" w:fill="auto"/>
          </w:tcPr>
          <w:p w14:paraId="4044ACAD" w14:textId="06C532F4" w:rsidR="007940C3" w:rsidRPr="00324C1F" w:rsidRDefault="002B15D8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324C1F">
              <w:rPr>
                <w:rFonts w:ascii="Verdana" w:hAnsi="Verdana" w:cs="Courier New"/>
                <w:sz w:val="20"/>
                <w:lang w:val="bg-BG"/>
              </w:rPr>
              <w:t>3</w:t>
            </w:r>
          </w:p>
        </w:tc>
      </w:tr>
      <w:tr w:rsidR="007940C3" w:rsidRPr="001F037E" w14:paraId="7671EA4A" w14:textId="77777777" w:rsidTr="00D5164A">
        <w:tc>
          <w:tcPr>
            <w:tcW w:w="8222" w:type="dxa"/>
            <w:shd w:val="clear" w:color="auto" w:fill="auto"/>
          </w:tcPr>
          <w:p w14:paraId="1B40F264" w14:textId="3F9726F5" w:rsidR="007940C3" w:rsidRPr="006345E6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>Източен център по репродукция и анализ</w:t>
            </w:r>
            <w:r w:rsidRPr="006345E6">
              <w:rPr>
                <w:rFonts w:ascii="Verdana" w:hAnsi="Verdana"/>
                <w:color w:val="C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259F9709" w14:textId="7AF18A6C" w:rsidR="007940C3" w:rsidRPr="00324C1F" w:rsidRDefault="0060429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trike/>
                <w:sz w:val="20"/>
                <w:lang w:val="bg-BG"/>
              </w:rPr>
            </w:pPr>
            <w:r w:rsidRPr="00324C1F">
              <w:rPr>
                <w:rFonts w:ascii="Verdana" w:hAnsi="Verdana" w:cs="Courier New"/>
                <w:sz w:val="20"/>
                <w:lang w:val="bg-BG"/>
              </w:rPr>
              <w:t>11</w:t>
            </w:r>
          </w:p>
        </w:tc>
      </w:tr>
      <w:tr w:rsidR="007940C3" w:rsidRPr="001F037E" w14:paraId="3DD4AE47" w14:textId="77777777" w:rsidTr="00D5164A">
        <w:tc>
          <w:tcPr>
            <w:tcW w:w="8222" w:type="dxa"/>
            <w:shd w:val="clear" w:color="auto" w:fill="auto"/>
          </w:tcPr>
          <w:p w14:paraId="6125F9EC" w14:textId="35E4BAAB" w:rsidR="007940C3" w:rsidRPr="006345E6" w:rsidRDefault="007940C3" w:rsidP="006345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x-none"/>
              </w:rPr>
            </w:pPr>
            <w:r w:rsidRPr="006345E6">
              <w:rPr>
                <w:rFonts w:ascii="Verdana" w:hAnsi="Verdana"/>
                <w:sz w:val="19"/>
                <w:szCs w:val="19"/>
                <w:lang w:val="ru-RU"/>
              </w:rPr>
              <w:t xml:space="preserve">Западен център по репродукция и анализ </w:t>
            </w:r>
          </w:p>
        </w:tc>
        <w:tc>
          <w:tcPr>
            <w:tcW w:w="1026" w:type="dxa"/>
            <w:shd w:val="clear" w:color="auto" w:fill="auto"/>
          </w:tcPr>
          <w:p w14:paraId="08F1C30E" w14:textId="57537523" w:rsidR="007940C3" w:rsidRPr="00324C1F" w:rsidRDefault="0060429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 w:eastAsia="bg-BG"/>
              </w:rPr>
            </w:pPr>
            <w:r w:rsidRPr="00324C1F">
              <w:rPr>
                <w:rFonts w:ascii="Verdana" w:hAnsi="Verdana" w:cs="Courier New"/>
                <w:sz w:val="20"/>
                <w:lang w:val="bg-BG"/>
              </w:rPr>
              <w:t>11</w:t>
            </w:r>
          </w:p>
        </w:tc>
      </w:tr>
    </w:tbl>
    <w:p w14:paraId="705480EF" w14:textId="1937ED03" w:rsidR="0012227F" w:rsidRPr="00B16338" w:rsidRDefault="00C53CA4" w:rsidP="00B16338">
      <w:pPr>
        <w:spacing w:line="360" w:lineRule="auto"/>
        <w:jc w:val="right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“</w:t>
      </w:r>
    </w:p>
    <w:p w14:paraId="74E35764" w14:textId="77777777" w:rsidR="003A59EF" w:rsidRPr="001F037E" w:rsidRDefault="003A59EF" w:rsidP="00EF7709">
      <w:pPr>
        <w:spacing w:line="360" w:lineRule="auto"/>
        <w:jc w:val="center"/>
        <w:rPr>
          <w:rFonts w:ascii="Verdana" w:hAnsi="Verdana"/>
          <w:b/>
          <w:sz w:val="20"/>
          <w:lang w:val="en-US"/>
        </w:rPr>
      </w:pPr>
      <w:r w:rsidRPr="001F037E">
        <w:rPr>
          <w:rFonts w:ascii="Verdana" w:hAnsi="Verdana"/>
          <w:b/>
          <w:sz w:val="20"/>
          <w:lang w:val="bg-BG"/>
        </w:rPr>
        <w:t>Заключителн</w:t>
      </w:r>
      <w:r w:rsidRPr="001F037E">
        <w:rPr>
          <w:rFonts w:ascii="Verdana" w:hAnsi="Verdana"/>
          <w:b/>
          <w:sz w:val="20"/>
          <w:lang w:val="en-US"/>
        </w:rPr>
        <w:t>а</w:t>
      </w:r>
      <w:r w:rsidRPr="001F037E">
        <w:rPr>
          <w:rFonts w:ascii="Verdana" w:hAnsi="Verdana"/>
          <w:b/>
          <w:sz w:val="20"/>
          <w:lang w:val="bg-BG"/>
        </w:rPr>
        <w:t xml:space="preserve"> разпоредб</w:t>
      </w:r>
      <w:r w:rsidRPr="001F037E">
        <w:rPr>
          <w:rFonts w:ascii="Verdana" w:hAnsi="Verdana"/>
          <w:b/>
          <w:sz w:val="20"/>
          <w:lang w:val="en-US"/>
        </w:rPr>
        <w:t>а</w:t>
      </w:r>
    </w:p>
    <w:p w14:paraId="509CA039" w14:textId="77777777" w:rsidR="00A4773E" w:rsidRPr="001F037E" w:rsidRDefault="00A4773E" w:rsidP="00EF7709">
      <w:pPr>
        <w:spacing w:line="360" w:lineRule="auto"/>
        <w:ind w:firstLine="709"/>
        <w:rPr>
          <w:rFonts w:ascii="Verdana" w:hAnsi="Verdana"/>
          <w:b/>
          <w:sz w:val="20"/>
          <w:lang w:val="bg-BG"/>
        </w:rPr>
      </w:pPr>
    </w:p>
    <w:p w14:paraId="23BB7F27" w14:textId="4FD5F0F6" w:rsidR="002343EC" w:rsidRDefault="003A59EF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1F037E">
        <w:rPr>
          <w:rFonts w:ascii="Verdana" w:hAnsi="Verdana"/>
          <w:b/>
          <w:sz w:val="20"/>
          <w:lang w:val="bg-BG"/>
        </w:rPr>
        <w:t>§</w:t>
      </w:r>
      <w:r w:rsidR="001F037E" w:rsidRPr="001F037E">
        <w:rPr>
          <w:rFonts w:ascii="Verdana" w:hAnsi="Verdana"/>
          <w:b/>
          <w:sz w:val="20"/>
          <w:lang w:val="bg-BG"/>
        </w:rPr>
        <w:t xml:space="preserve"> </w:t>
      </w:r>
      <w:r w:rsidR="00F562E0">
        <w:rPr>
          <w:rFonts w:ascii="Verdana" w:hAnsi="Verdana"/>
          <w:b/>
          <w:sz w:val="20"/>
          <w:lang w:val="bg-BG"/>
        </w:rPr>
        <w:t>11</w:t>
      </w:r>
      <w:r w:rsidRPr="001F037E">
        <w:rPr>
          <w:rFonts w:ascii="Verdana" w:hAnsi="Verdana"/>
          <w:b/>
          <w:sz w:val="20"/>
          <w:lang w:val="bg-BG"/>
        </w:rPr>
        <w:t xml:space="preserve">. </w:t>
      </w:r>
      <w:r w:rsidR="00841D71" w:rsidRPr="006E44B1">
        <w:rPr>
          <w:rFonts w:ascii="Verdana" w:hAnsi="Verdana" w:hint="eastAsia"/>
          <w:sz w:val="20"/>
          <w:lang w:val="bg-BG"/>
        </w:rPr>
        <w:t>Постановлението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влиза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в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сила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от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първо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число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на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месеца</w:t>
      </w:r>
      <w:r w:rsidR="00841D71" w:rsidRPr="006E44B1">
        <w:rPr>
          <w:rFonts w:ascii="Verdana" w:hAnsi="Verdana"/>
          <w:sz w:val="20"/>
          <w:lang w:val="bg-BG"/>
        </w:rPr>
        <w:t xml:space="preserve">, </w:t>
      </w:r>
      <w:r w:rsidR="00841D71" w:rsidRPr="006E44B1">
        <w:rPr>
          <w:rFonts w:ascii="Verdana" w:hAnsi="Verdana" w:hint="eastAsia"/>
          <w:sz w:val="20"/>
          <w:lang w:val="bg-BG"/>
        </w:rPr>
        <w:t>следващ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месеца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на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обнародването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му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в</w:t>
      </w:r>
      <w:r w:rsidR="00841D71" w:rsidRPr="006E44B1">
        <w:rPr>
          <w:rFonts w:ascii="Verdana" w:hAnsi="Verdana"/>
          <w:sz w:val="20"/>
          <w:lang w:val="bg-BG"/>
        </w:rPr>
        <w:t xml:space="preserve"> „</w:t>
      </w:r>
      <w:r w:rsidR="00841D71" w:rsidRPr="006E44B1">
        <w:rPr>
          <w:rFonts w:ascii="Verdana" w:hAnsi="Verdana" w:hint="eastAsia"/>
          <w:sz w:val="20"/>
          <w:lang w:val="bg-BG"/>
        </w:rPr>
        <w:t>Държавен</w:t>
      </w:r>
      <w:r w:rsidR="00841D71" w:rsidRPr="006E44B1">
        <w:rPr>
          <w:rFonts w:ascii="Verdana" w:hAnsi="Verdana"/>
          <w:sz w:val="20"/>
          <w:lang w:val="bg-BG"/>
        </w:rPr>
        <w:t xml:space="preserve"> </w:t>
      </w:r>
      <w:r w:rsidR="00841D71" w:rsidRPr="006E44B1">
        <w:rPr>
          <w:rFonts w:ascii="Verdana" w:hAnsi="Verdana" w:hint="eastAsia"/>
          <w:sz w:val="20"/>
          <w:lang w:val="bg-BG"/>
        </w:rPr>
        <w:t>вестник“</w:t>
      </w:r>
      <w:r w:rsidR="00841D71" w:rsidRPr="006E44B1">
        <w:rPr>
          <w:rFonts w:ascii="Verdana" w:hAnsi="Verdana"/>
          <w:sz w:val="20"/>
          <w:lang w:val="bg-BG"/>
        </w:rPr>
        <w:t>.</w:t>
      </w:r>
    </w:p>
    <w:p w14:paraId="2BDDC604" w14:textId="25A7D616" w:rsidR="003E0EF3" w:rsidRDefault="003E0EF3" w:rsidP="00EF7709">
      <w:pPr>
        <w:spacing w:line="360" w:lineRule="auto"/>
        <w:rPr>
          <w:rFonts w:ascii="Verdana" w:hAnsi="Verdana"/>
          <w:b/>
          <w:sz w:val="20"/>
          <w:lang w:val="bg-BG"/>
        </w:rPr>
      </w:pPr>
    </w:p>
    <w:p w14:paraId="6A51A3CF" w14:textId="77777777" w:rsidR="00477BC8" w:rsidRPr="001F037E" w:rsidRDefault="00477BC8" w:rsidP="00EF7709">
      <w:pPr>
        <w:spacing w:line="360" w:lineRule="auto"/>
        <w:rPr>
          <w:rFonts w:ascii="Verdana" w:hAnsi="Verdana"/>
          <w:b/>
          <w:sz w:val="20"/>
          <w:lang w:val="bg-BG"/>
        </w:rPr>
      </w:pPr>
      <w:r w:rsidRPr="001F037E">
        <w:rPr>
          <w:rFonts w:ascii="Verdana" w:hAnsi="Verdana"/>
          <w:b/>
          <w:sz w:val="20"/>
          <w:lang w:val="bg-BG"/>
        </w:rPr>
        <w:t>МИНИСТЪР-ПРЕДСЕДАТЕЛ:</w:t>
      </w:r>
    </w:p>
    <w:p w14:paraId="65F76BE7" w14:textId="70C64FF9" w:rsidR="00E63F84" w:rsidRDefault="00E63F84" w:rsidP="00470C66">
      <w:pPr>
        <w:spacing w:line="360" w:lineRule="auto"/>
        <w:ind w:left="3175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ДИМИТЪР ГЛАВЧЕВ</w:t>
      </w:r>
    </w:p>
    <w:p w14:paraId="027FEB2B" w14:textId="77777777" w:rsidR="00D5164A" w:rsidRPr="001F037E" w:rsidRDefault="00D5164A" w:rsidP="00D5164A">
      <w:pPr>
        <w:spacing w:line="360" w:lineRule="auto"/>
        <w:ind w:firstLine="1134"/>
        <w:rPr>
          <w:rFonts w:ascii="Verdana" w:hAnsi="Verdana"/>
          <w:b/>
          <w:sz w:val="20"/>
          <w:lang w:val="bg-BG"/>
        </w:rPr>
      </w:pPr>
    </w:p>
    <w:p w14:paraId="159EDECA" w14:textId="12CE5706" w:rsidR="00E63F84" w:rsidRDefault="00F218A4" w:rsidP="00E63F84">
      <w:pPr>
        <w:spacing w:line="360" w:lineRule="auto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И.Д. </w:t>
      </w:r>
      <w:r w:rsidR="00477BC8" w:rsidRPr="001F037E">
        <w:rPr>
          <w:rFonts w:ascii="Verdana" w:hAnsi="Verdana"/>
          <w:b/>
          <w:sz w:val="20"/>
          <w:lang w:val="bg-BG"/>
        </w:rPr>
        <w:t>ГЛАВЕН СЕКРЕТАР НА МИНИСТЕРСКИЯ СЪВЕТ:</w:t>
      </w:r>
      <w:r w:rsidR="00E63F84">
        <w:rPr>
          <w:rFonts w:ascii="Verdana" w:hAnsi="Verdana"/>
          <w:b/>
          <w:sz w:val="20"/>
          <w:lang w:val="bg-BG"/>
        </w:rPr>
        <w:t xml:space="preserve"> </w:t>
      </w:r>
    </w:p>
    <w:p w14:paraId="454D68E4" w14:textId="53AA02C8" w:rsidR="00477BC8" w:rsidRPr="000876C9" w:rsidRDefault="00E63F84" w:rsidP="00470C66">
      <w:pPr>
        <w:spacing w:after="120" w:line="360" w:lineRule="auto"/>
        <w:ind w:left="6123"/>
        <w:rPr>
          <w:rFonts w:ascii="Verdana" w:hAnsi="Verdana"/>
          <w:b/>
          <w:sz w:val="20"/>
          <w:lang w:val="bg-BG"/>
        </w:rPr>
      </w:pPr>
      <w:r w:rsidRPr="000876C9">
        <w:rPr>
          <w:rFonts w:ascii="Verdana" w:hAnsi="Verdana"/>
          <w:b/>
          <w:bCs/>
          <w:sz w:val="20"/>
          <w:lang w:val="bg-BG"/>
        </w:rPr>
        <w:t>ГАБРИЕЛА КОЗАРЕВА</w:t>
      </w:r>
    </w:p>
    <w:p w14:paraId="45BDC600" w14:textId="77777777" w:rsidR="005C2B8D" w:rsidRPr="00470C66" w:rsidRDefault="005C2B8D" w:rsidP="00470C66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spacing w:line="348" w:lineRule="auto"/>
        <w:rPr>
          <w:rFonts w:ascii="Verdana" w:hAnsi="Verdana"/>
          <w:smallCaps/>
          <w:sz w:val="20"/>
          <w:lang w:val="bg-BG"/>
        </w:rPr>
      </w:pPr>
    </w:p>
    <w:p w14:paraId="1C61B94E" w14:textId="7CAA81BE" w:rsidR="005C2B8D" w:rsidRPr="00470C66" w:rsidRDefault="005C2B8D" w:rsidP="00470C66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spacing w:line="348" w:lineRule="auto"/>
        <w:rPr>
          <w:rFonts w:ascii="Verdana" w:hAnsi="Verdana"/>
          <w:b/>
          <w:smallCaps/>
          <w:sz w:val="20"/>
          <w:lang w:val="bg-BG"/>
        </w:rPr>
      </w:pPr>
      <w:r w:rsidRPr="00470C66">
        <w:rPr>
          <w:rFonts w:ascii="Verdana" w:hAnsi="Verdana"/>
          <w:b/>
          <w:smallCaps/>
          <w:sz w:val="20"/>
          <w:lang w:val="bg-BG"/>
        </w:rPr>
        <w:t>Г</w:t>
      </w:r>
      <w:r w:rsidR="00A445D9" w:rsidRPr="00470C66">
        <w:rPr>
          <w:rFonts w:ascii="Verdana" w:hAnsi="Verdana"/>
          <w:b/>
          <w:smallCaps/>
          <w:sz w:val="20"/>
          <w:lang w:val="bg-BG"/>
        </w:rPr>
        <w:t>лавен секретар на Министерство</w:t>
      </w:r>
      <w:r w:rsidR="00603470" w:rsidRPr="00470C66">
        <w:rPr>
          <w:rFonts w:ascii="Verdana" w:hAnsi="Verdana"/>
          <w:b/>
          <w:smallCaps/>
          <w:sz w:val="20"/>
          <w:lang w:val="bg-BG"/>
        </w:rPr>
        <w:t xml:space="preserve"> на земеделието и </w:t>
      </w:r>
      <w:r w:rsidRPr="00470C66">
        <w:rPr>
          <w:rFonts w:ascii="Verdana" w:hAnsi="Verdana"/>
          <w:b/>
          <w:smallCaps/>
          <w:sz w:val="20"/>
          <w:lang w:val="bg-BG"/>
        </w:rPr>
        <w:t>храните:</w:t>
      </w:r>
    </w:p>
    <w:p w14:paraId="6C0EADDD" w14:textId="663E7C5F" w:rsidR="005C2B8D" w:rsidRPr="00DE2E54" w:rsidRDefault="00603470" w:rsidP="00470C66">
      <w:pPr>
        <w:shd w:val="clear" w:color="auto" w:fill="FFFFFF"/>
        <w:tabs>
          <w:tab w:val="left" w:leader="dot" w:pos="3802"/>
        </w:tabs>
        <w:spacing w:line="348" w:lineRule="auto"/>
        <w:ind w:left="6633"/>
        <w:rPr>
          <w:rFonts w:ascii="Verdana" w:hAnsi="Verdana"/>
          <w:b/>
          <w:smallCaps/>
          <w:sz w:val="20"/>
          <w:lang w:val="bg-BG"/>
        </w:rPr>
      </w:pPr>
      <w:r>
        <w:rPr>
          <w:rFonts w:ascii="Verdana" w:hAnsi="Verdana"/>
          <w:b/>
          <w:smallCaps/>
          <w:sz w:val="20"/>
          <w:lang w:val="bg-BG"/>
        </w:rPr>
        <w:t>Магдалена Дакова</w:t>
      </w:r>
    </w:p>
    <w:p w14:paraId="0A30F0E6" w14:textId="77777777" w:rsidR="005C2B8D" w:rsidRPr="005C2B8D" w:rsidRDefault="005C2B8D" w:rsidP="005C2B8D">
      <w:pPr>
        <w:spacing w:line="348" w:lineRule="auto"/>
        <w:rPr>
          <w:rFonts w:ascii="Verdana" w:hAnsi="Verdana"/>
          <w:b/>
          <w:smallCaps/>
          <w:sz w:val="20"/>
          <w:lang w:val="bg-BG"/>
        </w:rPr>
      </w:pPr>
      <w:r w:rsidRPr="005C2B8D">
        <w:rPr>
          <w:rFonts w:ascii="Verdana" w:hAnsi="Verdana"/>
          <w:b/>
          <w:smallCaps/>
          <w:sz w:val="20"/>
          <w:lang w:val="bg-BG"/>
        </w:rPr>
        <w:t xml:space="preserve">Директор на дирекция „Правни дейности и </w:t>
      </w:r>
    </w:p>
    <w:p w14:paraId="1296538A" w14:textId="3B9EBB4A" w:rsidR="005C2B8D" w:rsidRPr="005C2B8D" w:rsidRDefault="005C2B8D" w:rsidP="005C2B8D">
      <w:pPr>
        <w:spacing w:line="348" w:lineRule="auto"/>
        <w:rPr>
          <w:rFonts w:ascii="Verdana" w:hAnsi="Verdana"/>
          <w:b/>
          <w:smallCaps/>
          <w:sz w:val="20"/>
          <w:lang w:val="bg-BG"/>
        </w:rPr>
      </w:pPr>
      <w:r w:rsidRPr="005C2B8D">
        <w:rPr>
          <w:rFonts w:ascii="Verdana" w:hAnsi="Verdana"/>
          <w:b/>
          <w:smallCaps/>
          <w:sz w:val="20"/>
          <w:lang w:val="bg-BG"/>
        </w:rPr>
        <w:t>законодате</w:t>
      </w:r>
      <w:r w:rsidR="007F033A">
        <w:rPr>
          <w:rFonts w:ascii="Verdana" w:hAnsi="Verdana"/>
          <w:b/>
          <w:smallCaps/>
          <w:sz w:val="20"/>
          <w:lang w:val="bg-BG"/>
        </w:rPr>
        <w:t>лство на Европейския съюз”, МЗХ</w:t>
      </w:r>
      <w:r w:rsidRPr="005C2B8D">
        <w:rPr>
          <w:rFonts w:ascii="Verdana" w:hAnsi="Verdana"/>
          <w:b/>
          <w:smallCaps/>
          <w:sz w:val="20"/>
          <w:lang w:val="bg-BG"/>
        </w:rPr>
        <w:t>:</w:t>
      </w:r>
    </w:p>
    <w:p w14:paraId="795524DB" w14:textId="1CA02DAF" w:rsidR="00936B72" w:rsidRPr="00EE1064" w:rsidRDefault="00603470" w:rsidP="00EE1064">
      <w:pPr>
        <w:shd w:val="clear" w:color="auto" w:fill="FFFFFF"/>
        <w:tabs>
          <w:tab w:val="left" w:leader="dot" w:pos="3802"/>
        </w:tabs>
        <w:spacing w:line="348" w:lineRule="auto"/>
        <w:ind w:left="5272"/>
        <w:rPr>
          <w:rFonts w:ascii="Verdana" w:hAnsi="Verdana"/>
          <w:b/>
          <w:smallCaps/>
          <w:sz w:val="20"/>
          <w:lang w:val="bg-BG"/>
        </w:rPr>
      </w:pPr>
      <w:r>
        <w:rPr>
          <w:rFonts w:ascii="Verdana" w:hAnsi="Verdana"/>
          <w:b/>
          <w:smallCaps/>
          <w:sz w:val="20"/>
          <w:lang w:val="bg-BG"/>
        </w:rPr>
        <w:t>Десислава Петрова</w:t>
      </w:r>
      <w:bookmarkStart w:id="0" w:name="_GoBack"/>
      <w:bookmarkEnd w:id="0"/>
    </w:p>
    <w:sectPr w:rsidR="00936B72" w:rsidRPr="00EE1064" w:rsidSect="00D5164A">
      <w:footerReference w:type="default" r:id="rId12"/>
      <w:headerReference w:type="first" r:id="rId13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2D581C" w16cex:dateUtc="2024-05-13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14D00B" w16cid:durableId="292D58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4B314" w14:textId="77777777" w:rsidR="00D2057A" w:rsidRDefault="00D2057A" w:rsidP="00EB6DB4">
      <w:r>
        <w:separator/>
      </w:r>
    </w:p>
  </w:endnote>
  <w:endnote w:type="continuationSeparator" w:id="0">
    <w:p w14:paraId="01EF3A53" w14:textId="77777777" w:rsidR="00D2057A" w:rsidRDefault="00D2057A" w:rsidP="00E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145F3DAB" w14:textId="27ED2F7E" w:rsidR="00620195" w:rsidRPr="0052219A" w:rsidRDefault="00620195" w:rsidP="0052219A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52219A">
          <w:rPr>
            <w:rFonts w:ascii="Verdana" w:hAnsi="Verdana"/>
            <w:sz w:val="16"/>
            <w:szCs w:val="16"/>
          </w:rPr>
          <w:fldChar w:fldCharType="begin"/>
        </w:r>
        <w:r w:rsidRPr="0052219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2219A">
          <w:rPr>
            <w:rFonts w:ascii="Verdana" w:hAnsi="Verdana"/>
            <w:sz w:val="16"/>
            <w:szCs w:val="16"/>
          </w:rPr>
          <w:fldChar w:fldCharType="separate"/>
        </w:r>
        <w:r w:rsidR="00EE1064">
          <w:rPr>
            <w:rFonts w:ascii="Verdana" w:hAnsi="Verdana"/>
            <w:noProof/>
            <w:sz w:val="16"/>
            <w:szCs w:val="16"/>
          </w:rPr>
          <w:t>6</w:t>
        </w:r>
        <w:r w:rsidRPr="0052219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5A88A" w14:textId="77777777" w:rsidR="00D2057A" w:rsidRDefault="00D2057A" w:rsidP="00EB6DB4">
      <w:r>
        <w:separator/>
      </w:r>
    </w:p>
  </w:footnote>
  <w:footnote w:type="continuationSeparator" w:id="0">
    <w:p w14:paraId="33606B2C" w14:textId="77777777" w:rsidR="00D2057A" w:rsidRDefault="00D2057A" w:rsidP="00EB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7AA4" w14:textId="77777777" w:rsidR="00D5164A" w:rsidRPr="00D5164A" w:rsidRDefault="00D5164A" w:rsidP="00D5164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  <w:lang w:val="bg-BG" w:eastAsia="bg-BG"/>
      </w:rPr>
    </w:pPr>
    <w:r w:rsidRPr="00D5164A">
      <w:rPr>
        <w:rFonts w:ascii="Verdana" w:hAnsi="Verdana"/>
        <w:sz w:val="18"/>
        <w:szCs w:val="18"/>
        <w:lang w:val="bg-BG" w:eastAsia="bg-BG"/>
      </w:rPr>
      <w:t>Класификация на информацията:</w:t>
    </w:r>
  </w:p>
  <w:p w14:paraId="73983714" w14:textId="260EA965" w:rsidR="00D5164A" w:rsidRPr="00D5164A" w:rsidRDefault="00D5164A" w:rsidP="00D5164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  <w:lang w:val="ru-RU" w:eastAsia="bg-BG"/>
      </w:rPr>
    </w:pPr>
    <w:r w:rsidRPr="00D5164A">
      <w:rPr>
        <w:rFonts w:ascii="Verdana" w:hAnsi="Verdana"/>
        <w:bCs/>
        <w:sz w:val="18"/>
        <w:szCs w:val="18"/>
        <w:lang w:val="bg-BG" w:eastAsia="bg-BG"/>
      </w:rPr>
      <w:t>Ниво 0, TLP-</w:t>
    </w:r>
    <w:r w:rsidRPr="00D5164A">
      <w:rPr>
        <w:rFonts w:ascii="Verdana" w:hAnsi="Verdana"/>
        <w:bCs/>
        <w:sz w:val="18"/>
        <w:szCs w:val="18"/>
        <w:lang w:val="en-US"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62A"/>
    <w:multiLevelType w:val="hybridMultilevel"/>
    <w:tmpl w:val="E9A892C0"/>
    <w:lvl w:ilvl="0" w:tplc="01E64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86A57"/>
    <w:multiLevelType w:val="multilevel"/>
    <w:tmpl w:val="C3DA308C"/>
    <w:lvl w:ilvl="0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 w15:restartNumberingAfterBreak="0">
    <w:nsid w:val="12FD1589"/>
    <w:multiLevelType w:val="hybridMultilevel"/>
    <w:tmpl w:val="8C2AAF5C"/>
    <w:lvl w:ilvl="0" w:tplc="761E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344625"/>
    <w:multiLevelType w:val="hybridMultilevel"/>
    <w:tmpl w:val="E6608316"/>
    <w:lvl w:ilvl="0" w:tplc="32F8D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A5665"/>
    <w:multiLevelType w:val="hybridMultilevel"/>
    <w:tmpl w:val="5CF24D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29FE22C6"/>
    <w:multiLevelType w:val="hybridMultilevel"/>
    <w:tmpl w:val="6F08F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E793A"/>
    <w:multiLevelType w:val="hybridMultilevel"/>
    <w:tmpl w:val="7A28B530"/>
    <w:lvl w:ilvl="0" w:tplc="5EEE3162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9C3BA2"/>
    <w:multiLevelType w:val="hybridMultilevel"/>
    <w:tmpl w:val="C5FE4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3549A2"/>
    <w:multiLevelType w:val="multilevel"/>
    <w:tmpl w:val="4D38D9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 w15:restartNumberingAfterBreak="0">
    <w:nsid w:val="555605FC"/>
    <w:multiLevelType w:val="hybridMultilevel"/>
    <w:tmpl w:val="5806318C"/>
    <w:lvl w:ilvl="0" w:tplc="86B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5907B1"/>
    <w:multiLevelType w:val="multilevel"/>
    <w:tmpl w:val="A378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7696C"/>
    <w:multiLevelType w:val="hybridMultilevel"/>
    <w:tmpl w:val="26747694"/>
    <w:lvl w:ilvl="0" w:tplc="30326B9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023DC"/>
    <w:multiLevelType w:val="hybridMultilevel"/>
    <w:tmpl w:val="677A4D6C"/>
    <w:lvl w:ilvl="0" w:tplc="15D04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170568D"/>
    <w:multiLevelType w:val="multilevel"/>
    <w:tmpl w:val="4218E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E1463"/>
    <w:multiLevelType w:val="multilevel"/>
    <w:tmpl w:val="5AFE181C"/>
    <w:lvl w:ilvl="0">
      <w:start w:val="1"/>
      <w:numFmt w:val="decimal"/>
      <w:suff w:val="space"/>
      <w:lvlText w:val="§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684569F9"/>
    <w:multiLevelType w:val="multilevel"/>
    <w:tmpl w:val="7526C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7A0836"/>
    <w:multiLevelType w:val="hybridMultilevel"/>
    <w:tmpl w:val="5010EA54"/>
    <w:lvl w:ilvl="0" w:tplc="7A547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647815"/>
    <w:multiLevelType w:val="hybridMultilevel"/>
    <w:tmpl w:val="97AE5718"/>
    <w:lvl w:ilvl="0" w:tplc="21FE7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A1581C"/>
    <w:multiLevelType w:val="hybridMultilevel"/>
    <w:tmpl w:val="4DAE88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61BBC"/>
    <w:multiLevelType w:val="hybridMultilevel"/>
    <w:tmpl w:val="C21C2C24"/>
    <w:lvl w:ilvl="0" w:tplc="621ADF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0B2B10"/>
    <w:multiLevelType w:val="hybridMultilevel"/>
    <w:tmpl w:val="FF4EF388"/>
    <w:lvl w:ilvl="0" w:tplc="039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76013B"/>
    <w:multiLevelType w:val="hybridMultilevel"/>
    <w:tmpl w:val="B5145A82"/>
    <w:lvl w:ilvl="0" w:tplc="ABE61E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35AD5"/>
    <w:multiLevelType w:val="hybridMultilevel"/>
    <w:tmpl w:val="AF524F42"/>
    <w:lvl w:ilvl="0" w:tplc="E3D29CD2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2"/>
  </w:num>
  <w:num w:numId="10">
    <w:abstractNumId w:val="18"/>
  </w:num>
  <w:num w:numId="11">
    <w:abstractNumId w:val="22"/>
  </w:num>
  <w:num w:numId="12">
    <w:abstractNumId w:val="3"/>
  </w:num>
  <w:num w:numId="13">
    <w:abstractNumId w:val="20"/>
  </w:num>
  <w:num w:numId="14">
    <w:abstractNumId w:val="6"/>
  </w:num>
  <w:num w:numId="15">
    <w:abstractNumId w:val="23"/>
  </w:num>
  <w:num w:numId="16">
    <w:abstractNumId w:val="9"/>
  </w:num>
  <w:num w:numId="17">
    <w:abstractNumId w:val="21"/>
  </w:num>
  <w:num w:numId="18">
    <w:abstractNumId w:val="24"/>
  </w:num>
  <w:num w:numId="19">
    <w:abstractNumId w:val="7"/>
  </w:num>
  <w:num w:numId="20">
    <w:abstractNumId w:val="19"/>
  </w:num>
  <w:num w:numId="21">
    <w:abstractNumId w:val="1"/>
  </w:num>
  <w:num w:numId="22">
    <w:abstractNumId w:val="11"/>
  </w:num>
  <w:num w:numId="23">
    <w:abstractNumId w:val="17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97"/>
    <w:rsid w:val="0000698E"/>
    <w:rsid w:val="0001009D"/>
    <w:rsid w:val="0001537D"/>
    <w:rsid w:val="00015A21"/>
    <w:rsid w:val="00015B10"/>
    <w:rsid w:val="000176F4"/>
    <w:rsid w:val="00017ABA"/>
    <w:rsid w:val="00021D91"/>
    <w:rsid w:val="00027E7C"/>
    <w:rsid w:val="00034722"/>
    <w:rsid w:val="00034826"/>
    <w:rsid w:val="00040206"/>
    <w:rsid w:val="00044E15"/>
    <w:rsid w:val="00045BD4"/>
    <w:rsid w:val="00052A47"/>
    <w:rsid w:val="00052DC1"/>
    <w:rsid w:val="0005303E"/>
    <w:rsid w:val="000534F6"/>
    <w:rsid w:val="000558E8"/>
    <w:rsid w:val="000560D7"/>
    <w:rsid w:val="00056135"/>
    <w:rsid w:val="000620D1"/>
    <w:rsid w:val="00066ED8"/>
    <w:rsid w:val="00070D0D"/>
    <w:rsid w:val="0007242D"/>
    <w:rsid w:val="000759BD"/>
    <w:rsid w:val="00075D0A"/>
    <w:rsid w:val="00076299"/>
    <w:rsid w:val="00077FEC"/>
    <w:rsid w:val="00083FF3"/>
    <w:rsid w:val="000876C9"/>
    <w:rsid w:val="00087B1C"/>
    <w:rsid w:val="00093235"/>
    <w:rsid w:val="00093F04"/>
    <w:rsid w:val="0009530F"/>
    <w:rsid w:val="00096079"/>
    <w:rsid w:val="0009721B"/>
    <w:rsid w:val="00097599"/>
    <w:rsid w:val="000A1641"/>
    <w:rsid w:val="000A54CD"/>
    <w:rsid w:val="000A7C97"/>
    <w:rsid w:val="000A7EFA"/>
    <w:rsid w:val="000B4B55"/>
    <w:rsid w:val="000B7DAE"/>
    <w:rsid w:val="000C24E4"/>
    <w:rsid w:val="000C31DF"/>
    <w:rsid w:val="000C5134"/>
    <w:rsid w:val="000C7DA7"/>
    <w:rsid w:val="000D035C"/>
    <w:rsid w:val="000D6488"/>
    <w:rsid w:val="000E3756"/>
    <w:rsid w:val="000E6C46"/>
    <w:rsid w:val="000E7CC6"/>
    <w:rsid w:val="000F1C33"/>
    <w:rsid w:val="000F1FF1"/>
    <w:rsid w:val="000F3CC3"/>
    <w:rsid w:val="001010A6"/>
    <w:rsid w:val="00104409"/>
    <w:rsid w:val="0010520A"/>
    <w:rsid w:val="00105A8B"/>
    <w:rsid w:val="0011069B"/>
    <w:rsid w:val="001126D1"/>
    <w:rsid w:val="00113200"/>
    <w:rsid w:val="00117D2B"/>
    <w:rsid w:val="001216E3"/>
    <w:rsid w:val="00122035"/>
    <w:rsid w:val="0012227F"/>
    <w:rsid w:val="00134612"/>
    <w:rsid w:val="00136EE6"/>
    <w:rsid w:val="00137A1D"/>
    <w:rsid w:val="00141305"/>
    <w:rsid w:val="00144516"/>
    <w:rsid w:val="0014530A"/>
    <w:rsid w:val="001453FD"/>
    <w:rsid w:val="00146E0A"/>
    <w:rsid w:val="0015023D"/>
    <w:rsid w:val="00151E2D"/>
    <w:rsid w:val="00155924"/>
    <w:rsid w:val="0016224C"/>
    <w:rsid w:val="00170C7C"/>
    <w:rsid w:val="00173108"/>
    <w:rsid w:val="00175678"/>
    <w:rsid w:val="001802D7"/>
    <w:rsid w:val="001813F3"/>
    <w:rsid w:val="0018310D"/>
    <w:rsid w:val="00187F1F"/>
    <w:rsid w:val="00191D37"/>
    <w:rsid w:val="00192E74"/>
    <w:rsid w:val="00193B58"/>
    <w:rsid w:val="00194241"/>
    <w:rsid w:val="0019553F"/>
    <w:rsid w:val="00196A70"/>
    <w:rsid w:val="00197723"/>
    <w:rsid w:val="001A4F91"/>
    <w:rsid w:val="001A591C"/>
    <w:rsid w:val="001A78BD"/>
    <w:rsid w:val="001B317A"/>
    <w:rsid w:val="001B599B"/>
    <w:rsid w:val="001B7527"/>
    <w:rsid w:val="001B7FF5"/>
    <w:rsid w:val="001C02FD"/>
    <w:rsid w:val="001C3113"/>
    <w:rsid w:val="001C3470"/>
    <w:rsid w:val="001D39C0"/>
    <w:rsid w:val="001D6547"/>
    <w:rsid w:val="001E04C6"/>
    <w:rsid w:val="001E4622"/>
    <w:rsid w:val="001E7D1A"/>
    <w:rsid w:val="001F037E"/>
    <w:rsid w:val="001F387E"/>
    <w:rsid w:val="001F64C7"/>
    <w:rsid w:val="001F6DD2"/>
    <w:rsid w:val="00201477"/>
    <w:rsid w:val="00204295"/>
    <w:rsid w:val="0020519B"/>
    <w:rsid w:val="00207267"/>
    <w:rsid w:val="00210524"/>
    <w:rsid w:val="002122EC"/>
    <w:rsid w:val="0021271F"/>
    <w:rsid w:val="0021443D"/>
    <w:rsid w:val="002200AA"/>
    <w:rsid w:val="00222997"/>
    <w:rsid w:val="00225E0F"/>
    <w:rsid w:val="00230A02"/>
    <w:rsid w:val="00232690"/>
    <w:rsid w:val="002343EC"/>
    <w:rsid w:val="0023750C"/>
    <w:rsid w:val="002432AA"/>
    <w:rsid w:val="002458C4"/>
    <w:rsid w:val="00245E78"/>
    <w:rsid w:val="00257ACB"/>
    <w:rsid w:val="00266BB1"/>
    <w:rsid w:val="00266D7B"/>
    <w:rsid w:val="00271A40"/>
    <w:rsid w:val="00273B00"/>
    <w:rsid w:val="002748D0"/>
    <w:rsid w:val="00282E18"/>
    <w:rsid w:val="0028482A"/>
    <w:rsid w:val="00287BAC"/>
    <w:rsid w:val="00287E14"/>
    <w:rsid w:val="00291256"/>
    <w:rsid w:val="00293315"/>
    <w:rsid w:val="0029432B"/>
    <w:rsid w:val="00297931"/>
    <w:rsid w:val="002A0053"/>
    <w:rsid w:val="002A4DEF"/>
    <w:rsid w:val="002A633C"/>
    <w:rsid w:val="002A6E8B"/>
    <w:rsid w:val="002B15D8"/>
    <w:rsid w:val="002B46F0"/>
    <w:rsid w:val="002B4763"/>
    <w:rsid w:val="002B4C0C"/>
    <w:rsid w:val="002B6AB3"/>
    <w:rsid w:val="002C74E2"/>
    <w:rsid w:val="002C7C73"/>
    <w:rsid w:val="002D0DCC"/>
    <w:rsid w:val="002D2A6E"/>
    <w:rsid w:val="002E5C17"/>
    <w:rsid w:val="002E780C"/>
    <w:rsid w:val="002F0D89"/>
    <w:rsid w:val="002F3FF7"/>
    <w:rsid w:val="002F4D97"/>
    <w:rsid w:val="002F67DA"/>
    <w:rsid w:val="002F7FEE"/>
    <w:rsid w:val="00306DC4"/>
    <w:rsid w:val="00313076"/>
    <w:rsid w:val="003145C5"/>
    <w:rsid w:val="0031558C"/>
    <w:rsid w:val="00320873"/>
    <w:rsid w:val="00323EDA"/>
    <w:rsid w:val="003248FB"/>
    <w:rsid w:val="00324C1F"/>
    <w:rsid w:val="00325EA0"/>
    <w:rsid w:val="00327D51"/>
    <w:rsid w:val="003315B3"/>
    <w:rsid w:val="003320FB"/>
    <w:rsid w:val="0033243A"/>
    <w:rsid w:val="00341885"/>
    <w:rsid w:val="00343517"/>
    <w:rsid w:val="003505CA"/>
    <w:rsid w:val="00351006"/>
    <w:rsid w:val="003513B9"/>
    <w:rsid w:val="00351847"/>
    <w:rsid w:val="00354C87"/>
    <w:rsid w:val="003608B9"/>
    <w:rsid w:val="00360F58"/>
    <w:rsid w:val="00361543"/>
    <w:rsid w:val="00364FAD"/>
    <w:rsid w:val="003703F1"/>
    <w:rsid w:val="00370906"/>
    <w:rsid w:val="00374C2E"/>
    <w:rsid w:val="00376AB0"/>
    <w:rsid w:val="003804A2"/>
    <w:rsid w:val="0038175F"/>
    <w:rsid w:val="00382828"/>
    <w:rsid w:val="00383885"/>
    <w:rsid w:val="00392BF2"/>
    <w:rsid w:val="00392FD7"/>
    <w:rsid w:val="0039556C"/>
    <w:rsid w:val="00395ED7"/>
    <w:rsid w:val="003A58E7"/>
    <w:rsid w:val="003A59EF"/>
    <w:rsid w:val="003A64A5"/>
    <w:rsid w:val="003A7C74"/>
    <w:rsid w:val="003B1F23"/>
    <w:rsid w:val="003B3F93"/>
    <w:rsid w:val="003C0B32"/>
    <w:rsid w:val="003C4306"/>
    <w:rsid w:val="003C5D1C"/>
    <w:rsid w:val="003C7565"/>
    <w:rsid w:val="003D3128"/>
    <w:rsid w:val="003D5F45"/>
    <w:rsid w:val="003E069F"/>
    <w:rsid w:val="003E0EF3"/>
    <w:rsid w:val="003E0F7B"/>
    <w:rsid w:val="003E46DB"/>
    <w:rsid w:val="003E5C9A"/>
    <w:rsid w:val="003E67F3"/>
    <w:rsid w:val="003E6A96"/>
    <w:rsid w:val="003E6B0B"/>
    <w:rsid w:val="003F0C4E"/>
    <w:rsid w:val="003F16AC"/>
    <w:rsid w:val="003F47C8"/>
    <w:rsid w:val="003F5196"/>
    <w:rsid w:val="003F762A"/>
    <w:rsid w:val="003F7699"/>
    <w:rsid w:val="00400F56"/>
    <w:rsid w:val="00405BC5"/>
    <w:rsid w:val="004101E8"/>
    <w:rsid w:val="00410247"/>
    <w:rsid w:val="004110E3"/>
    <w:rsid w:val="004154C0"/>
    <w:rsid w:val="00421FFF"/>
    <w:rsid w:val="00424E03"/>
    <w:rsid w:val="00425AB7"/>
    <w:rsid w:val="0042636A"/>
    <w:rsid w:val="004329EC"/>
    <w:rsid w:val="00440A8A"/>
    <w:rsid w:val="0044282D"/>
    <w:rsid w:val="004445BB"/>
    <w:rsid w:val="004452A9"/>
    <w:rsid w:val="00450C54"/>
    <w:rsid w:val="00451844"/>
    <w:rsid w:val="00453B30"/>
    <w:rsid w:val="00456223"/>
    <w:rsid w:val="0046420B"/>
    <w:rsid w:val="0046654E"/>
    <w:rsid w:val="0047033A"/>
    <w:rsid w:val="00470C66"/>
    <w:rsid w:val="00471245"/>
    <w:rsid w:val="00475A41"/>
    <w:rsid w:val="00477BC8"/>
    <w:rsid w:val="00477CA7"/>
    <w:rsid w:val="00477DA9"/>
    <w:rsid w:val="0049212D"/>
    <w:rsid w:val="00492661"/>
    <w:rsid w:val="00496BBF"/>
    <w:rsid w:val="004971CB"/>
    <w:rsid w:val="004A4235"/>
    <w:rsid w:val="004A4249"/>
    <w:rsid w:val="004A5AFC"/>
    <w:rsid w:val="004A5E76"/>
    <w:rsid w:val="004A6AA6"/>
    <w:rsid w:val="004A7CBC"/>
    <w:rsid w:val="004B172D"/>
    <w:rsid w:val="004B2A65"/>
    <w:rsid w:val="004B4169"/>
    <w:rsid w:val="004B4498"/>
    <w:rsid w:val="004B662C"/>
    <w:rsid w:val="004C08E3"/>
    <w:rsid w:val="004C5826"/>
    <w:rsid w:val="004C6F37"/>
    <w:rsid w:val="004D1C4B"/>
    <w:rsid w:val="004D2748"/>
    <w:rsid w:val="004D2A42"/>
    <w:rsid w:val="004D733D"/>
    <w:rsid w:val="004E73BE"/>
    <w:rsid w:val="004F17D4"/>
    <w:rsid w:val="004F3D01"/>
    <w:rsid w:val="004F71C3"/>
    <w:rsid w:val="004F7975"/>
    <w:rsid w:val="0050538B"/>
    <w:rsid w:val="005104BE"/>
    <w:rsid w:val="00510B9E"/>
    <w:rsid w:val="00510C15"/>
    <w:rsid w:val="0051343E"/>
    <w:rsid w:val="00513780"/>
    <w:rsid w:val="00517B26"/>
    <w:rsid w:val="0052219A"/>
    <w:rsid w:val="00522837"/>
    <w:rsid w:val="00535CD8"/>
    <w:rsid w:val="00537F4F"/>
    <w:rsid w:val="00541C4E"/>
    <w:rsid w:val="005422B5"/>
    <w:rsid w:val="0054271F"/>
    <w:rsid w:val="0054690B"/>
    <w:rsid w:val="0055101C"/>
    <w:rsid w:val="00551D41"/>
    <w:rsid w:val="00552883"/>
    <w:rsid w:val="0055433C"/>
    <w:rsid w:val="005600EE"/>
    <w:rsid w:val="00560941"/>
    <w:rsid w:val="00560A5C"/>
    <w:rsid w:val="00562896"/>
    <w:rsid w:val="00566B4D"/>
    <w:rsid w:val="005742CF"/>
    <w:rsid w:val="00575A1E"/>
    <w:rsid w:val="00577B19"/>
    <w:rsid w:val="00580DCD"/>
    <w:rsid w:val="00583331"/>
    <w:rsid w:val="005840B3"/>
    <w:rsid w:val="005927A5"/>
    <w:rsid w:val="005942D8"/>
    <w:rsid w:val="00594ED8"/>
    <w:rsid w:val="005969C2"/>
    <w:rsid w:val="005A106A"/>
    <w:rsid w:val="005A3442"/>
    <w:rsid w:val="005A4358"/>
    <w:rsid w:val="005A6270"/>
    <w:rsid w:val="005A6954"/>
    <w:rsid w:val="005A72F9"/>
    <w:rsid w:val="005B5ED2"/>
    <w:rsid w:val="005C10F1"/>
    <w:rsid w:val="005C2B8D"/>
    <w:rsid w:val="005C3514"/>
    <w:rsid w:val="005C392D"/>
    <w:rsid w:val="005C48A3"/>
    <w:rsid w:val="005C5A32"/>
    <w:rsid w:val="005D1C21"/>
    <w:rsid w:val="005D22C7"/>
    <w:rsid w:val="005D6FDE"/>
    <w:rsid w:val="005E335B"/>
    <w:rsid w:val="005E6745"/>
    <w:rsid w:val="005F1946"/>
    <w:rsid w:val="005F19DF"/>
    <w:rsid w:val="005F5B17"/>
    <w:rsid w:val="005F6439"/>
    <w:rsid w:val="005F6BEE"/>
    <w:rsid w:val="00600D42"/>
    <w:rsid w:val="00601B13"/>
    <w:rsid w:val="00602A97"/>
    <w:rsid w:val="00603470"/>
    <w:rsid w:val="00603B13"/>
    <w:rsid w:val="0060429F"/>
    <w:rsid w:val="00604757"/>
    <w:rsid w:val="0060562D"/>
    <w:rsid w:val="00611F02"/>
    <w:rsid w:val="00615F90"/>
    <w:rsid w:val="00620195"/>
    <w:rsid w:val="0062179A"/>
    <w:rsid w:val="0062506B"/>
    <w:rsid w:val="00630F2F"/>
    <w:rsid w:val="0063247B"/>
    <w:rsid w:val="00632D8A"/>
    <w:rsid w:val="006345E6"/>
    <w:rsid w:val="00640758"/>
    <w:rsid w:val="00641C3C"/>
    <w:rsid w:val="00643E3E"/>
    <w:rsid w:val="006519FB"/>
    <w:rsid w:val="00652BB5"/>
    <w:rsid w:val="00654292"/>
    <w:rsid w:val="006602E7"/>
    <w:rsid w:val="0066328E"/>
    <w:rsid w:val="006643E1"/>
    <w:rsid w:val="00667C89"/>
    <w:rsid w:val="00670782"/>
    <w:rsid w:val="00674DA3"/>
    <w:rsid w:val="006765F8"/>
    <w:rsid w:val="006839EC"/>
    <w:rsid w:val="00686C04"/>
    <w:rsid w:val="006902E1"/>
    <w:rsid w:val="006926DD"/>
    <w:rsid w:val="00694C99"/>
    <w:rsid w:val="006968C4"/>
    <w:rsid w:val="006A4341"/>
    <w:rsid w:val="006B1707"/>
    <w:rsid w:val="006B1D8B"/>
    <w:rsid w:val="006C0BE4"/>
    <w:rsid w:val="006C4972"/>
    <w:rsid w:val="006D0AD3"/>
    <w:rsid w:val="006D0E04"/>
    <w:rsid w:val="006D1DED"/>
    <w:rsid w:val="006E1500"/>
    <w:rsid w:val="006E44B1"/>
    <w:rsid w:val="006E6D3D"/>
    <w:rsid w:val="006F4433"/>
    <w:rsid w:val="006F5FD9"/>
    <w:rsid w:val="006F7F9C"/>
    <w:rsid w:val="00703737"/>
    <w:rsid w:val="00704040"/>
    <w:rsid w:val="00716674"/>
    <w:rsid w:val="007208A6"/>
    <w:rsid w:val="00720D85"/>
    <w:rsid w:val="00721230"/>
    <w:rsid w:val="00722946"/>
    <w:rsid w:val="00726351"/>
    <w:rsid w:val="00732410"/>
    <w:rsid w:val="007367DD"/>
    <w:rsid w:val="00740BF8"/>
    <w:rsid w:val="0074151A"/>
    <w:rsid w:val="00741DEF"/>
    <w:rsid w:val="007421B5"/>
    <w:rsid w:val="007459C5"/>
    <w:rsid w:val="00750018"/>
    <w:rsid w:val="00750203"/>
    <w:rsid w:val="00753D18"/>
    <w:rsid w:val="007605AA"/>
    <w:rsid w:val="00761618"/>
    <w:rsid w:val="00761A32"/>
    <w:rsid w:val="00762AD5"/>
    <w:rsid w:val="00762B91"/>
    <w:rsid w:val="00766E0F"/>
    <w:rsid w:val="00776A24"/>
    <w:rsid w:val="00782E02"/>
    <w:rsid w:val="007843B9"/>
    <w:rsid w:val="0078446A"/>
    <w:rsid w:val="00792719"/>
    <w:rsid w:val="00793495"/>
    <w:rsid w:val="007940C3"/>
    <w:rsid w:val="00794526"/>
    <w:rsid w:val="00794ACF"/>
    <w:rsid w:val="00797077"/>
    <w:rsid w:val="00797161"/>
    <w:rsid w:val="007A0023"/>
    <w:rsid w:val="007A0A78"/>
    <w:rsid w:val="007A0E1A"/>
    <w:rsid w:val="007A3294"/>
    <w:rsid w:val="007B0D52"/>
    <w:rsid w:val="007B1944"/>
    <w:rsid w:val="007B2B2D"/>
    <w:rsid w:val="007B329C"/>
    <w:rsid w:val="007B3E01"/>
    <w:rsid w:val="007B5F16"/>
    <w:rsid w:val="007B6781"/>
    <w:rsid w:val="007B7636"/>
    <w:rsid w:val="007B77BF"/>
    <w:rsid w:val="007B7EE5"/>
    <w:rsid w:val="007C16D3"/>
    <w:rsid w:val="007C45C4"/>
    <w:rsid w:val="007C56F0"/>
    <w:rsid w:val="007C6D99"/>
    <w:rsid w:val="007D15F6"/>
    <w:rsid w:val="007D4072"/>
    <w:rsid w:val="007D5962"/>
    <w:rsid w:val="007D5C64"/>
    <w:rsid w:val="007E0576"/>
    <w:rsid w:val="007E2033"/>
    <w:rsid w:val="007E44B8"/>
    <w:rsid w:val="007F033A"/>
    <w:rsid w:val="007F0CC2"/>
    <w:rsid w:val="007F1AE5"/>
    <w:rsid w:val="007F2662"/>
    <w:rsid w:val="007F4FE3"/>
    <w:rsid w:val="007F7543"/>
    <w:rsid w:val="0080205E"/>
    <w:rsid w:val="00805166"/>
    <w:rsid w:val="0081136E"/>
    <w:rsid w:val="00813CF5"/>
    <w:rsid w:val="00815AEF"/>
    <w:rsid w:val="00816B85"/>
    <w:rsid w:val="008263CA"/>
    <w:rsid w:val="00826847"/>
    <w:rsid w:val="00827955"/>
    <w:rsid w:val="0083119D"/>
    <w:rsid w:val="00835A80"/>
    <w:rsid w:val="00841D71"/>
    <w:rsid w:val="008452DA"/>
    <w:rsid w:val="00852C14"/>
    <w:rsid w:val="008540EE"/>
    <w:rsid w:val="008602D8"/>
    <w:rsid w:val="00860C41"/>
    <w:rsid w:val="0086245F"/>
    <w:rsid w:val="00864335"/>
    <w:rsid w:val="008655F8"/>
    <w:rsid w:val="0087268F"/>
    <w:rsid w:val="00872766"/>
    <w:rsid w:val="00874A6E"/>
    <w:rsid w:val="008800D4"/>
    <w:rsid w:val="00885EDB"/>
    <w:rsid w:val="00886691"/>
    <w:rsid w:val="00890997"/>
    <w:rsid w:val="008920C6"/>
    <w:rsid w:val="008928A3"/>
    <w:rsid w:val="008938D4"/>
    <w:rsid w:val="00897075"/>
    <w:rsid w:val="00897A8C"/>
    <w:rsid w:val="008A0F00"/>
    <w:rsid w:val="008A3B97"/>
    <w:rsid w:val="008A440A"/>
    <w:rsid w:val="008A5405"/>
    <w:rsid w:val="008A635D"/>
    <w:rsid w:val="008A71E9"/>
    <w:rsid w:val="008B05E8"/>
    <w:rsid w:val="008B58D9"/>
    <w:rsid w:val="008B5E5C"/>
    <w:rsid w:val="008C21D0"/>
    <w:rsid w:val="008C66EC"/>
    <w:rsid w:val="008D09CF"/>
    <w:rsid w:val="008D172C"/>
    <w:rsid w:val="008D7217"/>
    <w:rsid w:val="008E039C"/>
    <w:rsid w:val="008E1B02"/>
    <w:rsid w:val="008E3D28"/>
    <w:rsid w:val="008E52FE"/>
    <w:rsid w:val="008E5A89"/>
    <w:rsid w:val="008E686B"/>
    <w:rsid w:val="00903B8E"/>
    <w:rsid w:val="009071E7"/>
    <w:rsid w:val="00907EBB"/>
    <w:rsid w:val="00916B9B"/>
    <w:rsid w:val="00922F2A"/>
    <w:rsid w:val="00923D4F"/>
    <w:rsid w:val="00930270"/>
    <w:rsid w:val="00932442"/>
    <w:rsid w:val="00936B72"/>
    <w:rsid w:val="009405E6"/>
    <w:rsid w:val="009464B5"/>
    <w:rsid w:val="00950762"/>
    <w:rsid w:val="0095339E"/>
    <w:rsid w:val="00953BC6"/>
    <w:rsid w:val="00954B8B"/>
    <w:rsid w:val="009557C4"/>
    <w:rsid w:val="00962150"/>
    <w:rsid w:val="00963BE0"/>
    <w:rsid w:val="009659A9"/>
    <w:rsid w:val="00977B52"/>
    <w:rsid w:val="009800AF"/>
    <w:rsid w:val="009803B1"/>
    <w:rsid w:val="00983DFA"/>
    <w:rsid w:val="00987203"/>
    <w:rsid w:val="00995C29"/>
    <w:rsid w:val="009967FB"/>
    <w:rsid w:val="009A2352"/>
    <w:rsid w:val="009A3477"/>
    <w:rsid w:val="009A5774"/>
    <w:rsid w:val="009B1663"/>
    <w:rsid w:val="009B1DC6"/>
    <w:rsid w:val="009B272A"/>
    <w:rsid w:val="009B3814"/>
    <w:rsid w:val="009B4238"/>
    <w:rsid w:val="009B59BB"/>
    <w:rsid w:val="009C09A4"/>
    <w:rsid w:val="009C0EDF"/>
    <w:rsid w:val="009C640E"/>
    <w:rsid w:val="009C6EC8"/>
    <w:rsid w:val="009D63B4"/>
    <w:rsid w:val="009E579D"/>
    <w:rsid w:val="009E64B7"/>
    <w:rsid w:val="009E6A24"/>
    <w:rsid w:val="009E72BA"/>
    <w:rsid w:val="009F4C31"/>
    <w:rsid w:val="009F4D70"/>
    <w:rsid w:val="009F63C7"/>
    <w:rsid w:val="009F71B3"/>
    <w:rsid w:val="00A0073D"/>
    <w:rsid w:val="00A03131"/>
    <w:rsid w:val="00A043DC"/>
    <w:rsid w:val="00A051D2"/>
    <w:rsid w:val="00A06B58"/>
    <w:rsid w:val="00A07F4C"/>
    <w:rsid w:val="00A1589B"/>
    <w:rsid w:val="00A16C8E"/>
    <w:rsid w:val="00A2369D"/>
    <w:rsid w:val="00A270F3"/>
    <w:rsid w:val="00A279DC"/>
    <w:rsid w:val="00A31688"/>
    <w:rsid w:val="00A3508C"/>
    <w:rsid w:val="00A35F52"/>
    <w:rsid w:val="00A406FA"/>
    <w:rsid w:val="00A44128"/>
    <w:rsid w:val="00A445D9"/>
    <w:rsid w:val="00A45880"/>
    <w:rsid w:val="00A46044"/>
    <w:rsid w:val="00A470A9"/>
    <w:rsid w:val="00A4773E"/>
    <w:rsid w:val="00A546C6"/>
    <w:rsid w:val="00A568CB"/>
    <w:rsid w:val="00A636EA"/>
    <w:rsid w:val="00A70574"/>
    <w:rsid w:val="00A73046"/>
    <w:rsid w:val="00A73C91"/>
    <w:rsid w:val="00A843BA"/>
    <w:rsid w:val="00A8611C"/>
    <w:rsid w:val="00A966A4"/>
    <w:rsid w:val="00AA35FA"/>
    <w:rsid w:val="00AA5FAD"/>
    <w:rsid w:val="00AA6058"/>
    <w:rsid w:val="00AA6921"/>
    <w:rsid w:val="00AB01A1"/>
    <w:rsid w:val="00AB3605"/>
    <w:rsid w:val="00AB4644"/>
    <w:rsid w:val="00AC1E33"/>
    <w:rsid w:val="00AC1F4F"/>
    <w:rsid w:val="00AC23E6"/>
    <w:rsid w:val="00AC411F"/>
    <w:rsid w:val="00AD4B76"/>
    <w:rsid w:val="00AD66C4"/>
    <w:rsid w:val="00AD67F1"/>
    <w:rsid w:val="00AD7B13"/>
    <w:rsid w:val="00AE16DC"/>
    <w:rsid w:val="00AE1831"/>
    <w:rsid w:val="00AE4F7B"/>
    <w:rsid w:val="00AE4F89"/>
    <w:rsid w:val="00AF3790"/>
    <w:rsid w:val="00AF4286"/>
    <w:rsid w:val="00AF4EDB"/>
    <w:rsid w:val="00B005C3"/>
    <w:rsid w:val="00B156B0"/>
    <w:rsid w:val="00B16338"/>
    <w:rsid w:val="00B16909"/>
    <w:rsid w:val="00B212CB"/>
    <w:rsid w:val="00B21610"/>
    <w:rsid w:val="00B238F1"/>
    <w:rsid w:val="00B32F8B"/>
    <w:rsid w:val="00B3359F"/>
    <w:rsid w:val="00B3581E"/>
    <w:rsid w:val="00B4045F"/>
    <w:rsid w:val="00B408F2"/>
    <w:rsid w:val="00B449EE"/>
    <w:rsid w:val="00B45AC4"/>
    <w:rsid w:val="00B51905"/>
    <w:rsid w:val="00B52A0D"/>
    <w:rsid w:val="00B575A8"/>
    <w:rsid w:val="00B612D3"/>
    <w:rsid w:val="00B6317A"/>
    <w:rsid w:val="00B63E48"/>
    <w:rsid w:val="00B70C10"/>
    <w:rsid w:val="00B736D2"/>
    <w:rsid w:val="00B816BA"/>
    <w:rsid w:val="00B853A2"/>
    <w:rsid w:val="00B8591D"/>
    <w:rsid w:val="00B90B05"/>
    <w:rsid w:val="00B9298E"/>
    <w:rsid w:val="00B93277"/>
    <w:rsid w:val="00BA6CF8"/>
    <w:rsid w:val="00BB300D"/>
    <w:rsid w:val="00BB3249"/>
    <w:rsid w:val="00BC00B0"/>
    <w:rsid w:val="00BC4073"/>
    <w:rsid w:val="00BC4F3B"/>
    <w:rsid w:val="00BD28E2"/>
    <w:rsid w:val="00BD33AD"/>
    <w:rsid w:val="00BD3403"/>
    <w:rsid w:val="00BD3DBD"/>
    <w:rsid w:val="00BD6BCB"/>
    <w:rsid w:val="00BD7B64"/>
    <w:rsid w:val="00BE36DF"/>
    <w:rsid w:val="00BE58C5"/>
    <w:rsid w:val="00BE7EC2"/>
    <w:rsid w:val="00BF277C"/>
    <w:rsid w:val="00BF45D4"/>
    <w:rsid w:val="00BF70EA"/>
    <w:rsid w:val="00C00321"/>
    <w:rsid w:val="00C01ADD"/>
    <w:rsid w:val="00C06357"/>
    <w:rsid w:val="00C1133F"/>
    <w:rsid w:val="00C11AB5"/>
    <w:rsid w:val="00C14764"/>
    <w:rsid w:val="00C17A41"/>
    <w:rsid w:val="00C22D87"/>
    <w:rsid w:val="00C242D4"/>
    <w:rsid w:val="00C3091F"/>
    <w:rsid w:val="00C32E70"/>
    <w:rsid w:val="00C347CB"/>
    <w:rsid w:val="00C34E3B"/>
    <w:rsid w:val="00C35783"/>
    <w:rsid w:val="00C3625F"/>
    <w:rsid w:val="00C37EB3"/>
    <w:rsid w:val="00C414C3"/>
    <w:rsid w:val="00C51966"/>
    <w:rsid w:val="00C53CA4"/>
    <w:rsid w:val="00C54422"/>
    <w:rsid w:val="00C556D0"/>
    <w:rsid w:val="00C569FE"/>
    <w:rsid w:val="00C6304A"/>
    <w:rsid w:val="00C656E0"/>
    <w:rsid w:val="00C67BE6"/>
    <w:rsid w:val="00C7376A"/>
    <w:rsid w:val="00C749B9"/>
    <w:rsid w:val="00C777FC"/>
    <w:rsid w:val="00C83813"/>
    <w:rsid w:val="00C85609"/>
    <w:rsid w:val="00C86FCD"/>
    <w:rsid w:val="00C87966"/>
    <w:rsid w:val="00C902E1"/>
    <w:rsid w:val="00C946DD"/>
    <w:rsid w:val="00C94BB5"/>
    <w:rsid w:val="00C96FCA"/>
    <w:rsid w:val="00C974C2"/>
    <w:rsid w:val="00CA167F"/>
    <w:rsid w:val="00CA3EA0"/>
    <w:rsid w:val="00CB104B"/>
    <w:rsid w:val="00CB19DA"/>
    <w:rsid w:val="00CB220A"/>
    <w:rsid w:val="00CB4848"/>
    <w:rsid w:val="00CB53BD"/>
    <w:rsid w:val="00CB6EB7"/>
    <w:rsid w:val="00CB7367"/>
    <w:rsid w:val="00CC1512"/>
    <w:rsid w:val="00CC35A1"/>
    <w:rsid w:val="00CC7CE1"/>
    <w:rsid w:val="00CD0C91"/>
    <w:rsid w:val="00CD1F52"/>
    <w:rsid w:val="00CD27AA"/>
    <w:rsid w:val="00CD459B"/>
    <w:rsid w:val="00CE01EA"/>
    <w:rsid w:val="00CE6D0D"/>
    <w:rsid w:val="00CE7536"/>
    <w:rsid w:val="00CF0970"/>
    <w:rsid w:val="00CF26CB"/>
    <w:rsid w:val="00CF6E6A"/>
    <w:rsid w:val="00D05718"/>
    <w:rsid w:val="00D07F69"/>
    <w:rsid w:val="00D11914"/>
    <w:rsid w:val="00D120D7"/>
    <w:rsid w:val="00D124AF"/>
    <w:rsid w:val="00D12E28"/>
    <w:rsid w:val="00D15531"/>
    <w:rsid w:val="00D2057A"/>
    <w:rsid w:val="00D20863"/>
    <w:rsid w:val="00D24905"/>
    <w:rsid w:val="00D312C1"/>
    <w:rsid w:val="00D31F42"/>
    <w:rsid w:val="00D329E7"/>
    <w:rsid w:val="00D34F86"/>
    <w:rsid w:val="00D3675D"/>
    <w:rsid w:val="00D4256C"/>
    <w:rsid w:val="00D427FC"/>
    <w:rsid w:val="00D439C7"/>
    <w:rsid w:val="00D5164A"/>
    <w:rsid w:val="00D53691"/>
    <w:rsid w:val="00D542C0"/>
    <w:rsid w:val="00D55854"/>
    <w:rsid w:val="00D5675C"/>
    <w:rsid w:val="00D6317A"/>
    <w:rsid w:val="00D65880"/>
    <w:rsid w:val="00D65EF1"/>
    <w:rsid w:val="00D72C62"/>
    <w:rsid w:val="00D74D1B"/>
    <w:rsid w:val="00D75512"/>
    <w:rsid w:val="00D76EB0"/>
    <w:rsid w:val="00D8153B"/>
    <w:rsid w:val="00D83EF3"/>
    <w:rsid w:val="00D84B14"/>
    <w:rsid w:val="00D8598F"/>
    <w:rsid w:val="00D90931"/>
    <w:rsid w:val="00D95DF8"/>
    <w:rsid w:val="00D96948"/>
    <w:rsid w:val="00D96DC9"/>
    <w:rsid w:val="00D97D48"/>
    <w:rsid w:val="00DA07CC"/>
    <w:rsid w:val="00DA138E"/>
    <w:rsid w:val="00DA2174"/>
    <w:rsid w:val="00DA3002"/>
    <w:rsid w:val="00DA3A81"/>
    <w:rsid w:val="00DB190C"/>
    <w:rsid w:val="00DB1B55"/>
    <w:rsid w:val="00DB289C"/>
    <w:rsid w:val="00DB3FC5"/>
    <w:rsid w:val="00DC05DF"/>
    <w:rsid w:val="00DC0FF7"/>
    <w:rsid w:val="00DC108B"/>
    <w:rsid w:val="00DC6D72"/>
    <w:rsid w:val="00DC72BC"/>
    <w:rsid w:val="00DC7A56"/>
    <w:rsid w:val="00DD0C75"/>
    <w:rsid w:val="00DD23B3"/>
    <w:rsid w:val="00DD40E5"/>
    <w:rsid w:val="00DD6553"/>
    <w:rsid w:val="00DD75D6"/>
    <w:rsid w:val="00DD78C3"/>
    <w:rsid w:val="00DE0EAB"/>
    <w:rsid w:val="00DE2654"/>
    <w:rsid w:val="00DE27D9"/>
    <w:rsid w:val="00DE2E54"/>
    <w:rsid w:val="00DE46A5"/>
    <w:rsid w:val="00DE6C44"/>
    <w:rsid w:val="00DF1E22"/>
    <w:rsid w:val="00DF2B63"/>
    <w:rsid w:val="00DF5D13"/>
    <w:rsid w:val="00DF5D90"/>
    <w:rsid w:val="00E01453"/>
    <w:rsid w:val="00E032C7"/>
    <w:rsid w:val="00E07221"/>
    <w:rsid w:val="00E07E4D"/>
    <w:rsid w:val="00E1239F"/>
    <w:rsid w:val="00E12AB7"/>
    <w:rsid w:val="00E13ECA"/>
    <w:rsid w:val="00E177C7"/>
    <w:rsid w:val="00E2268D"/>
    <w:rsid w:val="00E2465B"/>
    <w:rsid w:val="00E25236"/>
    <w:rsid w:val="00E25B8F"/>
    <w:rsid w:val="00E37C7B"/>
    <w:rsid w:val="00E4354B"/>
    <w:rsid w:val="00E43E97"/>
    <w:rsid w:val="00E4494B"/>
    <w:rsid w:val="00E44DAB"/>
    <w:rsid w:val="00E470DB"/>
    <w:rsid w:val="00E51445"/>
    <w:rsid w:val="00E51531"/>
    <w:rsid w:val="00E520F4"/>
    <w:rsid w:val="00E54ACF"/>
    <w:rsid w:val="00E566C4"/>
    <w:rsid w:val="00E63F84"/>
    <w:rsid w:val="00E64A52"/>
    <w:rsid w:val="00E661E1"/>
    <w:rsid w:val="00E662A4"/>
    <w:rsid w:val="00E667DE"/>
    <w:rsid w:val="00E70BC8"/>
    <w:rsid w:val="00E71A07"/>
    <w:rsid w:val="00E7391A"/>
    <w:rsid w:val="00E73AA1"/>
    <w:rsid w:val="00E73C28"/>
    <w:rsid w:val="00E8024D"/>
    <w:rsid w:val="00E80AAA"/>
    <w:rsid w:val="00E86483"/>
    <w:rsid w:val="00E9208C"/>
    <w:rsid w:val="00EA6373"/>
    <w:rsid w:val="00EA6B98"/>
    <w:rsid w:val="00EA7F9F"/>
    <w:rsid w:val="00EB0196"/>
    <w:rsid w:val="00EB07C4"/>
    <w:rsid w:val="00EB0F8C"/>
    <w:rsid w:val="00EB158A"/>
    <w:rsid w:val="00EB259C"/>
    <w:rsid w:val="00EB5197"/>
    <w:rsid w:val="00EB67A0"/>
    <w:rsid w:val="00EB6DB4"/>
    <w:rsid w:val="00EC0639"/>
    <w:rsid w:val="00EC217B"/>
    <w:rsid w:val="00EC42F0"/>
    <w:rsid w:val="00ED2091"/>
    <w:rsid w:val="00ED23B2"/>
    <w:rsid w:val="00ED4253"/>
    <w:rsid w:val="00ED50DC"/>
    <w:rsid w:val="00ED6076"/>
    <w:rsid w:val="00ED63D2"/>
    <w:rsid w:val="00EE1064"/>
    <w:rsid w:val="00EE55F7"/>
    <w:rsid w:val="00EF0396"/>
    <w:rsid w:val="00EF1A01"/>
    <w:rsid w:val="00EF21AE"/>
    <w:rsid w:val="00EF6F0C"/>
    <w:rsid w:val="00EF7709"/>
    <w:rsid w:val="00EF7BE0"/>
    <w:rsid w:val="00F01F3C"/>
    <w:rsid w:val="00F02E1D"/>
    <w:rsid w:val="00F04DA2"/>
    <w:rsid w:val="00F05679"/>
    <w:rsid w:val="00F0743A"/>
    <w:rsid w:val="00F15607"/>
    <w:rsid w:val="00F218A4"/>
    <w:rsid w:val="00F225D8"/>
    <w:rsid w:val="00F26CF1"/>
    <w:rsid w:val="00F27686"/>
    <w:rsid w:val="00F35539"/>
    <w:rsid w:val="00F36CCB"/>
    <w:rsid w:val="00F45605"/>
    <w:rsid w:val="00F47418"/>
    <w:rsid w:val="00F47AB3"/>
    <w:rsid w:val="00F50090"/>
    <w:rsid w:val="00F508DC"/>
    <w:rsid w:val="00F512BA"/>
    <w:rsid w:val="00F52E4B"/>
    <w:rsid w:val="00F54076"/>
    <w:rsid w:val="00F562E0"/>
    <w:rsid w:val="00F57C7B"/>
    <w:rsid w:val="00F60011"/>
    <w:rsid w:val="00F60A8D"/>
    <w:rsid w:val="00F650A7"/>
    <w:rsid w:val="00F67DAA"/>
    <w:rsid w:val="00F773C0"/>
    <w:rsid w:val="00F774A4"/>
    <w:rsid w:val="00F80D9B"/>
    <w:rsid w:val="00F810A1"/>
    <w:rsid w:val="00F8132D"/>
    <w:rsid w:val="00F82545"/>
    <w:rsid w:val="00F83195"/>
    <w:rsid w:val="00F8416D"/>
    <w:rsid w:val="00F95B54"/>
    <w:rsid w:val="00FA00B4"/>
    <w:rsid w:val="00FA3703"/>
    <w:rsid w:val="00FA43EB"/>
    <w:rsid w:val="00FA4F37"/>
    <w:rsid w:val="00FA5695"/>
    <w:rsid w:val="00FA60AF"/>
    <w:rsid w:val="00FB51B1"/>
    <w:rsid w:val="00FB7951"/>
    <w:rsid w:val="00FC0FF3"/>
    <w:rsid w:val="00FC1038"/>
    <w:rsid w:val="00FC3BDE"/>
    <w:rsid w:val="00FC4E36"/>
    <w:rsid w:val="00FC4FB8"/>
    <w:rsid w:val="00FD0A95"/>
    <w:rsid w:val="00FD3A5C"/>
    <w:rsid w:val="00FD7A4E"/>
    <w:rsid w:val="00FE01C1"/>
    <w:rsid w:val="00FE10B8"/>
    <w:rsid w:val="00FE1435"/>
    <w:rsid w:val="00FE24BF"/>
    <w:rsid w:val="00FE6DFC"/>
    <w:rsid w:val="00FF1AE4"/>
    <w:rsid w:val="00FF6FC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F21C2"/>
  <w15:docId w15:val="{E22BA774-47C5-4E21-8F30-180E4E2B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F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29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EB6DB4"/>
  </w:style>
  <w:style w:type="paragraph" w:styleId="Footer">
    <w:name w:val="footer"/>
    <w:basedOn w:val="Normal"/>
    <w:link w:val="FooterChar"/>
    <w:uiPriority w:val="99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B6DB4"/>
  </w:style>
  <w:style w:type="character" w:customStyle="1" w:styleId="Heading1Char">
    <w:name w:val="Heading 1 Char"/>
    <w:basedOn w:val="DefaultParagraphFont"/>
    <w:link w:val="Heading1"/>
    <w:rsid w:val="007A329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A3294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7A3294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rsid w:val="00AC1E33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C22D8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1"/>
    <w:qFormat/>
    <w:rsid w:val="00F456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1CB"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rsid w:val="0009530F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0">
    <w:name w:val="Char Char Char Char Char1 Char Char Char Char Char Char Char"/>
    <w:basedOn w:val="Normal"/>
    <w:rsid w:val="00015B10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1">
    <w:name w:val="Char Char Char Char Char1 Char Char Char Char Char Char Char"/>
    <w:basedOn w:val="Normal"/>
    <w:rsid w:val="00EC42F0"/>
    <w:pPr>
      <w:spacing w:after="160" w:line="240" w:lineRule="exact"/>
    </w:pPr>
    <w:rPr>
      <w:rFonts w:ascii="Tahoma" w:eastAsia="Batang" w:hAnsi="Tahoma" w:cs="Tahoma"/>
      <w:lang w:val="en-US"/>
    </w:rPr>
  </w:style>
  <w:style w:type="character" w:customStyle="1" w:styleId="newdocreference">
    <w:name w:val="newdocreference"/>
    <w:basedOn w:val="DefaultParagraphFont"/>
    <w:rsid w:val="005F19DF"/>
  </w:style>
  <w:style w:type="character" w:customStyle="1" w:styleId="samedocreference">
    <w:name w:val="samedocreference"/>
    <w:basedOn w:val="DefaultParagraphFont"/>
    <w:rsid w:val="005F19DF"/>
  </w:style>
  <w:style w:type="character" w:styleId="Hyperlink">
    <w:name w:val="Hyperlink"/>
    <w:basedOn w:val="DefaultParagraphFont"/>
    <w:uiPriority w:val="99"/>
    <w:semiHidden/>
    <w:unhideWhenUsed/>
    <w:rsid w:val="0003472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34722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8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8D9"/>
    <w:rPr>
      <w:rFonts w:ascii="Hebar" w:eastAsia="Times New Roman" w:hAnsi="Hebar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C74E2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26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8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847"/>
    <w:rPr>
      <w:rFonts w:ascii="Hebar" w:eastAsia="Times New Roman" w:hAnsi="Heba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847"/>
    <w:rPr>
      <w:rFonts w:ascii="Hebar" w:eastAsia="Times New Roman" w:hAnsi="Hebar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9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10894515029&amp;Type=2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10894513091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10894512048&amp;Type=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8AF0-CFAB-4082-BB2B-805F8AD5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Бонка  Чолакова</dc:creator>
  <cp:lastModifiedBy>Mariya Voikova</cp:lastModifiedBy>
  <cp:revision>23</cp:revision>
  <cp:lastPrinted>2024-06-03T08:59:00Z</cp:lastPrinted>
  <dcterms:created xsi:type="dcterms:W3CDTF">2024-05-13T11:20:00Z</dcterms:created>
  <dcterms:modified xsi:type="dcterms:W3CDTF">2024-06-06T08:48:00Z</dcterms:modified>
</cp:coreProperties>
</file>