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E3A8C" w14:textId="77777777"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14:paraId="4008BDA3" w14:textId="77777777" w:rsidR="00745FF5" w:rsidRPr="00B2481B" w:rsidRDefault="009B07BE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134C1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9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14:paraId="30CE2D4E" w14:textId="77777777" w:rsidTr="00410E90">
        <w:trPr>
          <w:trHeight w:val="2088"/>
        </w:trPr>
        <w:tc>
          <w:tcPr>
            <w:tcW w:w="4608" w:type="dxa"/>
          </w:tcPr>
          <w:p w14:paraId="2A5FF992" w14:textId="77777777"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3EF62A55" w14:textId="77777777"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2382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14:paraId="04C2E5FC" w14:textId="77777777"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14:paraId="43FDA5A0" w14:textId="77777777" w:rsidR="00287A85" w:rsidRPr="00B2481B" w:rsidRDefault="00981E8A" w:rsidP="00981E8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ТАНЯ </w:t>
            </w:r>
            <w:r w:rsidR="0055781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ЕВА</w:t>
            </w:r>
          </w:p>
        </w:tc>
        <w:tc>
          <w:tcPr>
            <w:tcW w:w="4752" w:type="dxa"/>
          </w:tcPr>
          <w:p w14:paraId="74C7C3FD" w14:textId="77777777"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2EB6AB16" w14:textId="77777777" w:rsidR="00616D50" w:rsidRPr="00B2481B" w:rsidRDefault="009B07BE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2FF290B3">
                <v:shape id="_x0000_i1026" type="#_x0000_t75" alt="Microsoft Office Signature Line..." style="width:191.05pt;height:96.9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14:paraId="70ACD9A8" w14:textId="77777777" w:rsidR="00616D50" w:rsidRPr="00B2481B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226F772" w14:textId="77777777"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1BEF9C2B" w14:textId="77777777"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5246E999" w14:textId="77777777" w:rsidR="00C853D8" w:rsidRPr="00B2481B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14:paraId="49592CC5" w14:textId="77777777" w:rsidTr="00C32675">
        <w:trPr>
          <w:trHeight w:val="1418"/>
        </w:trPr>
        <w:tc>
          <w:tcPr>
            <w:tcW w:w="1668" w:type="dxa"/>
          </w:tcPr>
          <w:p w14:paraId="057C7378" w14:textId="77777777"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126670C1" w14:textId="30F09C28" w:rsidR="00ED78AF" w:rsidRPr="00D07735" w:rsidRDefault="006147A9" w:rsidP="006C13A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изменение на 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РД09-843 от 22 юли 2022 г</w:t>
            </w:r>
            <w:r w:rsid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., изменена </w:t>
            </w:r>
            <w:r w:rsidR="00194E7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допълнена </w:t>
            </w:r>
            <w:r w:rsid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със Заповед № РД 09-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26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 от 1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4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ноември 2022 г.</w:t>
            </w:r>
            <w:r w:rsid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C951BE" w:rsidRP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 Заповед № РД</w:t>
            </w:r>
            <w:r w:rsidR="009B07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09-</w:t>
            </w:r>
            <w:r w:rsidR="00C951BE" w:rsidRP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1053 от 6 октомври 202</w:t>
            </w:r>
            <w:r w:rsidR="007F24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</w:t>
            </w:r>
            <w:r w:rsidR="00C951BE" w:rsidRP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г.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заместник-министъра на земеделието </w:t>
            </w:r>
            <w:r w:rsid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храните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</w:t>
            </w:r>
            <w:r w:rsidR="00ED78AF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предложения </w:t>
            </w:r>
            <w:r w:rsidR="00D07735" w:rsidRPr="00D07735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№ BG06RDNP001-7.017 – Улици „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Строителство, реконструкция и/или рехабилитация на нови и съществуващи улици и тротоари и съоръженията и принадлежностите към тях“</w:t>
            </w:r>
            <w:r w:rsid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14:paraId="7F004B64" w14:textId="77777777" w:rsidR="0057112B" w:rsidRPr="00B2481B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14:paraId="7D175BB4" w14:textId="77777777"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0425F5F1" w14:textId="77777777" w:rsidR="00C81510" w:rsidRPr="00B2481B" w:rsidRDefault="00F15C21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3F58C13E" w14:textId="77777777" w:rsidR="00DC1417" w:rsidRPr="00B2481B" w:rsidRDefault="00DC1417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AFA452F" w14:textId="6B4E8289" w:rsidR="00981E8A" w:rsidRDefault="00981E8A" w:rsidP="00D07735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чл. 26, ал. 7, т. 2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94E72" w:rsidRPr="00D34317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, Ви представям за одобрение заповед за изменение на 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>№ РД</w:t>
      </w:r>
      <w:r w:rsidR="007F24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>09-843 от 22 юли 2022 г., изменена със Заповед № РД 09</w:t>
      </w:r>
      <w:r w:rsidR="00C951BE">
        <w:rPr>
          <w:rFonts w:ascii="Times New Roman" w:hAnsi="Times New Roman"/>
          <w:sz w:val="24"/>
          <w:szCs w:val="24"/>
          <w:lang w:val="bg-BG"/>
        </w:rPr>
        <w:t>-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>1</w:t>
      </w:r>
      <w:r w:rsidR="00D07735" w:rsidRPr="00D07735">
        <w:rPr>
          <w:rFonts w:ascii="Times New Roman" w:hAnsi="Times New Roman"/>
          <w:sz w:val="24"/>
          <w:szCs w:val="24"/>
          <w:lang w:val="en-GB"/>
        </w:rPr>
        <w:t>26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>4 от 1</w:t>
      </w:r>
      <w:r w:rsidR="00D07735" w:rsidRPr="00D07735">
        <w:rPr>
          <w:rFonts w:ascii="Times New Roman" w:hAnsi="Times New Roman"/>
          <w:sz w:val="24"/>
          <w:szCs w:val="24"/>
          <w:lang w:val="en-GB"/>
        </w:rPr>
        <w:t>4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D0773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951B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C951BE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9B07BE">
        <w:rPr>
          <w:rFonts w:ascii="Times New Roman" w:hAnsi="Times New Roman"/>
          <w:sz w:val="24"/>
          <w:szCs w:val="24"/>
          <w:lang w:val="bg-BG"/>
        </w:rPr>
        <w:t>09-</w:t>
      </w:r>
      <w:r w:rsidR="00C951BE">
        <w:rPr>
          <w:rFonts w:ascii="Times New Roman" w:hAnsi="Times New Roman"/>
          <w:sz w:val="24"/>
          <w:szCs w:val="24"/>
          <w:lang w:val="bg-BG"/>
        </w:rPr>
        <w:t xml:space="preserve">1053 от 6 октомври </w:t>
      </w:r>
      <w:r w:rsidR="00C951BE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7F2438">
        <w:rPr>
          <w:rFonts w:ascii="Times New Roman" w:hAnsi="Times New Roman"/>
          <w:sz w:val="24"/>
          <w:szCs w:val="24"/>
          <w:lang w:val="bg-BG"/>
        </w:rPr>
        <w:t>3</w:t>
      </w:r>
      <w:r w:rsidR="00C951BE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C951B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lastRenderedPageBreak/>
        <w:t>на заместник-министър</w:t>
      </w:r>
      <w:r w:rsidR="00F817CB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</w:t>
      </w:r>
      <w:r w:rsidR="00C951BE">
        <w:rPr>
          <w:rFonts w:ascii="Times New Roman" w:hAnsi="Times New Roman"/>
          <w:sz w:val="24"/>
          <w:szCs w:val="24"/>
          <w:lang w:val="bg-BG"/>
        </w:rPr>
        <w:t xml:space="preserve"> и храните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управляващият орган на ПРСР 2014 – 2020 г., с която са утвърдени Насоки </w:t>
      </w:r>
      <w:r w:rsidRPr="00E0033C">
        <w:rPr>
          <w:rFonts w:ascii="Times New Roman" w:hAnsi="Times New Roman"/>
          <w:sz w:val="24"/>
          <w:szCs w:val="24"/>
          <w:lang w:val="bg-BG"/>
        </w:rPr>
        <w:t xml:space="preserve">за кандидатстване по процедура чрез подбор на проектни </w:t>
      </w:r>
      <w:r w:rsidRPr="00D07735">
        <w:rPr>
          <w:rFonts w:ascii="Times New Roman" w:hAnsi="Times New Roman"/>
          <w:sz w:val="24"/>
          <w:szCs w:val="24"/>
          <w:lang w:val="bg-BG"/>
        </w:rPr>
        <w:t xml:space="preserve">предложения </w:t>
      </w:r>
      <w:r w:rsidR="00D07735" w:rsidRPr="00D0773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 „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D0773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7E3CF7DC" w14:textId="7E34CE1E" w:rsidR="00981E8A" w:rsidRPr="00B2481B" w:rsidRDefault="00981E8A" w:rsidP="0014766E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измени Раздел 8 „Общ размер на безвъзмездната финансова помощ по процедурата“ от Приложение № 1 „Условия за кандидатстване </w:t>
      </w:r>
      <w:r w:rsidRPr="00FA0F3C">
        <w:rPr>
          <w:rFonts w:ascii="Times New Roman" w:hAnsi="Times New Roman"/>
          <w:sz w:val="24"/>
          <w:szCs w:val="24"/>
          <w:lang w:val="bg-BG"/>
        </w:rPr>
        <w:t>с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194E72" w:rsidRPr="005B145A">
        <w:rPr>
          <w:rFonts w:ascii="Times New Roman" w:hAnsi="Times New Roman"/>
          <w:sz w:val="24"/>
          <w:szCs w:val="24"/>
          <w:lang w:val="bg-BG"/>
        </w:rPr>
        <w:t>Приложение № 3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 – Обява</w:t>
      </w:r>
      <w:r w:rsidR="00194E72" w:rsidRPr="005B145A">
        <w:rPr>
          <w:rFonts w:ascii="Times New Roman" w:hAnsi="Times New Roman"/>
          <w:sz w:val="24"/>
          <w:szCs w:val="24"/>
          <w:lang w:val="bg-BG"/>
        </w:rPr>
        <w:t xml:space="preserve"> за откриване на </w:t>
      </w:r>
      <w:r w:rsidRPr="00B2481B">
        <w:rPr>
          <w:rFonts w:ascii="Times New Roman" w:hAnsi="Times New Roman"/>
          <w:sz w:val="24"/>
          <w:szCs w:val="24"/>
          <w:lang w:val="bg-BG"/>
        </w:rPr>
        <w:t>по процедура чрез подбо</w:t>
      </w:r>
      <w:r w:rsidRPr="00B67E62">
        <w:rPr>
          <w:rFonts w:ascii="Times New Roman" w:hAnsi="Times New Roman"/>
          <w:sz w:val="24"/>
          <w:szCs w:val="24"/>
          <w:lang w:val="bg-BG"/>
        </w:rPr>
        <w:t xml:space="preserve">р </w:t>
      </w:r>
      <w:r w:rsidR="0014766E" w:rsidRPr="00D0773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 „</w:t>
      </w:r>
      <w:r w:rsidR="0014766E" w:rsidRPr="00D07735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14766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03FDA052" w14:textId="7B3F455E" w:rsidR="004F25A4" w:rsidRDefault="00981E8A" w:rsidP="0014766E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Определеният със </w:t>
      </w:r>
      <w:r w:rsidR="00C951BE" w:rsidRPr="007C538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C951BE" w:rsidRPr="00D07735">
        <w:rPr>
          <w:rFonts w:ascii="Times New Roman" w:hAnsi="Times New Roman"/>
          <w:sz w:val="24"/>
          <w:szCs w:val="24"/>
          <w:lang w:val="bg-BG"/>
        </w:rPr>
        <w:t>№ РД</w:t>
      </w:r>
      <w:r w:rsidR="007F24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951BE" w:rsidRPr="00D07735">
        <w:rPr>
          <w:rFonts w:ascii="Times New Roman" w:hAnsi="Times New Roman"/>
          <w:sz w:val="24"/>
          <w:szCs w:val="24"/>
          <w:lang w:val="bg-BG"/>
        </w:rPr>
        <w:t xml:space="preserve">09-843 от 22 юли 2022 г., изменена </w:t>
      </w:r>
      <w:r w:rsidR="00194E72">
        <w:rPr>
          <w:rFonts w:ascii="Times New Roman" w:hAnsi="Times New Roman"/>
          <w:sz w:val="24"/>
          <w:szCs w:val="24"/>
          <w:lang w:val="bg-BG"/>
        </w:rPr>
        <w:t>и допълнена</w:t>
      </w:r>
      <w:r w:rsidR="00194E72" w:rsidRPr="00D0773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951BE" w:rsidRPr="00D07735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C951BE">
        <w:rPr>
          <w:rFonts w:ascii="Times New Roman" w:hAnsi="Times New Roman"/>
          <w:sz w:val="24"/>
          <w:szCs w:val="24"/>
          <w:lang w:val="bg-BG"/>
        </w:rPr>
        <w:t>-</w:t>
      </w:r>
      <w:r w:rsidR="00C951BE" w:rsidRPr="00D07735">
        <w:rPr>
          <w:rFonts w:ascii="Times New Roman" w:hAnsi="Times New Roman"/>
          <w:sz w:val="24"/>
          <w:szCs w:val="24"/>
          <w:lang w:val="bg-BG"/>
        </w:rPr>
        <w:t>1</w:t>
      </w:r>
      <w:r w:rsidR="00C951BE" w:rsidRPr="00D07735">
        <w:rPr>
          <w:rFonts w:ascii="Times New Roman" w:hAnsi="Times New Roman"/>
          <w:sz w:val="24"/>
          <w:szCs w:val="24"/>
          <w:lang w:val="en-GB"/>
        </w:rPr>
        <w:t>26</w:t>
      </w:r>
      <w:r w:rsidR="00C951BE" w:rsidRPr="00D07735">
        <w:rPr>
          <w:rFonts w:ascii="Times New Roman" w:hAnsi="Times New Roman"/>
          <w:sz w:val="24"/>
          <w:szCs w:val="24"/>
          <w:lang w:val="bg-BG"/>
        </w:rPr>
        <w:t>4 от 1</w:t>
      </w:r>
      <w:r w:rsidR="00C951BE" w:rsidRPr="00D07735">
        <w:rPr>
          <w:rFonts w:ascii="Times New Roman" w:hAnsi="Times New Roman"/>
          <w:sz w:val="24"/>
          <w:szCs w:val="24"/>
          <w:lang w:val="en-GB"/>
        </w:rPr>
        <w:t>4</w:t>
      </w:r>
      <w:r w:rsidR="00C951BE" w:rsidRPr="00D07735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C951BE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C951BE" w:rsidRPr="002E44CE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9B07BE" w:rsidRPr="002E44CE">
        <w:rPr>
          <w:rFonts w:ascii="Times New Roman" w:hAnsi="Times New Roman"/>
          <w:sz w:val="24"/>
          <w:szCs w:val="24"/>
          <w:lang w:val="bg-BG"/>
        </w:rPr>
        <w:t>№ РД</w:t>
      </w:r>
      <w:r w:rsidR="009B07BE">
        <w:rPr>
          <w:rFonts w:ascii="Times New Roman" w:hAnsi="Times New Roman"/>
          <w:sz w:val="24"/>
          <w:szCs w:val="24"/>
          <w:lang w:val="bg-BG"/>
        </w:rPr>
        <w:t xml:space="preserve">09-1053 </w:t>
      </w:r>
      <w:r w:rsidR="00C951BE">
        <w:rPr>
          <w:rFonts w:ascii="Times New Roman" w:hAnsi="Times New Roman"/>
          <w:sz w:val="24"/>
          <w:szCs w:val="24"/>
          <w:lang w:val="bg-BG"/>
        </w:rPr>
        <w:t xml:space="preserve">от 6 октомври </w:t>
      </w:r>
      <w:r w:rsidR="00C951BE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7F2438">
        <w:rPr>
          <w:rFonts w:ascii="Times New Roman" w:hAnsi="Times New Roman"/>
          <w:sz w:val="24"/>
          <w:szCs w:val="24"/>
          <w:lang w:val="bg-BG"/>
        </w:rPr>
        <w:t>3</w:t>
      </w:r>
      <w:r w:rsidR="00C951BE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C951B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951BE" w:rsidRPr="00F23822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C951BE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C951BE" w:rsidRPr="00E964D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E964DF">
        <w:rPr>
          <w:rFonts w:ascii="Times New Roman" w:hAnsi="Times New Roman"/>
          <w:bCs/>
          <w:sz w:val="24"/>
          <w:szCs w:val="24"/>
          <w:lang w:val="bg-BG"/>
        </w:rPr>
        <w:t xml:space="preserve">и ръководител на управляващият орган на ПРСР 2014 – 2020 г. бюджет по процедурата е в размер на левовата равностойност </w:t>
      </w:r>
      <w:r w:rsidRPr="00C951BE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C951BE" w:rsidRPr="00C951BE">
        <w:rPr>
          <w:rFonts w:ascii="Times New Roman" w:hAnsi="Times New Roman"/>
          <w:color w:val="000000"/>
          <w:sz w:val="24"/>
          <w:szCs w:val="24"/>
          <w:lang w:eastAsia="bg-BG"/>
        </w:rPr>
        <w:t>36 997 821,32</w:t>
      </w:r>
      <w:r w:rsidR="00C951BE" w:rsidRPr="00C951BE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C951BE">
        <w:rPr>
          <w:rFonts w:ascii="Times New Roman" w:hAnsi="Times New Roman"/>
          <w:bCs/>
          <w:sz w:val="24"/>
          <w:szCs w:val="24"/>
          <w:lang w:val="bg-BG"/>
        </w:rPr>
        <w:t>евро</w:t>
      </w:r>
      <w:r w:rsidRPr="00E0033C">
        <w:rPr>
          <w:rFonts w:ascii="Times New Roman" w:hAnsi="Times New Roman"/>
          <w:bCs/>
          <w:sz w:val="24"/>
          <w:szCs w:val="24"/>
          <w:lang w:val="bg-BG"/>
        </w:rPr>
        <w:t xml:space="preserve"> или </w:t>
      </w:r>
      <w:r w:rsidR="00C951BE" w:rsidRPr="00C951BE">
        <w:rPr>
          <w:rFonts w:ascii="Times New Roman" w:hAnsi="Times New Roman"/>
          <w:color w:val="000000"/>
          <w:sz w:val="24"/>
          <w:szCs w:val="24"/>
          <w:lang w:eastAsia="bg-BG"/>
        </w:rPr>
        <w:t>72 360 338,94</w:t>
      </w:r>
      <w:r w:rsidR="00C951BE" w:rsidRPr="00C951BE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C951BE">
        <w:rPr>
          <w:rFonts w:ascii="Times New Roman" w:hAnsi="Times New Roman"/>
          <w:bCs/>
          <w:sz w:val="24"/>
          <w:szCs w:val="24"/>
          <w:lang w:val="bg-BG"/>
        </w:rPr>
        <w:t>лева</w:t>
      </w:r>
      <w:r w:rsidRPr="00E0033C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33FC24C2" w14:textId="36CF3FCC" w:rsidR="00AA53BD" w:rsidRDefault="000A3371" w:rsidP="00AA53BD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474C79">
        <w:rPr>
          <w:rFonts w:ascii="Times New Roman" w:hAnsi="Times New Roman"/>
          <w:bCs/>
          <w:sz w:val="24"/>
          <w:szCs w:val="24"/>
          <w:lang w:val="bg-BG"/>
        </w:rPr>
        <w:t>В рамките на приема на заявления за подпомагане постъпиха 1</w:t>
      </w:r>
      <w:r>
        <w:rPr>
          <w:rFonts w:ascii="Times New Roman" w:hAnsi="Times New Roman"/>
          <w:bCs/>
          <w:sz w:val="24"/>
          <w:szCs w:val="24"/>
          <w:lang w:val="bg-BG"/>
        </w:rPr>
        <w:t>09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 проектни предложения на обща стойност </w:t>
      </w:r>
      <w:r>
        <w:rPr>
          <w:rFonts w:ascii="Times New Roman" w:hAnsi="Times New Roman"/>
          <w:bCs/>
          <w:sz w:val="24"/>
          <w:szCs w:val="24"/>
          <w:lang w:val="bg-BG"/>
        </w:rPr>
        <w:t>на заявените разходи в размер на близо 102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 млн. евро. </w:t>
      </w:r>
      <w:r w:rsidR="002512A4">
        <w:rPr>
          <w:rFonts w:ascii="Times New Roman" w:hAnsi="Times New Roman"/>
          <w:bCs/>
          <w:sz w:val="24"/>
          <w:szCs w:val="24"/>
          <w:lang w:val="bg-BG"/>
        </w:rPr>
        <w:t xml:space="preserve">След приключване на работата на оценителната комисия има сключени 39 броя договори </w:t>
      </w:r>
      <w:r w:rsidR="0070311F">
        <w:rPr>
          <w:rFonts w:ascii="Times New Roman" w:hAnsi="Times New Roman"/>
          <w:bCs/>
          <w:sz w:val="24"/>
          <w:szCs w:val="24"/>
          <w:lang w:val="bg-BG"/>
        </w:rPr>
        <w:t>с кандидати</w:t>
      </w:r>
      <w:r w:rsidR="007F2438">
        <w:rPr>
          <w:rFonts w:ascii="Times New Roman" w:hAnsi="Times New Roman"/>
          <w:bCs/>
          <w:sz w:val="24"/>
          <w:szCs w:val="24"/>
          <w:lang w:val="bg-BG"/>
        </w:rPr>
        <w:t>,</w:t>
      </w:r>
      <w:r w:rsidR="0070311F">
        <w:rPr>
          <w:rFonts w:ascii="Times New Roman" w:hAnsi="Times New Roman"/>
          <w:bCs/>
          <w:sz w:val="24"/>
          <w:szCs w:val="24"/>
          <w:lang w:val="bg-BG"/>
        </w:rPr>
        <w:t xml:space="preserve"> получили</w:t>
      </w:r>
      <w:r w:rsidR="00AB0095">
        <w:rPr>
          <w:rFonts w:ascii="Times New Roman" w:hAnsi="Times New Roman"/>
          <w:bCs/>
          <w:sz w:val="24"/>
          <w:szCs w:val="24"/>
          <w:lang w:val="bg-BG"/>
        </w:rPr>
        <w:t xml:space="preserve"> вкл</w:t>
      </w:r>
      <w:r w:rsidR="00FE3E66">
        <w:rPr>
          <w:rFonts w:ascii="Times New Roman" w:hAnsi="Times New Roman"/>
          <w:bCs/>
          <w:sz w:val="24"/>
          <w:szCs w:val="24"/>
          <w:lang w:val="bg-BG"/>
        </w:rPr>
        <w:t>ючително</w:t>
      </w:r>
      <w:r w:rsidR="00AB0095">
        <w:rPr>
          <w:rFonts w:ascii="Times New Roman" w:hAnsi="Times New Roman"/>
          <w:bCs/>
          <w:sz w:val="24"/>
          <w:szCs w:val="24"/>
          <w:lang w:val="bg-BG"/>
        </w:rPr>
        <w:t xml:space="preserve"> и</w:t>
      </w:r>
      <w:r w:rsidR="0070311F">
        <w:rPr>
          <w:rFonts w:ascii="Times New Roman" w:hAnsi="Times New Roman"/>
          <w:bCs/>
          <w:sz w:val="24"/>
          <w:szCs w:val="24"/>
          <w:lang w:val="bg-BG"/>
        </w:rPr>
        <w:t xml:space="preserve"> над 48 точки по критериите за подбор</w:t>
      </w:r>
      <w:r w:rsidR="002512A4">
        <w:rPr>
          <w:rFonts w:ascii="Times New Roman" w:hAnsi="Times New Roman"/>
          <w:bCs/>
          <w:sz w:val="24"/>
          <w:szCs w:val="24"/>
          <w:lang w:val="bg-BG"/>
        </w:rPr>
        <w:t>, с обща стойност на одобрените разходи в размер малко над 37 мл</w:t>
      </w:r>
      <w:r w:rsidR="007F2438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2512A4">
        <w:rPr>
          <w:rFonts w:ascii="Times New Roman" w:hAnsi="Times New Roman"/>
          <w:bCs/>
          <w:sz w:val="24"/>
          <w:szCs w:val="24"/>
          <w:lang w:val="bg-BG"/>
        </w:rPr>
        <w:t xml:space="preserve">. евро. </w:t>
      </w:r>
    </w:p>
    <w:p w14:paraId="6B1AFE71" w14:textId="77777777" w:rsidR="00944376" w:rsidRDefault="00944376" w:rsidP="00AA53BD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По подмярка 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>7.2 „Инвестиции в създаването, подобряването или разширяването на всички видове малка по мащаби инфраструктура“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от </w:t>
      </w:r>
      <w:r w:rsidRPr="00944376">
        <w:rPr>
          <w:rFonts w:ascii="Times New Roman" w:hAnsi="Times New Roman"/>
          <w:bCs/>
          <w:sz w:val="24"/>
          <w:szCs w:val="24"/>
          <w:lang w:val="bg-BG"/>
        </w:rPr>
        <w:t>ПРСР 2014 – 2020 г.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има неусвоен бюджет в размер на 25 801 565, 00 евро публични средства.</w:t>
      </w:r>
    </w:p>
    <w:p w14:paraId="05A01856" w14:textId="6695D05A" w:rsidR="00AA53BD" w:rsidRPr="00944376" w:rsidRDefault="00FE3E66" w:rsidP="00AA53BD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Във връзка с</w:t>
      </w:r>
      <w:r w:rsidR="002512A4" w:rsidRPr="00944376">
        <w:rPr>
          <w:rFonts w:ascii="Times New Roman" w:hAnsi="Times New Roman"/>
          <w:bCs/>
          <w:sz w:val="24"/>
          <w:szCs w:val="24"/>
          <w:lang w:val="bg-BG"/>
        </w:rPr>
        <w:t xml:space="preserve"> подготовката на 17-то изменение на ПРСР 2014 – 2020 г.</w:t>
      </w:r>
      <w:r w:rsidR="00AA53BD" w:rsidRPr="00944376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="00B514BE">
        <w:rPr>
          <w:rFonts w:ascii="Times New Roman" w:hAnsi="Times New Roman"/>
          <w:bCs/>
          <w:sz w:val="24"/>
          <w:szCs w:val="24"/>
          <w:lang w:val="bg-BG"/>
        </w:rPr>
        <w:t xml:space="preserve">беше извършен анализ </w:t>
      </w:r>
      <w:r w:rsidR="0070311F">
        <w:rPr>
          <w:rFonts w:ascii="Times New Roman" w:hAnsi="Times New Roman"/>
          <w:bCs/>
          <w:sz w:val="24"/>
          <w:szCs w:val="24"/>
          <w:lang w:val="bg-BG"/>
        </w:rPr>
        <w:t xml:space="preserve">за възможността за подпомагане на останалите </w:t>
      </w:r>
      <w:r w:rsidR="0070311F" w:rsidRPr="0070311F">
        <w:rPr>
          <w:rFonts w:ascii="Times New Roman" w:hAnsi="Times New Roman"/>
          <w:bCs/>
          <w:sz w:val="24"/>
          <w:szCs w:val="24"/>
          <w:lang w:val="bg-BG"/>
        </w:rPr>
        <w:t>69 броя проектни предложения на кандидати общини</w:t>
      </w:r>
      <w:r w:rsidR="007F2438">
        <w:rPr>
          <w:rFonts w:ascii="Times New Roman" w:hAnsi="Times New Roman"/>
          <w:bCs/>
          <w:sz w:val="24"/>
          <w:szCs w:val="24"/>
          <w:lang w:val="bg-BG"/>
        </w:rPr>
        <w:t>,</w:t>
      </w:r>
      <w:r w:rsidR="0070311F" w:rsidRPr="0070311F">
        <w:rPr>
          <w:rFonts w:ascii="Times New Roman" w:hAnsi="Times New Roman"/>
          <w:bCs/>
          <w:sz w:val="24"/>
          <w:szCs w:val="24"/>
          <w:lang w:val="bg-BG"/>
        </w:rPr>
        <w:t xml:space="preserve"> получили между 29 и 47 точки при класирането, за които не е наличен бюджет</w:t>
      </w:r>
      <w:r w:rsidR="0070311F">
        <w:rPr>
          <w:rFonts w:ascii="Times New Roman" w:hAnsi="Times New Roman"/>
          <w:bCs/>
          <w:sz w:val="24"/>
          <w:szCs w:val="24"/>
          <w:lang w:val="bg-BG"/>
        </w:rPr>
        <w:t>.</w:t>
      </w:r>
      <w:r w:rsidR="0070311F" w:rsidRPr="0070311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g-BG"/>
        </w:rPr>
        <w:t>О</w:t>
      </w:r>
      <w:r w:rsidR="00E26FEB">
        <w:rPr>
          <w:rFonts w:ascii="Times New Roman" w:hAnsi="Times New Roman"/>
          <w:bCs/>
          <w:sz w:val="24"/>
          <w:szCs w:val="24"/>
          <w:lang w:val="bg-BG"/>
        </w:rPr>
        <w:t xml:space="preserve">т </w:t>
      </w:r>
      <w:r w:rsidR="00E26FEB" w:rsidRPr="00944376">
        <w:rPr>
          <w:rFonts w:ascii="Times New Roman" w:hAnsi="Times New Roman"/>
          <w:bCs/>
          <w:sz w:val="24"/>
          <w:szCs w:val="24"/>
          <w:lang w:val="bg-BG"/>
        </w:rPr>
        <w:t>Министерство на регионалното развитие и благоустройството</w:t>
      </w:r>
      <w:r w:rsidR="00E26FEB">
        <w:rPr>
          <w:rFonts w:ascii="Times New Roman" w:hAnsi="Times New Roman"/>
          <w:bCs/>
          <w:sz w:val="24"/>
          <w:szCs w:val="24"/>
          <w:lang w:val="bg-BG"/>
        </w:rPr>
        <w:t xml:space="preserve"> (МРРБ)</w:t>
      </w:r>
      <w:r w:rsidR="00E26FEB" w:rsidRPr="0094437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E26FEB">
        <w:rPr>
          <w:rFonts w:ascii="Times New Roman" w:hAnsi="Times New Roman"/>
          <w:bCs/>
          <w:sz w:val="24"/>
          <w:szCs w:val="24"/>
          <w:lang w:val="bg-BG"/>
        </w:rPr>
        <w:t xml:space="preserve">беше изискана </w:t>
      </w:r>
      <w:r w:rsidR="006233E9">
        <w:rPr>
          <w:rFonts w:ascii="Times New Roman" w:hAnsi="Times New Roman"/>
          <w:bCs/>
          <w:sz w:val="24"/>
          <w:szCs w:val="24"/>
          <w:lang w:val="bg-BG"/>
        </w:rPr>
        <w:t>справка</w:t>
      </w:r>
      <w:r w:rsidR="00AA53BD" w:rsidRPr="00944376">
        <w:rPr>
          <w:rFonts w:ascii="Times New Roman" w:hAnsi="Times New Roman"/>
          <w:bCs/>
          <w:sz w:val="24"/>
          <w:szCs w:val="24"/>
          <w:lang w:val="bg-BG"/>
        </w:rPr>
        <w:t xml:space="preserve"> кои </w:t>
      </w:r>
      <w:r w:rsidR="006233E9">
        <w:rPr>
          <w:rFonts w:ascii="Times New Roman" w:hAnsi="Times New Roman"/>
          <w:bCs/>
          <w:sz w:val="24"/>
          <w:szCs w:val="24"/>
          <w:lang w:val="bg-BG"/>
        </w:rPr>
        <w:t xml:space="preserve">от </w:t>
      </w:r>
      <w:r w:rsidR="00E26FEB">
        <w:rPr>
          <w:rFonts w:ascii="Times New Roman" w:hAnsi="Times New Roman"/>
          <w:bCs/>
          <w:sz w:val="24"/>
          <w:szCs w:val="24"/>
          <w:lang w:val="bg-BG"/>
        </w:rPr>
        <w:t xml:space="preserve">посочените 69 </w:t>
      </w:r>
      <w:r w:rsidR="00AA53BD" w:rsidRPr="00944376">
        <w:rPr>
          <w:rFonts w:ascii="Times New Roman" w:hAnsi="Times New Roman"/>
          <w:bCs/>
          <w:sz w:val="24"/>
          <w:szCs w:val="24"/>
          <w:lang w:val="bg-BG"/>
        </w:rPr>
        <w:t>общини</w:t>
      </w:r>
      <w:r w:rsidR="007F2438">
        <w:rPr>
          <w:rFonts w:ascii="Times New Roman" w:hAnsi="Times New Roman"/>
          <w:bCs/>
          <w:sz w:val="24"/>
          <w:szCs w:val="24"/>
          <w:lang w:val="bg-BG"/>
        </w:rPr>
        <w:t xml:space="preserve"> с подадени в Д</w:t>
      </w:r>
      <w:r w:rsidR="008473AB">
        <w:rPr>
          <w:rFonts w:ascii="Times New Roman" w:hAnsi="Times New Roman"/>
          <w:bCs/>
          <w:sz w:val="24"/>
          <w:szCs w:val="24"/>
          <w:lang w:val="bg-BG"/>
        </w:rPr>
        <w:t xml:space="preserve">ържавен фонд </w:t>
      </w:r>
      <w:r w:rsidR="007F2438">
        <w:rPr>
          <w:rFonts w:ascii="Times New Roman" w:hAnsi="Times New Roman"/>
          <w:bCs/>
          <w:sz w:val="24"/>
          <w:szCs w:val="24"/>
          <w:lang w:val="bg-BG"/>
        </w:rPr>
        <w:t>„Земеделие“ проекти</w:t>
      </w:r>
      <w:r w:rsidR="00AA53BD" w:rsidRPr="00944376">
        <w:rPr>
          <w:rFonts w:ascii="Times New Roman" w:hAnsi="Times New Roman"/>
          <w:bCs/>
          <w:sz w:val="24"/>
          <w:szCs w:val="24"/>
          <w:lang w:val="bg-BG"/>
        </w:rPr>
        <w:t xml:space="preserve"> имат подписани </w:t>
      </w:r>
      <w:r w:rsidR="00E26FEB" w:rsidRPr="00944376">
        <w:rPr>
          <w:rFonts w:ascii="Times New Roman" w:hAnsi="Times New Roman"/>
          <w:bCs/>
          <w:sz w:val="24"/>
          <w:szCs w:val="24"/>
          <w:lang w:val="bg-BG"/>
        </w:rPr>
        <w:t>споразумени</w:t>
      </w:r>
      <w:r w:rsidR="00E26FEB">
        <w:rPr>
          <w:rFonts w:ascii="Times New Roman" w:hAnsi="Times New Roman"/>
          <w:bCs/>
          <w:sz w:val="24"/>
          <w:szCs w:val="24"/>
          <w:lang w:val="bg-BG"/>
        </w:rPr>
        <w:t>я</w:t>
      </w:r>
      <w:r w:rsidR="00E26FEB" w:rsidRPr="0094437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A53BD" w:rsidRPr="00944376">
        <w:rPr>
          <w:rFonts w:ascii="Times New Roman" w:hAnsi="Times New Roman"/>
          <w:bCs/>
          <w:sz w:val="24"/>
          <w:szCs w:val="24"/>
          <w:lang w:val="bg-BG"/>
        </w:rPr>
        <w:t xml:space="preserve">за финансиране на </w:t>
      </w:r>
      <w:r w:rsidR="007F2438">
        <w:rPr>
          <w:rFonts w:ascii="Times New Roman" w:hAnsi="Times New Roman"/>
          <w:bCs/>
          <w:sz w:val="24"/>
          <w:szCs w:val="24"/>
          <w:lang w:val="bg-BG"/>
        </w:rPr>
        <w:t xml:space="preserve">същите </w:t>
      </w:r>
      <w:r w:rsidR="00AA53BD" w:rsidRPr="00944376">
        <w:rPr>
          <w:rFonts w:ascii="Times New Roman" w:hAnsi="Times New Roman"/>
          <w:bCs/>
          <w:sz w:val="24"/>
          <w:szCs w:val="24"/>
          <w:lang w:val="bg-BG"/>
        </w:rPr>
        <w:t xml:space="preserve">проекти, </w:t>
      </w:r>
      <w:r w:rsidR="00AA53BD" w:rsidRPr="00944376">
        <w:rPr>
          <w:rFonts w:ascii="Times New Roman" w:hAnsi="Times New Roman"/>
          <w:sz w:val="24"/>
          <w:szCs w:val="24"/>
          <w:shd w:val="clear" w:color="auto" w:fill="FFFFFF"/>
          <w:lang w:val="bg-BG"/>
        </w:rPr>
        <w:t>определени като приоритетни в Приложение № 3 към Закона за държавния бюджет на Република България за 2024 г.</w:t>
      </w:r>
      <w:r w:rsidR="00AA53BD" w:rsidRPr="0094437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E26FEB">
        <w:rPr>
          <w:rFonts w:ascii="Times New Roman" w:hAnsi="Times New Roman"/>
          <w:bCs/>
          <w:sz w:val="24"/>
          <w:szCs w:val="24"/>
          <w:lang w:val="bg-BG"/>
        </w:rPr>
        <w:t xml:space="preserve">От представената от МРРБ информация </w:t>
      </w:r>
      <w:r w:rsidR="00AA53BD" w:rsidRPr="00944376">
        <w:rPr>
          <w:rFonts w:ascii="Times New Roman" w:hAnsi="Times New Roman"/>
          <w:bCs/>
          <w:sz w:val="24"/>
          <w:szCs w:val="24"/>
          <w:lang w:val="bg-BG"/>
        </w:rPr>
        <w:t xml:space="preserve">се установи, че </w:t>
      </w:r>
      <w:r w:rsidR="006233E9">
        <w:rPr>
          <w:rFonts w:ascii="Times New Roman" w:hAnsi="Times New Roman"/>
          <w:bCs/>
          <w:sz w:val="24"/>
          <w:szCs w:val="24"/>
          <w:lang w:val="bg-BG"/>
        </w:rPr>
        <w:t>от всички 69 проектни предложения</w:t>
      </w:r>
      <w:r w:rsidR="007F2438">
        <w:rPr>
          <w:rFonts w:ascii="Times New Roman" w:hAnsi="Times New Roman"/>
          <w:bCs/>
          <w:sz w:val="24"/>
          <w:szCs w:val="24"/>
          <w:lang w:val="bg-BG"/>
        </w:rPr>
        <w:t>, подадени от общините</w:t>
      </w:r>
      <w:r w:rsidR="006233E9">
        <w:rPr>
          <w:rFonts w:ascii="Times New Roman" w:hAnsi="Times New Roman"/>
          <w:bCs/>
          <w:sz w:val="24"/>
          <w:szCs w:val="24"/>
          <w:lang w:val="bg-BG"/>
        </w:rPr>
        <w:t xml:space="preserve">, 28 са сключили споразумения за финансиране чрез държавния бюджет, а за останалите </w:t>
      </w:r>
      <w:r w:rsidR="00AA53BD" w:rsidRPr="00944376">
        <w:rPr>
          <w:rFonts w:ascii="Times New Roman" w:hAnsi="Times New Roman"/>
          <w:bCs/>
          <w:sz w:val="24"/>
          <w:szCs w:val="24"/>
          <w:lang w:val="bg-BG"/>
        </w:rPr>
        <w:t>42 проект</w:t>
      </w:r>
      <w:r w:rsidR="006233E9">
        <w:rPr>
          <w:rFonts w:ascii="Times New Roman" w:hAnsi="Times New Roman"/>
          <w:bCs/>
          <w:sz w:val="24"/>
          <w:szCs w:val="24"/>
          <w:lang w:val="bg-BG"/>
        </w:rPr>
        <w:t>ни предложения</w:t>
      </w:r>
      <w:r w:rsidR="00AA53BD" w:rsidRPr="00944376">
        <w:rPr>
          <w:rFonts w:ascii="Times New Roman" w:hAnsi="Times New Roman"/>
          <w:bCs/>
          <w:sz w:val="24"/>
          <w:szCs w:val="24"/>
          <w:lang w:val="bg-BG"/>
        </w:rPr>
        <w:t xml:space="preserve">, които са </w:t>
      </w:r>
      <w:r w:rsidR="00AA53BD" w:rsidRPr="00944376">
        <w:rPr>
          <w:rFonts w:ascii="Times New Roman" w:hAnsi="Times New Roman"/>
          <w:sz w:val="24"/>
          <w:szCs w:val="24"/>
          <w:lang w:val="bg-BG"/>
        </w:rPr>
        <w:t xml:space="preserve">получили между </w:t>
      </w:r>
      <w:r w:rsidR="006233E9" w:rsidRPr="00FE3E66">
        <w:rPr>
          <w:rFonts w:ascii="Times New Roman" w:hAnsi="Times New Roman"/>
          <w:sz w:val="24"/>
          <w:szCs w:val="24"/>
          <w:lang w:val="bg-BG"/>
        </w:rPr>
        <w:t xml:space="preserve">39 </w:t>
      </w:r>
      <w:r w:rsidR="00AA53BD" w:rsidRPr="00FE3E66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AB0095">
        <w:rPr>
          <w:rFonts w:ascii="Times New Roman" w:hAnsi="Times New Roman"/>
          <w:sz w:val="24"/>
          <w:szCs w:val="24"/>
          <w:lang w:val="bg-BG"/>
        </w:rPr>
        <w:t>47</w:t>
      </w:r>
      <w:r w:rsidR="006233E9" w:rsidRPr="006233E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A53BD" w:rsidRPr="00944376">
        <w:rPr>
          <w:rFonts w:ascii="Times New Roman" w:hAnsi="Times New Roman"/>
          <w:sz w:val="24"/>
          <w:szCs w:val="24"/>
          <w:lang w:val="bg-BG"/>
        </w:rPr>
        <w:t xml:space="preserve">точки е необходим бюджет </w:t>
      </w:r>
      <w:r w:rsidR="007F2438">
        <w:rPr>
          <w:rFonts w:ascii="Times New Roman" w:hAnsi="Times New Roman"/>
          <w:sz w:val="24"/>
          <w:szCs w:val="24"/>
          <w:lang w:val="bg-BG"/>
        </w:rPr>
        <w:t xml:space="preserve">в размер на </w:t>
      </w:r>
      <w:r w:rsidR="00AA53BD" w:rsidRPr="00944376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38 650 811,07 евро или 75 593 256,29 </w:t>
      </w:r>
      <w:r w:rsidR="00B55A61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лева </w:t>
      </w:r>
      <w:r w:rsidR="00AA53BD" w:rsidRPr="00944376">
        <w:rPr>
          <w:rFonts w:ascii="Times New Roman" w:hAnsi="Times New Roman"/>
          <w:bCs/>
          <w:color w:val="000000"/>
          <w:sz w:val="24"/>
          <w:szCs w:val="24"/>
          <w:lang w:val="bg-BG"/>
        </w:rPr>
        <w:t>за сключването на административни договори с тях.</w:t>
      </w:r>
      <w:r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 </w:t>
      </w:r>
    </w:p>
    <w:p w14:paraId="69D24247" w14:textId="038547C2" w:rsidR="00944376" w:rsidRPr="00B55A61" w:rsidRDefault="00944376" w:rsidP="00B55A6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В тази връзка, Управляващият орган предложи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със 17-то изменение на ПРСР 2014 </w:t>
      </w:r>
      <w:r w:rsidR="00B55A61">
        <w:rPr>
          <w:rFonts w:ascii="Times New Roman" w:hAnsi="Times New Roman"/>
          <w:bCs/>
          <w:sz w:val="24"/>
          <w:szCs w:val="24"/>
          <w:lang w:val="bg-BG"/>
        </w:rPr>
        <w:t xml:space="preserve">-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2020 г. 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средства в размер </w:t>
      </w:r>
      <w:r w:rsidRPr="00944376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Pr="00944376">
        <w:rPr>
          <w:rFonts w:ascii="Times New Roman" w:eastAsiaTheme="minorHAnsi" w:hAnsi="Times New Roman"/>
          <w:sz w:val="24"/>
          <w:szCs w:val="24"/>
          <w:lang w:val="bg-BG"/>
        </w:rPr>
        <w:t>29</w:t>
      </w:r>
      <w:r w:rsidR="00264D34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="006233E9">
        <w:rPr>
          <w:rFonts w:ascii="Times New Roman" w:eastAsiaTheme="minorHAnsi" w:hAnsi="Times New Roman"/>
          <w:sz w:val="24"/>
          <w:szCs w:val="24"/>
          <w:lang w:val="bg-BG"/>
        </w:rPr>
        <w:t>млн</w:t>
      </w:r>
      <w:r w:rsidR="00FE3E66">
        <w:rPr>
          <w:rFonts w:ascii="Times New Roman" w:eastAsiaTheme="minorHAnsi" w:hAnsi="Times New Roman"/>
          <w:sz w:val="24"/>
          <w:szCs w:val="24"/>
          <w:lang w:val="bg-BG"/>
        </w:rPr>
        <w:t xml:space="preserve">. </w:t>
      </w:r>
      <w:r w:rsidRPr="00944376">
        <w:rPr>
          <w:rFonts w:ascii="Times New Roman" w:eastAsiaTheme="minorHAnsi" w:hAnsi="Times New Roman"/>
          <w:sz w:val="24"/>
          <w:szCs w:val="24"/>
          <w:lang w:val="bg-BG"/>
        </w:rPr>
        <w:t>евро публични средства, които представляват неусвоени средства към момента</w:t>
      </w:r>
      <w:r w:rsidRPr="0094437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да бъдат прехвърлени от други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мерки на ПРСР 2014-2020 г. към 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>подмярка 7.2 „Инвестиции в създаването, подобряването или разширяването на всички видове малка по мащаби инфраструктура“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, като общият бюджет по подмярката да бъде </w:t>
      </w:r>
      <w:r w:rsidRPr="00944376">
        <w:rPr>
          <w:rFonts w:ascii="Times New Roman" w:hAnsi="Times New Roman"/>
          <w:bCs/>
          <w:sz w:val="24"/>
          <w:szCs w:val="24"/>
          <w:lang w:val="bg-BG"/>
        </w:rPr>
        <w:t xml:space="preserve">увеличен от </w:t>
      </w:r>
      <w:r w:rsidRPr="00944376">
        <w:rPr>
          <w:rFonts w:ascii="Times New Roman" w:eastAsiaTheme="minorHAnsi" w:hAnsi="Times New Roman"/>
          <w:sz w:val="24"/>
          <w:szCs w:val="24"/>
          <w:lang w:val="bg-BG"/>
        </w:rPr>
        <w:t>735 479 929 евро публични средства на 765 460 946 евро публични средства</w:t>
      </w:r>
      <w:r>
        <w:rPr>
          <w:rFonts w:ascii="Times New Roman" w:eastAsiaTheme="minorHAnsi" w:hAnsi="Times New Roman"/>
          <w:sz w:val="24"/>
          <w:szCs w:val="24"/>
          <w:lang w:val="bg-BG"/>
        </w:rPr>
        <w:t>.</w:t>
      </w:r>
      <w:r w:rsidR="00B55A61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Pr="00B55A61">
        <w:rPr>
          <w:rFonts w:ascii="Times New Roman" w:eastAsiaTheme="minorHAnsi" w:hAnsi="Times New Roman"/>
          <w:sz w:val="24"/>
          <w:szCs w:val="24"/>
          <w:lang w:val="bg-BG"/>
        </w:rPr>
        <w:t xml:space="preserve">С </w:t>
      </w:r>
      <w:r w:rsidRPr="00B55A61">
        <w:rPr>
          <w:rFonts w:ascii="Times New Roman" w:eastAsiaTheme="minorHAnsi" w:hAnsi="Times New Roman"/>
          <w:sz w:val="24"/>
          <w:szCs w:val="24"/>
          <w:lang w:val="bg-BG"/>
        </w:rPr>
        <w:lastRenderedPageBreak/>
        <w:t xml:space="preserve">добавения бюджет </w:t>
      </w:r>
      <w:r w:rsidR="00B55A61" w:rsidRPr="00B55A61">
        <w:rPr>
          <w:rFonts w:ascii="Times New Roman" w:eastAsiaTheme="minorHAnsi" w:hAnsi="Times New Roman"/>
          <w:sz w:val="24"/>
          <w:szCs w:val="24"/>
          <w:lang w:val="bg-BG"/>
        </w:rPr>
        <w:t xml:space="preserve">и наличният неусвоен към момента </w:t>
      </w:r>
      <w:r w:rsidR="007F2438">
        <w:rPr>
          <w:rFonts w:ascii="Times New Roman" w:eastAsiaTheme="minorHAnsi" w:hAnsi="Times New Roman"/>
          <w:sz w:val="24"/>
          <w:szCs w:val="24"/>
          <w:lang w:val="bg-BG"/>
        </w:rPr>
        <w:t>финансов ресурс</w:t>
      </w:r>
      <w:r w:rsidR="007F2438" w:rsidRPr="00B55A61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Pr="00B55A61">
        <w:rPr>
          <w:rFonts w:ascii="Times New Roman" w:eastAsiaTheme="minorHAnsi" w:hAnsi="Times New Roman"/>
          <w:sz w:val="24"/>
          <w:szCs w:val="24"/>
          <w:lang w:val="bg-BG"/>
        </w:rPr>
        <w:t xml:space="preserve">се предвижда да се одобрят проектни предложения за инвестиции в общинска инфраструктура с изключение на водоснабдителна такава, подадени в рамките на </w:t>
      </w:r>
      <w:r w:rsidR="00264D34" w:rsidRPr="00B55A61">
        <w:rPr>
          <w:rFonts w:ascii="Times New Roman" w:eastAsiaTheme="minorHAnsi" w:hAnsi="Times New Roman"/>
          <w:sz w:val="24"/>
          <w:szCs w:val="24"/>
          <w:lang w:val="bg-BG"/>
        </w:rPr>
        <w:t>прием</w:t>
      </w:r>
      <w:r w:rsidR="00264D34">
        <w:rPr>
          <w:rFonts w:ascii="Times New Roman" w:eastAsiaTheme="minorHAnsi" w:hAnsi="Times New Roman"/>
          <w:sz w:val="24"/>
          <w:szCs w:val="24"/>
          <w:lang w:val="bg-BG"/>
        </w:rPr>
        <w:t>ите</w:t>
      </w:r>
      <w:r w:rsidRPr="00B55A61">
        <w:rPr>
          <w:rFonts w:ascii="Times New Roman" w:eastAsiaTheme="minorHAnsi" w:hAnsi="Times New Roman"/>
          <w:sz w:val="24"/>
          <w:szCs w:val="24"/>
          <w:lang w:val="bg-BG"/>
        </w:rPr>
        <w:t>, проведен</w:t>
      </w:r>
      <w:r w:rsidR="00264D34">
        <w:rPr>
          <w:rFonts w:ascii="Times New Roman" w:eastAsiaTheme="minorHAnsi" w:hAnsi="Times New Roman"/>
          <w:sz w:val="24"/>
          <w:szCs w:val="24"/>
          <w:lang w:val="bg-BG"/>
        </w:rPr>
        <w:t>и</w:t>
      </w:r>
      <w:r w:rsidRPr="00B55A61">
        <w:rPr>
          <w:rFonts w:ascii="Times New Roman" w:eastAsiaTheme="minorHAnsi" w:hAnsi="Times New Roman"/>
          <w:sz w:val="24"/>
          <w:szCs w:val="24"/>
          <w:lang w:val="bg-BG"/>
        </w:rPr>
        <w:t xml:space="preserve"> през 2022 г.</w:t>
      </w:r>
    </w:p>
    <w:p w14:paraId="42458FFC" w14:textId="11F0AF03" w:rsidR="00981E8A" w:rsidRPr="0014766E" w:rsidRDefault="00981E8A" w:rsidP="0014766E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 w:cs="Arial"/>
          <w:sz w:val="24"/>
          <w:szCs w:val="24"/>
          <w:lang w:val="bg-BG"/>
        </w:rPr>
      </w:pP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Като се </w:t>
      </w:r>
      <w:r w:rsidR="00F54492"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вземе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>предвид приетото решени</w:t>
      </w:r>
      <w:r w:rsidR="00F54492" w:rsidRPr="00F23822">
        <w:rPr>
          <w:rStyle w:val="FontStyle15"/>
          <w:rFonts w:ascii="Times New Roman" w:hAnsi="Times New Roman"/>
          <w:sz w:val="24"/>
          <w:szCs w:val="24"/>
          <w:lang w:val="bg-BG"/>
        </w:rPr>
        <w:t>е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от </w:t>
      </w:r>
      <w:r w:rsidRPr="00F23822">
        <w:rPr>
          <w:rFonts w:ascii="Times New Roman" w:hAnsi="Times New Roman"/>
          <w:sz w:val="24"/>
          <w:szCs w:val="24"/>
          <w:lang w:val="bg-BG"/>
        </w:rPr>
        <w:t>Комитет</w:t>
      </w:r>
      <w:r w:rsidR="00F54492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по наблюдение на ПРСР 2014 – 2020 г. и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>с цел максимално усвояване на финансовия ресурс по подмярка 7.2 при оптимално използване на административния капацитет</w:t>
      </w:r>
      <w:r w:rsidR="00F54492" w:rsidRPr="00F23822">
        <w:rPr>
          <w:rStyle w:val="FontStyle15"/>
          <w:rFonts w:ascii="Times New Roman" w:hAnsi="Times New Roman"/>
          <w:sz w:val="24"/>
          <w:szCs w:val="24"/>
          <w:lang w:val="bg-BG"/>
        </w:rPr>
        <w:t>,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>предлагам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да бъде увеличен финансовия</w:t>
      </w:r>
      <w:r w:rsidR="00F23822">
        <w:rPr>
          <w:rFonts w:ascii="Times New Roman" w:hAnsi="Times New Roman"/>
          <w:sz w:val="24"/>
          <w:szCs w:val="24"/>
          <w:lang w:val="bg-BG"/>
        </w:rPr>
        <w:t>т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ресурс по процедурата </w:t>
      </w:r>
      <w:r w:rsidRPr="00264D34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 </w:t>
      </w:r>
      <w:r w:rsidR="00264D34" w:rsidRPr="00264D34">
        <w:rPr>
          <w:rFonts w:ascii="Times New Roman" w:hAnsi="Times New Roman"/>
          <w:bCs/>
          <w:sz w:val="24"/>
          <w:szCs w:val="24"/>
          <w:lang w:val="bg-BG"/>
        </w:rPr>
        <w:t>38 650 811,07 евро или 75 593 256,29</w:t>
      </w:r>
      <w:r w:rsidR="0014766E" w:rsidRPr="00264D34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</w:t>
      </w:r>
      <w:r w:rsidR="000F318B" w:rsidRPr="002E3DEB">
        <w:rPr>
          <w:rFonts w:ascii="Times New Roman" w:hAnsi="Times New Roman"/>
          <w:color w:val="000000"/>
          <w:sz w:val="24"/>
          <w:szCs w:val="24"/>
          <w:lang w:val="bg-BG" w:eastAsia="bg-BG"/>
        </w:rPr>
        <w:t>лева</w:t>
      </w:r>
      <w:r w:rsidRPr="002E3DEB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или общия размер на бюджета по процедурата да бъде увеличен на </w:t>
      </w:r>
      <w:r w:rsidR="00264D34" w:rsidRPr="00264D34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75 648 632,39 </w:t>
      </w:r>
      <w:r w:rsidR="00264D34" w:rsidRPr="00264D34">
        <w:rPr>
          <w:rFonts w:ascii="Times New Roman" w:hAnsi="Times New Roman"/>
          <w:sz w:val="24"/>
          <w:szCs w:val="24"/>
          <w:lang w:val="bg-BG" w:eastAsia="bg-BG"/>
        </w:rPr>
        <w:t>евро</w:t>
      </w:r>
      <w:r w:rsidRPr="00264D34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съответстващи на </w:t>
      </w:r>
      <w:r w:rsidR="002E3DEB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147 953 595,23 </w:t>
      </w:r>
      <w:r w:rsidR="00264D34" w:rsidRPr="00264D34">
        <w:rPr>
          <w:rFonts w:ascii="Times New Roman" w:hAnsi="Times New Roman"/>
          <w:color w:val="000000"/>
          <w:sz w:val="24"/>
          <w:szCs w:val="24"/>
          <w:lang w:val="bg-BG" w:eastAsia="bg-BG"/>
        </w:rPr>
        <w:t>лева</w:t>
      </w:r>
      <w:r w:rsidRPr="00264D34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с цел </w:t>
      </w:r>
      <w:r w:rsidRPr="00264D34">
        <w:rPr>
          <w:rFonts w:ascii="Times New Roman" w:hAnsi="Times New Roman"/>
          <w:sz w:val="24"/>
          <w:szCs w:val="24"/>
          <w:lang w:val="bg-BG"/>
        </w:rPr>
        <w:t xml:space="preserve">да бъдат финансирани </w:t>
      </w:r>
      <w:r w:rsidR="00B67E62" w:rsidRPr="002E3DEB">
        <w:rPr>
          <w:rFonts w:ascii="Times New Roman" w:hAnsi="Times New Roman"/>
          <w:sz w:val="24"/>
          <w:szCs w:val="24"/>
          <w:lang w:val="bg-BG"/>
        </w:rPr>
        <w:t>всички</w:t>
      </w:r>
      <w:r w:rsidR="00264D34" w:rsidRPr="002E3DEB">
        <w:rPr>
          <w:rFonts w:ascii="Times New Roman" w:hAnsi="Times New Roman"/>
          <w:sz w:val="24"/>
          <w:szCs w:val="24"/>
          <w:lang w:val="bg-BG"/>
        </w:rPr>
        <w:t xml:space="preserve"> оставащи 42</w:t>
      </w:r>
      <w:r w:rsidRPr="002E3DEB">
        <w:rPr>
          <w:rFonts w:ascii="Times New Roman" w:hAnsi="Times New Roman"/>
          <w:sz w:val="24"/>
          <w:szCs w:val="24"/>
          <w:lang w:val="bg-BG"/>
        </w:rPr>
        <w:t xml:space="preserve"> проектни предложения, </w:t>
      </w:r>
      <w:r w:rsidRPr="002E3DEB">
        <w:rPr>
          <w:rFonts w:ascii="Times New Roman" w:hAnsi="Times New Roman"/>
          <w:sz w:val="24"/>
          <w:szCs w:val="24"/>
          <w:lang w:val="bg-BG" w:eastAsia="bg-BG"/>
        </w:rPr>
        <w:t xml:space="preserve">получили </w:t>
      </w:r>
      <w:r w:rsidR="00B67E62" w:rsidRPr="002E3DEB">
        <w:rPr>
          <w:rFonts w:ascii="Times New Roman" w:hAnsi="Times New Roman"/>
          <w:sz w:val="24"/>
          <w:szCs w:val="24"/>
          <w:lang w:val="bg-BG" w:eastAsia="bg-BG"/>
        </w:rPr>
        <w:t xml:space="preserve">между </w:t>
      </w:r>
      <w:r w:rsidR="00264D34" w:rsidRPr="00264D34">
        <w:rPr>
          <w:rFonts w:ascii="Times New Roman" w:hAnsi="Times New Roman"/>
          <w:sz w:val="24"/>
          <w:szCs w:val="24"/>
          <w:lang w:val="bg-BG" w:eastAsia="bg-BG"/>
        </w:rPr>
        <w:t>39</w:t>
      </w:r>
      <w:r w:rsidR="00264D34">
        <w:rPr>
          <w:rFonts w:ascii="Times New Roman" w:hAnsi="Times New Roman"/>
          <w:sz w:val="24"/>
          <w:szCs w:val="24"/>
          <w:lang w:val="bg-BG" w:eastAsia="bg-BG"/>
        </w:rPr>
        <w:t xml:space="preserve"> и 52</w:t>
      </w:r>
      <w:r w:rsidRPr="00203BB8">
        <w:rPr>
          <w:rFonts w:ascii="Times New Roman" w:hAnsi="Times New Roman"/>
          <w:sz w:val="24"/>
          <w:szCs w:val="24"/>
          <w:lang w:val="bg-BG" w:eastAsia="bg-BG"/>
        </w:rPr>
        <w:t xml:space="preserve"> точки по критериите за </w:t>
      </w:r>
      <w:r w:rsidR="006775AE">
        <w:rPr>
          <w:rFonts w:ascii="Times New Roman" w:hAnsi="Times New Roman"/>
          <w:sz w:val="24"/>
          <w:szCs w:val="24"/>
          <w:lang w:val="bg-BG" w:eastAsia="bg-BG"/>
        </w:rPr>
        <w:t>подбор</w:t>
      </w:r>
      <w:r w:rsidRPr="00203BB8">
        <w:rPr>
          <w:rFonts w:ascii="Times New Roman" w:hAnsi="Times New Roman"/>
          <w:sz w:val="24"/>
          <w:szCs w:val="24"/>
          <w:lang w:val="bg-BG"/>
        </w:rPr>
        <w:t>.</w:t>
      </w:r>
    </w:p>
    <w:p w14:paraId="01B1897F" w14:textId="7103F78B" w:rsidR="00F04F4A" w:rsidRDefault="003B2F0A" w:rsidP="00A62A74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="00A62A74" w:rsidRPr="007C538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№ РД</w:t>
      </w:r>
      <w:r w:rsidR="007F24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 xml:space="preserve">09-843 от 22 юли 2022 г., изменена 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B55A61">
        <w:rPr>
          <w:rFonts w:ascii="Times New Roman" w:hAnsi="Times New Roman"/>
          <w:sz w:val="24"/>
          <w:szCs w:val="24"/>
          <w:lang w:val="bg-BG"/>
        </w:rPr>
        <w:t>-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1</w:t>
      </w:r>
      <w:r w:rsidR="00B55A61" w:rsidRPr="00D07735">
        <w:rPr>
          <w:rFonts w:ascii="Times New Roman" w:hAnsi="Times New Roman"/>
          <w:sz w:val="24"/>
          <w:szCs w:val="24"/>
          <w:lang w:val="en-GB"/>
        </w:rPr>
        <w:t>26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4 от 1</w:t>
      </w:r>
      <w:r w:rsidR="00B55A61" w:rsidRPr="00D07735">
        <w:rPr>
          <w:rFonts w:ascii="Times New Roman" w:hAnsi="Times New Roman"/>
          <w:sz w:val="24"/>
          <w:szCs w:val="24"/>
          <w:lang w:val="en-GB"/>
        </w:rPr>
        <w:t>4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9B07BE" w:rsidRPr="002E44CE">
        <w:rPr>
          <w:rFonts w:ascii="Times New Roman" w:hAnsi="Times New Roman"/>
          <w:sz w:val="24"/>
          <w:szCs w:val="24"/>
          <w:lang w:val="bg-BG"/>
        </w:rPr>
        <w:t>№ РД</w:t>
      </w:r>
      <w:r w:rsidR="009B07BE">
        <w:rPr>
          <w:rFonts w:ascii="Times New Roman" w:hAnsi="Times New Roman"/>
          <w:sz w:val="24"/>
          <w:szCs w:val="24"/>
          <w:lang w:val="bg-BG"/>
        </w:rPr>
        <w:t xml:space="preserve">09-1053 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от 6 октомври 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7F2438">
        <w:rPr>
          <w:rFonts w:ascii="Times New Roman" w:hAnsi="Times New Roman"/>
          <w:sz w:val="24"/>
          <w:szCs w:val="24"/>
          <w:lang w:val="bg-BG"/>
        </w:rPr>
        <w:t>3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5A61" w:rsidRPr="00F23822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55A61" w:rsidRPr="00B67E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и 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="00A62A74" w:rsidRPr="00D0773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 „</w:t>
      </w:r>
      <w:r w:rsidR="00A62A74" w:rsidRPr="00D07735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9C12FD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</w:t>
      </w:r>
      <w:r w:rsidR="000E640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  <w:r w:rsidR="00F04F4A" w:rsidRPr="00F04F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C74E4">
        <w:rPr>
          <w:rFonts w:ascii="Times New Roman" w:hAnsi="Times New Roman"/>
          <w:sz w:val="24"/>
          <w:szCs w:val="24"/>
          <w:lang w:val="bg-BG"/>
        </w:rPr>
        <w:t>В периода на обществено обсъждане на документите не са постъпили предложения и възражения.</w:t>
      </w:r>
    </w:p>
    <w:p w14:paraId="12F4838A" w14:textId="77777777" w:rsidR="008A6292" w:rsidRPr="00B2481B" w:rsidRDefault="008A6292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966F3AA" w14:textId="77777777" w:rsidR="00022C2E" w:rsidRPr="00B2481B" w:rsidRDefault="00FA6950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0D9EA9E3" w14:textId="35B69B25" w:rsidR="00A663C5" w:rsidRPr="00E0033C" w:rsidRDefault="0029553A" w:rsidP="00A62A74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, ал. 7. т. 2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№ РД</w:t>
      </w:r>
      <w:r w:rsidR="007F24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 xml:space="preserve">09-843 от 22 юли 2022 г., изменена 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B55A61">
        <w:rPr>
          <w:rFonts w:ascii="Times New Roman" w:hAnsi="Times New Roman"/>
          <w:sz w:val="24"/>
          <w:szCs w:val="24"/>
          <w:lang w:val="bg-BG"/>
        </w:rPr>
        <w:t>-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1</w:t>
      </w:r>
      <w:r w:rsidR="00B55A61" w:rsidRPr="00D07735">
        <w:rPr>
          <w:rFonts w:ascii="Times New Roman" w:hAnsi="Times New Roman"/>
          <w:sz w:val="24"/>
          <w:szCs w:val="24"/>
          <w:lang w:val="en-GB"/>
        </w:rPr>
        <w:t>26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4 от 1</w:t>
      </w:r>
      <w:r w:rsidR="00B55A61" w:rsidRPr="00D07735">
        <w:rPr>
          <w:rFonts w:ascii="Times New Roman" w:hAnsi="Times New Roman"/>
          <w:sz w:val="24"/>
          <w:szCs w:val="24"/>
          <w:lang w:val="en-GB"/>
        </w:rPr>
        <w:t>4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9B07BE" w:rsidRPr="002E44CE">
        <w:rPr>
          <w:rFonts w:ascii="Times New Roman" w:hAnsi="Times New Roman"/>
          <w:sz w:val="24"/>
          <w:szCs w:val="24"/>
          <w:lang w:val="bg-BG"/>
        </w:rPr>
        <w:t>№ РД</w:t>
      </w:r>
      <w:r w:rsidR="009B07BE">
        <w:rPr>
          <w:rFonts w:ascii="Times New Roman" w:hAnsi="Times New Roman"/>
          <w:sz w:val="24"/>
          <w:szCs w:val="24"/>
          <w:lang w:val="bg-BG"/>
        </w:rPr>
        <w:t xml:space="preserve">09-1053 </w:t>
      </w:r>
      <w:bookmarkStart w:id="0" w:name="_GoBack"/>
      <w:bookmarkEnd w:id="0"/>
      <w:r w:rsidR="00B55A61">
        <w:rPr>
          <w:rFonts w:ascii="Times New Roman" w:hAnsi="Times New Roman"/>
          <w:sz w:val="24"/>
          <w:szCs w:val="24"/>
          <w:lang w:val="bg-BG"/>
        </w:rPr>
        <w:t xml:space="preserve">от 6 октомври 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7F2438">
        <w:rPr>
          <w:rFonts w:ascii="Times New Roman" w:hAnsi="Times New Roman"/>
          <w:sz w:val="24"/>
          <w:szCs w:val="24"/>
          <w:lang w:val="bg-BG"/>
        </w:rPr>
        <w:t>3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5A61" w:rsidRPr="00F23822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A62A74" w:rsidRPr="00D0773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 „</w:t>
      </w:r>
      <w:r w:rsidR="00A62A74" w:rsidRPr="00D07735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A62A7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1AE816E0" w14:textId="11C9809F" w:rsidR="00870B93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B4833E8" w14:textId="77777777" w:rsidR="00194E72" w:rsidRPr="00E0033C" w:rsidRDefault="00194E72" w:rsidP="00194E7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E6D26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 на заповед</w:t>
      </w:r>
    </w:p>
    <w:p w14:paraId="7A581C10" w14:textId="77777777" w:rsidR="00194E72" w:rsidRPr="00B2481B" w:rsidRDefault="00194E72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4C245B2" w14:textId="77777777"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BF8B1F4" w14:textId="77777777"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14:paraId="4ECFB3E2" w14:textId="77777777" w:rsidR="00317B4A" w:rsidRPr="00B2481B" w:rsidRDefault="009B07BE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07A5DF46">
          <v:shape id="_x0000_i1027" type="#_x0000_t75" alt="Microsoft Office Signature Line..." style="width:191.05pt;height:96.6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8868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709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233ED" w14:textId="77777777" w:rsidR="00007661" w:rsidRDefault="00007661">
      <w:r>
        <w:separator/>
      </w:r>
    </w:p>
  </w:endnote>
  <w:endnote w:type="continuationSeparator" w:id="0">
    <w:p w14:paraId="446C4F18" w14:textId="77777777" w:rsidR="00007661" w:rsidRDefault="00007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E8F0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291D39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883E" w14:textId="7601525B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9B07BE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6BFEBC17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2682AB14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66232" w14:textId="77777777" w:rsidR="00007661" w:rsidRDefault="00007661">
      <w:r>
        <w:separator/>
      </w:r>
    </w:p>
  </w:footnote>
  <w:footnote w:type="continuationSeparator" w:id="0">
    <w:p w14:paraId="6B3DBCAD" w14:textId="77777777" w:rsidR="00007661" w:rsidRDefault="00007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D3FDA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6165334" wp14:editId="1182C89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2F0631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65334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282F0631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A5D9E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6155DC09" wp14:editId="35E7324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C83A0B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55DC09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2AC83A0B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C1274" w14:textId="77777777"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14:paraId="143CA1B8" w14:textId="77777777"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18125BE" wp14:editId="529189DE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2571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7216" behindDoc="0" locked="0" layoutInCell="1" allowOverlap="1" wp14:anchorId="3462EB0F" wp14:editId="51E0627C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7" name="Picture 7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7514BE72" w14:textId="77777777"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14:paraId="37DB1ADE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6BA28F70" w14:textId="77777777"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FF5248F"/>
    <w:multiLevelType w:val="hybridMultilevel"/>
    <w:tmpl w:val="8AB2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7"/>
  </w:num>
  <w:num w:numId="8">
    <w:abstractNumId w:val="13"/>
  </w:num>
  <w:num w:numId="9">
    <w:abstractNumId w:val="9"/>
  </w:num>
  <w:num w:numId="10">
    <w:abstractNumId w:val="3"/>
  </w:num>
  <w:num w:numId="11">
    <w:abstractNumId w:val="20"/>
  </w:num>
  <w:num w:numId="12">
    <w:abstractNumId w:val="1"/>
  </w:num>
  <w:num w:numId="13">
    <w:abstractNumId w:val="12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7"/>
  </w:num>
  <w:num w:numId="19">
    <w:abstractNumId w:val="0"/>
  </w:num>
  <w:num w:numId="20">
    <w:abstractNumId w:val="6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07661"/>
    <w:rsid w:val="000114C6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18E"/>
    <w:rsid w:val="0004123C"/>
    <w:rsid w:val="00044367"/>
    <w:rsid w:val="000530EE"/>
    <w:rsid w:val="000558A7"/>
    <w:rsid w:val="0006134E"/>
    <w:rsid w:val="000617D5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3371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B70CA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4766E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4E72"/>
    <w:rsid w:val="00196619"/>
    <w:rsid w:val="001A4FE0"/>
    <w:rsid w:val="001B06E6"/>
    <w:rsid w:val="001B7352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3BB8"/>
    <w:rsid w:val="002041F4"/>
    <w:rsid w:val="0020638E"/>
    <w:rsid w:val="002067BB"/>
    <w:rsid w:val="002101E5"/>
    <w:rsid w:val="00211DF0"/>
    <w:rsid w:val="002126E1"/>
    <w:rsid w:val="00213A2F"/>
    <w:rsid w:val="002147E3"/>
    <w:rsid w:val="0021719A"/>
    <w:rsid w:val="00220527"/>
    <w:rsid w:val="00220E5C"/>
    <w:rsid w:val="00223923"/>
    <w:rsid w:val="0022603B"/>
    <w:rsid w:val="002270B5"/>
    <w:rsid w:val="00227240"/>
    <w:rsid w:val="0022734C"/>
    <w:rsid w:val="0022783B"/>
    <w:rsid w:val="00230E03"/>
    <w:rsid w:val="00231DA8"/>
    <w:rsid w:val="002328B8"/>
    <w:rsid w:val="002329F3"/>
    <w:rsid w:val="00244594"/>
    <w:rsid w:val="00245471"/>
    <w:rsid w:val="00245A4D"/>
    <w:rsid w:val="002512A4"/>
    <w:rsid w:val="002527DE"/>
    <w:rsid w:val="00256DFC"/>
    <w:rsid w:val="00260248"/>
    <w:rsid w:val="002639A8"/>
    <w:rsid w:val="00264D34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4687"/>
    <w:rsid w:val="002B53E7"/>
    <w:rsid w:val="002C05A2"/>
    <w:rsid w:val="002C3722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3DEB"/>
    <w:rsid w:val="002E7A19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055"/>
    <w:rsid w:val="00383C57"/>
    <w:rsid w:val="00383C74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991"/>
    <w:rsid w:val="003A2B36"/>
    <w:rsid w:val="003A3A13"/>
    <w:rsid w:val="003A3C4C"/>
    <w:rsid w:val="003A3EF7"/>
    <w:rsid w:val="003A5581"/>
    <w:rsid w:val="003A5C4F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74C79"/>
    <w:rsid w:val="00482A3C"/>
    <w:rsid w:val="00482ABF"/>
    <w:rsid w:val="004859BD"/>
    <w:rsid w:val="004902F1"/>
    <w:rsid w:val="004908BF"/>
    <w:rsid w:val="004908DE"/>
    <w:rsid w:val="00490979"/>
    <w:rsid w:val="00490D76"/>
    <w:rsid w:val="00493FCD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6A6F"/>
    <w:rsid w:val="004C3144"/>
    <w:rsid w:val="004C53F6"/>
    <w:rsid w:val="004C6B8D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25A4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36DDA"/>
    <w:rsid w:val="005400F8"/>
    <w:rsid w:val="00540486"/>
    <w:rsid w:val="005452AE"/>
    <w:rsid w:val="005457BD"/>
    <w:rsid w:val="00546735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33E9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5AE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6392"/>
    <w:rsid w:val="006F7133"/>
    <w:rsid w:val="007023C7"/>
    <w:rsid w:val="0070311F"/>
    <w:rsid w:val="007032D0"/>
    <w:rsid w:val="00703BBE"/>
    <w:rsid w:val="00706F9A"/>
    <w:rsid w:val="00711838"/>
    <w:rsid w:val="00712AC1"/>
    <w:rsid w:val="00713977"/>
    <w:rsid w:val="00714A62"/>
    <w:rsid w:val="0072344A"/>
    <w:rsid w:val="00724A84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5381"/>
    <w:rsid w:val="007C6AEF"/>
    <w:rsid w:val="007C7591"/>
    <w:rsid w:val="007C7BF8"/>
    <w:rsid w:val="007D066D"/>
    <w:rsid w:val="007D2F00"/>
    <w:rsid w:val="007D3A37"/>
    <w:rsid w:val="007E1CB3"/>
    <w:rsid w:val="007E54DC"/>
    <w:rsid w:val="007F2438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3AB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685D"/>
    <w:rsid w:val="008877AD"/>
    <w:rsid w:val="008955C7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B6D12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4376"/>
    <w:rsid w:val="00946D85"/>
    <w:rsid w:val="0095215F"/>
    <w:rsid w:val="00953FF0"/>
    <w:rsid w:val="009540E1"/>
    <w:rsid w:val="00954DC4"/>
    <w:rsid w:val="00963A10"/>
    <w:rsid w:val="00967835"/>
    <w:rsid w:val="00976534"/>
    <w:rsid w:val="00976C13"/>
    <w:rsid w:val="009801F7"/>
    <w:rsid w:val="00981E8A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07BE"/>
    <w:rsid w:val="009B374E"/>
    <w:rsid w:val="009C0251"/>
    <w:rsid w:val="009C0AB6"/>
    <w:rsid w:val="009C12FD"/>
    <w:rsid w:val="009C2016"/>
    <w:rsid w:val="009C272E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1B89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2A74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3BD"/>
    <w:rsid w:val="00AA548C"/>
    <w:rsid w:val="00AA5C87"/>
    <w:rsid w:val="00AB0095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14BE"/>
    <w:rsid w:val="00B5382F"/>
    <w:rsid w:val="00B54481"/>
    <w:rsid w:val="00B546C5"/>
    <w:rsid w:val="00B55A61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63B9"/>
    <w:rsid w:val="00BE7BFD"/>
    <w:rsid w:val="00BF0F4C"/>
    <w:rsid w:val="00BF244F"/>
    <w:rsid w:val="00C02CD8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951BE"/>
    <w:rsid w:val="00CA03A3"/>
    <w:rsid w:val="00CA0516"/>
    <w:rsid w:val="00CA0DF5"/>
    <w:rsid w:val="00CA3616"/>
    <w:rsid w:val="00CA3C6F"/>
    <w:rsid w:val="00CA3FA1"/>
    <w:rsid w:val="00CA5A02"/>
    <w:rsid w:val="00CA7459"/>
    <w:rsid w:val="00CB1AC7"/>
    <w:rsid w:val="00CB1E83"/>
    <w:rsid w:val="00CB6C23"/>
    <w:rsid w:val="00CC1A3D"/>
    <w:rsid w:val="00CC4772"/>
    <w:rsid w:val="00CC74E4"/>
    <w:rsid w:val="00CD0183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07735"/>
    <w:rsid w:val="00D10055"/>
    <w:rsid w:val="00D20B72"/>
    <w:rsid w:val="00D226CD"/>
    <w:rsid w:val="00D258B4"/>
    <w:rsid w:val="00D31ED4"/>
    <w:rsid w:val="00D337E4"/>
    <w:rsid w:val="00D33F25"/>
    <w:rsid w:val="00D34C3C"/>
    <w:rsid w:val="00D36746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2A1C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1C4C"/>
    <w:rsid w:val="00DD5581"/>
    <w:rsid w:val="00DD5EAA"/>
    <w:rsid w:val="00DD6AE8"/>
    <w:rsid w:val="00DE22EB"/>
    <w:rsid w:val="00DE44C0"/>
    <w:rsid w:val="00DE4786"/>
    <w:rsid w:val="00DE79CD"/>
    <w:rsid w:val="00DF3F51"/>
    <w:rsid w:val="00E0033C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26FEB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3F5B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04F4A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8D3"/>
    <w:rsid w:val="00F77EA8"/>
    <w:rsid w:val="00F817CB"/>
    <w:rsid w:val="00F8191F"/>
    <w:rsid w:val="00F8413E"/>
    <w:rsid w:val="00F9133C"/>
    <w:rsid w:val="00F92A8E"/>
    <w:rsid w:val="00F93D20"/>
    <w:rsid w:val="00F93FF8"/>
    <w:rsid w:val="00FA0F3C"/>
    <w:rsid w:val="00FA1793"/>
    <w:rsid w:val="00FA1877"/>
    <w:rsid w:val="00FA47AB"/>
    <w:rsid w:val="00FA6950"/>
    <w:rsid w:val="00FA7F1E"/>
    <w:rsid w:val="00FB2C75"/>
    <w:rsid w:val="00FB4729"/>
    <w:rsid w:val="00FB7018"/>
    <w:rsid w:val="00FC034A"/>
    <w:rsid w:val="00FC29BA"/>
    <w:rsid w:val="00FC7C53"/>
    <w:rsid w:val="00FD2C61"/>
    <w:rsid w:val="00FD5967"/>
    <w:rsid w:val="00FE056F"/>
    <w:rsid w:val="00FE0BAA"/>
    <w:rsid w:val="00FE3E66"/>
    <w:rsid w:val="00FE4FAA"/>
    <w:rsid w:val="00FE58C5"/>
    <w:rsid w:val="00FE663F"/>
    <w:rsid w:val="00FE7BDB"/>
    <w:rsid w:val="00FF2343"/>
    <w:rsid w:val="00FF366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D5A3CB"/>
  <w15:docId w15:val="{8A8BE856-1E65-412A-9FEA-FA8BCC16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locked/>
    <w:rsid w:val="000A337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079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05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1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5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1AA29-7C4C-4A2C-BFEB-C9604679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3</Pages>
  <Words>1218</Words>
  <Characters>6944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34</cp:revision>
  <cp:lastPrinted>2019-06-25T10:10:00Z</cp:lastPrinted>
  <dcterms:created xsi:type="dcterms:W3CDTF">2023-07-14T06:42:00Z</dcterms:created>
  <dcterms:modified xsi:type="dcterms:W3CDTF">2024-05-30T12:17:00Z</dcterms:modified>
</cp:coreProperties>
</file>