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1B595B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35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496541C9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>, ал. 7, т. 2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AB691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B6916" w:rsidRPr="00223D4E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132D54">
        <w:rPr>
          <w:rFonts w:ascii="Times New Roman" w:hAnsi="Times New Roman"/>
          <w:sz w:val="24"/>
          <w:szCs w:val="24"/>
        </w:rPr>
        <w:t>476</w:t>
      </w:r>
      <w:r w:rsidR="00132D54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32D54">
        <w:rPr>
          <w:rFonts w:ascii="Times New Roman" w:hAnsi="Times New Roman"/>
          <w:sz w:val="24"/>
          <w:szCs w:val="24"/>
        </w:rPr>
        <w:t xml:space="preserve">2 </w:t>
      </w:r>
      <w:r w:rsidR="00132D54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132D54">
        <w:rPr>
          <w:rFonts w:ascii="Times New Roman" w:hAnsi="Times New Roman"/>
          <w:sz w:val="24"/>
          <w:szCs w:val="24"/>
          <w:lang w:val="bg-BG"/>
        </w:rPr>
        <w:t>4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Pr="002B73AA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65DC4076" w:rsidR="00647526" w:rsidRDefault="002E44CE" w:rsidP="002A00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2354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>09-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843 от 22 юли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A000A">
        <w:rPr>
          <w:rFonts w:ascii="Times New Roman" w:hAnsi="Times New Roman"/>
          <w:sz w:val="24"/>
          <w:szCs w:val="24"/>
          <w:lang w:val="bg-BG"/>
        </w:rPr>
        <w:t>2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A000A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изменена </w:t>
      </w:r>
      <w:r w:rsidR="00AB6916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2A000A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E4251D">
        <w:rPr>
          <w:rFonts w:ascii="Times New Roman" w:hAnsi="Times New Roman"/>
          <w:sz w:val="24"/>
          <w:szCs w:val="24"/>
          <w:lang w:val="bg-BG"/>
        </w:rPr>
        <w:t>-</w:t>
      </w:r>
      <w:r w:rsidR="002A000A">
        <w:rPr>
          <w:rFonts w:ascii="Times New Roman" w:hAnsi="Times New Roman"/>
          <w:sz w:val="24"/>
          <w:szCs w:val="24"/>
          <w:lang w:val="bg-BG"/>
        </w:rPr>
        <w:t>1</w:t>
      </w:r>
      <w:r w:rsidR="002A000A">
        <w:rPr>
          <w:rFonts w:ascii="Times New Roman" w:hAnsi="Times New Roman"/>
          <w:sz w:val="24"/>
          <w:szCs w:val="24"/>
          <w:lang w:val="en-GB"/>
        </w:rPr>
        <w:t>26</w:t>
      </w:r>
      <w:r w:rsidR="002A000A">
        <w:rPr>
          <w:rFonts w:ascii="Times New Roman" w:hAnsi="Times New Roman"/>
          <w:sz w:val="24"/>
          <w:szCs w:val="24"/>
          <w:lang w:val="bg-BG"/>
        </w:rPr>
        <w:t>4 от 1</w:t>
      </w:r>
      <w:r w:rsidR="002A000A">
        <w:rPr>
          <w:rFonts w:ascii="Times New Roman" w:hAnsi="Times New Roman"/>
          <w:sz w:val="24"/>
          <w:szCs w:val="24"/>
          <w:lang w:val="en-GB"/>
        </w:rPr>
        <w:t>4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132D5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32D54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1B595B">
        <w:rPr>
          <w:rFonts w:ascii="Times New Roman" w:hAnsi="Times New Roman"/>
          <w:sz w:val="24"/>
          <w:szCs w:val="24"/>
          <w:lang w:val="bg-BG"/>
        </w:rPr>
        <w:t xml:space="preserve"> 09-</w:t>
      </w:r>
      <w:r w:rsidR="00132D54">
        <w:rPr>
          <w:rFonts w:ascii="Times New Roman" w:hAnsi="Times New Roman"/>
          <w:sz w:val="24"/>
          <w:szCs w:val="24"/>
          <w:lang w:val="bg-BG"/>
        </w:rPr>
        <w:t>1053</w:t>
      </w:r>
      <w:bookmarkStart w:id="0" w:name="_GoBack"/>
      <w:bookmarkEnd w:id="0"/>
      <w:r w:rsidR="00132D54">
        <w:rPr>
          <w:rFonts w:ascii="Times New Roman" w:hAnsi="Times New Roman"/>
          <w:sz w:val="24"/>
          <w:szCs w:val="24"/>
          <w:lang w:val="bg-BG"/>
        </w:rPr>
        <w:t xml:space="preserve"> от 6 октомври </w:t>
      </w:r>
      <w:r w:rsidR="00132D54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3540B">
        <w:rPr>
          <w:rFonts w:ascii="Times New Roman" w:hAnsi="Times New Roman"/>
          <w:sz w:val="24"/>
          <w:szCs w:val="24"/>
          <w:lang w:val="bg-BG"/>
        </w:rPr>
        <w:t>3</w:t>
      </w:r>
      <w:r w:rsidR="00132D54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E4251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132D54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2A000A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A000A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2014-2020 г.), с която са у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2A000A">
        <w:rPr>
          <w:rFonts w:ascii="Times New Roman" w:hAnsi="Times New Roman"/>
          <w:sz w:val="24"/>
          <w:szCs w:val="24"/>
          <w:lang w:val="bg-BG"/>
        </w:rPr>
        <w:t>дени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A000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4CCE5C5A" w14:textId="6D1DC899" w:rsidR="00647526" w:rsidRPr="008E0719" w:rsidRDefault="00647526" w:rsidP="002A000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4C7AD3"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A000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6F47D0FD" w14:textId="0465BB1C" w:rsidR="00A371A9" w:rsidRPr="004D0BBD" w:rsidRDefault="00A371A9" w:rsidP="00A371A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Toc508301367"/>
      <w:r w:rsidRPr="00234DF3"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1"/>
    </w:p>
    <w:p w14:paraId="7FD9710A" w14:textId="33358BB8" w:rsidR="004A2BD1" w:rsidRPr="00536F08" w:rsidRDefault="004A2BD1" w:rsidP="004A2BD1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4A2BD1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№ BG06RDNP001-7.017 - Улици „Строителство,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Pr="004A2BD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е в размер на</w:t>
      </w:r>
      <w:r w:rsidRPr="004A2BD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536F08" w:rsidRPr="00536F08">
        <w:rPr>
          <w:rFonts w:ascii="Times New Roman" w:hAnsi="Times New Roman"/>
          <w:color w:val="000000"/>
          <w:sz w:val="24"/>
          <w:szCs w:val="24"/>
          <w:lang w:val="bg-BG" w:eastAsia="bg-BG"/>
        </w:rPr>
        <w:t>147 953 595,23</w:t>
      </w:r>
      <w:r w:rsidR="00A73BFB" w:rsidRPr="00536F0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536F0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4A2BD1" w:rsidRPr="00536F08" w14:paraId="0F32F622" w14:textId="77777777" w:rsidTr="008649E9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6771CC1" w14:textId="5374DAA6" w:rsidR="004A2BD1" w:rsidRPr="00220D71" w:rsidRDefault="004A2BD1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536F08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29717DF" w14:textId="0195CA51" w:rsidR="004A2BD1" w:rsidRPr="00220D71" w:rsidRDefault="004A2BD1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536F08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97B6DDF" w14:textId="2F4C155B" w:rsidR="004A2BD1" w:rsidRPr="00220D71" w:rsidRDefault="004A2BD1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536F08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Национално съфинансиране</w:t>
            </w:r>
          </w:p>
        </w:tc>
      </w:tr>
      <w:tr w:rsidR="004A2BD1" w:rsidRPr="00536F08" w14:paraId="7072E57A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11932F8" w14:textId="283DE4CB" w:rsidR="004A2BD1" w:rsidRPr="00220D71" w:rsidRDefault="00536F08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147 953 595,23</w:t>
            </w:r>
            <w:r w:rsidR="00A73BFB"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4A2BD1" w:rsidRPr="00220D71">
              <w:rPr>
                <w:rFonts w:ascii="Times New Roman" w:hAnsi="Times New Roman"/>
                <w:sz w:val="24"/>
                <w:szCs w:val="24"/>
                <w:lang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EC52BE9" w14:textId="697EF624" w:rsidR="004A2BD1" w:rsidRPr="00220D71" w:rsidRDefault="00536F08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125 760 555,94</w:t>
            </w:r>
            <w:r w:rsidR="00A73BFB" w:rsidRPr="00220D71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4A2BD1" w:rsidRPr="00220D71">
              <w:rPr>
                <w:rFonts w:ascii="Times New Roman" w:hAnsi="Times New Roman"/>
                <w:sz w:val="24"/>
                <w:szCs w:val="24"/>
                <w:lang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D325EFD" w14:textId="46B5BE56" w:rsidR="004A2BD1" w:rsidRPr="00220D71" w:rsidRDefault="00536F08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22 193 039,28</w:t>
            </w:r>
            <w:r w:rsidR="00A73BFB" w:rsidRPr="00220D71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4A2BD1" w:rsidRPr="00220D71">
              <w:rPr>
                <w:rFonts w:ascii="Times New Roman" w:hAnsi="Times New Roman"/>
                <w:sz w:val="24"/>
                <w:szCs w:val="24"/>
                <w:lang w:eastAsia="bg-BG"/>
              </w:rPr>
              <w:t>лева</w:t>
            </w:r>
          </w:p>
        </w:tc>
      </w:tr>
      <w:tr w:rsidR="004A2BD1" w:rsidRPr="00536F08" w14:paraId="36A7F14F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2DA63CC" w14:textId="4553BB5D" w:rsidR="004A2BD1" w:rsidRPr="00220D71" w:rsidRDefault="00536F08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75 648 632,39</w:t>
            </w:r>
            <w:r w:rsidR="00A73BFB"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4A2BD1" w:rsidRPr="00220D71">
              <w:rPr>
                <w:rFonts w:ascii="Times New Roman" w:hAnsi="Times New Roman"/>
                <w:sz w:val="24"/>
                <w:szCs w:val="24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F3340EF" w14:textId="3847BB9F" w:rsidR="004A2BD1" w:rsidRPr="00220D71" w:rsidRDefault="00536F08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64 301 337,53</w:t>
            </w:r>
            <w:r w:rsidR="00A73BFB" w:rsidRPr="00220D71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4A2BD1" w:rsidRPr="00220D71">
              <w:rPr>
                <w:rFonts w:ascii="Times New Roman" w:hAnsi="Times New Roman"/>
                <w:sz w:val="24"/>
                <w:szCs w:val="24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4ED0AB" w14:textId="32F59EA0" w:rsidR="004A2BD1" w:rsidRPr="00220D71" w:rsidRDefault="00536F08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220D7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11 193 039,28</w:t>
            </w:r>
            <w:r w:rsidR="00A73BFB" w:rsidRPr="00220D71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4A2BD1" w:rsidRPr="00220D71">
              <w:rPr>
                <w:rFonts w:ascii="Times New Roman" w:hAnsi="Times New Roman"/>
                <w:sz w:val="24"/>
                <w:szCs w:val="24"/>
              </w:rPr>
              <w:t>евро</w:t>
            </w:r>
          </w:p>
        </w:tc>
      </w:tr>
      <w:tr w:rsidR="004A2BD1" w:rsidRPr="00536F08" w14:paraId="2091A223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3E96" w14:textId="729862F5" w:rsidR="004A2BD1" w:rsidRPr="00220D71" w:rsidRDefault="004A2BD1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536F08">
              <w:rPr>
                <w:rFonts w:ascii="Times New Roman" w:hAnsi="Times New Roman"/>
                <w:sz w:val="24"/>
                <w:szCs w:val="24"/>
                <w:lang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E6FE" w14:textId="7239936F" w:rsidR="004A2BD1" w:rsidRPr="00220D71" w:rsidRDefault="004A2BD1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536F08">
              <w:rPr>
                <w:rFonts w:ascii="Times New Roman" w:hAnsi="Times New Roman"/>
                <w:sz w:val="24"/>
                <w:szCs w:val="24"/>
                <w:lang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8AB2" w14:textId="3664CBF8" w:rsidR="004A2BD1" w:rsidRPr="00536F08" w:rsidRDefault="004A2BD1" w:rsidP="004A2BD1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536F08">
              <w:rPr>
                <w:rFonts w:ascii="Times New Roman" w:hAnsi="Times New Roman"/>
                <w:sz w:val="24"/>
                <w:szCs w:val="24"/>
                <w:lang w:eastAsia="bg-BG"/>
              </w:rPr>
              <w:t>15 %</w:t>
            </w:r>
          </w:p>
        </w:tc>
      </w:tr>
    </w:tbl>
    <w:p w14:paraId="40B87D18" w14:textId="31DF6C6A" w:rsidR="00A371A9" w:rsidRPr="00536F08" w:rsidRDefault="00A371A9" w:rsidP="00A371A9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536F0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30B07D6C" w14:textId="13D32E21" w:rsidR="00647526" w:rsidRPr="005E36CD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536F08"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536F0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EF07EA" w:rsidRPr="00536F0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Pr="00536F0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 (</w:t>
      </w:r>
      <w:r w:rsidRPr="00536F08">
        <w:rPr>
          <w:rFonts w:ascii="Times New Roman" w:hAnsi="Times New Roman"/>
          <w:sz w:val="24"/>
          <w:szCs w:val="24"/>
          <w:lang w:val="bg-BG"/>
        </w:rPr>
        <w:t>Приложение № 3) числ</w:t>
      </w:r>
      <w:r w:rsidR="00371EDE" w:rsidRPr="00536F08">
        <w:rPr>
          <w:rFonts w:ascii="Times New Roman" w:hAnsi="Times New Roman"/>
          <w:sz w:val="24"/>
          <w:szCs w:val="24"/>
          <w:lang w:val="bg-BG"/>
        </w:rPr>
        <w:t>о</w:t>
      </w:r>
      <w:r w:rsidRPr="00536F08">
        <w:rPr>
          <w:rFonts w:ascii="Times New Roman" w:hAnsi="Times New Roman"/>
          <w:sz w:val="24"/>
          <w:szCs w:val="24"/>
          <w:lang w:val="bg-BG"/>
        </w:rPr>
        <w:t>т</w:t>
      </w:r>
      <w:r w:rsidR="00371EDE" w:rsidRPr="00536F08">
        <w:rPr>
          <w:rFonts w:ascii="Times New Roman" w:hAnsi="Times New Roman"/>
          <w:sz w:val="24"/>
          <w:szCs w:val="24"/>
          <w:lang w:val="bg-BG"/>
        </w:rPr>
        <w:t>о</w:t>
      </w:r>
      <w:r w:rsidRPr="00536F08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32D54" w:rsidRPr="00536F08">
        <w:rPr>
          <w:rFonts w:ascii="Times New Roman" w:hAnsi="Times New Roman"/>
          <w:color w:val="000000"/>
          <w:sz w:val="24"/>
          <w:szCs w:val="24"/>
          <w:lang w:eastAsia="bg-BG"/>
        </w:rPr>
        <w:t>72 360 338,94</w:t>
      </w:r>
      <w:r w:rsidRPr="00536F08">
        <w:rPr>
          <w:rFonts w:ascii="Times New Roman" w:hAnsi="Times New Roman"/>
          <w:sz w:val="24"/>
          <w:szCs w:val="24"/>
          <w:lang w:val="bg-BG"/>
        </w:rPr>
        <w:t>“ се заменя с „</w:t>
      </w:r>
      <w:r w:rsidR="00536F08" w:rsidRPr="00536F08">
        <w:rPr>
          <w:rFonts w:ascii="Times New Roman" w:hAnsi="Times New Roman"/>
          <w:color w:val="000000"/>
          <w:sz w:val="24"/>
          <w:szCs w:val="24"/>
          <w:lang w:val="bg-BG" w:eastAsia="bg-BG"/>
        </w:rPr>
        <w:t>147 953 595,23</w:t>
      </w:r>
      <w:r w:rsidRPr="00A73BFB"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7EAE64EE" w:rsidR="00FC07D6" w:rsidRPr="00FC07D6" w:rsidRDefault="002E44CE" w:rsidP="002A00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A000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64752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4752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1B595B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15pt;height:84.9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637AB" w14:textId="77777777" w:rsidR="0057358F" w:rsidRDefault="0057358F">
      <w:r>
        <w:separator/>
      </w:r>
    </w:p>
  </w:endnote>
  <w:endnote w:type="continuationSeparator" w:id="0">
    <w:p w14:paraId="4FB97E08" w14:textId="77777777" w:rsidR="0057358F" w:rsidRDefault="0057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25CF35B0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B595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4C463" w14:textId="77777777" w:rsidR="0057358F" w:rsidRDefault="0057358F">
      <w:r>
        <w:separator/>
      </w:r>
    </w:p>
  </w:footnote>
  <w:footnote w:type="continuationSeparator" w:id="0">
    <w:p w14:paraId="3CD38C47" w14:textId="77777777" w:rsidR="0057358F" w:rsidRDefault="00573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1654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D54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595B"/>
    <w:rsid w:val="001B7F5A"/>
    <w:rsid w:val="001C02EF"/>
    <w:rsid w:val="001C4EB7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D71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540B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000A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494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1EDE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4A7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2BD1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6A92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6F08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358F"/>
    <w:rsid w:val="005748E5"/>
    <w:rsid w:val="005758BD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6C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425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3BFB"/>
    <w:rsid w:val="00A741D6"/>
    <w:rsid w:val="00A7428B"/>
    <w:rsid w:val="00A7592E"/>
    <w:rsid w:val="00A75B85"/>
    <w:rsid w:val="00A80903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916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AE1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D6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2C29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25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2F9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256AD7E4-BF1F-4E1C-BFEC-F2D16C87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AF496-556C-46BB-B751-F9E13745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20</cp:revision>
  <cp:lastPrinted>2021-05-25T07:51:00Z</cp:lastPrinted>
  <dcterms:created xsi:type="dcterms:W3CDTF">2023-07-14T07:08:00Z</dcterms:created>
  <dcterms:modified xsi:type="dcterms:W3CDTF">2024-05-30T12:15:00Z</dcterms:modified>
</cp:coreProperties>
</file>