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A5" w:rsidRPr="004F43A6" w:rsidRDefault="009D4DA5" w:rsidP="00984BF9">
      <w:pPr>
        <w:spacing w:after="0" w:line="360" w:lineRule="auto"/>
        <w:jc w:val="both"/>
        <w:rPr>
          <w:rFonts w:ascii="Times New Roman" w:eastAsia="Times New Roman" w:hAnsi="Times New Roman" w:cs="Times New Roman"/>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076E63" w:rsidRPr="00954314" w:rsidTr="00C93DF1">
        <w:tc>
          <w:tcPr>
            <w:tcW w:w="10266" w:type="dxa"/>
            <w:gridSpan w:val="3"/>
            <w:shd w:val="clear" w:color="auto" w:fill="D9D9D9"/>
          </w:tcPr>
          <w:p w:rsidR="00076E63" w:rsidRPr="00954314" w:rsidRDefault="00FE55C5" w:rsidP="00984BF9">
            <w:pPr>
              <w:spacing w:before="240" w:after="240" w:line="360" w:lineRule="auto"/>
              <w:jc w:val="center"/>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954314" w:rsidTr="007E304A">
        <w:trPr>
          <w:gridAfter w:val="1"/>
          <w:wAfter w:w="7" w:type="dxa"/>
          <w:trHeight w:val="2995"/>
        </w:trPr>
        <w:tc>
          <w:tcPr>
            <w:tcW w:w="5043" w:type="dxa"/>
          </w:tcPr>
          <w:p w:rsidR="00076E63" w:rsidRPr="00954314" w:rsidRDefault="00076E63" w:rsidP="00984BF9">
            <w:pPr>
              <w:spacing w:before="120"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Институция:</w:t>
            </w:r>
          </w:p>
          <w:p w:rsidR="00076E63" w:rsidRPr="00D82B1C" w:rsidRDefault="00390BAB" w:rsidP="00C27CF8">
            <w:pPr>
              <w:spacing w:after="0" w:line="360" w:lineRule="auto"/>
              <w:jc w:val="both"/>
              <w:rPr>
                <w:rFonts w:ascii="Times New Roman" w:eastAsia="Times New Roman" w:hAnsi="Times New Roman" w:cs="Times New Roman"/>
                <w:strike/>
                <w:sz w:val="24"/>
                <w:szCs w:val="24"/>
                <w:lang w:val="bg-BG"/>
              </w:rPr>
            </w:pPr>
            <w:r w:rsidRPr="00954314">
              <w:rPr>
                <w:rFonts w:ascii="Times New Roman" w:eastAsia="Times New Roman" w:hAnsi="Times New Roman" w:cs="Times New Roman"/>
                <w:sz w:val="24"/>
                <w:szCs w:val="24"/>
                <w:lang w:val="bg-BG"/>
              </w:rPr>
              <w:t>Министерство на земеделието и храните</w:t>
            </w:r>
          </w:p>
        </w:tc>
        <w:tc>
          <w:tcPr>
            <w:tcW w:w="5216" w:type="dxa"/>
          </w:tcPr>
          <w:p w:rsidR="00076E63" w:rsidRPr="00954314" w:rsidRDefault="00076E63" w:rsidP="00984BF9">
            <w:pPr>
              <w:spacing w:before="120"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Нормативен акт:</w:t>
            </w:r>
          </w:p>
          <w:p w:rsidR="00076E63" w:rsidRPr="00EF481D" w:rsidRDefault="00D76EDC" w:rsidP="00EF481D">
            <w:pPr>
              <w:tabs>
                <w:tab w:val="left" w:pos="1180"/>
                <w:tab w:val="left" w:pos="2300"/>
                <w:tab w:val="left" w:pos="2740"/>
                <w:tab w:val="left" w:pos="4480"/>
              </w:tabs>
              <w:spacing w:after="0" w:line="360" w:lineRule="auto"/>
              <w:jc w:val="both"/>
              <w:rPr>
                <w:rFonts w:ascii="Times New Roman" w:eastAsia="Times New Roman" w:hAnsi="Times New Roman" w:cs="Times New Roman"/>
                <w:sz w:val="24"/>
                <w:szCs w:val="24"/>
              </w:rPr>
            </w:pPr>
            <w:r w:rsidRPr="00954314">
              <w:rPr>
                <w:rFonts w:ascii="Times New Roman" w:eastAsia="Times New Roman" w:hAnsi="Times New Roman" w:cs="Times New Roman"/>
                <w:sz w:val="24"/>
                <w:szCs w:val="24"/>
                <w:lang w:val="bg-BG"/>
              </w:rPr>
              <w:t xml:space="preserve">Проект на Постановление на Министерския съвет </w:t>
            </w:r>
            <w:r w:rsidR="00035CC4" w:rsidRPr="00954314">
              <w:rPr>
                <w:rFonts w:ascii="Times New Roman" w:eastAsia="Times New Roman" w:hAnsi="Times New Roman" w:cs="Times New Roman"/>
                <w:sz w:val="24"/>
                <w:szCs w:val="24"/>
                <w:lang w:val="bg-BG"/>
              </w:rPr>
              <w:t xml:space="preserve">за </w:t>
            </w:r>
            <w:r w:rsidR="00EF481D" w:rsidRPr="00EF481D">
              <w:rPr>
                <w:rFonts w:ascii="Times New Roman" w:eastAsia="Times New Roman" w:hAnsi="Times New Roman" w:cs="Times New Roman"/>
                <w:sz w:val="24"/>
                <w:szCs w:val="24"/>
                <w:lang w:val="bg-BG"/>
              </w:rPr>
              <w:t xml:space="preserve">изменение и допълнение на Правилника за прилагане на Закона за собствеността и ползването на земеделските земи  </w:t>
            </w:r>
          </w:p>
        </w:tc>
      </w:tr>
      <w:tr w:rsidR="00076E63" w:rsidRPr="00954314" w:rsidTr="00BF56D4">
        <w:trPr>
          <w:gridAfter w:val="1"/>
          <w:wAfter w:w="7" w:type="dxa"/>
        </w:trPr>
        <w:tc>
          <w:tcPr>
            <w:tcW w:w="5043" w:type="dxa"/>
            <w:tcBorders>
              <w:bottom w:val="single" w:sz="18" w:space="0" w:color="auto"/>
            </w:tcBorders>
          </w:tcPr>
          <w:p w:rsidR="00076E63" w:rsidRPr="00954314" w:rsidRDefault="00076E63" w:rsidP="00984BF9">
            <w:pPr>
              <w:spacing w:after="0" w:line="360" w:lineRule="auto"/>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2.5pt;height:39.75pt" o:ole="">
                  <v:imagedata r:id="rId11" o:title=""/>
                </v:shape>
                <w:control r:id="rId12" w:name="OptionButton2" w:shapeid="_x0000_i1058"/>
              </w:object>
            </w:r>
          </w:p>
        </w:tc>
        <w:tc>
          <w:tcPr>
            <w:tcW w:w="5216" w:type="dxa"/>
            <w:tcBorders>
              <w:bottom w:val="single" w:sz="18" w:space="0" w:color="auto"/>
            </w:tcBorders>
          </w:tcPr>
          <w:p w:rsidR="00076E63" w:rsidRPr="00954314" w:rsidRDefault="00076E63" w:rsidP="00984BF9">
            <w:pPr>
              <w:spacing w:after="0" w:line="360" w:lineRule="auto"/>
              <w:rPr>
                <w:rFonts w:ascii="Times New Roman" w:eastAsia="Times New Roman" w:hAnsi="Times New Roman" w:cs="Times New Roman"/>
                <w:b/>
                <w:lang w:val="bg-BG"/>
              </w:rPr>
            </w:pPr>
            <w:r w:rsidRPr="00954314">
              <w:rPr>
                <w:rFonts w:ascii="Times New Roman" w:eastAsia="Times New Roman" w:hAnsi="Times New Roman" w:cs="Times New Roman"/>
                <w:b/>
                <w:sz w:val="24"/>
                <w:szCs w:val="20"/>
              </w:rPr>
              <w:object w:dxaOrig="225" w:dyaOrig="225">
                <v:shape id="_x0000_i1060" type="#_x0000_t75" style="width:202.5pt;height:39pt" o:ole="">
                  <v:imagedata r:id="rId13" o:title=""/>
                </v:shape>
                <w:control r:id="rId14" w:name="OptionButton1" w:shapeid="_x0000_i1060"/>
              </w:object>
            </w:r>
          </w:p>
          <w:p w:rsidR="00076E63" w:rsidRPr="00954314" w:rsidRDefault="00076E63" w:rsidP="00984BF9">
            <w:pPr>
              <w:tabs>
                <w:tab w:val="left" w:pos="1180"/>
                <w:tab w:val="left" w:pos="2300"/>
                <w:tab w:val="left" w:pos="2740"/>
                <w:tab w:val="left" w:pos="4480"/>
              </w:tabs>
              <w:spacing w:after="0" w:line="360" w:lineRule="auto"/>
              <w:jc w:val="both"/>
              <w:rPr>
                <w:rFonts w:ascii="Times New Roman" w:eastAsia="Times New Roman" w:hAnsi="Times New Roman" w:cs="Times New Roman"/>
                <w:b/>
                <w:lang w:val="bg-BG"/>
              </w:rPr>
            </w:pPr>
            <w:r w:rsidRPr="00954314">
              <w:rPr>
                <w:rFonts w:ascii="Times New Roman" w:eastAsia="Times New Roman" w:hAnsi="Times New Roman" w:cs="Times New Roman"/>
                <w:b/>
                <w:lang w:val="bg-BG"/>
              </w:rPr>
              <w:t>………………………………………………</w:t>
            </w:r>
          </w:p>
        </w:tc>
      </w:tr>
      <w:tr w:rsidR="00076E63" w:rsidRPr="00BF56D4" w:rsidTr="00BF56D4">
        <w:trPr>
          <w:gridAfter w:val="1"/>
          <w:wAfter w:w="7" w:type="dxa"/>
        </w:trPr>
        <w:tc>
          <w:tcPr>
            <w:tcW w:w="5043" w:type="dxa"/>
            <w:tcBorders>
              <w:bottom w:val="nil"/>
              <w:right w:val="single" w:sz="18" w:space="0" w:color="auto"/>
            </w:tcBorders>
          </w:tcPr>
          <w:p w:rsidR="00D275F7" w:rsidRPr="00BF56D4" w:rsidRDefault="00076E63" w:rsidP="00C27CF8">
            <w:pPr>
              <w:spacing w:before="120" w:after="0" w:line="360" w:lineRule="auto"/>
              <w:jc w:val="both"/>
              <w:rPr>
                <w:rFonts w:ascii="Times New Roman" w:eastAsia="Times New Roman" w:hAnsi="Times New Roman" w:cs="Times New Roman"/>
                <w:sz w:val="24"/>
                <w:szCs w:val="24"/>
                <w:lang w:val="bg-BG"/>
              </w:rPr>
            </w:pPr>
            <w:r w:rsidRPr="00BF56D4">
              <w:rPr>
                <w:rFonts w:ascii="Times New Roman" w:eastAsia="Times New Roman" w:hAnsi="Times New Roman" w:cs="Times New Roman"/>
                <w:b/>
                <w:sz w:val="24"/>
                <w:szCs w:val="24"/>
                <w:lang w:val="bg-BG"/>
              </w:rPr>
              <w:t>Лиц</w:t>
            </w:r>
            <w:r w:rsidR="00D275F7" w:rsidRPr="00BF56D4">
              <w:rPr>
                <w:rFonts w:ascii="Times New Roman" w:eastAsia="Times New Roman" w:hAnsi="Times New Roman" w:cs="Times New Roman"/>
                <w:b/>
                <w:sz w:val="24"/>
                <w:szCs w:val="24"/>
                <w:lang w:val="bg-BG"/>
              </w:rPr>
              <w:t>а</w:t>
            </w:r>
            <w:r w:rsidRPr="00BF56D4">
              <w:rPr>
                <w:rFonts w:ascii="Times New Roman" w:eastAsia="Times New Roman" w:hAnsi="Times New Roman" w:cs="Times New Roman"/>
                <w:b/>
                <w:sz w:val="24"/>
                <w:szCs w:val="24"/>
                <w:lang w:val="bg-BG"/>
              </w:rPr>
              <w:t xml:space="preserve"> за контакт</w:t>
            </w:r>
            <w:r w:rsidR="00D275F7" w:rsidRPr="00BF56D4">
              <w:rPr>
                <w:rFonts w:ascii="Times New Roman" w:eastAsia="Times New Roman" w:hAnsi="Times New Roman" w:cs="Times New Roman"/>
                <w:b/>
                <w:sz w:val="24"/>
                <w:szCs w:val="24"/>
                <w:lang w:val="bg-BG"/>
              </w:rPr>
              <w:t>и</w:t>
            </w:r>
            <w:r w:rsidRPr="00BF56D4">
              <w:rPr>
                <w:rFonts w:ascii="Times New Roman" w:eastAsia="Times New Roman" w:hAnsi="Times New Roman" w:cs="Times New Roman"/>
                <w:b/>
                <w:sz w:val="24"/>
                <w:szCs w:val="24"/>
                <w:lang w:val="bg-BG"/>
              </w:rPr>
              <w:t>:</w:t>
            </w:r>
          </w:p>
        </w:tc>
        <w:tc>
          <w:tcPr>
            <w:tcW w:w="5216" w:type="dxa"/>
            <w:tcBorders>
              <w:left w:val="single" w:sz="18" w:space="0" w:color="auto"/>
              <w:bottom w:val="nil"/>
            </w:tcBorders>
          </w:tcPr>
          <w:p w:rsidR="00D275F7" w:rsidRPr="00BF56D4" w:rsidRDefault="00076E63" w:rsidP="00C27CF8">
            <w:pPr>
              <w:spacing w:before="120" w:after="0" w:line="360" w:lineRule="auto"/>
              <w:jc w:val="both"/>
              <w:rPr>
                <w:rFonts w:ascii="Times New Roman" w:eastAsia="Times New Roman" w:hAnsi="Times New Roman" w:cs="Times New Roman"/>
                <w:sz w:val="24"/>
                <w:szCs w:val="24"/>
                <w:lang w:val="bg-BG"/>
              </w:rPr>
            </w:pPr>
            <w:r w:rsidRPr="00BF56D4">
              <w:rPr>
                <w:rFonts w:ascii="Times New Roman" w:eastAsia="Times New Roman" w:hAnsi="Times New Roman" w:cs="Times New Roman"/>
                <w:b/>
                <w:sz w:val="24"/>
                <w:szCs w:val="24"/>
                <w:lang w:val="bg-BG"/>
              </w:rPr>
              <w:t>Телефон</w:t>
            </w:r>
            <w:r w:rsidR="0060089B" w:rsidRPr="00BF56D4">
              <w:rPr>
                <w:rFonts w:ascii="Times New Roman" w:eastAsia="Times New Roman" w:hAnsi="Times New Roman" w:cs="Times New Roman"/>
                <w:b/>
                <w:sz w:val="24"/>
                <w:szCs w:val="24"/>
                <w:lang w:val="bg-BG"/>
              </w:rPr>
              <w:t xml:space="preserve"> и ел. поща</w:t>
            </w:r>
            <w:r w:rsidRPr="00BF56D4">
              <w:rPr>
                <w:rFonts w:ascii="Times New Roman" w:eastAsia="Times New Roman" w:hAnsi="Times New Roman" w:cs="Times New Roman"/>
                <w:b/>
                <w:sz w:val="24"/>
                <w:szCs w:val="24"/>
                <w:lang w:val="bg-BG"/>
              </w:rPr>
              <w:t>:</w:t>
            </w:r>
          </w:p>
        </w:tc>
      </w:tr>
      <w:tr w:rsidR="00BF56D4" w:rsidRPr="00BF56D4" w:rsidTr="00BF56D4">
        <w:trPr>
          <w:gridAfter w:val="1"/>
          <w:wAfter w:w="7" w:type="dxa"/>
        </w:trPr>
        <w:tc>
          <w:tcPr>
            <w:tcW w:w="5043" w:type="dxa"/>
            <w:tcBorders>
              <w:top w:val="nil"/>
              <w:bottom w:val="nil"/>
              <w:right w:val="single" w:sz="18" w:space="0" w:color="auto"/>
            </w:tcBorders>
          </w:tcPr>
          <w:p w:rsidR="0047767D" w:rsidRPr="00BF56D4" w:rsidRDefault="0047767D" w:rsidP="00D05A30">
            <w:pPr>
              <w:tabs>
                <w:tab w:val="left" w:pos="1180"/>
                <w:tab w:val="left" w:pos="2300"/>
                <w:tab w:val="left" w:pos="2740"/>
                <w:tab w:val="left" w:pos="4480"/>
              </w:tabs>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Даниела Вачева - държавен експерт,  дирекция „Поземлени отношения и комасация“</w:t>
            </w:r>
          </w:p>
        </w:tc>
        <w:tc>
          <w:tcPr>
            <w:tcW w:w="5216" w:type="dxa"/>
            <w:tcBorders>
              <w:top w:val="nil"/>
              <w:left w:val="single" w:sz="18" w:space="0" w:color="auto"/>
              <w:bottom w:val="nil"/>
            </w:tcBorders>
          </w:tcPr>
          <w:p w:rsidR="00BF56D4" w:rsidRDefault="00BF56D4" w:rsidP="009F796E">
            <w:pPr>
              <w:spacing w:after="0" w:line="360" w:lineRule="auto"/>
              <w:jc w:val="both"/>
              <w:rPr>
                <w:rFonts w:ascii="Times New Roman" w:eastAsia="Times New Roman" w:hAnsi="Times New Roman" w:cs="Times New Roman"/>
                <w:sz w:val="24"/>
                <w:szCs w:val="24"/>
                <w:lang w:val="bg-BG"/>
              </w:rPr>
            </w:pPr>
            <w:r w:rsidRPr="00BF56D4">
              <w:rPr>
                <w:rFonts w:ascii="Times New Roman" w:eastAsia="Times New Roman" w:hAnsi="Times New Roman" w:cs="Times New Roman"/>
                <w:sz w:val="24"/>
                <w:szCs w:val="24"/>
                <w:lang w:val="bg-BG"/>
              </w:rPr>
              <w:t>+359 2</w:t>
            </w:r>
            <w:r w:rsidR="0047767D">
              <w:rPr>
                <w:rFonts w:ascii="Times New Roman" w:eastAsia="Times New Roman" w:hAnsi="Times New Roman" w:cs="Times New Roman"/>
                <w:sz w:val="24"/>
                <w:szCs w:val="24"/>
              </w:rPr>
              <w:t> </w:t>
            </w:r>
            <w:r w:rsidR="0047767D">
              <w:rPr>
                <w:rFonts w:ascii="Times New Roman" w:eastAsia="Times New Roman" w:hAnsi="Times New Roman" w:cs="Times New Roman"/>
                <w:sz w:val="24"/>
                <w:szCs w:val="24"/>
                <w:lang w:val="bg-BG"/>
              </w:rPr>
              <w:t>985 11</w:t>
            </w:r>
            <w:r w:rsidR="009F796E">
              <w:rPr>
                <w:rFonts w:ascii="Times New Roman" w:eastAsia="Times New Roman" w:hAnsi="Times New Roman" w:cs="Times New Roman"/>
                <w:sz w:val="24"/>
                <w:szCs w:val="24"/>
                <w:lang w:val="bg-BG"/>
              </w:rPr>
              <w:t> </w:t>
            </w:r>
            <w:r w:rsidR="0047767D">
              <w:rPr>
                <w:rFonts w:ascii="Times New Roman" w:eastAsia="Times New Roman" w:hAnsi="Times New Roman" w:cs="Times New Roman"/>
                <w:sz w:val="24"/>
                <w:szCs w:val="24"/>
                <w:lang w:val="bg-BG"/>
              </w:rPr>
              <w:t>432</w:t>
            </w:r>
          </w:p>
          <w:p w:rsidR="009F796E" w:rsidRPr="00D05A30" w:rsidRDefault="00FE36C8" w:rsidP="009F796E">
            <w:pPr>
              <w:spacing w:after="0" w:line="360" w:lineRule="auto"/>
              <w:jc w:val="both"/>
              <w:rPr>
                <w:rFonts w:ascii="Times New Roman" w:eastAsia="Times New Roman" w:hAnsi="Times New Roman" w:cs="Times New Roman"/>
                <w:sz w:val="24"/>
                <w:szCs w:val="24"/>
              </w:rPr>
            </w:pPr>
            <w:hyperlink r:id="rId15" w:history="1">
              <w:r w:rsidR="00D05A30" w:rsidRPr="001300A4">
                <w:rPr>
                  <w:rStyle w:val="Hyperlink"/>
                  <w:rFonts w:ascii="Times New Roman" w:eastAsia="Times New Roman" w:hAnsi="Times New Roman" w:cs="Times New Roman"/>
                  <w:sz w:val="24"/>
                  <w:szCs w:val="24"/>
                  <w:lang w:val="bg-BG"/>
                </w:rPr>
                <w:t>dvacheva@mzh.government.bg</w:t>
              </w:r>
            </w:hyperlink>
            <w:r w:rsidR="00D05A30">
              <w:rPr>
                <w:rFonts w:ascii="Times New Roman" w:eastAsia="Times New Roman" w:hAnsi="Times New Roman" w:cs="Times New Roman"/>
                <w:sz w:val="24"/>
                <w:szCs w:val="24"/>
              </w:rPr>
              <w:t xml:space="preserve"> </w:t>
            </w:r>
          </w:p>
        </w:tc>
      </w:tr>
      <w:tr w:rsidR="00BF56D4" w:rsidRPr="00BF56D4" w:rsidTr="00BF56D4">
        <w:trPr>
          <w:gridAfter w:val="1"/>
          <w:wAfter w:w="7" w:type="dxa"/>
        </w:trPr>
        <w:tc>
          <w:tcPr>
            <w:tcW w:w="5043" w:type="dxa"/>
            <w:tcBorders>
              <w:top w:val="nil"/>
              <w:right w:val="single" w:sz="18" w:space="0" w:color="auto"/>
            </w:tcBorders>
          </w:tcPr>
          <w:p w:rsidR="005110BC" w:rsidRPr="00BF56D4" w:rsidRDefault="00D05A30" w:rsidP="00EF481D">
            <w:pPr>
              <w:spacing w:before="120" w:after="120" w:line="360" w:lineRule="auto"/>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Диана Филева – началник на отдел „Национално законодателство“, дирекция „Правни дейности и законодателство на Европейския съюз“</w:t>
            </w:r>
          </w:p>
        </w:tc>
        <w:tc>
          <w:tcPr>
            <w:tcW w:w="5216" w:type="dxa"/>
            <w:tcBorders>
              <w:top w:val="nil"/>
              <w:left w:val="single" w:sz="18" w:space="0" w:color="auto"/>
            </w:tcBorders>
          </w:tcPr>
          <w:p w:rsidR="00BF56D4" w:rsidRDefault="0047767D" w:rsidP="00984BF9">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+359 2 985 11</w:t>
            </w:r>
            <w:r w:rsidR="009F796E">
              <w:rPr>
                <w:rFonts w:ascii="Times New Roman" w:eastAsia="Times New Roman" w:hAnsi="Times New Roman" w:cs="Times New Roman"/>
                <w:sz w:val="24"/>
                <w:szCs w:val="24"/>
                <w:lang w:val="bg-BG"/>
              </w:rPr>
              <w:t> </w:t>
            </w:r>
            <w:r>
              <w:rPr>
                <w:rFonts w:ascii="Times New Roman" w:eastAsia="Times New Roman" w:hAnsi="Times New Roman" w:cs="Times New Roman"/>
                <w:sz w:val="24"/>
                <w:szCs w:val="24"/>
                <w:lang w:val="bg-BG"/>
              </w:rPr>
              <w:t>115</w:t>
            </w:r>
          </w:p>
          <w:p w:rsidR="00BF56D4" w:rsidRPr="00BF56D4" w:rsidRDefault="00FE36C8" w:rsidP="00D05A30">
            <w:pPr>
              <w:spacing w:after="0" w:line="360" w:lineRule="auto"/>
              <w:jc w:val="both"/>
              <w:rPr>
                <w:rFonts w:ascii="Times New Roman" w:eastAsia="Times New Roman" w:hAnsi="Times New Roman" w:cs="Times New Roman"/>
                <w:b/>
                <w:sz w:val="24"/>
                <w:szCs w:val="24"/>
                <w:lang w:val="bg-BG"/>
              </w:rPr>
            </w:pPr>
            <w:hyperlink r:id="rId16" w:history="1">
              <w:r w:rsidR="00D05A30" w:rsidRPr="001300A4">
                <w:rPr>
                  <w:rStyle w:val="Hyperlink"/>
                  <w:rFonts w:ascii="Times New Roman" w:eastAsia="Times New Roman" w:hAnsi="Times New Roman" w:cs="Times New Roman"/>
                  <w:sz w:val="24"/>
                  <w:szCs w:val="24"/>
                </w:rPr>
                <w:t>dfileva@mzh.government.bg</w:t>
              </w:r>
            </w:hyperlink>
            <w:r w:rsidR="00D05A30">
              <w:rPr>
                <w:rFonts w:ascii="Times New Roman" w:eastAsia="Times New Roman" w:hAnsi="Times New Roman" w:cs="Times New Roman"/>
                <w:sz w:val="24"/>
                <w:szCs w:val="24"/>
              </w:rPr>
              <w:t xml:space="preserve"> </w:t>
            </w:r>
          </w:p>
        </w:tc>
      </w:tr>
      <w:tr w:rsidR="00076E63" w:rsidRPr="00954314" w:rsidTr="00C93DF1">
        <w:tc>
          <w:tcPr>
            <w:tcW w:w="10266" w:type="dxa"/>
            <w:gridSpan w:val="3"/>
          </w:tcPr>
          <w:p w:rsidR="00076E63" w:rsidRPr="00954314" w:rsidRDefault="00076E63" w:rsidP="00984BF9">
            <w:pPr>
              <w:spacing w:before="120"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 xml:space="preserve">1. </w:t>
            </w:r>
            <w:r w:rsidR="001138D1" w:rsidRPr="00954314">
              <w:rPr>
                <w:rFonts w:ascii="Times New Roman" w:eastAsia="Times New Roman" w:hAnsi="Times New Roman" w:cs="Times New Roman"/>
                <w:b/>
                <w:sz w:val="24"/>
                <w:szCs w:val="24"/>
                <w:lang w:val="bg-BG"/>
              </w:rPr>
              <w:t>Проблем/</w:t>
            </w:r>
            <w:r w:rsidR="009D4DA5" w:rsidRPr="00954314">
              <w:rPr>
                <w:rFonts w:ascii="Times New Roman" w:eastAsia="Times New Roman" w:hAnsi="Times New Roman" w:cs="Times New Roman"/>
                <w:b/>
                <w:sz w:val="24"/>
                <w:szCs w:val="24"/>
                <w:lang w:val="bg-BG"/>
              </w:rPr>
              <w:t>проблем</w:t>
            </w:r>
            <w:r w:rsidR="001138D1" w:rsidRPr="00954314">
              <w:rPr>
                <w:rFonts w:ascii="Times New Roman" w:eastAsia="Times New Roman" w:hAnsi="Times New Roman" w:cs="Times New Roman"/>
                <w:b/>
                <w:sz w:val="24"/>
                <w:szCs w:val="24"/>
                <w:lang w:val="bg-BG"/>
              </w:rPr>
              <w:t>и за решаване</w:t>
            </w:r>
            <w:r w:rsidRPr="00954314">
              <w:rPr>
                <w:rFonts w:ascii="Times New Roman" w:eastAsia="Times New Roman" w:hAnsi="Times New Roman" w:cs="Times New Roman"/>
                <w:b/>
                <w:sz w:val="24"/>
                <w:szCs w:val="24"/>
                <w:lang w:val="bg-BG"/>
              </w:rPr>
              <w:t xml:space="preserve">: </w:t>
            </w:r>
          </w:p>
          <w:p w:rsidR="006030A7" w:rsidRPr="00954314" w:rsidRDefault="00076E63" w:rsidP="005108C8">
            <w:pPr>
              <w:spacing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 xml:space="preserve">Проблем 1 </w:t>
            </w:r>
            <w:r w:rsidR="00EF481D">
              <w:rPr>
                <w:rFonts w:ascii="Times New Roman" w:eastAsia="Times New Roman" w:hAnsi="Times New Roman" w:cs="Times New Roman"/>
                <w:b/>
                <w:sz w:val="24"/>
                <w:szCs w:val="24"/>
                <w:lang w:val="bg-BG"/>
              </w:rPr>
              <w:t xml:space="preserve">Необходимост от уреждане на </w:t>
            </w:r>
            <w:r w:rsidR="00EF481D" w:rsidRPr="00EF481D">
              <w:rPr>
                <w:rFonts w:ascii="Times New Roman" w:eastAsia="Times New Roman" w:hAnsi="Times New Roman" w:cs="Times New Roman"/>
                <w:b/>
                <w:sz w:val="24"/>
                <w:szCs w:val="24"/>
                <w:lang w:val="bg-BG"/>
              </w:rPr>
              <w:t>тръжните процедури за отдаване под наем или аренда на обработваемите земи от държавния поземлен фонд</w:t>
            </w:r>
          </w:p>
          <w:p w:rsidR="006030A7" w:rsidRDefault="006030A7" w:rsidP="00984BF9">
            <w:pPr>
              <w:spacing w:after="120" w:line="360" w:lineRule="auto"/>
              <w:jc w:val="center"/>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1.1. Кратко опишете проблема/проблемите и причините за неговото/тяхното възникване. По възможност посочете числови стойности.</w:t>
            </w:r>
          </w:p>
          <w:p w:rsidR="009C6EC1" w:rsidRDefault="00EF481D" w:rsidP="00EF481D">
            <w:pPr>
              <w:spacing w:after="120" w:line="360" w:lineRule="auto"/>
              <w:jc w:val="both"/>
              <w:rPr>
                <w:rFonts w:ascii="Times New Roman" w:eastAsia="Times New Roman" w:hAnsi="Times New Roman" w:cs="Times New Roman"/>
                <w:sz w:val="24"/>
                <w:szCs w:val="24"/>
                <w:lang w:val="bg-BG"/>
              </w:rPr>
            </w:pPr>
            <w:r w:rsidRPr="00EF481D">
              <w:rPr>
                <w:rFonts w:ascii="Times New Roman" w:eastAsia="Times New Roman" w:hAnsi="Times New Roman" w:cs="Times New Roman"/>
                <w:sz w:val="24"/>
                <w:szCs w:val="24"/>
                <w:lang w:val="bg-BG"/>
              </w:rPr>
              <w:t>Със Закона за изменение и допълнение на Закона за собствеността и ползването на земеделските земи (обн., ДВ, бр. 33 от 2024 г.) са въведени съществени промени в процедурите за ползване на земеделските земи, в резултат на предложения на б</w:t>
            </w:r>
            <w:r w:rsidR="006B4F74">
              <w:rPr>
                <w:rFonts w:ascii="Times New Roman" w:eastAsia="Times New Roman" w:hAnsi="Times New Roman" w:cs="Times New Roman"/>
                <w:sz w:val="24"/>
                <w:szCs w:val="24"/>
                <w:lang w:val="bg-BG"/>
              </w:rPr>
              <w:t>раншовите организации, участници</w:t>
            </w:r>
            <w:r w:rsidRPr="00EF481D">
              <w:rPr>
                <w:rFonts w:ascii="Times New Roman" w:eastAsia="Times New Roman" w:hAnsi="Times New Roman" w:cs="Times New Roman"/>
                <w:sz w:val="24"/>
                <w:szCs w:val="24"/>
                <w:lang w:val="bg-BG"/>
              </w:rPr>
              <w:t xml:space="preserve"> в Консултативния съвет по поземлени отношения и комасация. </w:t>
            </w:r>
          </w:p>
          <w:p w:rsidR="00EF481D" w:rsidRDefault="009C6EC1" w:rsidP="00EF481D">
            <w:pPr>
              <w:spacing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Отдаването под наем или аренда на имоти от </w:t>
            </w:r>
            <w:r w:rsidR="00CC2DC5">
              <w:rPr>
                <w:rFonts w:ascii="Times New Roman" w:eastAsia="Times New Roman" w:hAnsi="Times New Roman" w:cs="Times New Roman"/>
                <w:sz w:val="24"/>
                <w:szCs w:val="24"/>
                <w:lang w:val="bg-BG"/>
              </w:rPr>
              <w:t>държавния поземлен фонд</w:t>
            </w:r>
            <w:r>
              <w:rPr>
                <w:rFonts w:ascii="Times New Roman" w:eastAsia="Times New Roman" w:hAnsi="Times New Roman" w:cs="Times New Roman"/>
                <w:sz w:val="24"/>
                <w:szCs w:val="24"/>
                <w:lang w:val="bg-BG"/>
              </w:rPr>
              <w:t xml:space="preserve"> по реда на чл. 24а, ал. 1</w:t>
            </w:r>
            <w:r w:rsidR="006B4F74">
              <w:rPr>
                <w:rFonts w:ascii="Times New Roman" w:eastAsia="Times New Roman" w:hAnsi="Times New Roman" w:cs="Times New Roman"/>
                <w:sz w:val="24"/>
                <w:szCs w:val="24"/>
                <w:lang w:val="bg-BG"/>
              </w:rPr>
              <w:t xml:space="preserve"> от </w:t>
            </w:r>
            <w:r w:rsidR="009F796E" w:rsidRPr="009F796E">
              <w:rPr>
                <w:rFonts w:ascii="Times New Roman" w:eastAsia="Times New Roman" w:hAnsi="Times New Roman" w:cs="Times New Roman"/>
                <w:sz w:val="24"/>
                <w:szCs w:val="24"/>
                <w:lang w:val="bg-BG"/>
              </w:rPr>
              <w:t>Закона за собствеността и ползването на земеделските</w:t>
            </w:r>
            <w:r w:rsidR="007708D9">
              <w:rPr>
                <w:rFonts w:ascii="Times New Roman" w:eastAsia="Times New Roman" w:hAnsi="Times New Roman" w:cs="Times New Roman"/>
                <w:sz w:val="24"/>
                <w:szCs w:val="24"/>
                <w:lang w:val="bg-BG"/>
              </w:rPr>
              <w:t xml:space="preserve"> земи</w:t>
            </w:r>
            <w:r w:rsidR="009F796E" w:rsidRPr="009F796E">
              <w:rPr>
                <w:rFonts w:ascii="Times New Roman" w:eastAsia="Times New Roman" w:hAnsi="Times New Roman" w:cs="Times New Roman"/>
                <w:sz w:val="24"/>
                <w:szCs w:val="24"/>
                <w:lang w:val="bg-BG"/>
              </w:rPr>
              <w:t xml:space="preserve"> </w:t>
            </w:r>
            <w:r w:rsidR="009F796E">
              <w:rPr>
                <w:rFonts w:ascii="Times New Roman" w:eastAsia="Times New Roman" w:hAnsi="Times New Roman" w:cs="Times New Roman"/>
                <w:sz w:val="24"/>
                <w:szCs w:val="24"/>
                <w:lang w:val="bg-BG"/>
              </w:rPr>
              <w:t>(</w:t>
            </w:r>
            <w:r w:rsidR="006B4F74">
              <w:rPr>
                <w:rFonts w:ascii="Times New Roman" w:eastAsia="Times New Roman" w:hAnsi="Times New Roman" w:cs="Times New Roman"/>
                <w:sz w:val="24"/>
                <w:szCs w:val="24"/>
                <w:lang w:val="bg-BG"/>
              </w:rPr>
              <w:t>ЗСПЗЗ</w:t>
            </w:r>
            <w:r w:rsidR="009F796E">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ще се извършва само чрез търг. До участие в процедурата ще се допускат местните земеделски стопани, развиващи дейност в </w:t>
            </w:r>
            <w:r w:rsidR="00CC2DC5">
              <w:rPr>
                <w:rFonts w:ascii="Times New Roman" w:eastAsia="Times New Roman" w:hAnsi="Times New Roman" w:cs="Times New Roman"/>
                <w:sz w:val="24"/>
                <w:szCs w:val="24"/>
                <w:lang w:val="bg-BG"/>
              </w:rPr>
              <w:t>чувствителни</w:t>
            </w:r>
            <w:r>
              <w:rPr>
                <w:rFonts w:ascii="Times New Roman" w:eastAsia="Times New Roman" w:hAnsi="Times New Roman" w:cs="Times New Roman"/>
                <w:sz w:val="24"/>
                <w:szCs w:val="24"/>
                <w:lang w:val="bg-BG"/>
              </w:rPr>
              <w:t xml:space="preserve"> сектори</w:t>
            </w:r>
            <w:r w:rsidR="00CC2DC5">
              <w:rPr>
                <w:rFonts w:ascii="Times New Roman" w:eastAsia="Times New Roman" w:hAnsi="Times New Roman" w:cs="Times New Roman"/>
                <w:sz w:val="24"/>
                <w:szCs w:val="24"/>
                <w:lang w:val="bg-BG"/>
              </w:rPr>
              <w:t>, като</w:t>
            </w:r>
            <w:r>
              <w:rPr>
                <w:rFonts w:ascii="Times New Roman" w:eastAsia="Times New Roman" w:hAnsi="Times New Roman" w:cs="Times New Roman"/>
                <w:sz w:val="24"/>
                <w:szCs w:val="24"/>
                <w:lang w:val="bg-BG"/>
              </w:rPr>
              <w:t xml:space="preserve"> </w:t>
            </w:r>
            <w:r w:rsidR="00CC2DC5" w:rsidRPr="00CC2DC5">
              <w:rPr>
                <w:rFonts w:ascii="Times New Roman" w:eastAsia="Times New Roman" w:hAnsi="Times New Roman" w:cs="Times New Roman"/>
                <w:sz w:val="24"/>
                <w:szCs w:val="24"/>
                <w:lang w:val="bg-BG"/>
              </w:rPr>
              <w:t xml:space="preserve">зеленчукопроизводство, производство на плодове, фуражни </w:t>
            </w:r>
            <w:r w:rsidR="00CC2DC5" w:rsidRPr="00CC2DC5">
              <w:rPr>
                <w:rFonts w:ascii="Times New Roman" w:eastAsia="Times New Roman" w:hAnsi="Times New Roman" w:cs="Times New Roman"/>
                <w:sz w:val="24"/>
                <w:szCs w:val="24"/>
                <w:lang w:val="bg-BG"/>
              </w:rPr>
              <w:lastRenderedPageBreak/>
              <w:t>култури, необходими за изхранване на животните, както и на тяхното биологично производство</w:t>
            </w:r>
            <w:r>
              <w:rPr>
                <w:rFonts w:ascii="Times New Roman" w:eastAsia="Times New Roman" w:hAnsi="Times New Roman" w:cs="Times New Roman"/>
                <w:sz w:val="24"/>
                <w:szCs w:val="24"/>
                <w:lang w:val="bg-BG"/>
              </w:rPr>
              <w:t xml:space="preserve">. Имотите от </w:t>
            </w:r>
            <w:r w:rsidR="00CC2DC5">
              <w:rPr>
                <w:rFonts w:ascii="Times New Roman" w:eastAsia="Times New Roman" w:hAnsi="Times New Roman" w:cs="Times New Roman"/>
                <w:sz w:val="24"/>
                <w:szCs w:val="24"/>
                <w:lang w:val="bg-BG"/>
              </w:rPr>
              <w:t>държавния поземлен фонд</w:t>
            </w:r>
            <w:r>
              <w:rPr>
                <w:rFonts w:ascii="Times New Roman" w:eastAsia="Times New Roman" w:hAnsi="Times New Roman" w:cs="Times New Roman"/>
                <w:sz w:val="24"/>
                <w:szCs w:val="24"/>
                <w:lang w:val="bg-BG"/>
              </w:rPr>
              <w:t xml:space="preserve"> ще се отдават под наем или аренда на физически лица, кооперации, еднолични търговци и юридически лица, които имат постоянен адрес или са регистрирани на територията на общината, в която се намират имотите обект на търга. Търговете ще се провеждат на две тръжни сесии. В първа тръжна сесия ще участват лица, които</w:t>
            </w:r>
            <w:r w:rsidR="00176706">
              <w:rPr>
                <w:rFonts w:ascii="Times New Roman" w:eastAsia="Times New Roman" w:hAnsi="Times New Roman" w:cs="Times New Roman"/>
                <w:sz w:val="24"/>
                <w:szCs w:val="24"/>
                <w:lang w:val="bg-BG"/>
              </w:rPr>
              <w:t xml:space="preserve"> отглеждат зеленчуци, трайни насаждения, едногодишни полски култури, многогодишни фуражни култури и техните смеси, както и земеделски стопани, сертифицирани за биологично производство. Във втората тръжна сесия ще могат да участват и останалите земеделски стопани</w:t>
            </w:r>
            <w:r w:rsidR="00176706">
              <w:t xml:space="preserve"> </w:t>
            </w:r>
            <w:r w:rsidR="00176706" w:rsidRPr="00176706">
              <w:rPr>
                <w:rFonts w:ascii="Times New Roman" w:eastAsia="Times New Roman" w:hAnsi="Times New Roman" w:cs="Times New Roman"/>
                <w:sz w:val="24"/>
                <w:szCs w:val="24"/>
                <w:lang w:val="bg-BG"/>
              </w:rPr>
              <w:t>при наличие на останали свободни площи в същата или в съседна община, независимо</w:t>
            </w:r>
            <w:r w:rsidR="00176706">
              <w:rPr>
                <w:rFonts w:ascii="Times New Roman" w:eastAsia="Times New Roman" w:hAnsi="Times New Roman" w:cs="Times New Roman"/>
                <w:sz w:val="24"/>
                <w:szCs w:val="24"/>
                <w:lang w:val="bg-BG"/>
              </w:rPr>
              <w:t xml:space="preserve"> от областта, в която се намират.</w:t>
            </w:r>
          </w:p>
          <w:p w:rsidR="006B4F74" w:rsidRDefault="006B4F74" w:rsidP="00EF481D">
            <w:pPr>
              <w:spacing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Друга промяна в ЗСПЗЗ е </w:t>
            </w:r>
            <w:r w:rsidR="00CC2DC5">
              <w:rPr>
                <w:rFonts w:ascii="Times New Roman" w:eastAsia="Times New Roman" w:hAnsi="Times New Roman" w:cs="Times New Roman"/>
                <w:sz w:val="24"/>
                <w:szCs w:val="24"/>
                <w:lang w:val="bg-BG"/>
              </w:rPr>
              <w:t xml:space="preserve">на </w:t>
            </w:r>
            <w:r>
              <w:rPr>
                <w:rFonts w:ascii="Times New Roman" w:eastAsia="Times New Roman" w:hAnsi="Times New Roman" w:cs="Times New Roman"/>
                <w:sz w:val="24"/>
                <w:szCs w:val="24"/>
                <w:lang w:val="bg-BG"/>
              </w:rPr>
              <w:t>срок</w:t>
            </w:r>
            <w:r w:rsidR="00CC2DC5">
              <w:rPr>
                <w:rFonts w:ascii="Times New Roman" w:eastAsia="Times New Roman" w:hAnsi="Times New Roman" w:cs="Times New Roman"/>
                <w:sz w:val="24"/>
                <w:szCs w:val="24"/>
                <w:lang w:val="bg-BG"/>
              </w:rPr>
              <w:t>а</w:t>
            </w:r>
            <w:r>
              <w:rPr>
                <w:rFonts w:ascii="Times New Roman" w:eastAsia="Times New Roman" w:hAnsi="Times New Roman" w:cs="Times New Roman"/>
                <w:sz w:val="24"/>
                <w:szCs w:val="24"/>
                <w:lang w:val="bg-BG"/>
              </w:rPr>
              <w:t xml:space="preserve"> – 30 юни, в който</w:t>
            </w:r>
            <w:r>
              <w:t xml:space="preserve"> </w:t>
            </w:r>
            <w:r>
              <w:rPr>
                <w:rFonts w:ascii="Times New Roman" w:eastAsia="Times New Roman" w:hAnsi="Times New Roman" w:cs="Times New Roman"/>
                <w:sz w:val="24"/>
                <w:szCs w:val="24"/>
                <w:lang w:val="bg-BG"/>
              </w:rPr>
              <w:t>п</w:t>
            </w:r>
            <w:r w:rsidRPr="006B4F74">
              <w:rPr>
                <w:rFonts w:ascii="Times New Roman" w:eastAsia="Times New Roman" w:hAnsi="Times New Roman" w:cs="Times New Roman"/>
                <w:sz w:val="24"/>
                <w:szCs w:val="24"/>
                <w:lang w:val="bg-BG"/>
              </w:rPr>
              <w:t>олзвателите на земеделски земи са длъжни да представят</w:t>
            </w:r>
            <w:r>
              <w:rPr>
                <w:rFonts w:ascii="Times New Roman" w:eastAsia="Times New Roman" w:hAnsi="Times New Roman" w:cs="Times New Roman"/>
                <w:sz w:val="24"/>
                <w:szCs w:val="24"/>
                <w:lang w:val="bg-BG"/>
              </w:rPr>
              <w:t xml:space="preserve"> за регистриране</w:t>
            </w:r>
            <w:r w:rsidRPr="006B4F74">
              <w:rPr>
                <w:rFonts w:ascii="Times New Roman" w:eastAsia="Times New Roman" w:hAnsi="Times New Roman" w:cs="Times New Roman"/>
                <w:sz w:val="24"/>
                <w:szCs w:val="24"/>
                <w:lang w:val="bg-BG"/>
              </w:rPr>
              <w:t xml:space="preserve"> в общинската служба по земеделие копие от договорите за наем, аренда или съвместна обработка на земята, с кои</w:t>
            </w:r>
            <w:r>
              <w:rPr>
                <w:rFonts w:ascii="Times New Roman" w:eastAsia="Times New Roman" w:hAnsi="Times New Roman" w:cs="Times New Roman"/>
                <w:sz w:val="24"/>
                <w:szCs w:val="24"/>
                <w:lang w:val="bg-BG"/>
              </w:rPr>
              <w:t>то ще участват в споразумението за уедрено ползване на земеделските земи чрез създаване на масиви за ползване.</w:t>
            </w:r>
          </w:p>
          <w:p w:rsidR="00454879" w:rsidRPr="005C59DF" w:rsidRDefault="00454879" w:rsidP="00EF481D">
            <w:pPr>
              <w:spacing w:after="120" w:line="360" w:lineRule="auto"/>
              <w:jc w:val="both"/>
              <w:rPr>
                <w:rFonts w:ascii="Times New Roman" w:hAnsi="Times New Roman" w:cs="Times New Roman"/>
                <w:sz w:val="24"/>
                <w:szCs w:val="24"/>
                <w:lang w:val="bg-BG"/>
              </w:rPr>
            </w:pPr>
            <w:r w:rsidRPr="005C59DF">
              <w:rPr>
                <w:rFonts w:ascii="Times New Roman" w:eastAsia="Times New Roman" w:hAnsi="Times New Roman" w:cs="Times New Roman"/>
                <w:sz w:val="24"/>
                <w:szCs w:val="24"/>
                <w:lang w:val="bg-BG"/>
              </w:rPr>
              <w:t xml:space="preserve">С </w:t>
            </w:r>
            <w:r w:rsidR="009E7AA1" w:rsidRPr="005C59DF">
              <w:rPr>
                <w:rFonts w:ascii="Times New Roman" w:eastAsia="Times New Roman" w:hAnsi="Times New Roman" w:cs="Times New Roman"/>
                <w:sz w:val="24"/>
                <w:szCs w:val="24"/>
                <w:lang w:val="bg-BG"/>
              </w:rPr>
              <w:t xml:space="preserve">въведените </w:t>
            </w:r>
            <w:r w:rsidRPr="005C59DF">
              <w:rPr>
                <w:rFonts w:ascii="Times New Roman" w:eastAsia="Times New Roman" w:hAnsi="Times New Roman" w:cs="Times New Roman"/>
                <w:sz w:val="24"/>
                <w:szCs w:val="24"/>
                <w:lang w:val="bg-BG"/>
              </w:rPr>
              <w:t xml:space="preserve">промени в чл. 37в </w:t>
            </w:r>
            <w:r w:rsidR="009E7AA1" w:rsidRPr="005C59DF">
              <w:rPr>
                <w:rFonts w:ascii="Times New Roman" w:eastAsia="Times New Roman" w:hAnsi="Times New Roman" w:cs="Times New Roman"/>
                <w:sz w:val="24"/>
                <w:szCs w:val="24"/>
                <w:lang w:val="bg-BG"/>
              </w:rPr>
              <w:t>от</w:t>
            </w:r>
            <w:r w:rsidRPr="005C59DF">
              <w:rPr>
                <w:rFonts w:ascii="Times New Roman" w:eastAsia="Times New Roman" w:hAnsi="Times New Roman" w:cs="Times New Roman"/>
                <w:sz w:val="24"/>
                <w:szCs w:val="24"/>
                <w:lang w:val="bg-BG"/>
              </w:rPr>
              <w:t xml:space="preserve"> ЗСПЗЗ</w:t>
            </w:r>
            <w:r w:rsidR="005C59DF">
              <w:rPr>
                <w:rFonts w:ascii="Times New Roman" w:eastAsia="Times New Roman" w:hAnsi="Times New Roman" w:cs="Times New Roman"/>
                <w:sz w:val="24"/>
                <w:szCs w:val="24"/>
                <w:lang w:val="bg-BG"/>
              </w:rPr>
              <w:t>,</w:t>
            </w:r>
            <w:r w:rsidRPr="005C59DF">
              <w:rPr>
                <w:rFonts w:ascii="Times New Roman" w:eastAsia="Times New Roman" w:hAnsi="Times New Roman" w:cs="Times New Roman"/>
                <w:sz w:val="24"/>
                <w:szCs w:val="24"/>
                <w:lang w:val="bg-BG"/>
              </w:rPr>
              <w:t xml:space="preserve"> споразумението</w:t>
            </w:r>
            <w:r w:rsidR="009E7AA1" w:rsidRPr="005C59DF">
              <w:rPr>
                <w:rFonts w:ascii="Times New Roman" w:eastAsia="Times New Roman" w:hAnsi="Times New Roman" w:cs="Times New Roman"/>
                <w:sz w:val="24"/>
                <w:szCs w:val="24"/>
                <w:lang w:val="bg-BG"/>
              </w:rPr>
              <w:t>,</w:t>
            </w:r>
            <w:r w:rsidRPr="005C59DF">
              <w:rPr>
                <w:rFonts w:ascii="Times New Roman" w:eastAsia="Times New Roman" w:hAnsi="Times New Roman" w:cs="Times New Roman"/>
                <w:sz w:val="24"/>
                <w:szCs w:val="24"/>
                <w:lang w:val="bg-BG"/>
              </w:rPr>
              <w:t xml:space="preserve"> което се сключва между ползвателите</w:t>
            </w:r>
            <w:r w:rsidR="005C59DF">
              <w:rPr>
                <w:rFonts w:ascii="Times New Roman" w:eastAsia="Times New Roman" w:hAnsi="Times New Roman" w:cs="Times New Roman"/>
                <w:sz w:val="24"/>
                <w:szCs w:val="24"/>
                <w:lang w:val="bg-BG"/>
              </w:rPr>
              <w:t xml:space="preserve"> на земеделски земи в съответното землище</w:t>
            </w:r>
            <w:r w:rsidRPr="005C59DF">
              <w:rPr>
                <w:rFonts w:ascii="Times New Roman" w:eastAsia="Times New Roman" w:hAnsi="Times New Roman" w:cs="Times New Roman"/>
                <w:sz w:val="24"/>
                <w:szCs w:val="24"/>
                <w:lang w:val="bg-BG"/>
              </w:rPr>
              <w:t xml:space="preserve"> ще влиза в сила</w:t>
            </w:r>
            <w:r w:rsidR="005C59DF" w:rsidRPr="005C59DF">
              <w:rPr>
                <w:rFonts w:ascii="Times New Roman" w:hAnsi="Times New Roman" w:cs="Times New Roman"/>
                <w:color w:val="000000"/>
                <w:sz w:val="24"/>
                <w:szCs w:val="24"/>
                <w:lang w:val="bg-BG"/>
              </w:rPr>
              <w:t>, когато е подписано от не по-малко от две трети</w:t>
            </w:r>
            <w:r w:rsidR="005C59DF">
              <w:rPr>
                <w:rFonts w:ascii="Times New Roman" w:hAnsi="Times New Roman" w:cs="Times New Roman"/>
                <w:color w:val="000000"/>
                <w:sz w:val="24"/>
                <w:szCs w:val="24"/>
                <w:lang w:val="bg-BG"/>
              </w:rPr>
              <w:t xml:space="preserve"> от </w:t>
            </w:r>
            <w:r w:rsidR="005C59DF" w:rsidRPr="005C59DF">
              <w:rPr>
                <w:rFonts w:ascii="Times New Roman" w:hAnsi="Times New Roman" w:cs="Times New Roman"/>
                <w:color w:val="000000"/>
                <w:sz w:val="24"/>
                <w:szCs w:val="24"/>
                <w:lang w:val="bg-BG"/>
              </w:rPr>
              <w:t>участващи</w:t>
            </w:r>
            <w:r w:rsidR="005C59DF">
              <w:rPr>
                <w:rFonts w:ascii="Times New Roman" w:hAnsi="Times New Roman" w:cs="Times New Roman"/>
                <w:color w:val="000000"/>
                <w:sz w:val="24"/>
                <w:szCs w:val="24"/>
                <w:lang w:val="bg-BG"/>
              </w:rPr>
              <w:t>те</w:t>
            </w:r>
            <w:r w:rsidR="005C59DF" w:rsidRPr="005C59DF">
              <w:rPr>
                <w:rFonts w:ascii="Times New Roman" w:hAnsi="Times New Roman" w:cs="Times New Roman"/>
                <w:color w:val="000000"/>
                <w:sz w:val="24"/>
                <w:szCs w:val="24"/>
                <w:lang w:val="bg-BG"/>
              </w:rPr>
              <w:t xml:space="preserve"> в процедурата, и при условие че обхваща не по-малко от две трети от площта в съответното землище, определена за създаване на масивите за ползване. </w:t>
            </w:r>
            <w:r w:rsidRPr="005C59DF">
              <w:rPr>
                <w:rFonts w:ascii="Times New Roman" w:eastAsia="Times New Roman" w:hAnsi="Times New Roman" w:cs="Times New Roman"/>
                <w:sz w:val="24"/>
                <w:szCs w:val="24"/>
                <w:lang w:val="bg-BG"/>
              </w:rPr>
              <w:t xml:space="preserve">За останалата една трета от </w:t>
            </w:r>
            <w:r w:rsidR="005C59DF" w:rsidRPr="005C59DF">
              <w:rPr>
                <w:rFonts w:ascii="Times New Roman" w:hAnsi="Times New Roman" w:cs="Times New Roman"/>
                <w:sz w:val="24"/>
                <w:szCs w:val="24"/>
                <w:lang w:val="bg-BG"/>
              </w:rPr>
              <w:t>площта в съответното землище, определена за съ</w:t>
            </w:r>
            <w:r w:rsidR="005C59DF">
              <w:rPr>
                <w:rFonts w:ascii="Times New Roman" w:hAnsi="Times New Roman" w:cs="Times New Roman"/>
                <w:sz w:val="24"/>
                <w:szCs w:val="24"/>
                <w:lang w:val="bg-BG"/>
              </w:rPr>
              <w:t>здаване на масивите за ползване</w:t>
            </w:r>
            <w:r w:rsidR="005C59DF" w:rsidRPr="005C59DF">
              <w:rPr>
                <w:rFonts w:ascii="Times New Roman" w:hAnsi="Times New Roman" w:cs="Times New Roman"/>
                <w:sz w:val="24"/>
                <w:szCs w:val="24"/>
                <w:lang w:val="bg-BG"/>
              </w:rPr>
              <w:t>,</w:t>
            </w:r>
            <w:r w:rsidR="005C59DF">
              <w:rPr>
                <w:rFonts w:ascii="Times New Roman" w:hAnsi="Times New Roman" w:cs="Times New Roman"/>
                <w:sz w:val="24"/>
                <w:szCs w:val="24"/>
                <w:lang w:val="bg-BG"/>
              </w:rPr>
              <w:t xml:space="preserve"> </w:t>
            </w:r>
            <w:r w:rsidRPr="005C59DF">
              <w:rPr>
                <w:rFonts w:ascii="Times New Roman" w:eastAsia="Times New Roman" w:hAnsi="Times New Roman" w:cs="Times New Roman"/>
                <w:sz w:val="24"/>
                <w:szCs w:val="24"/>
                <w:lang w:val="bg-BG"/>
              </w:rPr>
              <w:t>се изготвя слу</w:t>
            </w:r>
            <w:r w:rsidR="005C59DF" w:rsidRPr="005C59DF">
              <w:rPr>
                <w:rFonts w:ascii="Times New Roman" w:eastAsia="Times New Roman" w:hAnsi="Times New Roman" w:cs="Times New Roman"/>
                <w:sz w:val="24"/>
                <w:szCs w:val="24"/>
                <w:lang w:val="bg-BG"/>
              </w:rPr>
              <w:t>жебно разпределение на масивите</w:t>
            </w:r>
            <w:r w:rsidRPr="005C59DF">
              <w:rPr>
                <w:rFonts w:ascii="Times New Roman" w:eastAsia="Times New Roman" w:hAnsi="Times New Roman" w:cs="Times New Roman"/>
                <w:sz w:val="24"/>
                <w:szCs w:val="24"/>
                <w:lang w:val="bg-BG"/>
              </w:rPr>
              <w:t>.</w:t>
            </w:r>
          </w:p>
          <w:p w:rsidR="004E6B16" w:rsidRPr="004E6B16" w:rsidRDefault="00454879" w:rsidP="004E6B16">
            <w:pPr>
              <w:spacing w:after="120" w:line="360" w:lineRule="auto"/>
              <w:jc w:val="both"/>
              <w:rPr>
                <w:rFonts w:ascii="Times New Roman" w:hAnsi="Times New Roman" w:cs="Times New Roman"/>
                <w:sz w:val="24"/>
                <w:szCs w:val="24"/>
                <w:lang w:val="bg-BG"/>
              </w:rPr>
            </w:pPr>
            <w:r w:rsidRPr="004E6B16">
              <w:rPr>
                <w:rFonts w:ascii="Times New Roman" w:hAnsi="Times New Roman" w:cs="Times New Roman"/>
                <w:sz w:val="24"/>
                <w:szCs w:val="24"/>
                <w:lang w:val="bg-BG"/>
              </w:rPr>
              <w:t>С промените в чл. 37</w:t>
            </w:r>
            <w:r w:rsidR="005C59DF">
              <w:rPr>
                <w:rFonts w:ascii="Times New Roman" w:hAnsi="Times New Roman" w:cs="Times New Roman"/>
                <w:sz w:val="24"/>
                <w:szCs w:val="24"/>
                <w:lang w:val="bg-BG"/>
              </w:rPr>
              <w:t>и</w:t>
            </w:r>
            <w:r w:rsidRPr="004E6B16">
              <w:rPr>
                <w:rFonts w:ascii="Times New Roman" w:hAnsi="Times New Roman" w:cs="Times New Roman"/>
                <w:sz w:val="24"/>
                <w:szCs w:val="24"/>
                <w:lang w:val="bg-BG"/>
              </w:rPr>
              <w:t xml:space="preserve"> от ЗСПЗЗ</w:t>
            </w:r>
            <w:r w:rsidR="004E6B16" w:rsidRPr="004E6B16">
              <w:rPr>
                <w:rFonts w:ascii="Times New Roman" w:hAnsi="Times New Roman" w:cs="Times New Roman"/>
                <w:sz w:val="24"/>
                <w:szCs w:val="24"/>
                <w:lang w:val="bg-BG"/>
              </w:rPr>
              <w:t xml:space="preserve"> се променя редът за разпределението на пасища, мери и ливади от държавния и общинския поземлен фонд</w:t>
            </w:r>
            <w:r w:rsidR="004E6B16">
              <w:rPr>
                <w:rFonts w:ascii="Times New Roman" w:hAnsi="Times New Roman" w:cs="Times New Roman"/>
                <w:sz w:val="24"/>
                <w:szCs w:val="24"/>
                <w:lang w:val="bg-BG"/>
              </w:rPr>
              <w:t xml:space="preserve">. </w:t>
            </w:r>
            <w:r w:rsidR="005C59DF" w:rsidRPr="00F32E87">
              <w:rPr>
                <w:rFonts w:ascii="Times New Roman" w:hAnsi="Times New Roman" w:cs="Times New Roman"/>
                <w:sz w:val="24"/>
                <w:szCs w:val="24"/>
                <w:lang w:val="bg-BG"/>
              </w:rPr>
              <w:t xml:space="preserve">Имотите от двата публични фонда ще се разпределят едновременно от съвместна комисия, в която участват представители на местната власт и на държавата. </w:t>
            </w:r>
            <w:r w:rsidR="004E6B16" w:rsidRPr="004E6B16">
              <w:rPr>
                <w:rFonts w:ascii="Times New Roman" w:hAnsi="Times New Roman" w:cs="Times New Roman"/>
                <w:sz w:val="24"/>
                <w:szCs w:val="24"/>
                <w:lang w:val="bg-BG"/>
              </w:rPr>
              <w:t>В състава на комисията се включват: кметът на населеното място, съответно кметският наместник или оправомощени от тях длъжностни лица, представител на общинската администрация, представител на общинската служба по земеделие, предс</w:t>
            </w:r>
            <w:r w:rsidR="009F796E">
              <w:rPr>
                <w:rFonts w:ascii="Times New Roman" w:hAnsi="Times New Roman" w:cs="Times New Roman"/>
                <w:sz w:val="24"/>
                <w:szCs w:val="24"/>
                <w:lang w:val="bg-BG"/>
              </w:rPr>
              <w:t>тавител на областната дирекция „Земеделие“</w:t>
            </w:r>
            <w:r w:rsidR="004E6B16" w:rsidRPr="004E6B16">
              <w:rPr>
                <w:rFonts w:ascii="Times New Roman" w:hAnsi="Times New Roman" w:cs="Times New Roman"/>
                <w:sz w:val="24"/>
                <w:szCs w:val="24"/>
                <w:lang w:val="bg-BG"/>
              </w:rPr>
              <w:t xml:space="preserve"> и представител на областната дирекция по безопасност на храните. Комисията ще разпределя имоти или части от имоти от държавния и общинския поземлен фонд до достигане на</w:t>
            </w:r>
            <w:r w:rsidR="00FC582D">
              <w:rPr>
                <w:rFonts w:ascii="Times New Roman" w:hAnsi="Times New Roman" w:cs="Times New Roman"/>
                <w:sz w:val="24"/>
                <w:szCs w:val="24"/>
                <w:lang w:val="bg-BG"/>
              </w:rPr>
              <w:t xml:space="preserve"> определената норма </w:t>
            </w:r>
            <w:r w:rsidR="005C59DF" w:rsidRPr="004E6B16">
              <w:rPr>
                <w:rFonts w:ascii="Times New Roman" w:hAnsi="Times New Roman" w:cs="Times New Roman"/>
                <w:sz w:val="24"/>
                <w:szCs w:val="24"/>
                <w:lang w:val="bg-BG"/>
              </w:rPr>
              <w:t xml:space="preserve">по </w:t>
            </w:r>
            <w:r w:rsidR="005C59DF">
              <w:rPr>
                <w:rFonts w:ascii="Times New Roman" w:hAnsi="Times New Roman" w:cs="Times New Roman"/>
                <w:sz w:val="24"/>
                <w:szCs w:val="24"/>
                <w:lang w:val="bg-BG"/>
              </w:rPr>
              <w:t xml:space="preserve">чл. 37и, </w:t>
            </w:r>
            <w:r w:rsidR="005C59DF" w:rsidRPr="004E6B16">
              <w:rPr>
                <w:rFonts w:ascii="Times New Roman" w:hAnsi="Times New Roman" w:cs="Times New Roman"/>
                <w:sz w:val="24"/>
                <w:szCs w:val="24"/>
                <w:lang w:val="bg-BG"/>
              </w:rPr>
              <w:t>ал. 4</w:t>
            </w:r>
            <w:r w:rsidR="005C59DF">
              <w:rPr>
                <w:rFonts w:ascii="Times New Roman" w:hAnsi="Times New Roman" w:cs="Times New Roman"/>
                <w:sz w:val="24"/>
                <w:szCs w:val="24"/>
                <w:lang w:val="bg-BG"/>
              </w:rPr>
              <w:t xml:space="preserve"> от ЗСПЗЗ</w:t>
            </w:r>
            <w:r w:rsidR="005C59DF" w:rsidRPr="004E6B16">
              <w:rPr>
                <w:rFonts w:ascii="Times New Roman" w:hAnsi="Times New Roman" w:cs="Times New Roman"/>
                <w:sz w:val="24"/>
                <w:szCs w:val="24"/>
                <w:lang w:val="bg-BG"/>
              </w:rPr>
              <w:t xml:space="preserve"> </w:t>
            </w:r>
            <w:r w:rsidR="004E6B16" w:rsidRPr="004E6B16">
              <w:rPr>
                <w:rFonts w:ascii="Times New Roman" w:hAnsi="Times New Roman" w:cs="Times New Roman"/>
                <w:sz w:val="24"/>
                <w:szCs w:val="24"/>
                <w:lang w:val="bg-BG"/>
              </w:rPr>
              <w:t>при спазване на следната последователност:</w:t>
            </w:r>
          </w:p>
          <w:p w:rsidR="004E6B16" w:rsidRPr="004E6B16" w:rsidRDefault="007708D9" w:rsidP="004E6B16">
            <w:pPr>
              <w:spacing w:after="12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4E6B16" w:rsidRPr="004E6B16">
              <w:rPr>
                <w:rFonts w:ascii="Times New Roman" w:hAnsi="Times New Roman" w:cs="Times New Roman"/>
                <w:sz w:val="24"/>
                <w:szCs w:val="24"/>
                <w:lang w:val="bg-BG"/>
              </w:rPr>
              <w:t>собственици или ползватели на животновъдни обекти, регистрирани в съответното землище, отглеждащи биологично сертифицирани животни и имащи биологично сертифицирани площи;</w:t>
            </w:r>
          </w:p>
          <w:p w:rsidR="004E6B16" w:rsidRPr="004E6B16" w:rsidRDefault="00F52016" w:rsidP="004E6B16">
            <w:pPr>
              <w:spacing w:after="120" w:line="360" w:lineRule="auto"/>
              <w:jc w:val="both"/>
              <w:rPr>
                <w:rFonts w:ascii="Times New Roman" w:hAnsi="Times New Roman" w:cs="Times New Roman"/>
                <w:sz w:val="24"/>
                <w:szCs w:val="24"/>
                <w:lang w:val="bg-BG"/>
              </w:rPr>
            </w:pPr>
            <w:r>
              <w:rPr>
                <w:rFonts w:ascii="Times New Roman" w:hAnsi="Times New Roman" w:cs="Times New Roman"/>
                <w:sz w:val="24"/>
                <w:szCs w:val="24"/>
              </w:rPr>
              <w:t xml:space="preserve">- </w:t>
            </w:r>
            <w:r w:rsidR="004E6B16" w:rsidRPr="004E6B16">
              <w:rPr>
                <w:rFonts w:ascii="Times New Roman" w:hAnsi="Times New Roman" w:cs="Times New Roman"/>
                <w:sz w:val="24"/>
                <w:szCs w:val="24"/>
                <w:lang w:val="bg-BG"/>
              </w:rPr>
              <w:t xml:space="preserve">собственици или ползватели на животновъдни обекти, регистрирани в съответното землище, </w:t>
            </w:r>
            <w:r w:rsidR="004E6B16" w:rsidRPr="004E6B16">
              <w:rPr>
                <w:rFonts w:ascii="Times New Roman" w:hAnsi="Times New Roman" w:cs="Times New Roman"/>
                <w:sz w:val="24"/>
                <w:szCs w:val="24"/>
                <w:lang w:val="bg-BG"/>
              </w:rPr>
              <w:lastRenderedPageBreak/>
              <w:t>ползвали съответните имоти по договори с изтекъл срок;</w:t>
            </w:r>
          </w:p>
          <w:p w:rsidR="004E6B16" w:rsidRPr="004E6B16" w:rsidRDefault="007708D9" w:rsidP="004E6B16">
            <w:pPr>
              <w:spacing w:after="12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4E6B16" w:rsidRPr="004E6B16">
              <w:rPr>
                <w:rFonts w:ascii="Times New Roman" w:hAnsi="Times New Roman" w:cs="Times New Roman"/>
                <w:sz w:val="24"/>
                <w:szCs w:val="24"/>
                <w:lang w:val="bg-BG"/>
              </w:rPr>
              <w:t>собственици или ползватели на животновъдни обекти, регистрирани в съответното землище;</w:t>
            </w:r>
          </w:p>
          <w:p w:rsidR="00FC582D" w:rsidRDefault="007708D9" w:rsidP="004E6B16">
            <w:pPr>
              <w:spacing w:after="12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4E6B16" w:rsidRPr="004E6B16">
              <w:rPr>
                <w:rFonts w:ascii="Times New Roman" w:hAnsi="Times New Roman" w:cs="Times New Roman"/>
                <w:sz w:val="24"/>
                <w:szCs w:val="24"/>
                <w:lang w:val="bg-BG"/>
              </w:rPr>
              <w:t>собственици или ползватели на животновъдни обекти, съседни на имоти от държавния и/или общинския поземлен фонд, независимо от землището, в което се намират имотите</w:t>
            </w:r>
            <w:r w:rsidR="00FC582D">
              <w:rPr>
                <w:rFonts w:ascii="Times New Roman" w:hAnsi="Times New Roman" w:cs="Times New Roman"/>
                <w:sz w:val="24"/>
                <w:szCs w:val="24"/>
                <w:lang w:val="bg-BG"/>
              </w:rPr>
              <w:t>;</w:t>
            </w:r>
          </w:p>
          <w:p w:rsidR="00454879" w:rsidRPr="004E6B16" w:rsidRDefault="00FC582D" w:rsidP="004E6B16">
            <w:pPr>
              <w:spacing w:after="12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При</w:t>
            </w:r>
            <w:r w:rsidR="004E6B16" w:rsidRPr="004E6B16">
              <w:rPr>
                <w:rFonts w:ascii="Times New Roman" w:hAnsi="Times New Roman" w:cs="Times New Roman"/>
                <w:sz w:val="24"/>
                <w:szCs w:val="24"/>
                <w:lang w:val="bg-BG"/>
              </w:rPr>
              <w:t xml:space="preserve"> недостиг на пасища, мери и ливади от държавния и/или общинския поземлен фонд в землището, в което се намира животновъдният обект, </w:t>
            </w:r>
            <w:r w:rsidR="005C59DF">
              <w:rPr>
                <w:rFonts w:ascii="Times New Roman" w:hAnsi="Times New Roman" w:cs="Times New Roman"/>
                <w:sz w:val="24"/>
                <w:szCs w:val="24"/>
                <w:lang w:val="bg-BG"/>
              </w:rPr>
              <w:t xml:space="preserve">комисията </w:t>
            </w:r>
            <w:r w:rsidR="004E6B16" w:rsidRPr="004E6B16">
              <w:rPr>
                <w:rFonts w:ascii="Times New Roman" w:hAnsi="Times New Roman" w:cs="Times New Roman"/>
                <w:sz w:val="24"/>
                <w:szCs w:val="24"/>
                <w:lang w:val="bg-BG"/>
              </w:rPr>
              <w:t xml:space="preserve">определя с протоколно решение коефициент за редукция на площите, който се прилага спрямо всички лица в землището; при наличие на свободни пасища, мери и ливади в съседно землище в същата или съседна община площите може да се разпределят до достигане на нормата по </w:t>
            </w:r>
            <w:r w:rsidR="005C59DF">
              <w:rPr>
                <w:rFonts w:ascii="Times New Roman" w:hAnsi="Times New Roman" w:cs="Times New Roman"/>
                <w:sz w:val="24"/>
                <w:szCs w:val="24"/>
                <w:lang w:val="bg-BG"/>
              </w:rPr>
              <w:t xml:space="preserve">чл. 37и, </w:t>
            </w:r>
            <w:r w:rsidR="004E6B16" w:rsidRPr="004E6B16">
              <w:rPr>
                <w:rFonts w:ascii="Times New Roman" w:hAnsi="Times New Roman" w:cs="Times New Roman"/>
                <w:sz w:val="24"/>
                <w:szCs w:val="24"/>
                <w:lang w:val="bg-BG"/>
              </w:rPr>
              <w:t>ал. 4</w:t>
            </w:r>
            <w:r w:rsidR="005C59DF">
              <w:rPr>
                <w:rFonts w:ascii="Times New Roman" w:hAnsi="Times New Roman" w:cs="Times New Roman"/>
                <w:sz w:val="24"/>
                <w:szCs w:val="24"/>
                <w:lang w:val="bg-BG"/>
              </w:rPr>
              <w:t xml:space="preserve"> от ЗСПЗЗ.</w:t>
            </w:r>
          </w:p>
          <w:p w:rsidR="00454879" w:rsidRPr="00EF481D" w:rsidRDefault="00454879" w:rsidP="00EF481D">
            <w:pPr>
              <w:spacing w:after="120" w:line="360" w:lineRule="auto"/>
              <w:jc w:val="both"/>
              <w:rPr>
                <w:rFonts w:ascii="Times New Roman" w:eastAsia="Times New Roman" w:hAnsi="Times New Roman" w:cs="Times New Roman"/>
                <w:sz w:val="24"/>
                <w:szCs w:val="24"/>
                <w:lang w:val="bg-BG"/>
              </w:rPr>
            </w:pPr>
            <w:r w:rsidRPr="00454879">
              <w:rPr>
                <w:rFonts w:ascii="Times New Roman" w:eastAsia="Times New Roman" w:hAnsi="Times New Roman" w:cs="Times New Roman"/>
                <w:sz w:val="24"/>
                <w:szCs w:val="24"/>
                <w:lang w:val="bg-BG"/>
              </w:rPr>
              <w:t>Промените при провеждането на процедурите за отдаване под наем или аренда чрез търг на обработваемите земеделски земи от държавния поземлен фонд, за уедрено ползване на земеделските земи чрез създаване на масиви за ползване по споразумение, както и за предоставяне под наем или аренда на пасища, мери и ливади от държавния и общинския поземлен фонд, налагат да бъдат уредени съответните процедури и в Правилника за прилагане на Закона за собствеността и ползването на земеделските земи</w:t>
            </w:r>
            <w:r w:rsidR="000761E0">
              <w:rPr>
                <w:rFonts w:ascii="Times New Roman" w:eastAsia="Times New Roman" w:hAnsi="Times New Roman" w:cs="Times New Roman"/>
                <w:sz w:val="24"/>
                <w:szCs w:val="24"/>
                <w:lang w:val="bg-BG"/>
              </w:rPr>
              <w:t xml:space="preserve"> (ППЗСПЗЗ)</w:t>
            </w:r>
            <w:r w:rsidRPr="00454879">
              <w:rPr>
                <w:rFonts w:ascii="Times New Roman" w:eastAsia="Times New Roman" w:hAnsi="Times New Roman" w:cs="Times New Roman"/>
                <w:sz w:val="24"/>
                <w:szCs w:val="24"/>
                <w:lang w:val="bg-BG"/>
              </w:rPr>
              <w:t>.</w:t>
            </w:r>
          </w:p>
          <w:p w:rsidR="00545DF0" w:rsidRPr="00954314" w:rsidRDefault="00545DF0" w:rsidP="00984BF9">
            <w:pPr>
              <w:spacing w:after="120" w:line="360" w:lineRule="auto"/>
              <w:jc w:val="both"/>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BF6070" w:rsidRPr="00954314" w:rsidRDefault="00545DF0" w:rsidP="00984BF9">
            <w:pPr>
              <w:spacing w:before="120" w:after="120" w:line="360" w:lineRule="auto"/>
              <w:jc w:val="both"/>
              <w:rPr>
                <w:rFonts w:ascii="Times New Roman" w:eastAsia="Times New Roman" w:hAnsi="Times New Roman" w:cs="Times New Roman"/>
                <w:sz w:val="24"/>
                <w:szCs w:val="24"/>
                <w:lang w:val="bg-BG"/>
              </w:rPr>
            </w:pPr>
            <w:r w:rsidRPr="00954314">
              <w:rPr>
                <w:rFonts w:ascii="Times New Roman" w:eastAsia="Times New Roman" w:hAnsi="Times New Roman" w:cs="Times New Roman"/>
                <w:sz w:val="24"/>
                <w:szCs w:val="24"/>
                <w:lang w:val="bg-BG"/>
              </w:rPr>
              <w:t xml:space="preserve">Проблемът не може да се реши в рамките на съществуващата нормативна уредба чрез промяна в </w:t>
            </w:r>
          </w:p>
          <w:p w:rsidR="00545DF0" w:rsidRPr="00954314" w:rsidRDefault="00545DF0" w:rsidP="00984BF9">
            <w:pPr>
              <w:spacing w:before="120" w:after="120" w:line="360" w:lineRule="auto"/>
              <w:jc w:val="both"/>
              <w:rPr>
                <w:rFonts w:ascii="Times New Roman" w:eastAsia="Times New Roman" w:hAnsi="Times New Roman" w:cs="Times New Roman"/>
                <w:sz w:val="24"/>
                <w:szCs w:val="24"/>
                <w:lang w:val="bg-BG"/>
              </w:rPr>
            </w:pPr>
            <w:r w:rsidRPr="00954314">
              <w:rPr>
                <w:rFonts w:ascii="Times New Roman" w:eastAsia="Times New Roman" w:hAnsi="Times New Roman" w:cs="Times New Roman"/>
                <w:sz w:val="24"/>
                <w:szCs w:val="24"/>
                <w:lang w:val="bg-BG"/>
              </w:rPr>
              <w:t>организацията на работа и/или чрез въвеждане на нови технологични възможности.</w:t>
            </w:r>
            <w:r w:rsidR="00EF481D">
              <w:t xml:space="preserve"> </w:t>
            </w:r>
          </w:p>
          <w:p w:rsidR="00545DF0" w:rsidRDefault="00545DF0" w:rsidP="00984BF9">
            <w:pPr>
              <w:spacing w:after="120" w:line="360" w:lineRule="auto"/>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1.3. Посочете защо действащата нормативна рамка не позволява решаване на проблема/проблемите.</w:t>
            </w:r>
          </w:p>
          <w:p w:rsidR="00EF481D" w:rsidRPr="00A85FED" w:rsidRDefault="00EF481D" w:rsidP="00984BF9">
            <w:pPr>
              <w:spacing w:after="120" w:line="360" w:lineRule="auto"/>
              <w:rPr>
                <w:rFonts w:ascii="Times New Roman" w:eastAsia="Times New Roman" w:hAnsi="Times New Roman" w:cs="Times New Roman"/>
                <w:sz w:val="24"/>
                <w:szCs w:val="24"/>
              </w:rPr>
            </w:pPr>
            <w:r w:rsidRPr="00EF481D">
              <w:rPr>
                <w:rFonts w:ascii="Times New Roman" w:eastAsia="Times New Roman" w:hAnsi="Times New Roman" w:cs="Times New Roman"/>
                <w:sz w:val="24"/>
                <w:szCs w:val="24"/>
                <w:lang w:val="bg-BG"/>
              </w:rPr>
              <w:t>Земеделските земи от държавния поземлен фонд се отдават под наем или аренда чрез търг при условия, по ред и цени, определени в пра</w:t>
            </w:r>
            <w:r>
              <w:rPr>
                <w:rFonts w:ascii="Times New Roman" w:eastAsia="Times New Roman" w:hAnsi="Times New Roman" w:cs="Times New Roman"/>
                <w:sz w:val="24"/>
                <w:szCs w:val="24"/>
                <w:lang w:val="bg-BG"/>
              </w:rPr>
              <w:t>вилника за прилагане на закона</w:t>
            </w:r>
            <w:r w:rsidR="00C10E8E">
              <w:rPr>
                <w:rFonts w:ascii="Times New Roman" w:eastAsia="Times New Roman" w:hAnsi="Times New Roman" w:cs="Times New Roman"/>
                <w:sz w:val="24"/>
                <w:szCs w:val="24"/>
                <w:lang w:val="bg-BG"/>
              </w:rPr>
              <w:t>.</w:t>
            </w:r>
          </w:p>
          <w:p w:rsidR="003679E4" w:rsidRPr="00954314" w:rsidRDefault="003679E4" w:rsidP="00984BF9">
            <w:pPr>
              <w:spacing w:after="120" w:line="360" w:lineRule="auto"/>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1.4. Посочете задължителните действия, произтичащи от нормативни актове от по-висока степен или актове от правото на ЕС.</w:t>
            </w:r>
          </w:p>
          <w:p w:rsidR="00BF6070" w:rsidRPr="00954314" w:rsidRDefault="00BF6070" w:rsidP="00651805">
            <w:pPr>
              <w:spacing w:after="120" w:line="360" w:lineRule="auto"/>
              <w:jc w:val="both"/>
              <w:rPr>
                <w:rFonts w:ascii="Times New Roman" w:eastAsia="Times New Roman" w:hAnsi="Times New Roman" w:cs="Times New Roman"/>
                <w:sz w:val="24"/>
                <w:szCs w:val="24"/>
                <w:lang w:val="bg-BG"/>
              </w:rPr>
            </w:pPr>
            <w:r w:rsidRPr="00954314">
              <w:rPr>
                <w:rFonts w:ascii="Times New Roman" w:eastAsia="Times New Roman" w:hAnsi="Times New Roman" w:cs="Times New Roman"/>
                <w:sz w:val="24"/>
                <w:szCs w:val="24"/>
                <w:lang w:val="bg-BG"/>
              </w:rPr>
              <w:t>Не се налагат действия, произтичащи от нормативни актове от по-висока степен или актове от правото на ЕС.</w:t>
            </w:r>
          </w:p>
          <w:p w:rsidR="00545DF0" w:rsidRPr="00954314" w:rsidRDefault="003679E4" w:rsidP="00651805">
            <w:pPr>
              <w:spacing w:after="120" w:line="360" w:lineRule="auto"/>
              <w:jc w:val="both"/>
              <w:rPr>
                <w:rFonts w:ascii="Times New Roman" w:eastAsia="Times New Roman" w:hAnsi="Times New Roman" w:cs="Times New Roman"/>
                <w:sz w:val="24"/>
                <w:szCs w:val="24"/>
                <w:lang w:val="bg-BG"/>
              </w:rPr>
            </w:pPr>
            <w:r w:rsidRPr="00954314">
              <w:rPr>
                <w:rFonts w:ascii="Times New Roman" w:eastAsia="Times New Roman" w:hAnsi="Times New Roman" w:cs="Times New Roman"/>
                <w:i/>
                <w:sz w:val="16"/>
                <w:szCs w:val="16"/>
                <w:lang w:val="bg-BG"/>
              </w:rPr>
              <w:t>1.5. Посочете дали са извършени последващи оценки на нормативния акт или анализи за изпълнението на политиката и какви са резултатите от тях?</w:t>
            </w:r>
          </w:p>
          <w:p w:rsidR="003D4483" w:rsidRPr="00954314" w:rsidRDefault="00957766" w:rsidP="00651805">
            <w:pPr>
              <w:spacing w:before="120" w:after="120" w:line="360" w:lineRule="auto"/>
              <w:jc w:val="both"/>
              <w:rPr>
                <w:rFonts w:ascii="Times New Roman" w:eastAsia="Times New Roman" w:hAnsi="Times New Roman" w:cs="Times New Roman"/>
                <w:sz w:val="24"/>
                <w:szCs w:val="24"/>
                <w:lang w:val="bg-BG"/>
              </w:rPr>
            </w:pPr>
            <w:r w:rsidRPr="00954314">
              <w:rPr>
                <w:rFonts w:ascii="Times New Roman" w:eastAsia="Times New Roman" w:hAnsi="Times New Roman" w:cs="Times New Roman"/>
                <w:sz w:val="24"/>
                <w:szCs w:val="24"/>
                <w:lang w:val="bg-BG"/>
              </w:rPr>
              <w:t>Не са извършвани последващи оценки на нормативния акт, както и анализи за изпълнението на политиката.</w:t>
            </w:r>
          </w:p>
        </w:tc>
      </w:tr>
      <w:tr w:rsidR="00076E63" w:rsidRPr="00954314" w:rsidTr="00C93DF1">
        <w:tc>
          <w:tcPr>
            <w:tcW w:w="10266" w:type="dxa"/>
            <w:gridSpan w:val="3"/>
          </w:tcPr>
          <w:p w:rsidR="00076E63" w:rsidRPr="00954314" w:rsidRDefault="00076E63" w:rsidP="00984BF9">
            <w:pPr>
              <w:spacing w:before="120" w:after="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lastRenderedPageBreak/>
              <w:t>2. Цели:</w:t>
            </w:r>
          </w:p>
          <w:p w:rsidR="00EF481D" w:rsidRPr="00EF481D" w:rsidRDefault="005E42DA" w:rsidP="00EF481D">
            <w:pPr>
              <w:spacing w:before="120" w:after="120" w:line="360" w:lineRule="auto"/>
              <w:jc w:val="both"/>
              <w:rPr>
                <w:rFonts w:ascii="Times New Roman" w:eastAsia="Times New Roman" w:hAnsi="Times New Roman" w:cs="Times New Roman"/>
                <w:sz w:val="24"/>
                <w:szCs w:val="24"/>
                <w:lang w:val="bg-BG"/>
              </w:rPr>
            </w:pPr>
            <w:r w:rsidRPr="00C248E7">
              <w:rPr>
                <w:rFonts w:ascii="Times New Roman" w:eastAsia="Times New Roman" w:hAnsi="Times New Roman" w:cs="Times New Roman"/>
                <w:sz w:val="24"/>
                <w:szCs w:val="24"/>
                <w:lang w:val="bg-BG"/>
              </w:rPr>
              <w:t xml:space="preserve">Цел 1. </w:t>
            </w:r>
            <w:r w:rsidR="00EF481D" w:rsidRPr="00EF481D">
              <w:rPr>
                <w:rFonts w:ascii="Times New Roman" w:eastAsia="Times New Roman" w:hAnsi="Times New Roman" w:cs="Times New Roman"/>
                <w:sz w:val="24"/>
                <w:szCs w:val="24"/>
                <w:lang w:val="bg-BG"/>
              </w:rPr>
              <w:t xml:space="preserve">Да се даде приоритет на местното производство при отглеждането на зеленчуци, трайни насаждения, едногодишни полски култури и многогодишни фуражни култури, както и на </w:t>
            </w:r>
            <w:r w:rsidR="00EF481D" w:rsidRPr="00EF481D">
              <w:rPr>
                <w:rFonts w:ascii="Times New Roman" w:eastAsia="Times New Roman" w:hAnsi="Times New Roman" w:cs="Times New Roman"/>
                <w:sz w:val="24"/>
                <w:szCs w:val="24"/>
                <w:lang w:val="bg-BG"/>
              </w:rPr>
              <w:lastRenderedPageBreak/>
              <w:t xml:space="preserve">биологично производство на тези култури, като до участие в тръжните процедури за отдаване под наем или аренда на обработваемите земи от държавния поземлен фонд се допускат местни земеделски стопани, развиващи дейности в тези чувствителни сектори. </w:t>
            </w:r>
          </w:p>
          <w:p w:rsidR="00EF481D" w:rsidRPr="00EF481D" w:rsidRDefault="00EF481D" w:rsidP="00EF481D">
            <w:pPr>
              <w:spacing w:before="120" w:after="120" w:line="360" w:lineRule="auto"/>
              <w:jc w:val="both"/>
              <w:rPr>
                <w:rFonts w:ascii="Times New Roman" w:eastAsia="Times New Roman" w:hAnsi="Times New Roman" w:cs="Times New Roman"/>
                <w:sz w:val="24"/>
                <w:szCs w:val="24"/>
                <w:lang w:val="bg-BG"/>
              </w:rPr>
            </w:pPr>
            <w:r w:rsidRPr="00EF481D">
              <w:rPr>
                <w:rFonts w:ascii="Times New Roman" w:eastAsia="Times New Roman" w:hAnsi="Times New Roman" w:cs="Times New Roman"/>
                <w:sz w:val="24"/>
                <w:szCs w:val="24"/>
                <w:lang w:val="bg-BG"/>
              </w:rPr>
              <w:t>Цел 2. Да се създаде възможност за по-голяма сигурност при сключване на споразуменията за създаване на масиви за ползване.</w:t>
            </w:r>
          </w:p>
          <w:p w:rsidR="00753BCF" w:rsidRPr="00D82B1C" w:rsidRDefault="00EF481D" w:rsidP="00984BF9">
            <w:pPr>
              <w:spacing w:before="120" w:after="120" w:line="360" w:lineRule="auto"/>
              <w:jc w:val="both"/>
              <w:rPr>
                <w:rFonts w:ascii="Times New Roman" w:eastAsia="Times New Roman" w:hAnsi="Times New Roman" w:cs="Times New Roman"/>
                <w:strike/>
                <w:sz w:val="24"/>
                <w:szCs w:val="24"/>
                <w:lang w:val="bg-BG"/>
              </w:rPr>
            </w:pPr>
            <w:r w:rsidRPr="00EF481D">
              <w:rPr>
                <w:rFonts w:ascii="Times New Roman" w:eastAsia="Times New Roman" w:hAnsi="Times New Roman" w:cs="Times New Roman"/>
                <w:sz w:val="24"/>
                <w:szCs w:val="24"/>
                <w:lang w:val="bg-BG"/>
              </w:rPr>
              <w:t>Цел 3. Да се постигне справедливост и публичност при предоставянето под наем на пасищата, мерите и ливадите от държавния и общинския поземлен фонд на животновъди.</w:t>
            </w:r>
          </w:p>
          <w:p w:rsidR="009B3439" w:rsidRPr="00954314" w:rsidRDefault="00076E63" w:rsidP="00984BF9">
            <w:pPr>
              <w:spacing w:after="120" w:line="360" w:lineRule="auto"/>
              <w:jc w:val="both"/>
              <w:rPr>
                <w:rFonts w:ascii="Times New Roman" w:eastAsia="Times New Roman" w:hAnsi="Times New Roman" w:cs="Times New Roman"/>
                <w:sz w:val="24"/>
                <w:szCs w:val="24"/>
                <w:lang w:val="bg-BG"/>
              </w:rPr>
            </w:pPr>
            <w:r w:rsidRPr="00954314">
              <w:rPr>
                <w:rFonts w:ascii="Times New Roman" w:eastAsia="Times New Roman" w:hAnsi="Times New Roman" w:cs="Times New Roman"/>
                <w:i/>
                <w:sz w:val="16"/>
                <w:szCs w:val="16"/>
                <w:lang w:val="bg-BG"/>
              </w:rPr>
              <w:t xml:space="preserve">Посочете </w:t>
            </w:r>
            <w:r w:rsidR="0060089B" w:rsidRPr="00954314">
              <w:rPr>
                <w:rFonts w:ascii="Times New Roman" w:eastAsia="Times New Roman" w:hAnsi="Times New Roman" w:cs="Times New Roman"/>
                <w:i/>
                <w:sz w:val="16"/>
                <w:szCs w:val="16"/>
                <w:lang w:val="bg-BG"/>
              </w:rPr>
              <w:t xml:space="preserve">определените </w:t>
            </w:r>
            <w:r w:rsidRPr="00954314">
              <w:rPr>
                <w:rFonts w:ascii="Times New Roman" w:eastAsia="Times New Roman" w:hAnsi="Times New Roman" w:cs="Times New Roman"/>
                <w:i/>
                <w:sz w:val="16"/>
                <w:szCs w:val="16"/>
                <w:lang w:val="bg-BG"/>
              </w:rPr>
              <w:t>цели</w:t>
            </w:r>
            <w:r w:rsidR="0060089B" w:rsidRPr="00954314">
              <w:rPr>
                <w:rFonts w:ascii="Times New Roman" w:eastAsia="Times New Roman" w:hAnsi="Times New Roman" w:cs="Times New Roman"/>
                <w:i/>
                <w:sz w:val="16"/>
                <w:szCs w:val="16"/>
                <w:lang w:val="bg-BG"/>
              </w:rPr>
              <w:t xml:space="preserve"> </w:t>
            </w:r>
            <w:r w:rsidRPr="00954314">
              <w:rPr>
                <w:rFonts w:ascii="Times New Roman" w:eastAsia="Times New Roman" w:hAnsi="Times New Roman" w:cs="Times New Roman"/>
                <w:i/>
                <w:sz w:val="16"/>
                <w:szCs w:val="16"/>
                <w:lang w:val="bg-BG"/>
              </w:rPr>
              <w:t>за решаване на проблем</w:t>
            </w:r>
            <w:r w:rsidR="0060089B" w:rsidRPr="00954314">
              <w:rPr>
                <w:rFonts w:ascii="Times New Roman" w:eastAsia="Times New Roman" w:hAnsi="Times New Roman" w:cs="Times New Roman"/>
                <w:i/>
                <w:sz w:val="16"/>
                <w:szCs w:val="16"/>
                <w:lang w:val="bg-BG"/>
              </w:rPr>
              <w:t>а/</w:t>
            </w:r>
            <w:r w:rsidR="009D4DA5" w:rsidRPr="00954314">
              <w:rPr>
                <w:rFonts w:ascii="Times New Roman" w:eastAsia="Times New Roman" w:hAnsi="Times New Roman" w:cs="Times New Roman"/>
                <w:i/>
                <w:sz w:val="16"/>
                <w:szCs w:val="16"/>
                <w:lang w:val="bg-BG"/>
              </w:rPr>
              <w:t>проблем</w:t>
            </w:r>
            <w:r w:rsidRPr="00954314">
              <w:rPr>
                <w:rFonts w:ascii="Times New Roman" w:eastAsia="Times New Roman" w:hAnsi="Times New Roman" w:cs="Times New Roman"/>
                <w:i/>
                <w:sz w:val="16"/>
                <w:szCs w:val="16"/>
                <w:lang w:val="bg-BG"/>
              </w:rPr>
              <w:t>и</w:t>
            </w:r>
            <w:r w:rsidR="0060089B" w:rsidRPr="00954314">
              <w:rPr>
                <w:rFonts w:ascii="Times New Roman" w:eastAsia="Times New Roman" w:hAnsi="Times New Roman" w:cs="Times New Roman"/>
                <w:i/>
                <w:sz w:val="16"/>
                <w:szCs w:val="16"/>
                <w:lang w:val="bg-BG"/>
              </w:rPr>
              <w:t>те</w:t>
            </w:r>
            <w:r w:rsidRPr="00954314">
              <w:rPr>
                <w:rFonts w:ascii="Times New Roman" w:eastAsia="Times New Roman" w:hAnsi="Times New Roman" w:cs="Times New Roman"/>
                <w:i/>
                <w:sz w:val="16"/>
                <w:szCs w:val="16"/>
                <w:lang w:val="bg-BG"/>
              </w:rPr>
              <w:t xml:space="preserve">, по възможно най-конкретен и измерим начин, включително индикативен график за тяхното постигане. Целите е необходимо да </w:t>
            </w:r>
            <w:r w:rsidR="0060089B" w:rsidRPr="00954314">
              <w:rPr>
                <w:rFonts w:ascii="Times New Roman" w:eastAsia="Times New Roman" w:hAnsi="Times New Roman" w:cs="Times New Roman"/>
                <w:i/>
                <w:sz w:val="16"/>
                <w:szCs w:val="16"/>
                <w:lang w:val="bg-BG"/>
              </w:rPr>
              <w:t xml:space="preserve">са насочени към решаването на </w:t>
            </w:r>
            <w:r w:rsidRPr="00954314">
              <w:rPr>
                <w:rFonts w:ascii="Times New Roman" w:eastAsia="Times New Roman" w:hAnsi="Times New Roman" w:cs="Times New Roman"/>
                <w:i/>
                <w:sz w:val="16"/>
                <w:szCs w:val="16"/>
                <w:lang w:val="bg-BG"/>
              </w:rPr>
              <w:t>проблем</w:t>
            </w:r>
            <w:r w:rsidR="0060089B" w:rsidRPr="00954314">
              <w:rPr>
                <w:rFonts w:ascii="Times New Roman" w:eastAsia="Times New Roman" w:hAnsi="Times New Roman" w:cs="Times New Roman"/>
                <w:i/>
                <w:sz w:val="16"/>
                <w:szCs w:val="16"/>
                <w:lang w:val="bg-BG"/>
              </w:rPr>
              <w:t>а/</w:t>
            </w:r>
            <w:r w:rsidR="009D4DA5" w:rsidRPr="00954314">
              <w:rPr>
                <w:rFonts w:ascii="Times New Roman" w:eastAsia="Times New Roman" w:hAnsi="Times New Roman" w:cs="Times New Roman"/>
                <w:i/>
                <w:sz w:val="16"/>
                <w:szCs w:val="16"/>
                <w:lang w:val="bg-BG"/>
              </w:rPr>
              <w:t>проблем</w:t>
            </w:r>
            <w:r w:rsidRPr="00954314">
              <w:rPr>
                <w:rFonts w:ascii="Times New Roman" w:eastAsia="Times New Roman" w:hAnsi="Times New Roman" w:cs="Times New Roman"/>
                <w:i/>
                <w:sz w:val="16"/>
                <w:szCs w:val="16"/>
                <w:lang w:val="bg-BG"/>
              </w:rPr>
              <w:t>и</w:t>
            </w:r>
            <w:r w:rsidR="0060089B" w:rsidRPr="00954314">
              <w:rPr>
                <w:rFonts w:ascii="Times New Roman" w:eastAsia="Times New Roman" w:hAnsi="Times New Roman" w:cs="Times New Roman"/>
                <w:i/>
                <w:sz w:val="16"/>
                <w:szCs w:val="16"/>
                <w:lang w:val="bg-BG"/>
              </w:rPr>
              <w:t>те</w:t>
            </w:r>
            <w:r w:rsidRPr="00954314">
              <w:rPr>
                <w:rFonts w:ascii="Times New Roman" w:eastAsia="Times New Roman" w:hAnsi="Times New Roman" w:cs="Times New Roman"/>
                <w:i/>
                <w:sz w:val="16"/>
                <w:szCs w:val="16"/>
                <w:lang w:val="bg-BG"/>
              </w:rPr>
              <w:t xml:space="preserve"> и да съответстват на действащ</w:t>
            </w:r>
            <w:r w:rsidR="0078311F" w:rsidRPr="00954314">
              <w:rPr>
                <w:rFonts w:ascii="Times New Roman" w:eastAsia="Times New Roman" w:hAnsi="Times New Roman" w:cs="Times New Roman"/>
                <w:i/>
                <w:sz w:val="16"/>
                <w:szCs w:val="16"/>
                <w:lang w:val="bg-BG"/>
              </w:rPr>
              <w:t>ите</w:t>
            </w:r>
            <w:r w:rsidRPr="00954314">
              <w:rPr>
                <w:rFonts w:ascii="Times New Roman" w:eastAsia="Times New Roman" w:hAnsi="Times New Roman" w:cs="Times New Roman"/>
                <w:i/>
                <w:sz w:val="16"/>
                <w:szCs w:val="16"/>
                <w:lang w:val="bg-BG"/>
              </w:rPr>
              <w:t xml:space="preserve"> стратегическ</w:t>
            </w:r>
            <w:r w:rsidR="0078311F" w:rsidRPr="00954314">
              <w:rPr>
                <w:rFonts w:ascii="Times New Roman" w:eastAsia="Times New Roman" w:hAnsi="Times New Roman" w:cs="Times New Roman"/>
                <w:i/>
                <w:sz w:val="16"/>
                <w:szCs w:val="16"/>
                <w:lang w:val="bg-BG"/>
              </w:rPr>
              <w:t>и документи</w:t>
            </w:r>
            <w:r w:rsidRPr="00954314">
              <w:rPr>
                <w:rFonts w:ascii="Times New Roman" w:eastAsia="Times New Roman" w:hAnsi="Times New Roman" w:cs="Times New Roman"/>
                <w:i/>
                <w:sz w:val="16"/>
                <w:szCs w:val="16"/>
                <w:lang w:val="bg-BG"/>
              </w:rPr>
              <w:t>.</w:t>
            </w:r>
          </w:p>
        </w:tc>
      </w:tr>
      <w:tr w:rsidR="00076E63" w:rsidRPr="00954314" w:rsidTr="00C93DF1">
        <w:tc>
          <w:tcPr>
            <w:tcW w:w="10266" w:type="dxa"/>
            <w:gridSpan w:val="3"/>
          </w:tcPr>
          <w:p w:rsidR="00076E63" w:rsidRDefault="00076E63" w:rsidP="00984BF9">
            <w:pPr>
              <w:spacing w:before="120"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lastRenderedPageBreak/>
              <w:t xml:space="preserve">3. </w:t>
            </w:r>
            <w:r w:rsidR="007108A0" w:rsidRPr="00954314">
              <w:rPr>
                <w:rFonts w:ascii="Times New Roman" w:eastAsia="Times New Roman" w:hAnsi="Times New Roman" w:cs="Times New Roman"/>
                <w:b/>
                <w:sz w:val="24"/>
                <w:szCs w:val="24"/>
                <w:lang w:val="bg-BG"/>
              </w:rPr>
              <w:t>З</w:t>
            </w:r>
            <w:r w:rsidRPr="00954314">
              <w:rPr>
                <w:rFonts w:ascii="Times New Roman" w:eastAsia="Times New Roman" w:hAnsi="Times New Roman" w:cs="Times New Roman"/>
                <w:b/>
                <w:sz w:val="24"/>
                <w:szCs w:val="24"/>
                <w:lang w:val="bg-BG"/>
              </w:rPr>
              <w:t>а</w:t>
            </w:r>
            <w:r w:rsidR="00E653D3" w:rsidRPr="00954314">
              <w:rPr>
                <w:rFonts w:ascii="Times New Roman" w:eastAsia="Times New Roman" w:hAnsi="Times New Roman" w:cs="Times New Roman"/>
                <w:b/>
                <w:sz w:val="24"/>
                <w:szCs w:val="24"/>
                <w:lang w:val="bg-BG"/>
              </w:rPr>
              <w:t>интересовани</w:t>
            </w:r>
            <w:r w:rsidRPr="00954314">
              <w:rPr>
                <w:rFonts w:ascii="Times New Roman" w:eastAsia="Times New Roman" w:hAnsi="Times New Roman" w:cs="Times New Roman"/>
                <w:b/>
                <w:sz w:val="24"/>
                <w:szCs w:val="24"/>
                <w:lang w:val="bg-BG"/>
              </w:rPr>
              <w:t xml:space="preserve"> страни: </w:t>
            </w:r>
          </w:p>
          <w:p w:rsidR="005108C8" w:rsidRDefault="005108C8" w:rsidP="00984BF9">
            <w:pPr>
              <w:spacing w:before="120" w:after="120" w:line="360" w:lineRule="auto"/>
              <w:jc w:val="both"/>
              <w:rPr>
                <w:rFonts w:ascii="Times New Roman" w:eastAsia="Times New Roman" w:hAnsi="Times New Roman" w:cs="Times New Roman"/>
                <w:sz w:val="24"/>
                <w:szCs w:val="24"/>
                <w:lang w:val="bg-BG"/>
              </w:rPr>
            </w:pPr>
            <w:r w:rsidRPr="005108C8">
              <w:rPr>
                <w:rFonts w:ascii="Times New Roman" w:eastAsia="Times New Roman" w:hAnsi="Times New Roman" w:cs="Times New Roman"/>
                <w:sz w:val="24"/>
                <w:szCs w:val="24"/>
                <w:lang w:val="bg-BG"/>
              </w:rPr>
              <w:t>Министерство на земеделието и храните</w:t>
            </w:r>
          </w:p>
          <w:p w:rsidR="00A85FED" w:rsidRDefault="00A85FED" w:rsidP="00984BF9">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Областни дирекции „Земеделие“ – 28 броя</w:t>
            </w:r>
          </w:p>
          <w:p w:rsidR="00A85FED" w:rsidRDefault="00A85FED" w:rsidP="00984BF9">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Кметове</w:t>
            </w:r>
            <w:r w:rsidR="00A40287">
              <w:rPr>
                <w:rFonts w:ascii="Times New Roman" w:eastAsia="Times New Roman" w:hAnsi="Times New Roman" w:cs="Times New Roman"/>
                <w:sz w:val="24"/>
                <w:szCs w:val="24"/>
                <w:lang w:val="bg-BG"/>
              </w:rPr>
              <w:t xml:space="preserve"> </w:t>
            </w:r>
            <w:r w:rsidR="00D05A30">
              <w:rPr>
                <w:rFonts w:ascii="Times New Roman" w:eastAsia="Times New Roman" w:hAnsi="Times New Roman" w:cs="Times New Roman"/>
                <w:sz w:val="24"/>
                <w:szCs w:val="24"/>
                <w:lang w:val="bg-BG"/>
              </w:rPr>
              <w:t>–</w:t>
            </w:r>
            <w:r w:rsidR="00A40287">
              <w:rPr>
                <w:rFonts w:ascii="Times New Roman" w:eastAsia="Times New Roman" w:hAnsi="Times New Roman" w:cs="Times New Roman"/>
                <w:sz w:val="24"/>
                <w:szCs w:val="24"/>
                <w:lang w:val="bg-BG"/>
              </w:rPr>
              <w:t xml:space="preserve"> 265</w:t>
            </w:r>
          </w:p>
          <w:p w:rsidR="00A85FED" w:rsidRDefault="00A85FED" w:rsidP="00984BF9">
            <w:pPr>
              <w:spacing w:before="120" w:after="120" w:line="360" w:lineRule="auto"/>
              <w:jc w:val="both"/>
              <w:rPr>
                <w:rFonts w:ascii="Times New Roman" w:eastAsia="Times New Roman" w:hAnsi="Times New Roman" w:cs="Times New Roman"/>
                <w:sz w:val="24"/>
                <w:szCs w:val="24"/>
                <w:lang w:val="bg-BG"/>
              </w:rPr>
            </w:pPr>
            <w:r w:rsidRPr="00A40287">
              <w:rPr>
                <w:rFonts w:ascii="Times New Roman" w:eastAsia="Times New Roman" w:hAnsi="Times New Roman" w:cs="Times New Roman"/>
                <w:sz w:val="24"/>
                <w:szCs w:val="24"/>
                <w:lang w:val="bg-BG"/>
              </w:rPr>
              <w:t>Общински съвети</w:t>
            </w:r>
            <w:r w:rsidR="005460F2" w:rsidRPr="00A40287">
              <w:rPr>
                <w:rFonts w:ascii="Times New Roman" w:eastAsia="Times New Roman" w:hAnsi="Times New Roman" w:cs="Times New Roman"/>
                <w:sz w:val="24"/>
                <w:szCs w:val="24"/>
                <w:lang w:val="bg-BG"/>
              </w:rPr>
              <w:t xml:space="preserve"> </w:t>
            </w:r>
            <w:r w:rsidR="00D05A30">
              <w:rPr>
                <w:rFonts w:ascii="Times New Roman" w:eastAsia="Times New Roman" w:hAnsi="Times New Roman" w:cs="Times New Roman"/>
                <w:sz w:val="24"/>
                <w:szCs w:val="24"/>
                <w:lang w:val="bg-BG"/>
              </w:rPr>
              <w:t>–</w:t>
            </w:r>
            <w:r w:rsidR="00C10E8E" w:rsidRPr="00A40287">
              <w:rPr>
                <w:rFonts w:ascii="Times New Roman" w:eastAsia="Times New Roman" w:hAnsi="Times New Roman" w:cs="Times New Roman"/>
                <w:sz w:val="24"/>
                <w:szCs w:val="24"/>
                <w:lang w:val="bg-BG"/>
              </w:rPr>
              <w:t xml:space="preserve"> 265</w:t>
            </w:r>
            <w:r w:rsidR="00A40287" w:rsidRPr="00A40287">
              <w:rPr>
                <w:rFonts w:ascii="Times New Roman" w:eastAsia="Times New Roman" w:hAnsi="Times New Roman" w:cs="Times New Roman"/>
                <w:sz w:val="24"/>
                <w:szCs w:val="24"/>
                <w:lang w:val="bg-BG"/>
              </w:rPr>
              <w:t>.</w:t>
            </w:r>
          </w:p>
          <w:p w:rsidR="00A85FED" w:rsidRDefault="00A85FED" w:rsidP="00984BF9">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Областни администрации</w:t>
            </w:r>
            <w:r w:rsidR="00C10E8E">
              <w:rPr>
                <w:rFonts w:ascii="Times New Roman" w:eastAsia="Times New Roman" w:hAnsi="Times New Roman" w:cs="Times New Roman"/>
                <w:sz w:val="24"/>
                <w:szCs w:val="24"/>
                <w:lang w:val="bg-BG"/>
              </w:rPr>
              <w:t xml:space="preserve"> </w:t>
            </w:r>
            <w:r w:rsidR="00D05A30">
              <w:rPr>
                <w:rFonts w:ascii="Times New Roman" w:eastAsia="Times New Roman" w:hAnsi="Times New Roman" w:cs="Times New Roman"/>
                <w:sz w:val="24"/>
                <w:szCs w:val="24"/>
                <w:lang w:val="bg-BG"/>
              </w:rPr>
              <w:t>–</w:t>
            </w:r>
            <w:r w:rsidR="00C10E8E">
              <w:rPr>
                <w:rFonts w:ascii="Times New Roman" w:eastAsia="Times New Roman" w:hAnsi="Times New Roman" w:cs="Times New Roman"/>
                <w:sz w:val="24"/>
                <w:szCs w:val="24"/>
                <w:lang w:val="bg-BG"/>
              </w:rPr>
              <w:t>28</w:t>
            </w:r>
            <w:r w:rsidR="00A40287">
              <w:rPr>
                <w:rFonts w:ascii="Times New Roman" w:eastAsia="Times New Roman" w:hAnsi="Times New Roman" w:cs="Times New Roman"/>
                <w:sz w:val="24"/>
                <w:szCs w:val="24"/>
                <w:lang w:val="bg-BG"/>
              </w:rPr>
              <w:t>.</w:t>
            </w:r>
          </w:p>
          <w:p w:rsidR="00C10E8E" w:rsidRDefault="00A85FED" w:rsidP="00984BF9">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Ф</w:t>
            </w:r>
            <w:r w:rsidRPr="00A85FED">
              <w:rPr>
                <w:rFonts w:ascii="Times New Roman" w:eastAsia="Times New Roman" w:hAnsi="Times New Roman" w:cs="Times New Roman"/>
                <w:sz w:val="24"/>
                <w:szCs w:val="24"/>
                <w:lang w:val="bg-BG"/>
              </w:rPr>
              <w:t>изически лица с постоянен адрес на територията на общината по местонахождени</w:t>
            </w:r>
            <w:r>
              <w:rPr>
                <w:rFonts w:ascii="Times New Roman" w:eastAsia="Times New Roman" w:hAnsi="Times New Roman" w:cs="Times New Roman"/>
                <w:sz w:val="24"/>
                <w:szCs w:val="24"/>
                <w:lang w:val="bg-BG"/>
              </w:rPr>
              <w:t xml:space="preserve">е на имотите, обект на търга, </w:t>
            </w:r>
            <w:r w:rsidRPr="00A85FED">
              <w:rPr>
                <w:rFonts w:ascii="Times New Roman" w:eastAsia="Times New Roman" w:hAnsi="Times New Roman" w:cs="Times New Roman"/>
                <w:sz w:val="24"/>
                <w:szCs w:val="24"/>
                <w:lang w:val="bg-BG"/>
              </w:rPr>
              <w:t xml:space="preserve"> кооперации, регистриран</w:t>
            </w:r>
            <w:r>
              <w:rPr>
                <w:rFonts w:ascii="Times New Roman" w:eastAsia="Times New Roman" w:hAnsi="Times New Roman" w:cs="Times New Roman"/>
                <w:sz w:val="24"/>
                <w:szCs w:val="24"/>
                <w:lang w:val="bg-BG"/>
              </w:rPr>
              <w:t xml:space="preserve">и по Закона за кооперациите, еднолични търговци и </w:t>
            </w:r>
            <w:r w:rsidRPr="00A85FED">
              <w:rPr>
                <w:rFonts w:ascii="Times New Roman" w:eastAsia="Times New Roman" w:hAnsi="Times New Roman" w:cs="Times New Roman"/>
                <w:sz w:val="24"/>
                <w:szCs w:val="24"/>
                <w:lang w:val="bg-BG"/>
              </w:rPr>
              <w:t xml:space="preserve"> юридически лица, регистрирани по Закона за търговския регистър и регистъра на юридическите лица с нестопанска цел, със седалище или адрес на управление на територията на общината по местонахождение на имотите, обект на търга, които са собственици или ползватели на животновъдни обекти, находящи се на територията на общината по местонахождение на имотите, обект на търга, или развиват стопанска дейност на територията на общината по местонахождение на имотите, обект на търга</w:t>
            </w:r>
            <w:r w:rsidR="00C10E8E">
              <w:rPr>
                <w:rFonts w:ascii="Times New Roman" w:eastAsia="Times New Roman" w:hAnsi="Times New Roman" w:cs="Times New Roman"/>
                <w:sz w:val="24"/>
                <w:szCs w:val="24"/>
                <w:lang w:val="bg-BG"/>
              </w:rPr>
              <w:t xml:space="preserve"> - приблизително 60 000 </w:t>
            </w:r>
            <w:r w:rsidR="00D3028A">
              <w:rPr>
                <w:rFonts w:ascii="Times New Roman" w:eastAsia="Times New Roman" w:hAnsi="Times New Roman" w:cs="Times New Roman"/>
                <w:sz w:val="24"/>
                <w:szCs w:val="24"/>
                <w:lang w:val="bg-BG"/>
              </w:rPr>
              <w:t>регистрирани земеделски производители</w:t>
            </w:r>
            <w:r w:rsidR="00C10E8E">
              <w:rPr>
                <w:rFonts w:ascii="Times New Roman" w:eastAsia="Times New Roman" w:hAnsi="Times New Roman" w:cs="Times New Roman"/>
                <w:sz w:val="24"/>
                <w:szCs w:val="24"/>
                <w:lang w:val="bg-BG"/>
              </w:rPr>
              <w:t>.</w:t>
            </w:r>
          </w:p>
          <w:p w:rsidR="00A85FED" w:rsidRPr="00A85FED" w:rsidRDefault="00FD1428" w:rsidP="00A85FED">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Приблизителният брой на ф</w:t>
            </w:r>
            <w:r w:rsidR="00A85FED">
              <w:rPr>
                <w:rFonts w:ascii="Times New Roman" w:eastAsia="Times New Roman" w:hAnsi="Times New Roman" w:cs="Times New Roman"/>
                <w:sz w:val="24"/>
                <w:szCs w:val="24"/>
                <w:lang w:val="bg-BG"/>
              </w:rPr>
              <w:t>изически</w:t>
            </w:r>
            <w:r>
              <w:rPr>
                <w:rFonts w:ascii="Times New Roman" w:eastAsia="Times New Roman" w:hAnsi="Times New Roman" w:cs="Times New Roman"/>
                <w:sz w:val="24"/>
                <w:szCs w:val="24"/>
                <w:lang w:val="bg-BG"/>
              </w:rPr>
              <w:t>те</w:t>
            </w:r>
            <w:r w:rsidR="00A85FED">
              <w:rPr>
                <w:rFonts w:ascii="Times New Roman" w:eastAsia="Times New Roman" w:hAnsi="Times New Roman" w:cs="Times New Roman"/>
                <w:sz w:val="24"/>
                <w:szCs w:val="24"/>
                <w:lang w:val="bg-BG"/>
              </w:rPr>
              <w:t xml:space="preserve"> и юридически</w:t>
            </w:r>
            <w:r>
              <w:rPr>
                <w:rFonts w:ascii="Times New Roman" w:eastAsia="Times New Roman" w:hAnsi="Times New Roman" w:cs="Times New Roman"/>
                <w:sz w:val="24"/>
                <w:szCs w:val="24"/>
                <w:lang w:val="bg-BG"/>
              </w:rPr>
              <w:t>те</w:t>
            </w:r>
            <w:r w:rsidR="00A85FED">
              <w:rPr>
                <w:rFonts w:ascii="Times New Roman" w:eastAsia="Times New Roman" w:hAnsi="Times New Roman" w:cs="Times New Roman"/>
                <w:sz w:val="24"/>
                <w:szCs w:val="24"/>
                <w:lang w:val="bg-BG"/>
              </w:rPr>
              <w:t xml:space="preserve"> лица</w:t>
            </w:r>
            <w:r>
              <w:rPr>
                <w:rFonts w:ascii="Times New Roman" w:eastAsia="Times New Roman" w:hAnsi="Times New Roman" w:cs="Times New Roman"/>
                <w:sz w:val="24"/>
                <w:szCs w:val="24"/>
                <w:lang w:val="bg-BG"/>
              </w:rPr>
              <w:t>,</w:t>
            </w:r>
            <w:r w:rsidR="00A85FED">
              <w:rPr>
                <w:rFonts w:ascii="Times New Roman" w:eastAsia="Times New Roman" w:hAnsi="Times New Roman" w:cs="Times New Roman"/>
                <w:sz w:val="24"/>
                <w:szCs w:val="24"/>
                <w:lang w:val="bg-BG"/>
              </w:rPr>
              <w:t xml:space="preserve"> </w:t>
            </w:r>
            <w:r w:rsidR="00A85FED" w:rsidRPr="00A85FED">
              <w:rPr>
                <w:rFonts w:ascii="Times New Roman" w:eastAsia="Times New Roman" w:hAnsi="Times New Roman" w:cs="Times New Roman"/>
                <w:sz w:val="24"/>
                <w:szCs w:val="24"/>
                <w:lang w:val="bg-BG"/>
              </w:rPr>
              <w:t>сертифици</w:t>
            </w:r>
            <w:r w:rsidR="00A85FED">
              <w:rPr>
                <w:rFonts w:ascii="Times New Roman" w:eastAsia="Times New Roman" w:hAnsi="Times New Roman" w:cs="Times New Roman"/>
                <w:sz w:val="24"/>
                <w:szCs w:val="24"/>
                <w:lang w:val="bg-BG"/>
              </w:rPr>
              <w:t xml:space="preserve">рани за биологично производство </w:t>
            </w:r>
            <w:r w:rsidR="00A85FED" w:rsidRPr="00A85FED">
              <w:rPr>
                <w:rFonts w:ascii="Times New Roman" w:eastAsia="Times New Roman" w:hAnsi="Times New Roman" w:cs="Times New Roman"/>
                <w:sz w:val="24"/>
                <w:szCs w:val="24"/>
                <w:lang w:val="bg-BG"/>
              </w:rPr>
              <w:t>за биологично производство на зеленчуци, трайни насаждения, едногодишни полски култури и многогодишни фуражни култури – житни, бобови и техните смес</w:t>
            </w:r>
            <w:r w:rsidR="00A85FED">
              <w:rPr>
                <w:rFonts w:ascii="Times New Roman" w:eastAsia="Times New Roman" w:hAnsi="Times New Roman" w:cs="Times New Roman"/>
                <w:sz w:val="24"/>
                <w:szCs w:val="24"/>
                <w:lang w:val="bg-BG"/>
              </w:rPr>
              <w:t>и, за изхранване на животни</w:t>
            </w:r>
            <w:r>
              <w:rPr>
                <w:rFonts w:ascii="Times New Roman" w:eastAsia="Times New Roman" w:hAnsi="Times New Roman" w:cs="Times New Roman"/>
                <w:sz w:val="24"/>
                <w:szCs w:val="24"/>
                <w:lang w:val="bg-BG"/>
              </w:rPr>
              <w:t>, е</w:t>
            </w:r>
            <w:r w:rsidR="00DE5025">
              <w:rPr>
                <w:rFonts w:ascii="Times New Roman" w:eastAsia="Times New Roman" w:hAnsi="Times New Roman" w:cs="Times New Roman"/>
                <w:sz w:val="24"/>
                <w:szCs w:val="24"/>
                <w:lang w:val="bg-BG"/>
              </w:rPr>
              <w:t xml:space="preserve"> </w:t>
            </w:r>
            <w:r w:rsidR="009F796E">
              <w:rPr>
                <w:rFonts w:ascii="Times New Roman" w:eastAsia="Times New Roman" w:hAnsi="Times New Roman" w:cs="Times New Roman"/>
                <w:sz w:val="24"/>
                <w:szCs w:val="24"/>
                <w:lang w:val="bg-BG"/>
              </w:rPr>
              <w:t>3200 човека.</w:t>
            </w:r>
            <w:r>
              <w:rPr>
                <w:rFonts w:ascii="Times New Roman" w:eastAsia="Times New Roman" w:hAnsi="Times New Roman" w:cs="Times New Roman"/>
                <w:sz w:val="24"/>
                <w:szCs w:val="24"/>
                <w:lang w:val="bg-BG"/>
              </w:rPr>
              <w:t xml:space="preserve"> </w:t>
            </w:r>
          </w:p>
          <w:p w:rsidR="00A85FED" w:rsidRPr="00A85FED" w:rsidRDefault="00A85FED" w:rsidP="00A85FED">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Ф</w:t>
            </w:r>
            <w:r w:rsidRPr="00A85FED">
              <w:rPr>
                <w:rFonts w:ascii="Times New Roman" w:eastAsia="Times New Roman" w:hAnsi="Times New Roman" w:cs="Times New Roman"/>
                <w:sz w:val="24"/>
                <w:szCs w:val="24"/>
                <w:lang w:val="bg-BG"/>
              </w:rPr>
              <w:t xml:space="preserve">изически лица или еднолични търговци на възраст до 40 години, които кандидатстват за отглеждане на зеленчуци и трайни насаждения, но нямат регистрирано правно основание за предходните три години за ползване на земеделски площи, заети със зеленчуци и трайни </w:t>
            </w:r>
            <w:r w:rsidRPr="00A85FED">
              <w:rPr>
                <w:rFonts w:ascii="Times New Roman" w:eastAsia="Times New Roman" w:hAnsi="Times New Roman" w:cs="Times New Roman"/>
                <w:sz w:val="24"/>
                <w:szCs w:val="24"/>
                <w:lang w:val="bg-BG"/>
              </w:rPr>
              <w:lastRenderedPageBreak/>
              <w:t>насаждения</w:t>
            </w:r>
            <w:r w:rsidR="009F796E">
              <w:t xml:space="preserve"> </w:t>
            </w:r>
            <w:r w:rsidR="009F796E">
              <w:rPr>
                <w:rFonts w:ascii="Times New Roman" w:eastAsia="Times New Roman" w:hAnsi="Times New Roman" w:cs="Times New Roman"/>
                <w:sz w:val="24"/>
                <w:szCs w:val="24"/>
                <w:lang w:val="bg-BG"/>
              </w:rPr>
              <w:t>- приблизително 1 500 човека.</w:t>
            </w:r>
          </w:p>
          <w:p w:rsidR="003D4483" w:rsidRPr="00954314" w:rsidRDefault="00076E63" w:rsidP="00984BF9">
            <w:pPr>
              <w:spacing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i/>
                <w:sz w:val="16"/>
                <w:szCs w:val="16"/>
                <w:lang w:val="bg-BG"/>
              </w:rPr>
              <w:t>Посочете всички потенциални за</w:t>
            </w:r>
            <w:r w:rsidR="00E653D3" w:rsidRPr="00954314">
              <w:rPr>
                <w:rFonts w:ascii="Times New Roman" w:eastAsia="Times New Roman" w:hAnsi="Times New Roman" w:cs="Times New Roman"/>
                <w:i/>
                <w:sz w:val="16"/>
                <w:szCs w:val="16"/>
                <w:lang w:val="bg-BG"/>
              </w:rPr>
              <w:t>интересовани</w:t>
            </w:r>
            <w:r w:rsidRPr="00954314">
              <w:rPr>
                <w:rFonts w:ascii="Times New Roman" w:eastAsia="Times New Roman" w:hAnsi="Times New Roman" w:cs="Times New Roman"/>
                <w:i/>
                <w:sz w:val="16"/>
                <w:szCs w:val="16"/>
                <w:lang w:val="bg-BG"/>
              </w:rPr>
              <w:t xml:space="preserve"> </w:t>
            </w:r>
            <w:r w:rsidR="0060089B" w:rsidRPr="00954314">
              <w:rPr>
                <w:rFonts w:ascii="Times New Roman" w:eastAsia="Times New Roman" w:hAnsi="Times New Roman" w:cs="Times New Roman"/>
                <w:i/>
                <w:sz w:val="16"/>
                <w:szCs w:val="16"/>
                <w:lang w:val="bg-BG"/>
              </w:rPr>
              <w:t xml:space="preserve">страни/групи заинтересовани страни </w:t>
            </w:r>
            <w:r w:rsidRPr="00954314">
              <w:rPr>
                <w:rFonts w:ascii="Times New Roman" w:eastAsia="Times New Roman" w:hAnsi="Times New Roman" w:cs="Times New Roman"/>
                <w:i/>
                <w:sz w:val="16"/>
                <w:szCs w:val="16"/>
                <w:lang w:val="bg-BG"/>
              </w:rPr>
              <w:t>(в рамките на процеса по извършване на частичната предварителна частична оценка на въздействието</w:t>
            </w:r>
            <w:r w:rsidR="00E653D3" w:rsidRPr="00954314">
              <w:rPr>
                <w:rFonts w:ascii="Times New Roman" w:eastAsia="Times New Roman" w:hAnsi="Times New Roman" w:cs="Times New Roman"/>
                <w:i/>
                <w:sz w:val="16"/>
                <w:szCs w:val="16"/>
                <w:lang w:val="bg-BG"/>
              </w:rPr>
              <w:t xml:space="preserve"> и/или </w:t>
            </w:r>
            <w:r w:rsidRPr="00954314">
              <w:rPr>
                <w:rFonts w:ascii="Times New Roman" w:eastAsia="Times New Roman" w:hAnsi="Times New Roman" w:cs="Times New Roman"/>
                <w:i/>
                <w:sz w:val="16"/>
                <w:szCs w:val="16"/>
                <w:lang w:val="bg-BG"/>
              </w:rPr>
              <w:t>при обществените консултации по чл. 26 от Закона за нормативните актове), върху които предложени</w:t>
            </w:r>
            <w:r w:rsidR="0060089B" w:rsidRPr="00954314">
              <w:rPr>
                <w:rFonts w:ascii="Times New Roman" w:eastAsia="Times New Roman" w:hAnsi="Times New Roman" w:cs="Times New Roman"/>
                <w:i/>
                <w:sz w:val="16"/>
                <w:szCs w:val="16"/>
                <w:lang w:val="bg-BG"/>
              </w:rPr>
              <w:t>я</w:t>
            </w:r>
            <w:r w:rsidRPr="00954314">
              <w:rPr>
                <w:rFonts w:ascii="Times New Roman" w:eastAsia="Times New Roman" w:hAnsi="Times New Roman" w:cs="Times New Roman"/>
                <w:i/>
                <w:sz w:val="16"/>
                <w:szCs w:val="16"/>
                <w:lang w:val="bg-BG"/>
              </w:rPr>
              <w:t>т</w:t>
            </w:r>
            <w:r w:rsidR="0060089B" w:rsidRPr="00954314">
              <w:rPr>
                <w:rFonts w:ascii="Times New Roman" w:eastAsia="Times New Roman" w:hAnsi="Times New Roman" w:cs="Times New Roman"/>
                <w:i/>
                <w:sz w:val="16"/>
                <w:szCs w:val="16"/>
                <w:lang w:val="bg-BG"/>
              </w:rPr>
              <w:t>а</w:t>
            </w:r>
            <w:r w:rsidRPr="00954314">
              <w:rPr>
                <w:rFonts w:ascii="Times New Roman" w:eastAsia="Times New Roman" w:hAnsi="Times New Roman" w:cs="Times New Roman"/>
                <w:i/>
                <w:sz w:val="16"/>
                <w:szCs w:val="16"/>
                <w:lang w:val="bg-BG"/>
              </w:rPr>
              <w:t xml:space="preserve"> ще окаж</w:t>
            </w:r>
            <w:r w:rsidR="0060089B" w:rsidRPr="00954314">
              <w:rPr>
                <w:rFonts w:ascii="Times New Roman" w:eastAsia="Times New Roman" w:hAnsi="Times New Roman" w:cs="Times New Roman"/>
                <w:i/>
                <w:sz w:val="16"/>
                <w:szCs w:val="16"/>
                <w:lang w:val="bg-BG"/>
              </w:rPr>
              <w:t>ат</w:t>
            </w:r>
            <w:r w:rsidRPr="00954314">
              <w:rPr>
                <w:rFonts w:ascii="Times New Roman" w:eastAsia="Times New Roman" w:hAnsi="Times New Roman" w:cs="Times New Roman"/>
                <w:i/>
                <w:sz w:val="16"/>
                <w:szCs w:val="16"/>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76E63" w:rsidRPr="00954314" w:rsidTr="00C93DF1">
        <w:tc>
          <w:tcPr>
            <w:tcW w:w="10266" w:type="dxa"/>
            <w:gridSpan w:val="3"/>
          </w:tcPr>
          <w:p w:rsidR="00076E63" w:rsidRPr="00954314" w:rsidRDefault="00076E63" w:rsidP="00984BF9">
            <w:pPr>
              <w:spacing w:before="120"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lastRenderedPageBreak/>
              <w:t>4. Варианти на действие. Анализ на въздействията:</w:t>
            </w:r>
          </w:p>
        </w:tc>
      </w:tr>
      <w:tr w:rsidR="00042D08" w:rsidRPr="00954314" w:rsidTr="00C93DF1">
        <w:tc>
          <w:tcPr>
            <w:tcW w:w="10266" w:type="dxa"/>
            <w:gridSpan w:val="3"/>
          </w:tcPr>
          <w:p w:rsidR="00042D08" w:rsidRPr="00954314" w:rsidRDefault="00042D08" w:rsidP="00A85FED">
            <w:pPr>
              <w:spacing w:before="120"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4.1. По проблем 1:</w:t>
            </w:r>
            <w:r w:rsidR="00024A42" w:rsidRPr="00954314">
              <w:rPr>
                <w:lang w:val="bg-BG"/>
              </w:rPr>
              <w:t xml:space="preserve"> </w:t>
            </w:r>
            <w:r w:rsidR="00A85FED" w:rsidRPr="00A85FED">
              <w:rPr>
                <w:rFonts w:ascii="Times New Roman" w:hAnsi="Times New Roman" w:cs="Times New Roman"/>
                <w:sz w:val="24"/>
                <w:szCs w:val="24"/>
                <w:lang w:val="bg-BG"/>
              </w:rPr>
              <w:t>Необходимост от уреждане на тръжните процедури за отдаване под наем или аренда на обработваемите земи от държавния поземлен фонд</w:t>
            </w:r>
          </w:p>
        </w:tc>
      </w:tr>
      <w:tr w:rsidR="00076E63" w:rsidRPr="00954314" w:rsidTr="00C93DF1">
        <w:tc>
          <w:tcPr>
            <w:tcW w:w="10266" w:type="dxa"/>
            <w:gridSpan w:val="3"/>
          </w:tcPr>
          <w:p w:rsidR="00076E63" w:rsidRPr="00954314" w:rsidRDefault="00076E63" w:rsidP="00984BF9">
            <w:pPr>
              <w:spacing w:before="120"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 xml:space="preserve">Вариант </w:t>
            </w:r>
            <w:r w:rsidR="00042D08" w:rsidRPr="00954314">
              <w:rPr>
                <w:rFonts w:ascii="Times New Roman" w:eastAsia="Times New Roman" w:hAnsi="Times New Roman" w:cs="Times New Roman"/>
                <w:b/>
                <w:sz w:val="24"/>
                <w:szCs w:val="24"/>
                <w:lang w:val="bg-BG"/>
              </w:rPr>
              <w:t xml:space="preserve">1 </w:t>
            </w:r>
            <w:r w:rsidRPr="00954314">
              <w:rPr>
                <w:rFonts w:ascii="Times New Roman" w:eastAsia="Times New Roman" w:hAnsi="Times New Roman" w:cs="Times New Roman"/>
                <w:b/>
                <w:sz w:val="24"/>
                <w:szCs w:val="24"/>
                <w:lang w:val="bg-BG"/>
              </w:rPr>
              <w:t>„Без действие“:</w:t>
            </w:r>
          </w:p>
          <w:p w:rsidR="00076E63" w:rsidRPr="00954314" w:rsidRDefault="00076E63" w:rsidP="00984BF9">
            <w:pPr>
              <w:spacing w:before="120"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Описание:</w:t>
            </w:r>
          </w:p>
          <w:p w:rsidR="000A5290" w:rsidRPr="00954314" w:rsidRDefault="000F3C20" w:rsidP="00A85FED">
            <w:pPr>
              <w:spacing w:before="120" w:after="120" w:line="360" w:lineRule="auto"/>
              <w:jc w:val="both"/>
              <w:rPr>
                <w:rFonts w:ascii="Times New Roman" w:eastAsia="Times New Roman" w:hAnsi="Times New Roman" w:cs="Times New Roman"/>
                <w:sz w:val="24"/>
                <w:szCs w:val="24"/>
                <w:lang w:val="bg-BG"/>
              </w:rPr>
            </w:pPr>
            <w:r w:rsidRPr="00954314">
              <w:rPr>
                <w:rFonts w:ascii="Times New Roman" w:eastAsia="Times New Roman" w:hAnsi="Times New Roman" w:cs="Times New Roman"/>
                <w:sz w:val="24"/>
                <w:szCs w:val="24"/>
                <w:lang w:val="bg-BG"/>
              </w:rPr>
              <w:t xml:space="preserve">При този вариант няма да </w:t>
            </w:r>
            <w:r w:rsidR="00F26DB7" w:rsidRPr="00954314">
              <w:rPr>
                <w:rFonts w:ascii="Times New Roman" w:eastAsia="Times New Roman" w:hAnsi="Times New Roman" w:cs="Times New Roman"/>
                <w:sz w:val="24"/>
                <w:szCs w:val="24"/>
                <w:lang w:val="bg-BG"/>
              </w:rPr>
              <w:t xml:space="preserve">бъдат спазени </w:t>
            </w:r>
            <w:r w:rsidR="00A85FED">
              <w:rPr>
                <w:rFonts w:ascii="Times New Roman" w:eastAsia="Times New Roman" w:hAnsi="Times New Roman" w:cs="Times New Roman"/>
                <w:sz w:val="24"/>
                <w:szCs w:val="24"/>
                <w:lang w:val="bg-BG"/>
              </w:rPr>
              <w:t xml:space="preserve">новите изисквания на Закона за собствеността и ползването на земеделските земи </w:t>
            </w:r>
            <w:r w:rsidR="00A85FED" w:rsidRPr="00A85FED">
              <w:rPr>
                <w:rFonts w:ascii="Times New Roman" w:eastAsia="Times New Roman" w:hAnsi="Times New Roman" w:cs="Times New Roman"/>
                <w:sz w:val="24"/>
                <w:szCs w:val="24"/>
                <w:lang w:val="bg-BG"/>
              </w:rPr>
              <w:t>за отдаване под наем или аренда чрез търг на обработваемите земеделски земи от държавния поземлен фонд, за уедрено ползване на земеделските земи чрез създаване на масиви за ползване по споразумение, както и за предоставяне под наем или аренда на пасища, мери и ливади от държавния и общинския поземлен фонд,</w:t>
            </w:r>
            <w:r w:rsidR="005460F2">
              <w:rPr>
                <w:rFonts w:ascii="Times New Roman" w:eastAsia="Times New Roman" w:hAnsi="Times New Roman" w:cs="Times New Roman"/>
                <w:sz w:val="24"/>
                <w:szCs w:val="24"/>
                <w:lang w:val="bg-BG"/>
              </w:rPr>
              <w:t xml:space="preserve"> съответно правоимащите лица няма да се възползват от новите възможности, тъй като е необходимо да се разпишат съответните условия и ред в подзаконов нормативен акт</w:t>
            </w:r>
            <w:r w:rsidR="00C10E8E">
              <w:rPr>
                <w:rFonts w:ascii="Times New Roman" w:eastAsia="Times New Roman" w:hAnsi="Times New Roman" w:cs="Times New Roman"/>
                <w:sz w:val="24"/>
                <w:szCs w:val="24"/>
                <w:lang w:val="bg-BG"/>
              </w:rPr>
              <w:t>.</w:t>
            </w:r>
          </w:p>
          <w:p w:rsidR="002C78DC" w:rsidRPr="00954314" w:rsidRDefault="00076E63" w:rsidP="00984BF9">
            <w:pPr>
              <w:spacing w:before="120"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Положителни (икономически/социални/</w:t>
            </w:r>
            <w:r w:rsidR="00064387" w:rsidRPr="00954314">
              <w:rPr>
                <w:rFonts w:ascii="Times New Roman" w:eastAsia="Times New Roman" w:hAnsi="Times New Roman" w:cs="Times New Roman"/>
                <w:b/>
                <w:sz w:val="24"/>
                <w:szCs w:val="24"/>
                <w:lang w:val="bg-BG"/>
              </w:rPr>
              <w:t>екологични</w:t>
            </w:r>
            <w:r w:rsidRPr="00954314">
              <w:rPr>
                <w:rFonts w:ascii="Times New Roman" w:eastAsia="Times New Roman" w:hAnsi="Times New Roman" w:cs="Times New Roman"/>
                <w:b/>
                <w:sz w:val="24"/>
                <w:szCs w:val="24"/>
                <w:lang w:val="bg-BG"/>
              </w:rPr>
              <w:t>) въздействия:</w:t>
            </w:r>
            <w:r w:rsidR="00024A42" w:rsidRPr="00954314">
              <w:rPr>
                <w:rFonts w:ascii="Times New Roman" w:eastAsia="Times New Roman" w:hAnsi="Times New Roman" w:cs="Times New Roman"/>
                <w:b/>
                <w:sz w:val="24"/>
                <w:szCs w:val="24"/>
                <w:lang w:val="bg-BG"/>
              </w:rPr>
              <w:t xml:space="preserve"> </w:t>
            </w:r>
          </w:p>
          <w:p w:rsidR="00076E63" w:rsidRPr="001B0A29" w:rsidRDefault="001B0A29" w:rsidP="00984BF9">
            <w:pPr>
              <w:spacing w:before="120" w:after="120" w:line="360" w:lineRule="auto"/>
              <w:jc w:val="both"/>
              <w:rPr>
                <w:rFonts w:ascii="Times New Roman" w:eastAsia="Times New Roman" w:hAnsi="Times New Roman" w:cs="Times New Roman"/>
                <w:strike/>
                <w:sz w:val="24"/>
                <w:szCs w:val="24"/>
                <w:lang w:val="bg-BG"/>
              </w:rPr>
            </w:pPr>
            <w:r w:rsidRPr="00A85FED">
              <w:rPr>
                <w:rFonts w:ascii="Times New Roman" w:eastAsia="Times New Roman" w:hAnsi="Times New Roman" w:cs="Times New Roman"/>
                <w:sz w:val="24"/>
                <w:szCs w:val="24"/>
                <w:lang w:val="bg-BG"/>
              </w:rPr>
              <w:t>Не са идентифицирани</w:t>
            </w:r>
          </w:p>
          <w:p w:rsidR="00076E63" w:rsidRPr="00954314" w:rsidRDefault="00076E63" w:rsidP="00984BF9">
            <w:pPr>
              <w:spacing w:after="120" w:line="360" w:lineRule="auto"/>
              <w:jc w:val="center"/>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(върху всяка за</w:t>
            </w:r>
            <w:r w:rsidR="00E653D3" w:rsidRPr="00954314">
              <w:rPr>
                <w:rFonts w:ascii="Times New Roman" w:eastAsia="Times New Roman" w:hAnsi="Times New Roman" w:cs="Times New Roman"/>
                <w:i/>
                <w:sz w:val="16"/>
                <w:szCs w:val="16"/>
                <w:lang w:val="bg-BG"/>
              </w:rPr>
              <w:t>интересована</w:t>
            </w:r>
            <w:r w:rsidRPr="00954314">
              <w:rPr>
                <w:rFonts w:ascii="Times New Roman" w:eastAsia="Times New Roman" w:hAnsi="Times New Roman" w:cs="Times New Roman"/>
                <w:i/>
                <w:sz w:val="16"/>
                <w:szCs w:val="16"/>
                <w:lang w:val="bg-BG"/>
              </w:rPr>
              <w:t xml:space="preserve"> страна/група за</w:t>
            </w:r>
            <w:r w:rsidR="00E653D3" w:rsidRPr="00954314">
              <w:rPr>
                <w:rFonts w:ascii="Times New Roman" w:eastAsia="Times New Roman" w:hAnsi="Times New Roman" w:cs="Times New Roman"/>
                <w:i/>
                <w:sz w:val="16"/>
                <w:szCs w:val="16"/>
                <w:lang w:val="bg-BG"/>
              </w:rPr>
              <w:t>интересовани</w:t>
            </w:r>
            <w:r w:rsidRPr="00954314">
              <w:rPr>
                <w:rFonts w:ascii="Times New Roman" w:eastAsia="Times New Roman" w:hAnsi="Times New Roman" w:cs="Times New Roman"/>
                <w:i/>
                <w:sz w:val="16"/>
                <w:szCs w:val="16"/>
                <w:lang w:val="bg-BG"/>
              </w:rPr>
              <w:t xml:space="preserve"> страни)</w:t>
            </w:r>
          </w:p>
          <w:p w:rsidR="001B0A29" w:rsidRDefault="00076E63" w:rsidP="005460F2">
            <w:pPr>
              <w:spacing w:before="120"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Отрицателни (икономически/социални/</w:t>
            </w:r>
            <w:r w:rsidR="00064387" w:rsidRPr="00954314">
              <w:rPr>
                <w:rFonts w:ascii="Times New Roman" w:eastAsia="Times New Roman" w:hAnsi="Times New Roman" w:cs="Times New Roman"/>
                <w:b/>
                <w:sz w:val="24"/>
                <w:szCs w:val="24"/>
                <w:lang w:val="bg-BG"/>
              </w:rPr>
              <w:t>екологични</w:t>
            </w:r>
            <w:r w:rsidRPr="00954314">
              <w:rPr>
                <w:rFonts w:ascii="Times New Roman" w:eastAsia="Times New Roman" w:hAnsi="Times New Roman" w:cs="Times New Roman"/>
                <w:b/>
                <w:sz w:val="24"/>
                <w:szCs w:val="24"/>
                <w:lang w:val="bg-BG"/>
              </w:rPr>
              <w:t>) въздействия:</w:t>
            </w:r>
          </w:p>
          <w:p w:rsidR="005460F2" w:rsidRDefault="00176142" w:rsidP="005460F2">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При този вариант н</w:t>
            </w:r>
            <w:r w:rsidRPr="00176142">
              <w:rPr>
                <w:rFonts w:ascii="Times New Roman" w:eastAsia="Times New Roman" w:hAnsi="Times New Roman" w:cs="Times New Roman"/>
                <w:sz w:val="24"/>
                <w:szCs w:val="24"/>
                <w:lang w:val="bg-BG"/>
              </w:rPr>
              <w:t xml:space="preserve">яма да са уредени условията и реда </w:t>
            </w:r>
            <w:r w:rsidRPr="00A85FED">
              <w:rPr>
                <w:rFonts w:ascii="Times New Roman" w:eastAsia="Times New Roman" w:hAnsi="Times New Roman" w:cs="Times New Roman"/>
                <w:sz w:val="24"/>
                <w:szCs w:val="24"/>
                <w:lang w:val="bg-BG"/>
              </w:rPr>
              <w:t xml:space="preserve">за отдаване под наем или аренда чрез търг на обработваемите земеделски земи от държавния поземлен фонд, </w:t>
            </w:r>
            <w:r w:rsidR="00670154">
              <w:rPr>
                <w:rFonts w:ascii="Times New Roman" w:eastAsia="Times New Roman" w:hAnsi="Times New Roman" w:cs="Times New Roman"/>
                <w:sz w:val="24"/>
                <w:szCs w:val="24"/>
                <w:lang w:val="bg-BG"/>
              </w:rPr>
              <w:t xml:space="preserve">както и условията </w:t>
            </w:r>
            <w:r w:rsidRPr="00A85FED">
              <w:rPr>
                <w:rFonts w:ascii="Times New Roman" w:eastAsia="Times New Roman" w:hAnsi="Times New Roman" w:cs="Times New Roman"/>
                <w:sz w:val="24"/>
                <w:szCs w:val="24"/>
                <w:lang w:val="bg-BG"/>
              </w:rPr>
              <w:t>за уедрено ползване на земеделските земи чрез създаване на масиви за ползване по споразумение</w:t>
            </w:r>
            <w:r w:rsidR="00E90C48">
              <w:rPr>
                <w:rFonts w:ascii="Times New Roman" w:eastAsia="Times New Roman" w:hAnsi="Times New Roman" w:cs="Times New Roman"/>
                <w:sz w:val="24"/>
                <w:szCs w:val="24"/>
                <w:lang w:val="bg-BG"/>
              </w:rPr>
              <w:t>, съответно правоимащите лица няма да се въ</w:t>
            </w:r>
            <w:r w:rsidR="003E183B">
              <w:rPr>
                <w:rFonts w:ascii="Times New Roman" w:eastAsia="Times New Roman" w:hAnsi="Times New Roman" w:cs="Times New Roman"/>
                <w:sz w:val="24"/>
                <w:szCs w:val="24"/>
                <w:lang w:val="bg-BG"/>
              </w:rPr>
              <w:t>зползват от новите възможности</w:t>
            </w:r>
            <w:r w:rsidR="00F034BC">
              <w:rPr>
                <w:rFonts w:ascii="Times New Roman" w:eastAsia="Times New Roman" w:hAnsi="Times New Roman" w:cs="Times New Roman"/>
                <w:sz w:val="24"/>
                <w:szCs w:val="24"/>
                <w:lang w:val="bg-BG"/>
              </w:rPr>
              <w:t>,</w:t>
            </w:r>
            <w:r w:rsidR="00F034BC">
              <w:t xml:space="preserve"> </w:t>
            </w:r>
            <w:r w:rsidR="00F034BC" w:rsidRPr="00F034BC">
              <w:rPr>
                <w:rFonts w:ascii="Times New Roman" w:eastAsia="Times New Roman" w:hAnsi="Times New Roman" w:cs="Times New Roman"/>
                <w:sz w:val="24"/>
                <w:szCs w:val="24"/>
                <w:lang w:val="bg-BG"/>
              </w:rPr>
              <w:t>които дават свободните площи от поземления фонд</w:t>
            </w:r>
            <w:r w:rsidR="00F034BC">
              <w:rPr>
                <w:rFonts w:ascii="Times New Roman" w:eastAsia="Times New Roman" w:hAnsi="Times New Roman" w:cs="Times New Roman"/>
                <w:sz w:val="24"/>
                <w:szCs w:val="24"/>
                <w:lang w:val="bg-BG"/>
              </w:rPr>
              <w:t xml:space="preserve"> в </w:t>
            </w:r>
            <w:r w:rsidR="00F034BC" w:rsidRPr="00F034BC">
              <w:rPr>
                <w:rFonts w:ascii="Times New Roman" w:eastAsia="Times New Roman" w:hAnsi="Times New Roman" w:cs="Times New Roman"/>
                <w:sz w:val="24"/>
                <w:szCs w:val="24"/>
                <w:lang w:val="bg-BG"/>
              </w:rPr>
              <w:t xml:space="preserve">чувствителните сектори - зеленчуци, трайни насаждения, едногодишни и многогодишни фуражни култури, </w:t>
            </w:r>
            <w:r w:rsidR="00F034BC">
              <w:rPr>
                <w:rFonts w:ascii="Times New Roman" w:eastAsia="Times New Roman" w:hAnsi="Times New Roman" w:cs="Times New Roman"/>
                <w:sz w:val="24"/>
                <w:szCs w:val="24"/>
                <w:lang w:val="bg-BG"/>
              </w:rPr>
              <w:t>биологично производство</w:t>
            </w:r>
            <w:r w:rsidR="00F034BC" w:rsidRPr="00F034BC">
              <w:rPr>
                <w:rFonts w:ascii="Times New Roman" w:eastAsia="Times New Roman" w:hAnsi="Times New Roman" w:cs="Times New Roman"/>
                <w:sz w:val="24"/>
                <w:szCs w:val="24"/>
                <w:lang w:val="bg-BG"/>
              </w:rPr>
              <w:t xml:space="preserve"> и </w:t>
            </w:r>
            <w:r w:rsidR="00F034BC">
              <w:rPr>
                <w:rFonts w:ascii="Times New Roman" w:eastAsia="Times New Roman" w:hAnsi="Times New Roman" w:cs="Times New Roman"/>
                <w:sz w:val="24"/>
                <w:szCs w:val="24"/>
                <w:lang w:val="bg-BG"/>
              </w:rPr>
              <w:t>животновъдство</w:t>
            </w:r>
            <w:r w:rsidR="003E183B">
              <w:rPr>
                <w:rFonts w:ascii="Times New Roman" w:eastAsia="Times New Roman" w:hAnsi="Times New Roman" w:cs="Times New Roman"/>
                <w:sz w:val="24"/>
                <w:szCs w:val="24"/>
                <w:lang w:val="bg-BG"/>
              </w:rPr>
              <w:t xml:space="preserve">. </w:t>
            </w:r>
          </w:p>
          <w:p w:rsidR="00B364CE" w:rsidRPr="00B364CE" w:rsidRDefault="00B364CE" w:rsidP="00B364CE">
            <w:pPr>
              <w:spacing w:before="120" w:after="120" w:line="360" w:lineRule="auto"/>
              <w:jc w:val="both"/>
              <w:rPr>
                <w:rFonts w:ascii="Times New Roman" w:eastAsia="Times New Roman" w:hAnsi="Times New Roman" w:cs="Times New Roman"/>
                <w:sz w:val="24"/>
                <w:szCs w:val="24"/>
                <w:lang w:val="bg-BG"/>
              </w:rPr>
            </w:pPr>
            <w:r w:rsidRPr="00B364CE">
              <w:rPr>
                <w:rFonts w:ascii="Times New Roman" w:eastAsia="Times New Roman" w:hAnsi="Times New Roman" w:cs="Times New Roman"/>
                <w:sz w:val="24"/>
                <w:szCs w:val="24"/>
                <w:lang w:val="bg-BG"/>
              </w:rPr>
              <w:t xml:space="preserve">Към 2022 г. общият размер на предоставените под наем или аренда земеделски имоти от ДПФ на физически и юридически лица възлиза на 107 094 ха. През 2022 г., на основание разпоредбите на чл. 24а, ал. 1 от ЗСПЗЗ и чл. 47б, ал. 1 от ППЗСПЗЗ, са проведени търгове за отдаване под наем и аренда на свободните земеделските земи от ДПФ в страната за стопанската 2022/2023 година. От </w:t>
            </w:r>
            <w:r w:rsidRPr="00B364CE">
              <w:rPr>
                <w:rFonts w:ascii="Times New Roman" w:eastAsia="Times New Roman" w:hAnsi="Times New Roman" w:cs="Times New Roman"/>
                <w:sz w:val="24"/>
                <w:szCs w:val="24"/>
                <w:lang w:val="bg-BG"/>
              </w:rPr>
              <w:lastRenderedPageBreak/>
              <w:t>обявените 43 597 ха свободни земеделски земи, са спечелени 24 850 ха, което е с 5 815 ха повече от преходната година. Сключени са общо 1 154 договора за отдаване под наем/аренда.</w:t>
            </w:r>
            <w:r w:rsidRPr="00B364CE">
              <w:rPr>
                <w:rFonts w:ascii="Times New Roman" w:eastAsia="Times New Roman" w:hAnsi="Times New Roman" w:cs="Times New Roman"/>
                <w:sz w:val="24"/>
                <w:szCs w:val="24"/>
                <w:lang w:val="bg-BG"/>
              </w:rPr>
              <w:cr/>
              <w:t>Пасищата, мерите и ливадите от държавния и общинския поземлен фонд се отдават под наем</w:t>
            </w:r>
            <w:r w:rsidR="007708D9">
              <w:rPr>
                <w:rFonts w:ascii="Times New Roman" w:eastAsia="Times New Roman" w:hAnsi="Times New Roman" w:cs="Times New Roman"/>
                <w:sz w:val="24"/>
                <w:szCs w:val="24"/>
                <w:lang w:val="bg-BG"/>
              </w:rPr>
              <w:t xml:space="preserve"> </w:t>
            </w:r>
            <w:r w:rsidRPr="00B364CE">
              <w:rPr>
                <w:rFonts w:ascii="Times New Roman" w:eastAsia="Times New Roman" w:hAnsi="Times New Roman" w:cs="Times New Roman"/>
                <w:sz w:val="24"/>
                <w:szCs w:val="24"/>
                <w:lang w:val="bg-BG"/>
              </w:rPr>
              <w:t>или аренда на собственици или ползватели на животновъдни обекти с пасищни селскостопански</w:t>
            </w:r>
          </w:p>
          <w:p w:rsidR="00B364CE" w:rsidRPr="00B364CE" w:rsidRDefault="00B364CE" w:rsidP="00B364CE">
            <w:pPr>
              <w:spacing w:before="120" w:after="120" w:line="360" w:lineRule="auto"/>
              <w:jc w:val="both"/>
              <w:rPr>
                <w:rFonts w:ascii="Times New Roman" w:eastAsia="Times New Roman" w:hAnsi="Times New Roman" w:cs="Times New Roman"/>
                <w:sz w:val="24"/>
                <w:szCs w:val="24"/>
                <w:lang w:val="bg-BG"/>
              </w:rPr>
            </w:pPr>
            <w:r w:rsidRPr="00B364CE">
              <w:rPr>
                <w:rFonts w:ascii="Times New Roman" w:eastAsia="Times New Roman" w:hAnsi="Times New Roman" w:cs="Times New Roman"/>
                <w:sz w:val="24"/>
                <w:szCs w:val="24"/>
                <w:lang w:val="bg-BG"/>
              </w:rPr>
              <w:t>животни, регистрирани в Интегрираната информационна система на</w:t>
            </w:r>
            <w:r>
              <w:rPr>
                <w:rFonts w:ascii="Times New Roman" w:eastAsia="Times New Roman" w:hAnsi="Times New Roman" w:cs="Times New Roman"/>
                <w:sz w:val="24"/>
                <w:szCs w:val="24"/>
                <w:lang w:val="bg-BG"/>
              </w:rPr>
              <w:t xml:space="preserve"> БАБХ, съобразно броя и вида на </w:t>
            </w:r>
            <w:r w:rsidRPr="00B364CE">
              <w:rPr>
                <w:rFonts w:ascii="Times New Roman" w:eastAsia="Times New Roman" w:hAnsi="Times New Roman" w:cs="Times New Roman"/>
                <w:sz w:val="24"/>
                <w:szCs w:val="24"/>
                <w:lang w:val="bg-BG"/>
              </w:rPr>
              <w:t>регистрираните животни, по цени, определени по пазарен механизъм.</w:t>
            </w:r>
          </w:p>
          <w:p w:rsidR="00B364CE" w:rsidRPr="00B364CE" w:rsidRDefault="00B364CE" w:rsidP="00B364CE">
            <w:pPr>
              <w:spacing w:before="120" w:after="120" w:line="360" w:lineRule="auto"/>
              <w:jc w:val="both"/>
              <w:rPr>
                <w:rFonts w:ascii="Times New Roman" w:eastAsia="Times New Roman" w:hAnsi="Times New Roman" w:cs="Times New Roman"/>
                <w:sz w:val="24"/>
                <w:szCs w:val="24"/>
                <w:lang w:val="bg-BG"/>
              </w:rPr>
            </w:pPr>
            <w:r w:rsidRPr="00B364CE">
              <w:rPr>
                <w:rFonts w:ascii="Times New Roman" w:eastAsia="Times New Roman" w:hAnsi="Times New Roman" w:cs="Times New Roman"/>
                <w:sz w:val="24"/>
                <w:szCs w:val="24"/>
                <w:lang w:val="bg-BG"/>
              </w:rPr>
              <w:t>Определените за стопанската 2022/2023 година площи от общинския поземлен фонд (ОПФ) са</w:t>
            </w:r>
            <w:r w:rsidR="007708D9">
              <w:rPr>
                <w:rFonts w:ascii="Times New Roman" w:eastAsia="Times New Roman" w:hAnsi="Times New Roman" w:cs="Times New Roman"/>
                <w:sz w:val="24"/>
                <w:szCs w:val="24"/>
                <w:lang w:val="bg-BG"/>
              </w:rPr>
              <w:t xml:space="preserve"> </w:t>
            </w:r>
            <w:r w:rsidRPr="00B364CE">
              <w:rPr>
                <w:rFonts w:ascii="Times New Roman" w:eastAsia="Times New Roman" w:hAnsi="Times New Roman" w:cs="Times New Roman"/>
                <w:sz w:val="24"/>
                <w:szCs w:val="24"/>
                <w:lang w:val="bg-BG"/>
              </w:rPr>
              <w:t>123 572 ха за общо ползване и 372 721 ха за индивидуално ползване. Подадените заявления за</w:t>
            </w:r>
            <w:r w:rsidR="007708D9">
              <w:rPr>
                <w:rFonts w:ascii="Times New Roman" w:eastAsia="Times New Roman" w:hAnsi="Times New Roman" w:cs="Times New Roman"/>
                <w:sz w:val="24"/>
                <w:szCs w:val="24"/>
                <w:lang w:val="bg-BG"/>
              </w:rPr>
              <w:t xml:space="preserve"> </w:t>
            </w:r>
            <w:r w:rsidRPr="00B364CE">
              <w:rPr>
                <w:rFonts w:ascii="Times New Roman" w:eastAsia="Times New Roman" w:hAnsi="Times New Roman" w:cs="Times New Roman"/>
                <w:sz w:val="24"/>
                <w:szCs w:val="24"/>
                <w:lang w:val="bg-BG"/>
              </w:rPr>
              <w:t>разпределение са 3 945 броя за 152 817 ха, като са разпределени за общо ползване 37 733 ха и за</w:t>
            </w:r>
            <w:r w:rsidR="007708D9">
              <w:rPr>
                <w:rFonts w:ascii="Times New Roman" w:eastAsia="Times New Roman" w:hAnsi="Times New Roman" w:cs="Times New Roman"/>
                <w:sz w:val="24"/>
                <w:szCs w:val="24"/>
                <w:lang w:val="bg-BG"/>
              </w:rPr>
              <w:t xml:space="preserve"> </w:t>
            </w:r>
            <w:r w:rsidRPr="00B364CE">
              <w:rPr>
                <w:rFonts w:ascii="Times New Roman" w:eastAsia="Times New Roman" w:hAnsi="Times New Roman" w:cs="Times New Roman"/>
                <w:sz w:val="24"/>
                <w:szCs w:val="24"/>
                <w:lang w:val="bg-BG"/>
              </w:rPr>
              <w:t>индивидуално ползване 114 887 ха пасища, мери и ливади. Обявен</w:t>
            </w:r>
            <w:r>
              <w:rPr>
                <w:rFonts w:ascii="Times New Roman" w:eastAsia="Times New Roman" w:hAnsi="Times New Roman" w:cs="Times New Roman"/>
                <w:sz w:val="24"/>
                <w:szCs w:val="24"/>
                <w:lang w:val="bg-BG"/>
              </w:rPr>
              <w:t xml:space="preserve">ите със заповед на министъра на </w:t>
            </w:r>
            <w:r w:rsidRPr="00B364CE">
              <w:rPr>
                <w:rFonts w:ascii="Times New Roman" w:eastAsia="Times New Roman" w:hAnsi="Times New Roman" w:cs="Times New Roman"/>
                <w:sz w:val="24"/>
                <w:szCs w:val="24"/>
                <w:lang w:val="bg-BG"/>
              </w:rPr>
              <w:t>земеделието и храните пасища, мери и ливади от държавния поз</w:t>
            </w:r>
            <w:r>
              <w:rPr>
                <w:rFonts w:ascii="Times New Roman" w:eastAsia="Times New Roman" w:hAnsi="Times New Roman" w:cs="Times New Roman"/>
                <w:sz w:val="24"/>
                <w:szCs w:val="24"/>
                <w:lang w:val="bg-BG"/>
              </w:rPr>
              <w:t xml:space="preserve">емлен фонд (ДПФ) възлизат на 23 </w:t>
            </w:r>
            <w:r w:rsidRPr="00B364CE">
              <w:rPr>
                <w:rFonts w:ascii="Times New Roman" w:eastAsia="Times New Roman" w:hAnsi="Times New Roman" w:cs="Times New Roman"/>
                <w:sz w:val="24"/>
                <w:szCs w:val="24"/>
                <w:lang w:val="bg-BG"/>
              </w:rPr>
              <w:t>860 ха. Подадени са 239 заявления за 15 772 ха, разпределени са 5</w:t>
            </w:r>
            <w:r>
              <w:rPr>
                <w:rFonts w:ascii="Times New Roman" w:eastAsia="Times New Roman" w:hAnsi="Times New Roman" w:cs="Times New Roman"/>
                <w:sz w:val="24"/>
                <w:szCs w:val="24"/>
                <w:lang w:val="bg-BG"/>
              </w:rPr>
              <w:t xml:space="preserve"> 475 ха. Сключените договори за </w:t>
            </w:r>
            <w:r w:rsidRPr="00B364CE">
              <w:rPr>
                <w:rFonts w:ascii="Times New Roman" w:eastAsia="Times New Roman" w:hAnsi="Times New Roman" w:cs="Times New Roman"/>
                <w:sz w:val="24"/>
                <w:szCs w:val="24"/>
                <w:lang w:val="bg-BG"/>
              </w:rPr>
              <w:t xml:space="preserve">ползване, след разпределение на ОПФ са 3 022 броя за 77 693 </w:t>
            </w:r>
            <w:r>
              <w:rPr>
                <w:rFonts w:ascii="Times New Roman" w:eastAsia="Times New Roman" w:hAnsi="Times New Roman" w:cs="Times New Roman"/>
                <w:sz w:val="24"/>
                <w:szCs w:val="24"/>
                <w:lang w:val="bg-BG"/>
              </w:rPr>
              <w:t xml:space="preserve">ха, за ДПФ 96 броя за 2 206 ха. </w:t>
            </w:r>
            <w:r w:rsidRPr="00B364CE">
              <w:rPr>
                <w:rFonts w:ascii="Times New Roman" w:eastAsia="Times New Roman" w:hAnsi="Times New Roman" w:cs="Times New Roman"/>
                <w:sz w:val="24"/>
                <w:szCs w:val="24"/>
                <w:lang w:val="bg-BG"/>
              </w:rPr>
              <w:t>Проведените тръжни процедури и сключени едногодишни договори за наем за</w:t>
            </w:r>
            <w:r>
              <w:rPr>
                <w:rFonts w:ascii="Times New Roman" w:eastAsia="Times New Roman" w:hAnsi="Times New Roman" w:cs="Times New Roman"/>
                <w:sz w:val="24"/>
                <w:szCs w:val="24"/>
                <w:lang w:val="bg-BG"/>
              </w:rPr>
              <w:t xml:space="preserve"> имоти от ОПФ са 760 </w:t>
            </w:r>
            <w:r w:rsidRPr="00B364CE">
              <w:rPr>
                <w:rFonts w:ascii="Times New Roman" w:eastAsia="Times New Roman" w:hAnsi="Times New Roman" w:cs="Times New Roman"/>
                <w:sz w:val="24"/>
                <w:szCs w:val="24"/>
                <w:lang w:val="bg-BG"/>
              </w:rPr>
              <w:t xml:space="preserve">броя за 13 714 ха, за ДПФ - 197 броя за 6 276 ха. Тенденцията е </w:t>
            </w:r>
            <w:r>
              <w:rPr>
                <w:rFonts w:ascii="Times New Roman" w:eastAsia="Times New Roman" w:hAnsi="Times New Roman" w:cs="Times New Roman"/>
                <w:sz w:val="24"/>
                <w:szCs w:val="24"/>
                <w:lang w:val="bg-BG"/>
              </w:rPr>
              <w:t xml:space="preserve">за засилен интерес от страна на </w:t>
            </w:r>
            <w:r w:rsidRPr="00B364CE">
              <w:rPr>
                <w:rFonts w:ascii="Times New Roman" w:eastAsia="Times New Roman" w:hAnsi="Times New Roman" w:cs="Times New Roman"/>
                <w:sz w:val="24"/>
                <w:szCs w:val="24"/>
                <w:lang w:val="bg-BG"/>
              </w:rPr>
              <w:t>животновъдите към ползване на имоти от ОПФ и ДПФ с начин на т</w:t>
            </w:r>
            <w:r>
              <w:rPr>
                <w:rFonts w:ascii="Times New Roman" w:eastAsia="Times New Roman" w:hAnsi="Times New Roman" w:cs="Times New Roman"/>
                <w:sz w:val="24"/>
                <w:szCs w:val="24"/>
                <w:lang w:val="bg-BG"/>
              </w:rPr>
              <w:t xml:space="preserve">райно ползване - пасища, мери и </w:t>
            </w:r>
            <w:r w:rsidRPr="00B364CE">
              <w:rPr>
                <w:rFonts w:ascii="Times New Roman" w:eastAsia="Times New Roman" w:hAnsi="Times New Roman" w:cs="Times New Roman"/>
                <w:sz w:val="24"/>
                <w:szCs w:val="24"/>
                <w:lang w:val="bg-BG"/>
              </w:rPr>
              <w:t>ливади, поради недостиг на този поземлен ресур</w:t>
            </w:r>
            <w:r>
              <w:rPr>
                <w:rFonts w:ascii="Times New Roman" w:eastAsia="Times New Roman" w:hAnsi="Times New Roman" w:cs="Times New Roman"/>
                <w:sz w:val="24"/>
                <w:szCs w:val="24"/>
                <w:lang w:val="bg-BG"/>
              </w:rPr>
              <w:t>с.</w:t>
            </w:r>
          </w:p>
          <w:p w:rsidR="00076E63" w:rsidRPr="00954314" w:rsidRDefault="00076E63" w:rsidP="00984BF9">
            <w:pPr>
              <w:spacing w:after="120" w:line="360" w:lineRule="auto"/>
              <w:jc w:val="center"/>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w:t>
            </w:r>
            <w:r w:rsidR="00E653D3" w:rsidRPr="00954314">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954314">
              <w:rPr>
                <w:rFonts w:ascii="Times New Roman" w:eastAsia="Times New Roman" w:hAnsi="Times New Roman" w:cs="Times New Roman"/>
                <w:i/>
                <w:sz w:val="16"/>
                <w:szCs w:val="16"/>
                <w:lang w:val="bg-BG"/>
              </w:rPr>
              <w:t>)</w:t>
            </w:r>
          </w:p>
          <w:p w:rsidR="00C330F4" w:rsidRDefault="00076E63" w:rsidP="00984BF9">
            <w:pPr>
              <w:spacing w:before="120"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Специфични въздействия:</w:t>
            </w:r>
            <w:r w:rsidR="00FD7B23" w:rsidRPr="00954314">
              <w:rPr>
                <w:rFonts w:ascii="Times New Roman" w:eastAsia="Times New Roman" w:hAnsi="Times New Roman" w:cs="Times New Roman"/>
                <w:b/>
                <w:sz w:val="24"/>
                <w:szCs w:val="24"/>
                <w:lang w:val="bg-BG"/>
              </w:rPr>
              <w:t xml:space="preserve"> </w:t>
            </w:r>
          </w:p>
          <w:p w:rsidR="001B0A29" w:rsidRPr="00C330F4" w:rsidRDefault="001B0A29" w:rsidP="00984BF9">
            <w:pPr>
              <w:spacing w:before="120" w:after="12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Не са идентифицирани</w:t>
            </w:r>
          </w:p>
          <w:p w:rsidR="00C330F4" w:rsidRPr="00C330F4" w:rsidRDefault="00076E63" w:rsidP="00984BF9">
            <w:pPr>
              <w:spacing w:before="120" w:after="120" w:line="360" w:lineRule="auto"/>
              <w:rPr>
                <w:rFonts w:ascii="Times New Roman" w:eastAsia="Times New Roman" w:hAnsi="Times New Roman" w:cs="Times New Roman"/>
                <w:strike/>
                <w:sz w:val="24"/>
                <w:szCs w:val="24"/>
                <w:lang w:val="bg-BG"/>
              </w:rPr>
            </w:pPr>
            <w:r w:rsidRPr="00C330F4">
              <w:rPr>
                <w:rFonts w:ascii="Times New Roman" w:eastAsia="Times New Roman" w:hAnsi="Times New Roman" w:cs="Times New Roman"/>
                <w:b/>
                <w:sz w:val="24"/>
                <w:szCs w:val="24"/>
                <w:lang w:val="bg-BG"/>
              </w:rPr>
              <w:t>Въздействия върху малките и средните предприятия:</w:t>
            </w:r>
            <w:r w:rsidRPr="00C330F4">
              <w:rPr>
                <w:rFonts w:ascii="Times New Roman" w:eastAsia="Times New Roman" w:hAnsi="Times New Roman" w:cs="Times New Roman"/>
                <w:sz w:val="24"/>
                <w:szCs w:val="24"/>
                <w:lang w:val="bg-BG"/>
              </w:rPr>
              <w:t xml:space="preserve"> </w:t>
            </w:r>
          </w:p>
          <w:p w:rsidR="001B0A29" w:rsidRPr="001B0A29" w:rsidRDefault="001B0A29" w:rsidP="00984BF9">
            <w:pPr>
              <w:spacing w:before="120" w:after="120" w:line="360" w:lineRule="auto"/>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Не са идентифицирани</w:t>
            </w:r>
          </w:p>
          <w:p w:rsidR="001B0A29" w:rsidRDefault="00076E63" w:rsidP="00984BF9">
            <w:pPr>
              <w:spacing w:before="120" w:after="120" w:line="360" w:lineRule="auto"/>
              <w:rPr>
                <w:rFonts w:ascii="Times New Roman" w:eastAsia="Times New Roman" w:hAnsi="Times New Roman" w:cs="Times New Roman"/>
                <w:sz w:val="24"/>
                <w:szCs w:val="24"/>
                <w:lang w:val="bg-BG"/>
              </w:rPr>
            </w:pPr>
            <w:r w:rsidRPr="00954314">
              <w:rPr>
                <w:rFonts w:ascii="Times New Roman" w:eastAsia="Times New Roman" w:hAnsi="Times New Roman" w:cs="Times New Roman"/>
                <w:b/>
                <w:sz w:val="24"/>
                <w:szCs w:val="24"/>
                <w:lang w:val="bg-BG"/>
              </w:rPr>
              <w:t>Административна тежест:</w:t>
            </w:r>
            <w:r w:rsidRPr="00954314">
              <w:rPr>
                <w:rFonts w:ascii="Times New Roman" w:eastAsia="Times New Roman" w:hAnsi="Times New Roman" w:cs="Times New Roman"/>
                <w:sz w:val="24"/>
                <w:szCs w:val="24"/>
                <w:lang w:val="bg-BG"/>
              </w:rPr>
              <w:t xml:space="preserve"> </w:t>
            </w:r>
          </w:p>
          <w:p w:rsidR="00076E63" w:rsidRPr="00954314" w:rsidRDefault="00FD7B23" w:rsidP="00984BF9">
            <w:pPr>
              <w:spacing w:before="120" w:after="120" w:line="360" w:lineRule="auto"/>
              <w:rPr>
                <w:rFonts w:ascii="Times New Roman" w:eastAsia="Times New Roman" w:hAnsi="Times New Roman" w:cs="Times New Roman"/>
                <w:sz w:val="24"/>
                <w:szCs w:val="24"/>
                <w:lang w:val="bg-BG"/>
              </w:rPr>
            </w:pPr>
            <w:r w:rsidRPr="00954314">
              <w:rPr>
                <w:rFonts w:ascii="Times New Roman" w:eastAsia="Times New Roman" w:hAnsi="Times New Roman" w:cs="Times New Roman"/>
                <w:sz w:val="24"/>
                <w:szCs w:val="24"/>
                <w:lang w:val="bg-BG"/>
              </w:rPr>
              <w:t>Не се променя.</w:t>
            </w:r>
          </w:p>
          <w:p w:rsidR="00076E63" w:rsidRPr="00954314" w:rsidRDefault="0078311F" w:rsidP="00984BF9">
            <w:pPr>
              <w:spacing w:after="120" w:line="360" w:lineRule="auto"/>
              <w:jc w:val="both"/>
              <w:rPr>
                <w:rFonts w:ascii="Times New Roman" w:eastAsia="Times New Roman" w:hAnsi="Times New Roman" w:cs="Times New Roman"/>
                <w:i/>
                <w:sz w:val="20"/>
                <w:szCs w:val="20"/>
                <w:lang w:val="bg-BG"/>
              </w:rPr>
            </w:pPr>
            <w:r w:rsidRPr="00954314">
              <w:rPr>
                <w:rFonts w:ascii="Times New Roman" w:eastAsia="Times New Roman" w:hAnsi="Times New Roman" w:cs="Times New Roman"/>
                <w:i/>
                <w:sz w:val="16"/>
                <w:szCs w:val="16"/>
                <w:lang w:val="bg-BG"/>
              </w:rPr>
              <w:t xml:space="preserve">1.1. </w:t>
            </w:r>
            <w:r w:rsidR="00076E63" w:rsidRPr="00954314">
              <w:rPr>
                <w:rFonts w:ascii="Times New Roman" w:eastAsia="Times New Roman" w:hAnsi="Times New Roman" w:cs="Times New Roman"/>
                <w:i/>
                <w:sz w:val="16"/>
                <w:szCs w:val="16"/>
                <w:lang w:val="bg-BG"/>
              </w:rPr>
              <w:t>Опишете качествено (при възможност – и количествено) всички значителни потенциални икономически, социални и екологични въздействия, вкл</w:t>
            </w:r>
            <w:r w:rsidR="00064CC7" w:rsidRPr="00954314">
              <w:rPr>
                <w:rFonts w:ascii="Times New Roman" w:eastAsia="Times New Roman" w:hAnsi="Times New Roman" w:cs="Times New Roman"/>
                <w:i/>
                <w:sz w:val="16"/>
                <w:szCs w:val="16"/>
                <w:lang w:val="bg-BG"/>
              </w:rPr>
              <w:t>ючително</w:t>
            </w:r>
            <w:r w:rsidR="00076E63" w:rsidRPr="00954314">
              <w:rPr>
                <w:rFonts w:ascii="Times New Roman" w:eastAsia="Times New Roman" w:hAnsi="Times New Roman" w:cs="Times New Roman"/>
                <w:i/>
                <w:sz w:val="16"/>
                <w:szCs w:val="16"/>
                <w:lang w:val="bg-BG"/>
              </w:rPr>
              <w:t xml:space="preserve"> </w:t>
            </w:r>
            <w:r w:rsidR="00E653D3" w:rsidRPr="00954314">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076E63" w:rsidRPr="00954314">
              <w:rPr>
                <w:rFonts w:ascii="Times New Roman" w:eastAsia="Times New Roman" w:hAnsi="Times New Roman" w:cs="Times New Roman"/>
                <w:i/>
                <w:sz w:val="16"/>
                <w:szCs w:val="16"/>
                <w:lang w:val="bg-BG"/>
              </w:rPr>
              <w:t>. Пояснете кои въздействия се очаква да бъдат значителни и кои второстепенни.</w:t>
            </w:r>
          </w:p>
          <w:p w:rsidR="00F04B4E" w:rsidRPr="00954314" w:rsidRDefault="0078311F" w:rsidP="00651805">
            <w:pPr>
              <w:pBdr>
                <w:bottom w:val="single" w:sz="6" w:space="1" w:color="auto"/>
              </w:pBdr>
              <w:spacing w:after="0" w:line="360" w:lineRule="auto"/>
              <w:jc w:val="both"/>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 xml:space="preserve">1.2. </w:t>
            </w:r>
            <w:r w:rsidR="00F04B4E" w:rsidRPr="00954314">
              <w:rPr>
                <w:rFonts w:ascii="Times New Roman" w:eastAsia="Times New Roman" w:hAnsi="Times New Roman" w:cs="Times New Roman"/>
                <w:i/>
                <w:sz w:val="16"/>
                <w:szCs w:val="16"/>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D24C98" w:rsidRPr="00954314" w:rsidRDefault="00D24C98" w:rsidP="00984BF9">
            <w:pPr>
              <w:pBdr>
                <w:bottom w:val="single" w:sz="6" w:space="1" w:color="auto"/>
              </w:pBdr>
              <w:spacing w:after="120" w:line="360" w:lineRule="auto"/>
              <w:jc w:val="both"/>
              <w:rPr>
                <w:rFonts w:ascii="Times New Roman" w:eastAsia="Times New Roman" w:hAnsi="Times New Roman" w:cs="Times New Roman"/>
                <w:i/>
                <w:sz w:val="16"/>
                <w:szCs w:val="16"/>
                <w:lang w:val="bg-BG"/>
              </w:rPr>
            </w:pPr>
          </w:p>
          <w:p w:rsidR="00E44DE0" w:rsidRPr="001B0A29" w:rsidRDefault="00E44DE0" w:rsidP="00984BF9">
            <w:pPr>
              <w:spacing w:before="120"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 xml:space="preserve">Вариант 2 </w:t>
            </w:r>
            <w:r w:rsidR="00C330F4">
              <w:rPr>
                <w:rFonts w:ascii="Times New Roman" w:eastAsia="Times New Roman" w:hAnsi="Times New Roman" w:cs="Times New Roman"/>
                <w:b/>
                <w:sz w:val="24"/>
                <w:szCs w:val="24"/>
                <w:lang w:val="bg-BG"/>
              </w:rPr>
              <w:t xml:space="preserve">Приемане на </w:t>
            </w:r>
            <w:r w:rsidR="00C330F4" w:rsidRPr="00C330F4">
              <w:rPr>
                <w:rFonts w:ascii="Times New Roman" w:eastAsia="Times New Roman" w:hAnsi="Times New Roman" w:cs="Times New Roman"/>
                <w:b/>
                <w:sz w:val="24"/>
                <w:szCs w:val="24"/>
                <w:lang w:val="bg-BG"/>
              </w:rPr>
              <w:t xml:space="preserve">Постановление на Министерския съвет за изменение и допълнение на Правилника за прилагане на Закона за собствеността и ползването на земеделските земи  </w:t>
            </w:r>
          </w:p>
          <w:p w:rsidR="00C330F4" w:rsidRPr="00C330F4" w:rsidRDefault="00E44DE0" w:rsidP="00C330F4">
            <w:pPr>
              <w:spacing w:after="0" w:line="360" w:lineRule="auto"/>
              <w:jc w:val="both"/>
              <w:rPr>
                <w:rFonts w:ascii="Times New Roman" w:eastAsia="Times New Roman" w:hAnsi="Times New Roman" w:cs="Times New Roman"/>
                <w:sz w:val="24"/>
                <w:szCs w:val="24"/>
                <w:lang w:val="bg-BG"/>
              </w:rPr>
            </w:pPr>
            <w:r w:rsidRPr="00954314">
              <w:rPr>
                <w:rFonts w:ascii="Times New Roman" w:eastAsia="Times New Roman" w:hAnsi="Times New Roman" w:cs="Times New Roman"/>
                <w:b/>
                <w:sz w:val="24"/>
                <w:szCs w:val="24"/>
                <w:lang w:val="bg-BG"/>
              </w:rPr>
              <w:t>Описание:</w:t>
            </w:r>
            <w:r w:rsidR="00C330F4">
              <w:t xml:space="preserve"> </w:t>
            </w:r>
            <w:r w:rsidR="00C330F4" w:rsidRPr="00C330F4">
              <w:rPr>
                <w:rFonts w:ascii="Times New Roman" w:eastAsia="Times New Roman" w:hAnsi="Times New Roman" w:cs="Times New Roman"/>
                <w:sz w:val="24"/>
                <w:szCs w:val="24"/>
                <w:lang w:val="bg-BG"/>
              </w:rPr>
              <w:t xml:space="preserve">В тръжните процедури за отдаване под наем или аренда на обработваемите земи от </w:t>
            </w:r>
            <w:r w:rsidR="00C330F4" w:rsidRPr="00C330F4">
              <w:rPr>
                <w:rFonts w:ascii="Times New Roman" w:eastAsia="Times New Roman" w:hAnsi="Times New Roman" w:cs="Times New Roman"/>
                <w:sz w:val="24"/>
                <w:szCs w:val="24"/>
                <w:lang w:val="bg-BG"/>
              </w:rPr>
              <w:lastRenderedPageBreak/>
              <w:t xml:space="preserve">държавния поземлен фонд ще се допускат местни земеделски стопани, развиващи дейности в чувствителни сектори, като зеленчукопроизводство, производство на плодове, фуражни култури, необходими за изхранване на животните, както и на тяхното биологично производство. Освен това, в процедурата ще бъдат включени физически лица или еднолични търговци на възраст до 40 години, които не са развивали дейност в тези сектори. </w:t>
            </w:r>
          </w:p>
          <w:p w:rsidR="00C330F4" w:rsidRPr="00C330F4" w:rsidRDefault="00C330F4" w:rsidP="00C330F4">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 xml:space="preserve">За да се използва наличния ресурс на имотите от държавния поземлен фонд, във втората тръжна сесия, при наличие на останали свободни площи, ще могат да </w:t>
            </w:r>
            <w:r w:rsidRPr="00176142">
              <w:rPr>
                <w:rFonts w:ascii="Times New Roman" w:eastAsia="Times New Roman" w:hAnsi="Times New Roman" w:cs="Times New Roman"/>
                <w:sz w:val="24"/>
                <w:szCs w:val="24"/>
                <w:lang w:val="bg-BG"/>
              </w:rPr>
              <w:t>участват всички лица</w:t>
            </w:r>
            <w:r w:rsidRPr="00C330F4">
              <w:rPr>
                <w:rFonts w:ascii="Times New Roman" w:eastAsia="Times New Roman" w:hAnsi="Times New Roman" w:cs="Times New Roman"/>
                <w:sz w:val="24"/>
                <w:szCs w:val="24"/>
                <w:lang w:val="bg-BG"/>
              </w:rPr>
              <w:t>.</w:t>
            </w:r>
          </w:p>
          <w:p w:rsidR="00C330F4" w:rsidRPr="00C330F4" w:rsidRDefault="00C330F4" w:rsidP="00C330F4">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Въз основа на проведените тръжни сесии ще се сключват дългосрочни договори за отдаване под наем или аренда на земеделските земи от държавния поземлен фонд с лицата, спечелили на търга, за площи в размер до одобрените за подпомагане през предходната година, но за не повече от 300 дка.</w:t>
            </w:r>
          </w:p>
          <w:p w:rsidR="00C330F4" w:rsidRPr="00C330F4" w:rsidRDefault="00C330F4" w:rsidP="00C330F4">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С промяната на срока от 31 юли на 30 юни, в който ползвателите на земеделски земи трябва регистрират в общинските служби по земеделие договорите за ползване на земеделски земи, с които ще участват в процедурата за уедрено ползване на земеделски земи чрез създаване на масиви за ползване по споразумение, общинските служби по земеделие ще имат възможност да регистрират представените договори един месец преди подаването на заявленията за участие в процедурата, което ще даде възможност в предвидения в правилника срок – 1 август, да бъде изготвен предварителния регистър по чл. 72, ал. 2 от ППЗСПЗЗ, без който не може да стартира процедурата.</w:t>
            </w:r>
          </w:p>
          <w:p w:rsidR="00C330F4" w:rsidRPr="00C330F4" w:rsidRDefault="00C330F4" w:rsidP="00C330F4">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Ще се прекрати наложената в последните няколко години практика един или няколко от ползвателите да саботират процедурата за уедрено ползване на земеделските земи, отказвайки да подпишат споразумението за създаване на масиви за ползване. С възможността споразумението, изготвено за две трети от площта в съответното землище, определена за създаване на масивите за ползване, да влиза в сила когато е подписано от две трети от ползвателите, допуснати за участие в процедурата, а за останалата една трета да се изготвя служебно разпределение на масивите, ще се преодолее несигурността в ползването на имотите през съответната стопанска година.</w:t>
            </w:r>
          </w:p>
          <w:p w:rsidR="00C330F4" w:rsidRPr="00C330F4" w:rsidRDefault="00C330F4" w:rsidP="00C330F4">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Подсъдността на заповедите, с които директорите на областните дирекции „Земеделие“ одобряват споразуменията по чл. 37в, респ. разпределението на масивите за ползване в съответното землище, ще бъде променен</w:t>
            </w:r>
            <w:r w:rsidR="005460F2">
              <w:rPr>
                <w:rFonts w:ascii="Times New Roman" w:eastAsia="Times New Roman" w:hAnsi="Times New Roman" w:cs="Times New Roman"/>
                <w:sz w:val="24"/>
                <w:szCs w:val="24"/>
                <w:lang w:val="bg-BG"/>
              </w:rPr>
              <w:t>а в съответствие § 19, ал.1 от п</w:t>
            </w:r>
            <w:r w:rsidRPr="00C330F4">
              <w:rPr>
                <w:rFonts w:ascii="Times New Roman" w:eastAsia="Times New Roman" w:hAnsi="Times New Roman" w:cs="Times New Roman"/>
                <w:sz w:val="24"/>
                <w:szCs w:val="24"/>
                <w:lang w:val="bg-BG"/>
              </w:rPr>
              <w:t xml:space="preserve">реходните и заключителни разпоредби към Закона за изменение и допълнение на Административнопроцесуалния кодекс (обн., ДВ, бр. 39 от 2011 г.), а именно – пред районния съд по местонахождение на имота. </w:t>
            </w:r>
          </w:p>
          <w:p w:rsidR="00C330F4" w:rsidRPr="00C330F4" w:rsidRDefault="00C330F4" w:rsidP="00C330F4">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 xml:space="preserve">Публичността при провеждане на процедурата за предоставяне на пасища, мери и ливади от държавния и общинския поземлен фонд на животновъди ще доведе до по-справедливото </w:t>
            </w:r>
            <w:r w:rsidRPr="00C330F4">
              <w:rPr>
                <w:rFonts w:ascii="Times New Roman" w:eastAsia="Times New Roman" w:hAnsi="Times New Roman" w:cs="Times New Roman"/>
                <w:sz w:val="24"/>
                <w:szCs w:val="24"/>
                <w:lang w:val="bg-BG"/>
              </w:rPr>
              <w:lastRenderedPageBreak/>
              <w:t>раз</w:t>
            </w:r>
            <w:r w:rsidR="005460F2">
              <w:rPr>
                <w:rFonts w:ascii="Times New Roman" w:eastAsia="Times New Roman" w:hAnsi="Times New Roman" w:cs="Times New Roman"/>
                <w:sz w:val="24"/>
                <w:szCs w:val="24"/>
                <w:lang w:val="bg-BG"/>
              </w:rPr>
              <w:t>пределение на имотите. Пасищата</w:t>
            </w:r>
            <w:r w:rsidRPr="00C330F4">
              <w:rPr>
                <w:rFonts w:ascii="Times New Roman" w:eastAsia="Times New Roman" w:hAnsi="Times New Roman" w:cs="Times New Roman"/>
                <w:sz w:val="24"/>
                <w:szCs w:val="24"/>
                <w:lang w:val="bg-BG"/>
              </w:rPr>
              <w:t xml:space="preserve">, мерите и ливадите от двата публични фонда ще се разпределят едновременно от съвместна комисия, в която участват представители на местната власт и на държавата, с което ще се предотврати досегашната практика, при която животновъди сигнализираха за нарушаване на процедурата от назначената от кмета комисия. Освен това, в работата на комисията, разпределяща пасищата, мерите и ливадите ще могат да присъстват собственици или ползватели на животновъдни обекти, които отглеждат пасищни селскостопански животни в съответното землище. </w:t>
            </w:r>
          </w:p>
          <w:p w:rsidR="00C330F4" w:rsidRPr="00C330F4" w:rsidRDefault="00C330F4" w:rsidP="00C330F4">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Наименованието на Глава десета от ППЗСПЗЗ се изменя така: „Предоставяне под наем на пасища, мери и ливади от държавния и общинския поземлен фонд“, поради отпадане на възможността за сключване на договори за аренда за пасища, мери и ливади от държавния и общинския поземлен фонд, тъй като в чл. 37и, ал. 5 от ЗСПЗЗ е предвидено договорите да се сключват за календарна година. Така земеделските стопани ще разполагат с правно основание за съответната календарна година, за да могат да кандидатстват за подпомагане, съгласно разпоредбата на чл. 41, ал. 1 от Закона за подпомагане на земеделските производители. В тази връзка, договори за аренда няма да се сключват, тъй като съгласно § 2, т. 3 от допълнителните разпоредби на Закона за арендата в земеделието, те се сключват за стопанска година.</w:t>
            </w:r>
          </w:p>
          <w:p w:rsidR="00C330F4" w:rsidRPr="00C330F4" w:rsidRDefault="00C330F4" w:rsidP="00C330F4">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 xml:space="preserve">Без промяна в закона, съответно в правилника остава срокът 1 март, в който списъците на имотите от държавния и общинския поземлен фонд се обявяват и публикуват на определените в закона места. За целта, преди 1 март, министърът на земеделието и храните съгласува предложените от директорите на областните дирекции "Земеделие" списъци със свободните пасища, мери и ливади от държавния поземлен фонд, които се отдават под наем, а съответният общински съвет определя с решение свободните пасища, мери и ливади от общинския поземлен фонд за общо и индивидуално ползване.  </w:t>
            </w:r>
          </w:p>
          <w:p w:rsidR="00C330F4" w:rsidRPr="00C330F4" w:rsidRDefault="00C330F4" w:rsidP="00C330F4">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 xml:space="preserve">Пасищата, мерите и ливадите ще се разпределят съобразно броя и вида на регистрираните животни въз основа на официална справка, изготвена от Българската агенция по безопасност на храните </w:t>
            </w:r>
            <w:r w:rsidR="00563570">
              <w:rPr>
                <w:rFonts w:ascii="Times New Roman" w:eastAsia="Times New Roman" w:hAnsi="Times New Roman" w:cs="Times New Roman"/>
                <w:sz w:val="24"/>
                <w:szCs w:val="24"/>
                <w:lang w:val="bg-BG"/>
              </w:rPr>
              <w:t xml:space="preserve">(БАБХ) </w:t>
            </w:r>
            <w:r w:rsidRPr="00C330F4">
              <w:rPr>
                <w:rFonts w:ascii="Times New Roman" w:eastAsia="Times New Roman" w:hAnsi="Times New Roman" w:cs="Times New Roman"/>
                <w:sz w:val="24"/>
                <w:szCs w:val="24"/>
                <w:lang w:val="bg-BG"/>
              </w:rPr>
              <w:t>и утвърдена със заповед на изпълнителния директор на БАБХ. Справката ще съдържа данни за всички регистрирани в Интегрираната информационна система към 1 февруари на текущата година: животновъдни обекти, собственици или ползватели на регистрирани животновъдни обекти и пасищни селскостопански животни в животновъдните обекти.</w:t>
            </w:r>
          </w:p>
          <w:p w:rsidR="00C330F4" w:rsidRPr="00C330F4" w:rsidRDefault="00C330F4" w:rsidP="00C330F4">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Заявление за участие в процедурата могат да подават собственици или ползватели на животновъдни обекти, които отглеждат пасищни селскостопански животни, регистрирани в Интегрираната информационна система на БАБХ. Освен това, лицата не трябва да имат данъчни задължения</w:t>
            </w:r>
            <w:r w:rsidR="003E183B">
              <w:rPr>
                <w:rFonts w:ascii="Times New Roman" w:eastAsia="Times New Roman" w:hAnsi="Times New Roman" w:cs="Times New Roman"/>
                <w:sz w:val="24"/>
                <w:szCs w:val="24"/>
                <w:lang w:val="bg-BG"/>
              </w:rPr>
              <w:t>, задължения към Държавен фонд „Земеделие“</w:t>
            </w:r>
            <w:r w:rsidRPr="00C330F4">
              <w:rPr>
                <w:rFonts w:ascii="Times New Roman" w:eastAsia="Times New Roman" w:hAnsi="Times New Roman" w:cs="Times New Roman"/>
                <w:sz w:val="24"/>
                <w:szCs w:val="24"/>
                <w:lang w:val="bg-BG"/>
              </w:rPr>
              <w:t xml:space="preserve">, държавния поземлен фонд, общинския поземлен фонд, както и неизплатени суми за ползваните земи по чл. 37в, ал. 3, т. 2 и </w:t>
            </w:r>
            <w:r w:rsidRPr="00C330F4">
              <w:rPr>
                <w:rFonts w:ascii="Times New Roman" w:eastAsia="Times New Roman" w:hAnsi="Times New Roman" w:cs="Times New Roman"/>
                <w:sz w:val="24"/>
                <w:szCs w:val="24"/>
                <w:lang w:val="bg-BG"/>
              </w:rPr>
              <w:lastRenderedPageBreak/>
              <w:t>по чл. 37ж, ал. 5 от ЗСПЗЗ. Заявлението е по образец, утвърден от министъра на земеделието и храните.</w:t>
            </w:r>
          </w:p>
          <w:p w:rsidR="00C330F4" w:rsidRPr="00C330F4" w:rsidRDefault="00C330F4" w:rsidP="00C330F4">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Съвместна комисия ще разпределя имотите от държавния и общинския поземлен фонд или части от тях, в регламентираната в закона последователност: на собственици или ползватели на животновъдни обекти, регистрирани в съответното землище, както и на лица, отглеждащи биологично сертифицирани животни и имащи биологично сертифицирани площи. След това, имотите ще се разпределят на животновъди, ползвали съответните пасища, мери и ливади по договори с изтекъл срок и на собственици или ползватели на животновъдни обекти, съседни на имоти от държавния и/или общинския поземлен фонд, независимо от землището, в което те се намират.</w:t>
            </w:r>
          </w:p>
          <w:p w:rsidR="00C330F4" w:rsidRPr="00C330F4" w:rsidRDefault="00C330F4" w:rsidP="00C330F4">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 xml:space="preserve">При недостиг на пасища, мери и ливади от държавния и/или общинския поземлен фонд в землището, в което се намира животновъдният обект, е въведена възможност комисията да определя с протоколно решение коефициент за редукция на площите, който се прилага спрямо всички лица в землището. При наличие на свободни пасища, мери и ливади в съседно землище в същата или съседна община, площите ще могат да се разпределят до достигане на нормата. </w:t>
            </w:r>
          </w:p>
          <w:p w:rsidR="00C330F4" w:rsidRPr="00C330F4" w:rsidRDefault="00C330F4" w:rsidP="00C330F4">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В срок до 20 май комисията съставя протокол за разпределените имоти, който може да се обжалва относно площта на същите в 14-дневен срок от неговото публикуване пред районния съд.</w:t>
            </w:r>
          </w:p>
          <w:p w:rsidR="00C330F4" w:rsidRPr="00C330F4" w:rsidRDefault="00C330F4" w:rsidP="00C330F4">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Въз основа на протокола, кметът на общината, съответно дир</w:t>
            </w:r>
            <w:r w:rsidR="003E183B">
              <w:rPr>
                <w:rFonts w:ascii="Times New Roman" w:eastAsia="Times New Roman" w:hAnsi="Times New Roman" w:cs="Times New Roman"/>
                <w:sz w:val="24"/>
                <w:szCs w:val="24"/>
                <w:lang w:val="bg-BG"/>
              </w:rPr>
              <w:t>екторът на областната дирекция „Земеделие“</w:t>
            </w:r>
            <w:r w:rsidRPr="00C330F4">
              <w:rPr>
                <w:rFonts w:ascii="Times New Roman" w:eastAsia="Times New Roman" w:hAnsi="Times New Roman" w:cs="Times New Roman"/>
                <w:sz w:val="24"/>
                <w:szCs w:val="24"/>
                <w:lang w:val="bg-BG"/>
              </w:rPr>
              <w:t xml:space="preserve">, сключва договор за наем с минимален срок от 5 календарни години, който започва да тече от следващата календарна година. Договорът се сключва след заплащане на по-високата сума между най-високата тръжна цена, на която са сключени договорите за землището за пасища, мери и ливади от държавния и общинския поземлен фонд за годината, и размера на средното годишно рентно плащане за землището в общината за пасища, мери и ливади. </w:t>
            </w:r>
          </w:p>
          <w:p w:rsidR="00E44DE0" w:rsidRPr="00C330F4" w:rsidRDefault="00C330F4" w:rsidP="00C330F4">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За да се използва наличния ресурс на държавния поземлен фонд, останалите свободни пасища, мери и ливади от общинския и държавния поземлен фонд, ще се отдават под наем чрез търг, в който се допускат до участие само собственици или ползватели на животновъдни обекти с пасищни селскостопански животни, регистрирани в Интегрираната информационна система на БАБХ, в същата или в съседна община, независимо от областта, в която се намира. Договорите ще се сключват за една календарна година.</w:t>
            </w:r>
          </w:p>
          <w:p w:rsidR="00DE48FA" w:rsidRDefault="00E44DE0" w:rsidP="00C66B69">
            <w:pPr>
              <w:spacing w:after="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Положителни (икономически/социални/екологични) въздействия:</w:t>
            </w:r>
          </w:p>
          <w:p w:rsidR="00176142" w:rsidRDefault="00176142" w:rsidP="00176142">
            <w:pPr>
              <w:spacing w:before="120" w:after="120" w:line="360" w:lineRule="auto"/>
              <w:jc w:val="both"/>
              <w:rPr>
                <w:rFonts w:ascii="Times New Roman" w:eastAsia="Times New Roman" w:hAnsi="Times New Roman" w:cs="Times New Roman"/>
                <w:sz w:val="24"/>
                <w:szCs w:val="24"/>
                <w:lang w:val="bg-BG"/>
              </w:rPr>
            </w:pPr>
            <w:r w:rsidRPr="00670154">
              <w:rPr>
                <w:rFonts w:ascii="Times New Roman" w:eastAsia="Times New Roman" w:hAnsi="Times New Roman" w:cs="Times New Roman"/>
                <w:sz w:val="24"/>
                <w:szCs w:val="24"/>
                <w:lang w:val="bg-BG"/>
              </w:rPr>
              <w:t>При този вариант ще са уредени</w:t>
            </w:r>
            <w:r w:rsidR="00DE48FA">
              <w:rPr>
                <w:rFonts w:ascii="Times New Roman" w:eastAsia="Times New Roman" w:hAnsi="Times New Roman" w:cs="Times New Roman"/>
                <w:sz w:val="24"/>
                <w:szCs w:val="24"/>
                <w:lang w:val="bg-BG"/>
              </w:rPr>
              <w:t xml:space="preserve"> новите условия</w:t>
            </w:r>
            <w:r w:rsidRPr="00670154">
              <w:rPr>
                <w:rFonts w:ascii="Times New Roman" w:eastAsia="Times New Roman" w:hAnsi="Times New Roman" w:cs="Times New Roman"/>
                <w:sz w:val="24"/>
                <w:szCs w:val="24"/>
                <w:lang w:val="bg-BG"/>
              </w:rPr>
              <w:t xml:space="preserve"> и реда</w:t>
            </w:r>
            <w:r w:rsidRPr="00670154">
              <w:rPr>
                <w:rFonts w:ascii="Times New Roman" w:eastAsia="Times New Roman" w:hAnsi="Times New Roman" w:cs="Times New Roman"/>
                <w:b/>
                <w:sz w:val="24"/>
                <w:szCs w:val="24"/>
                <w:lang w:val="bg-BG"/>
              </w:rPr>
              <w:t xml:space="preserve"> </w:t>
            </w:r>
            <w:r w:rsidRPr="00670154">
              <w:rPr>
                <w:rFonts w:ascii="Times New Roman" w:eastAsia="Times New Roman" w:hAnsi="Times New Roman" w:cs="Times New Roman"/>
                <w:sz w:val="24"/>
                <w:szCs w:val="24"/>
                <w:lang w:val="bg-BG"/>
              </w:rPr>
              <w:t>за отдаване</w:t>
            </w:r>
            <w:r w:rsidRPr="00A85FED">
              <w:rPr>
                <w:rFonts w:ascii="Times New Roman" w:eastAsia="Times New Roman" w:hAnsi="Times New Roman" w:cs="Times New Roman"/>
                <w:sz w:val="24"/>
                <w:szCs w:val="24"/>
                <w:lang w:val="bg-BG"/>
              </w:rPr>
              <w:t xml:space="preserve"> под наем или аренда чрез търг на обработваемите земеделски земи от държавния поземлен фонд</w:t>
            </w:r>
            <w:r w:rsidR="00F034BC">
              <w:rPr>
                <w:rFonts w:ascii="Times New Roman" w:eastAsia="Times New Roman" w:hAnsi="Times New Roman" w:cs="Times New Roman"/>
                <w:sz w:val="24"/>
                <w:szCs w:val="24"/>
                <w:lang w:val="bg-BG"/>
              </w:rPr>
              <w:t>, разпределянето на пасищата, мерите и ливадите</w:t>
            </w:r>
            <w:r w:rsidR="00670154">
              <w:rPr>
                <w:rFonts w:ascii="Times New Roman" w:eastAsia="Times New Roman" w:hAnsi="Times New Roman" w:cs="Times New Roman"/>
                <w:sz w:val="24"/>
                <w:szCs w:val="24"/>
                <w:lang w:val="bg-BG"/>
              </w:rPr>
              <w:t xml:space="preserve"> и</w:t>
            </w:r>
            <w:r w:rsidRPr="00A85FED">
              <w:rPr>
                <w:rFonts w:ascii="Times New Roman" w:eastAsia="Times New Roman" w:hAnsi="Times New Roman" w:cs="Times New Roman"/>
                <w:sz w:val="24"/>
                <w:szCs w:val="24"/>
                <w:lang w:val="bg-BG"/>
              </w:rPr>
              <w:t xml:space="preserve"> уедрено</w:t>
            </w:r>
            <w:r w:rsidR="00F034BC">
              <w:rPr>
                <w:rFonts w:ascii="Times New Roman" w:eastAsia="Times New Roman" w:hAnsi="Times New Roman" w:cs="Times New Roman"/>
                <w:sz w:val="24"/>
                <w:szCs w:val="24"/>
                <w:lang w:val="bg-BG"/>
              </w:rPr>
              <w:t>то</w:t>
            </w:r>
            <w:r w:rsidRPr="00A85FED">
              <w:rPr>
                <w:rFonts w:ascii="Times New Roman" w:eastAsia="Times New Roman" w:hAnsi="Times New Roman" w:cs="Times New Roman"/>
                <w:sz w:val="24"/>
                <w:szCs w:val="24"/>
                <w:lang w:val="bg-BG"/>
              </w:rPr>
              <w:t xml:space="preserve"> ползване на земеделските земи чрез създаване на </w:t>
            </w:r>
            <w:r w:rsidRPr="00A85FED">
              <w:rPr>
                <w:rFonts w:ascii="Times New Roman" w:eastAsia="Times New Roman" w:hAnsi="Times New Roman" w:cs="Times New Roman"/>
                <w:sz w:val="24"/>
                <w:szCs w:val="24"/>
                <w:lang w:val="bg-BG"/>
              </w:rPr>
              <w:lastRenderedPageBreak/>
              <w:t>масиви за ползване по споразумение</w:t>
            </w:r>
            <w:r>
              <w:rPr>
                <w:rFonts w:ascii="Times New Roman" w:eastAsia="Times New Roman" w:hAnsi="Times New Roman" w:cs="Times New Roman"/>
                <w:sz w:val="24"/>
                <w:szCs w:val="24"/>
                <w:lang w:val="bg-BG"/>
              </w:rPr>
              <w:t>.</w:t>
            </w:r>
            <w:r w:rsidR="00F034BC">
              <w:t xml:space="preserve"> </w:t>
            </w:r>
            <w:r w:rsidR="00F034BC">
              <w:rPr>
                <w:rFonts w:ascii="Times New Roman" w:eastAsia="Times New Roman" w:hAnsi="Times New Roman" w:cs="Times New Roman"/>
                <w:sz w:val="24"/>
                <w:szCs w:val="24"/>
                <w:lang w:val="bg-BG"/>
              </w:rPr>
              <w:t>Н</w:t>
            </w:r>
            <w:r w:rsidR="00F034BC" w:rsidRPr="00F034BC">
              <w:rPr>
                <w:rFonts w:ascii="Times New Roman" w:eastAsia="Times New Roman" w:hAnsi="Times New Roman" w:cs="Times New Roman"/>
                <w:sz w:val="24"/>
                <w:szCs w:val="24"/>
                <w:lang w:val="bg-BG"/>
              </w:rPr>
              <w:t>овите възможности</w:t>
            </w:r>
            <w:r w:rsidR="00F034BC">
              <w:rPr>
                <w:rFonts w:ascii="Times New Roman" w:eastAsia="Times New Roman" w:hAnsi="Times New Roman" w:cs="Times New Roman"/>
                <w:sz w:val="24"/>
                <w:szCs w:val="24"/>
                <w:lang w:val="bg-BG"/>
              </w:rPr>
              <w:t xml:space="preserve"> за инвестиции и работни места</w:t>
            </w:r>
            <w:r w:rsidR="00F034BC" w:rsidRPr="00F034BC">
              <w:rPr>
                <w:rFonts w:ascii="Times New Roman" w:eastAsia="Times New Roman" w:hAnsi="Times New Roman" w:cs="Times New Roman"/>
                <w:sz w:val="24"/>
                <w:szCs w:val="24"/>
                <w:lang w:val="bg-BG"/>
              </w:rPr>
              <w:t>, които дават свободните площи от поземления фонд в чувствителните сектори - зеленчуци, трайни насаждения, едногодишни и многогодишни фуражни култури, биологично производство и животновъдство</w:t>
            </w:r>
            <w:r w:rsidR="00F034BC">
              <w:rPr>
                <w:rFonts w:ascii="Times New Roman" w:eastAsia="Times New Roman" w:hAnsi="Times New Roman" w:cs="Times New Roman"/>
                <w:sz w:val="24"/>
                <w:szCs w:val="24"/>
                <w:lang w:val="bg-BG"/>
              </w:rPr>
              <w:t xml:space="preserve"> ще могат да се реализират на практика</w:t>
            </w:r>
            <w:r w:rsidR="00F034BC" w:rsidRPr="00F034BC">
              <w:rPr>
                <w:rFonts w:ascii="Times New Roman" w:eastAsia="Times New Roman" w:hAnsi="Times New Roman" w:cs="Times New Roman"/>
                <w:sz w:val="24"/>
                <w:szCs w:val="24"/>
                <w:lang w:val="bg-BG"/>
              </w:rPr>
              <w:t xml:space="preserve">. </w:t>
            </w:r>
          </w:p>
          <w:p w:rsidR="00DE48FA" w:rsidRDefault="00DE48FA" w:rsidP="00B364CE">
            <w:pPr>
              <w:spacing w:before="120" w:after="120" w:line="360" w:lineRule="auto"/>
              <w:jc w:val="both"/>
              <w:rPr>
                <w:rFonts w:ascii="Times New Roman" w:eastAsia="Times New Roman" w:hAnsi="Times New Roman" w:cs="Times New Roman"/>
                <w:sz w:val="24"/>
                <w:szCs w:val="24"/>
                <w:lang w:val="bg-BG"/>
              </w:rPr>
            </w:pPr>
            <w:r w:rsidRPr="00DE48FA">
              <w:rPr>
                <w:rFonts w:ascii="Times New Roman" w:eastAsia="Times New Roman" w:hAnsi="Times New Roman" w:cs="Times New Roman"/>
                <w:sz w:val="24"/>
                <w:szCs w:val="24"/>
                <w:lang w:val="bg-BG"/>
              </w:rPr>
              <w:t>Площта със селскостопанско предназначение през 2022 г. е 5 226 087 ха – без съществена</w:t>
            </w:r>
            <w:r w:rsidR="00F52016">
              <w:rPr>
                <w:rFonts w:ascii="Times New Roman" w:eastAsia="Times New Roman" w:hAnsi="Times New Roman" w:cs="Times New Roman"/>
                <w:sz w:val="24"/>
                <w:szCs w:val="24"/>
              </w:rPr>
              <w:t xml:space="preserve"> </w:t>
            </w:r>
            <w:r w:rsidRPr="00DE48FA">
              <w:rPr>
                <w:rFonts w:ascii="Times New Roman" w:eastAsia="Times New Roman" w:hAnsi="Times New Roman" w:cs="Times New Roman"/>
                <w:sz w:val="24"/>
                <w:szCs w:val="24"/>
                <w:lang w:val="bg-BG"/>
              </w:rPr>
              <w:t>промяна спрямо предходната година, като представлява 47,1% от територията на страната.</w:t>
            </w:r>
            <w:r>
              <w:rPr>
                <w:rFonts w:ascii="Times New Roman" w:eastAsia="Times New Roman" w:hAnsi="Times New Roman" w:cs="Times New Roman"/>
                <w:sz w:val="24"/>
                <w:szCs w:val="24"/>
                <w:lang w:val="bg-BG"/>
              </w:rPr>
              <w:t xml:space="preserve"> </w:t>
            </w:r>
          </w:p>
          <w:p w:rsidR="00DE48FA" w:rsidRPr="00DE48FA" w:rsidRDefault="00DE48FA" w:rsidP="00DE48FA">
            <w:pPr>
              <w:spacing w:before="120" w:after="120" w:line="360" w:lineRule="auto"/>
              <w:jc w:val="both"/>
              <w:rPr>
                <w:rFonts w:ascii="Times New Roman" w:eastAsia="Times New Roman" w:hAnsi="Times New Roman" w:cs="Times New Roman"/>
                <w:sz w:val="24"/>
                <w:szCs w:val="24"/>
                <w:lang w:val="bg-BG"/>
              </w:rPr>
            </w:pPr>
            <w:r w:rsidRPr="00DE48FA">
              <w:rPr>
                <w:rFonts w:ascii="Times New Roman" w:eastAsia="Times New Roman" w:hAnsi="Times New Roman" w:cs="Times New Roman"/>
                <w:sz w:val="24"/>
                <w:szCs w:val="24"/>
                <w:lang w:val="bg-BG"/>
              </w:rPr>
              <w:t>Използваната земеделска площ (ИЗП) се формира от обработваемата земя, трайните</w:t>
            </w:r>
            <w:r w:rsidR="00F52016">
              <w:rPr>
                <w:rFonts w:ascii="Times New Roman" w:eastAsia="Times New Roman" w:hAnsi="Times New Roman" w:cs="Times New Roman"/>
                <w:sz w:val="24"/>
                <w:szCs w:val="24"/>
              </w:rPr>
              <w:t xml:space="preserve"> </w:t>
            </w:r>
            <w:r w:rsidRPr="00DE48FA">
              <w:rPr>
                <w:rFonts w:ascii="Times New Roman" w:eastAsia="Times New Roman" w:hAnsi="Times New Roman" w:cs="Times New Roman"/>
                <w:sz w:val="24"/>
                <w:szCs w:val="24"/>
                <w:lang w:val="bg-BG"/>
              </w:rPr>
              <w:t>насаждения, разсадници, постоянно затревените площи и семейните градини. През 2022 г. тя е в</w:t>
            </w:r>
            <w:r w:rsidR="00F52016">
              <w:rPr>
                <w:rFonts w:ascii="Times New Roman" w:eastAsia="Times New Roman" w:hAnsi="Times New Roman" w:cs="Times New Roman"/>
                <w:sz w:val="24"/>
                <w:szCs w:val="24"/>
              </w:rPr>
              <w:t xml:space="preserve"> </w:t>
            </w:r>
            <w:r w:rsidRPr="00DE48FA">
              <w:rPr>
                <w:rFonts w:ascii="Times New Roman" w:eastAsia="Times New Roman" w:hAnsi="Times New Roman" w:cs="Times New Roman"/>
                <w:sz w:val="24"/>
                <w:szCs w:val="24"/>
                <w:lang w:val="bg-BG"/>
              </w:rPr>
              <w:t xml:space="preserve">размер на </w:t>
            </w:r>
            <w:r w:rsidR="00F52016">
              <w:rPr>
                <w:rFonts w:ascii="Times New Roman" w:eastAsia="Times New Roman" w:hAnsi="Times New Roman" w:cs="Times New Roman"/>
                <w:sz w:val="24"/>
                <w:szCs w:val="24"/>
                <w:lang w:val="bg-BG"/>
              </w:rPr>
              <w:br/>
            </w:r>
            <w:r w:rsidRPr="00DE48FA">
              <w:rPr>
                <w:rFonts w:ascii="Times New Roman" w:eastAsia="Times New Roman" w:hAnsi="Times New Roman" w:cs="Times New Roman"/>
                <w:sz w:val="24"/>
                <w:szCs w:val="24"/>
                <w:lang w:val="bg-BG"/>
              </w:rPr>
              <w:t xml:space="preserve">5 022 062 ха, което представлява 45,2% от територията </w:t>
            </w:r>
            <w:r>
              <w:rPr>
                <w:rFonts w:ascii="Times New Roman" w:eastAsia="Times New Roman" w:hAnsi="Times New Roman" w:cs="Times New Roman"/>
                <w:sz w:val="24"/>
                <w:szCs w:val="24"/>
                <w:lang w:val="bg-BG"/>
              </w:rPr>
              <w:t xml:space="preserve">на страната. Спрямо предходната </w:t>
            </w:r>
            <w:r w:rsidRPr="00DE48FA">
              <w:rPr>
                <w:rFonts w:ascii="Times New Roman" w:eastAsia="Times New Roman" w:hAnsi="Times New Roman" w:cs="Times New Roman"/>
                <w:sz w:val="24"/>
                <w:szCs w:val="24"/>
                <w:lang w:val="bg-BG"/>
              </w:rPr>
              <w:t>година нейният размер отбелязва леко отклонение - 0,5% в посока надолу.</w:t>
            </w:r>
          </w:p>
          <w:p w:rsidR="00DE48FA" w:rsidRPr="00DE48FA" w:rsidRDefault="00DE48FA" w:rsidP="00DE48FA">
            <w:pPr>
              <w:spacing w:before="120" w:after="120" w:line="360" w:lineRule="auto"/>
              <w:jc w:val="both"/>
              <w:rPr>
                <w:rFonts w:ascii="Times New Roman" w:eastAsia="Times New Roman" w:hAnsi="Times New Roman" w:cs="Times New Roman"/>
                <w:sz w:val="24"/>
                <w:szCs w:val="24"/>
                <w:lang w:val="bg-BG"/>
              </w:rPr>
            </w:pPr>
            <w:r w:rsidRPr="00DE48FA">
              <w:rPr>
                <w:rFonts w:ascii="Times New Roman" w:eastAsia="Times New Roman" w:hAnsi="Times New Roman" w:cs="Times New Roman"/>
                <w:sz w:val="24"/>
                <w:szCs w:val="24"/>
                <w:lang w:val="bg-BG"/>
              </w:rPr>
              <w:t>В обработваемата земя се включват площите, при които се прилага с</w:t>
            </w:r>
            <w:r>
              <w:rPr>
                <w:rFonts w:ascii="Times New Roman" w:eastAsia="Times New Roman" w:hAnsi="Times New Roman" w:cs="Times New Roman"/>
                <w:sz w:val="24"/>
                <w:szCs w:val="24"/>
                <w:lang w:val="bg-BG"/>
              </w:rPr>
              <w:t xml:space="preserve">еитбооборот, </w:t>
            </w:r>
            <w:r w:rsidRPr="00DE48FA">
              <w:rPr>
                <w:rFonts w:ascii="Times New Roman" w:eastAsia="Times New Roman" w:hAnsi="Times New Roman" w:cs="Times New Roman"/>
                <w:sz w:val="24"/>
                <w:szCs w:val="24"/>
                <w:lang w:val="bg-BG"/>
              </w:rPr>
              <w:t>временните ливади с житни и бобови треви, угарите и оранжерии</w:t>
            </w:r>
            <w:r>
              <w:rPr>
                <w:rFonts w:ascii="Times New Roman" w:eastAsia="Times New Roman" w:hAnsi="Times New Roman" w:cs="Times New Roman"/>
                <w:sz w:val="24"/>
                <w:szCs w:val="24"/>
                <w:lang w:val="bg-BG"/>
              </w:rPr>
              <w:t xml:space="preserve">те. През 2022 г. обработваемата </w:t>
            </w:r>
            <w:r w:rsidRPr="00DE48FA">
              <w:rPr>
                <w:rFonts w:ascii="Times New Roman" w:eastAsia="Times New Roman" w:hAnsi="Times New Roman" w:cs="Times New Roman"/>
                <w:sz w:val="24"/>
                <w:szCs w:val="24"/>
                <w:lang w:val="bg-BG"/>
              </w:rPr>
              <w:t>земя намалява с 0,9% на годишна база, до 3 455 143 ха, което представлява 68,8% от използваната</w:t>
            </w:r>
            <w:r w:rsidR="00F520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 xml:space="preserve">земеделска площ на страната. </w:t>
            </w:r>
            <w:r w:rsidRPr="00DE48FA">
              <w:rPr>
                <w:rFonts w:ascii="Times New Roman" w:eastAsia="Times New Roman" w:hAnsi="Times New Roman" w:cs="Times New Roman"/>
                <w:sz w:val="24"/>
                <w:szCs w:val="24"/>
                <w:lang w:val="bg-BG"/>
              </w:rPr>
              <w:t>С овощни насаждения – чиста култура през 2022 г. са зает</w:t>
            </w:r>
            <w:r>
              <w:rPr>
                <w:rFonts w:ascii="Times New Roman" w:eastAsia="Times New Roman" w:hAnsi="Times New Roman" w:cs="Times New Roman"/>
                <w:sz w:val="24"/>
                <w:szCs w:val="24"/>
                <w:lang w:val="bg-BG"/>
              </w:rPr>
              <w:t xml:space="preserve">и 83 572 ха - със 7,4% по-малко </w:t>
            </w:r>
            <w:r w:rsidRPr="00DE48FA">
              <w:rPr>
                <w:rFonts w:ascii="Times New Roman" w:eastAsia="Times New Roman" w:hAnsi="Times New Roman" w:cs="Times New Roman"/>
                <w:sz w:val="24"/>
                <w:szCs w:val="24"/>
                <w:lang w:val="bg-BG"/>
              </w:rPr>
              <w:t>спрямо предходната година, което представлява 1,7% от ИЗП на страната.</w:t>
            </w:r>
          </w:p>
          <w:p w:rsidR="00DE48FA" w:rsidRPr="00DE48FA" w:rsidRDefault="00DE48FA" w:rsidP="00DE48FA">
            <w:pPr>
              <w:spacing w:before="120" w:after="120" w:line="360" w:lineRule="auto"/>
              <w:jc w:val="both"/>
              <w:rPr>
                <w:rFonts w:ascii="Times New Roman" w:eastAsia="Times New Roman" w:hAnsi="Times New Roman" w:cs="Times New Roman"/>
                <w:sz w:val="24"/>
                <w:szCs w:val="24"/>
                <w:lang w:val="bg-BG"/>
              </w:rPr>
            </w:pPr>
            <w:r w:rsidRPr="00DE48FA">
              <w:rPr>
                <w:rFonts w:ascii="Times New Roman" w:eastAsia="Times New Roman" w:hAnsi="Times New Roman" w:cs="Times New Roman"/>
                <w:sz w:val="24"/>
                <w:szCs w:val="24"/>
                <w:lang w:val="bg-BG"/>
              </w:rPr>
              <w:t>Лозя – чиста култура през 2022 г. се отглеждат върху 47 551 ха, което е с 5,4% по-малко в</w:t>
            </w:r>
            <w:r w:rsidR="00F52016">
              <w:rPr>
                <w:rFonts w:ascii="Times New Roman" w:eastAsia="Times New Roman" w:hAnsi="Times New Roman" w:cs="Times New Roman"/>
                <w:sz w:val="24"/>
                <w:szCs w:val="24"/>
              </w:rPr>
              <w:t xml:space="preserve"> </w:t>
            </w:r>
            <w:r w:rsidRPr="00DE48FA">
              <w:rPr>
                <w:rFonts w:ascii="Times New Roman" w:eastAsia="Times New Roman" w:hAnsi="Times New Roman" w:cs="Times New Roman"/>
                <w:sz w:val="24"/>
                <w:szCs w:val="24"/>
                <w:lang w:val="bg-BG"/>
              </w:rPr>
              <w:t>сравнение с 2021 г. Делът на лозята от използваната земеделска площ на страната е 0,9%.</w:t>
            </w:r>
          </w:p>
          <w:p w:rsidR="00DE48FA" w:rsidRDefault="00DE48FA" w:rsidP="00DE48FA">
            <w:pPr>
              <w:spacing w:before="120" w:after="120" w:line="360" w:lineRule="auto"/>
              <w:jc w:val="both"/>
              <w:rPr>
                <w:rFonts w:ascii="Times New Roman" w:eastAsia="Times New Roman" w:hAnsi="Times New Roman" w:cs="Times New Roman"/>
                <w:sz w:val="24"/>
                <w:szCs w:val="24"/>
                <w:lang w:val="bg-BG"/>
              </w:rPr>
            </w:pPr>
            <w:r w:rsidRPr="00DE48FA">
              <w:rPr>
                <w:rFonts w:ascii="Times New Roman" w:eastAsia="Times New Roman" w:hAnsi="Times New Roman" w:cs="Times New Roman"/>
                <w:sz w:val="24"/>
                <w:szCs w:val="24"/>
                <w:lang w:val="bg-BG"/>
              </w:rPr>
              <w:t>Необработваната земя включва както изоставени трайни насаждения, така и обработваема</w:t>
            </w:r>
            <w:r w:rsidR="00F52016">
              <w:rPr>
                <w:rFonts w:ascii="Times New Roman" w:eastAsia="Times New Roman" w:hAnsi="Times New Roman" w:cs="Times New Roman"/>
                <w:sz w:val="24"/>
                <w:szCs w:val="24"/>
              </w:rPr>
              <w:t xml:space="preserve"> </w:t>
            </w:r>
            <w:r w:rsidRPr="00DE48FA">
              <w:rPr>
                <w:rFonts w:ascii="Times New Roman" w:eastAsia="Times New Roman" w:hAnsi="Times New Roman" w:cs="Times New Roman"/>
                <w:sz w:val="24"/>
                <w:szCs w:val="24"/>
                <w:lang w:val="bg-BG"/>
              </w:rPr>
              <w:t>земя, които не са използвани за земеделско произв</w:t>
            </w:r>
            <w:r>
              <w:rPr>
                <w:rFonts w:ascii="Times New Roman" w:eastAsia="Times New Roman" w:hAnsi="Times New Roman" w:cs="Times New Roman"/>
                <w:sz w:val="24"/>
                <w:szCs w:val="24"/>
                <w:lang w:val="bg-BG"/>
              </w:rPr>
              <w:t xml:space="preserve">одство повече от пет години, но </w:t>
            </w:r>
            <w:r w:rsidRPr="00DE48FA">
              <w:rPr>
                <w:rFonts w:ascii="Times New Roman" w:eastAsia="Times New Roman" w:hAnsi="Times New Roman" w:cs="Times New Roman"/>
                <w:sz w:val="24"/>
                <w:szCs w:val="24"/>
                <w:lang w:val="bg-BG"/>
              </w:rPr>
              <w:t>експлоатационното им възстановяване е възможно с минимални средства. През 2022 г.</w:t>
            </w:r>
            <w:r w:rsidR="00F52016">
              <w:rPr>
                <w:rFonts w:ascii="Times New Roman" w:eastAsia="Times New Roman" w:hAnsi="Times New Roman" w:cs="Times New Roman"/>
                <w:sz w:val="24"/>
                <w:szCs w:val="24"/>
              </w:rPr>
              <w:t xml:space="preserve"> </w:t>
            </w:r>
            <w:r w:rsidRPr="00DE48FA">
              <w:rPr>
                <w:rFonts w:ascii="Times New Roman" w:eastAsia="Times New Roman" w:hAnsi="Times New Roman" w:cs="Times New Roman"/>
                <w:sz w:val="24"/>
                <w:szCs w:val="24"/>
                <w:lang w:val="bg-BG"/>
              </w:rPr>
              <w:t>необработваните земи се увеличават с 12,9% спрямо предходната год</w:t>
            </w:r>
            <w:r>
              <w:rPr>
                <w:rFonts w:ascii="Times New Roman" w:eastAsia="Times New Roman" w:hAnsi="Times New Roman" w:cs="Times New Roman"/>
                <w:sz w:val="24"/>
                <w:szCs w:val="24"/>
                <w:lang w:val="bg-BG"/>
              </w:rPr>
              <w:t xml:space="preserve">ина, като заемат 204 026 ха или </w:t>
            </w:r>
            <w:r w:rsidRPr="00DE48FA">
              <w:rPr>
                <w:rFonts w:ascii="Times New Roman" w:eastAsia="Times New Roman" w:hAnsi="Times New Roman" w:cs="Times New Roman"/>
                <w:sz w:val="24"/>
                <w:szCs w:val="24"/>
                <w:lang w:val="bg-BG"/>
              </w:rPr>
              <w:t>около 1,8% от площта на страната.</w:t>
            </w:r>
            <w:r>
              <w:rPr>
                <w:rFonts w:ascii="Times New Roman" w:eastAsia="Times New Roman" w:hAnsi="Times New Roman" w:cs="Times New Roman"/>
                <w:sz w:val="24"/>
                <w:szCs w:val="24"/>
                <w:lang w:val="bg-BG"/>
              </w:rPr>
              <w:t xml:space="preserve"> </w:t>
            </w:r>
          </w:p>
          <w:p w:rsidR="00DE48FA" w:rsidRDefault="00DE48FA" w:rsidP="00DE48FA">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С новите възможности за разпределяне на пасища, мери и ливади и за провеждане на търгове за обработваемите земи целта е </w:t>
            </w:r>
            <w:r w:rsidRPr="00DE48FA">
              <w:rPr>
                <w:rFonts w:ascii="Times New Roman" w:eastAsia="Times New Roman" w:hAnsi="Times New Roman" w:cs="Times New Roman"/>
                <w:sz w:val="24"/>
                <w:szCs w:val="24"/>
                <w:lang w:val="bg-BG"/>
              </w:rPr>
              <w:t>увеличаване дела на обработваемата земя</w:t>
            </w:r>
            <w:r>
              <w:rPr>
                <w:rFonts w:ascii="Times New Roman" w:eastAsia="Times New Roman" w:hAnsi="Times New Roman" w:cs="Times New Roman"/>
                <w:sz w:val="24"/>
                <w:szCs w:val="24"/>
                <w:lang w:val="bg-BG"/>
              </w:rPr>
              <w:t xml:space="preserve"> в положителна посока, съответно увеличаване на произведената продукция.</w:t>
            </w:r>
          </w:p>
          <w:p w:rsidR="00B364CE" w:rsidRPr="00B364CE" w:rsidRDefault="00B364CE" w:rsidP="00B364CE">
            <w:pPr>
              <w:spacing w:before="120" w:after="120" w:line="360" w:lineRule="auto"/>
              <w:jc w:val="both"/>
              <w:rPr>
                <w:rFonts w:ascii="Times New Roman" w:eastAsia="Times New Roman" w:hAnsi="Times New Roman" w:cs="Times New Roman"/>
                <w:sz w:val="24"/>
                <w:szCs w:val="24"/>
                <w:lang w:val="bg-BG"/>
              </w:rPr>
            </w:pPr>
            <w:r w:rsidRPr="00B364CE">
              <w:rPr>
                <w:rFonts w:ascii="Times New Roman" w:eastAsia="Times New Roman" w:hAnsi="Times New Roman" w:cs="Times New Roman"/>
                <w:sz w:val="24"/>
                <w:szCs w:val="24"/>
                <w:lang w:val="bg-BG"/>
              </w:rPr>
              <w:t>Стойността на брутната продукция от отрасъл Селско стопанство за 2022 г. по текущи цени на</w:t>
            </w:r>
          </w:p>
          <w:p w:rsidR="00B364CE" w:rsidRPr="00B364CE" w:rsidRDefault="00B364CE" w:rsidP="00B364CE">
            <w:pPr>
              <w:spacing w:before="120" w:after="120" w:line="360" w:lineRule="auto"/>
              <w:jc w:val="both"/>
              <w:rPr>
                <w:rFonts w:ascii="Times New Roman" w:eastAsia="Times New Roman" w:hAnsi="Times New Roman" w:cs="Times New Roman"/>
                <w:sz w:val="24"/>
                <w:szCs w:val="24"/>
                <w:lang w:val="bg-BG"/>
              </w:rPr>
            </w:pPr>
            <w:r w:rsidRPr="00B364CE">
              <w:rPr>
                <w:rFonts w:ascii="Times New Roman" w:eastAsia="Times New Roman" w:hAnsi="Times New Roman" w:cs="Times New Roman"/>
                <w:sz w:val="24"/>
                <w:szCs w:val="24"/>
                <w:lang w:val="bg-BG"/>
              </w:rPr>
              <w:t xml:space="preserve">производител (по окончателни данни) възлиза на 12 982,2 млн. лева, </w:t>
            </w:r>
            <w:r>
              <w:rPr>
                <w:rFonts w:ascii="Times New Roman" w:eastAsia="Times New Roman" w:hAnsi="Times New Roman" w:cs="Times New Roman"/>
                <w:sz w:val="24"/>
                <w:szCs w:val="24"/>
                <w:lang w:val="bg-BG"/>
              </w:rPr>
              <w:t xml:space="preserve">като отбелязва сериозен ръст от </w:t>
            </w:r>
            <w:r w:rsidRPr="00B364CE">
              <w:rPr>
                <w:rFonts w:ascii="Times New Roman" w:eastAsia="Times New Roman" w:hAnsi="Times New Roman" w:cs="Times New Roman"/>
                <w:sz w:val="24"/>
                <w:szCs w:val="24"/>
                <w:lang w:val="bg-BG"/>
              </w:rPr>
              <w:t>20,0% спрямо п</w:t>
            </w:r>
            <w:r>
              <w:rPr>
                <w:rFonts w:ascii="Times New Roman" w:eastAsia="Times New Roman" w:hAnsi="Times New Roman" w:cs="Times New Roman"/>
                <w:sz w:val="24"/>
                <w:szCs w:val="24"/>
                <w:lang w:val="bg-BG"/>
              </w:rPr>
              <w:t>редходната година</w:t>
            </w:r>
            <w:r w:rsidRPr="00B364CE">
              <w:rPr>
                <w:rFonts w:ascii="Times New Roman" w:eastAsia="Times New Roman" w:hAnsi="Times New Roman" w:cs="Times New Roman"/>
                <w:sz w:val="24"/>
                <w:szCs w:val="24"/>
                <w:lang w:val="bg-BG"/>
              </w:rPr>
              <w:t>. Тя се формира от стойността на:</w:t>
            </w:r>
          </w:p>
          <w:p w:rsidR="00B364CE" w:rsidRPr="00B364CE" w:rsidRDefault="00B364CE" w:rsidP="00B364CE">
            <w:pPr>
              <w:spacing w:before="120" w:after="120" w:line="360" w:lineRule="auto"/>
              <w:jc w:val="both"/>
              <w:rPr>
                <w:rFonts w:ascii="Times New Roman" w:eastAsia="Times New Roman" w:hAnsi="Times New Roman" w:cs="Times New Roman"/>
                <w:sz w:val="24"/>
                <w:szCs w:val="24"/>
                <w:lang w:val="bg-BG"/>
              </w:rPr>
            </w:pPr>
            <w:r w:rsidRPr="00B364CE">
              <w:rPr>
                <w:rFonts w:ascii="Times New Roman" w:eastAsia="Times New Roman" w:hAnsi="Times New Roman" w:cs="Times New Roman"/>
                <w:sz w:val="24"/>
                <w:szCs w:val="24"/>
                <w:lang w:val="bg-BG"/>
              </w:rPr>
              <w:t> Продукцията от растениевъдството – 9 796,1 млн. лева (с дял от 75,4 %);</w:t>
            </w:r>
          </w:p>
          <w:p w:rsidR="00B364CE" w:rsidRPr="00B364CE" w:rsidRDefault="00B364CE" w:rsidP="00B364CE">
            <w:pPr>
              <w:spacing w:before="120" w:after="120" w:line="360" w:lineRule="auto"/>
              <w:jc w:val="both"/>
              <w:rPr>
                <w:rFonts w:ascii="Times New Roman" w:eastAsia="Times New Roman" w:hAnsi="Times New Roman" w:cs="Times New Roman"/>
                <w:sz w:val="24"/>
                <w:szCs w:val="24"/>
                <w:lang w:val="bg-BG"/>
              </w:rPr>
            </w:pPr>
            <w:r w:rsidRPr="00B364CE">
              <w:rPr>
                <w:rFonts w:ascii="Times New Roman" w:eastAsia="Times New Roman" w:hAnsi="Times New Roman" w:cs="Times New Roman"/>
                <w:sz w:val="24"/>
                <w:szCs w:val="24"/>
                <w:lang w:val="bg-BG"/>
              </w:rPr>
              <w:t> Продукцията от животновъдството – 2 317,6 млн. лева (с дял от 17,9%);</w:t>
            </w:r>
          </w:p>
          <w:p w:rsidR="00B364CE" w:rsidRPr="00B364CE" w:rsidRDefault="00B364CE" w:rsidP="00B364CE">
            <w:pPr>
              <w:spacing w:before="120" w:after="120" w:line="360" w:lineRule="auto"/>
              <w:jc w:val="both"/>
              <w:rPr>
                <w:rFonts w:ascii="Times New Roman" w:eastAsia="Times New Roman" w:hAnsi="Times New Roman" w:cs="Times New Roman"/>
                <w:sz w:val="24"/>
                <w:szCs w:val="24"/>
                <w:lang w:val="bg-BG"/>
              </w:rPr>
            </w:pPr>
            <w:r w:rsidRPr="00B364CE">
              <w:rPr>
                <w:rFonts w:ascii="Times New Roman" w:eastAsia="Times New Roman" w:hAnsi="Times New Roman" w:cs="Times New Roman"/>
                <w:sz w:val="24"/>
                <w:szCs w:val="24"/>
                <w:lang w:val="bg-BG"/>
              </w:rPr>
              <w:t> Селскостопанските услуги – 595,3 млн. лева (с дял от 4,6%);</w:t>
            </w:r>
          </w:p>
          <w:p w:rsidR="00B364CE" w:rsidRDefault="00B364CE" w:rsidP="00B364CE">
            <w:pPr>
              <w:spacing w:before="120" w:after="120" w:line="360" w:lineRule="auto"/>
              <w:jc w:val="both"/>
              <w:rPr>
                <w:rFonts w:ascii="Times New Roman" w:eastAsia="Times New Roman" w:hAnsi="Times New Roman" w:cs="Times New Roman"/>
                <w:sz w:val="24"/>
                <w:szCs w:val="24"/>
                <w:lang w:val="bg-BG"/>
              </w:rPr>
            </w:pPr>
            <w:r w:rsidRPr="00B364CE">
              <w:rPr>
                <w:rFonts w:ascii="Times New Roman" w:eastAsia="Times New Roman" w:hAnsi="Times New Roman" w:cs="Times New Roman"/>
                <w:sz w:val="24"/>
                <w:szCs w:val="24"/>
                <w:lang w:val="bg-BG"/>
              </w:rPr>
              <w:lastRenderedPageBreak/>
              <w:t> Продукцията от неотделими второстепенни дейности – 273,2 млн. лева (с дял от 2,1%).</w:t>
            </w:r>
          </w:p>
          <w:p w:rsidR="00B364CE" w:rsidRPr="00B364CE" w:rsidRDefault="00B364CE" w:rsidP="00B364CE">
            <w:pPr>
              <w:spacing w:before="120" w:after="120" w:line="360" w:lineRule="auto"/>
              <w:jc w:val="both"/>
              <w:rPr>
                <w:rFonts w:ascii="Times New Roman" w:eastAsia="Times New Roman" w:hAnsi="Times New Roman" w:cs="Times New Roman"/>
                <w:sz w:val="24"/>
                <w:szCs w:val="24"/>
                <w:lang w:val="bg-BG"/>
              </w:rPr>
            </w:pPr>
            <w:r w:rsidRPr="00B364CE">
              <w:rPr>
                <w:rFonts w:ascii="Times New Roman" w:eastAsia="Times New Roman" w:hAnsi="Times New Roman" w:cs="Times New Roman"/>
                <w:sz w:val="24"/>
                <w:szCs w:val="24"/>
                <w:lang w:val="bg-BG"/>
              </w:rPr>
              <w:t>Най-голям принос за увеличение на стойността на брутната продукция от отрасъла през 2022</w:t>
            </w:r>
            <w:r w:rsidR="007708D9">
              <w:rPr>
                <w:rFonts w:ascii="Times New Roman" w:eastAsia="Times New Roman" w:hAnsi="Times New Roman" w:cs="Times New Roman"/>
                <w:sz w:val="24"/>
                <w:szCs w:val="24"/>
                <w:lang w:val="bg-BG"/>
              </w:rPr>
              <w:t xml:space="preserve"> </w:t>
            </w:r>
            <w:r w:rsidRPr="00B364CE">
              <w:rPr>
                <w:rFonts w:ascii="Times New Roman" w:eastAsia="Times New Roman" w:hAnsi="Times New Roman" w:cs="Times New Roman"/>
                <w:sz w:val="24"/>
                <w:szCs w:val="24"/>
                <w:lang w:val="bg-BG"/>
              </w:rPr>
              <w:t>г. има ръстът на продукцията от подотрасъл Растениевъдство (с 1 662,3 млн. лева или с 20,4%</w:t>
            </w:r>
            <w:r w:rsidR="007708D9">
              <w:rPr>
                <w:rFonts w:ascii="Times New Roman" w:eastAsia="Times New Roman" w:hAnsi="Times New Roman" w:cs="Times New Roman"/>
                <w:sz w:val="24"/>
                <w:szCs w:val="24"/>
                <w:lang w:val="bg-BG"/>
              </w:rPr>
              <w:t xml:space="preserve"> </w:t>
            </w:r>
            <w:r w:rsidRPr="00B364CE">
              <w:rPr>
                <w:rFonts w:ascii="Times New Roman" w:eastAsia="Times New Roman" w:hAnsi="Times New Roman" w:cs="Times New Roman"/>
                <w:sz w:val="24"/>
                <w:szCs w:val="24"/>
                <w:lang w:val="bg-BG"/>
              </w:rPr>
              <w:t>спрямо предходната година). Стойността на продукцията от подотрасъл Животно</w:t>
            </w:r>
            <w:r>
              <w:rPr>
                <w:rFonts w:ascii="Times New Roman" w:eastAsia="Times New Roman" w:hAnsi="Times New Roman" w:cs="Times New Roman"/>
                <w:sz w:val="24"/>
                <w:szCs w:val="24"/>
                <w:lang w:val="bg-BG"/>
              </w:rPr>
              <w:t xml:space="preserve">въдство нараства с </w:t>
            </w:r>
            <w:r w:rsidRPr="00B364CE">
              <w:rPr>
                <w:rFonts w:ascii="Times New Roman" w:eastAsia="Times New Roman" w:hAnsi="Times New Roman" w:cs="Times New Roman"/>
                <w:sz w:val="24"/>
                <w:szCs w:val="24"/>
                <w:lang w:val="bg-BG"/>
              </w:rPr>
              <w:t>379,1 млн. лева или 19,6%, а тази на селскостопански услу</w:t>
            </w:r>
            <w:r>
              <w:rPr>
                <w:rFonts w:ascii="Times New Roman" w:eastAsia="Times New Roman" w:hAnsi="Times New Roman" w:cs="Times New Roman"/>
                <w:sz w:val="24"/>
                <w:szCs w:val="24"/>
                <w:lang w:val="bg-BG"/>
              </w:rPr>
              <w:t xml:space="preserve">ги - с 49,0 млн. лева или 9,0%. </w:t>
            </w:r>
            <w:r w:rsidRPr="00B364CE">
              <w:rPr>
                <w:rFonts w:ascii="Times New Roman" w:eastAsia="Times New Roman" w:hAnsi="Times New Roman" w:cs="Times New Roman"/>
                <w:sz w:val="24"/>
                <w:szCs w:val="24"/>
                <w:lang w:val="bg-BG"/>
              </w:rPr>
              <w:t>Неселскостопанските неотделими второстепенни дейности отбелязва</w:t>
            </w:r>
            <w:r>
              <w:rPr>
                <w:rFonts w:ascii="Times New Roman" w:eastAsia="Times New Roman" w:hAnsi="Times New Roman" w:cs="Times New Roman"/>
                <w:sz w:val="24"/>
                <w:szCs w:val="24"/>
                <w:lang w:val="bg-BG"/>
              </w:rPr>
              <w:t xml:space="preserve">т значителен ръст от 35,0% (със </w:t>
            </w:r>
            <w:r w:rsidRPr="00B364CE">
              <w:rPr>
                <w:rFonts w:ascii="Times New Roman" w:eastAsia="Times New Roman" w:hAnsi="Times New Roman" w:cs="Times New Roman"/>
                <w:sz w:val="24"/>
                <w:szCs w:val="24"/>
                <w:lang w:val="bg-BG"/>
              </w:rPr>
              <w:t>7</w:t>
            </w:r>
            <w:r>
              <w:rPr>
                <w:rFonts w:ascii="Times New Roman" w:eastAsia="Times New Roman" w:hAnsi="Times New Roman" w:cs="Times New Roman"/>
                <w:sz w:val="24"/>
                <w:szCs w:val="24"/>
                <w:lang w:val="bg-BG"/>
              </w:rPr>
              <w:t xml:space="preserve">0,9 млн. лева) на годишна база. </w:t>
            </w:r>
            <w:r w:rsidRPr="00B364CE">
              <w:rPr>
                <w:rFonts w:ascii="Times New Roman" w:eastAsia="Times New Roman" w:hAnsi="Times New Roman" w:cs="Times New Roman"/>
                <w:sz w:val="24"/>
                <w:szCs w:val="24"/>
                <w:lang w:val="bg-BG"/>
              </w:rPr>
              <w:t>Всички основни направления на растениевъдния подо</w:t>
            </w:r>
            <w:r>
              <w:rPr>
                <w:rFonts w:ascii="Times New Roman" w:eastAsia="Times New Roman" w:hAnsi="Times New Roman" w:cs="Times New Roman"/>
                <w:sz w:val="24"/>
                <w:szCs w:val="24"/>
                <w:lang w:val="bg-BG"/>
              </w:rPr>
              <w:t xml:space="preserve">трасъл отбелязват увеличение на </w:t>
            </w:r>
            <w:r w:rsidRPr="00B364CE">
              <w:rPr>
                <w:rFonts w:ascii="Times New Roman" w:eastAsia="Times New Roman" w:hAnsi="Times New Roman" w:cs="Times New Roman"/>
                <w:sz w:val="24"/>
                <w:szCs w:val="24"/>
                <w:lang w:val="bg-BG"/>
              </w:rPr>
              <w:t>производствената стойност спрямо предходната 2021 г. – зърнопроизв</w:t>
            </w:r>
            <w:r>
              <w:rPr>
                <w:rFonts w:ascii="Times New Roman" w:eastAsia="Times New Roman" w:hAnsi="Times New Roman" w:cs="Times New Roman"/>
                <w:sz w:val="24"/>
                <w:szCs w:val="24"/>
                <w:lang w:val="bg-BG"/>
              </w:rPr>
              <w:t xml:space="preserve">одство (с 1 112,6 млн. лева или </w:t>
            </w:r>
            <w:r w:rsidRPr="00B364CE">
              <w:rPr>
                <w:rFonts w:ascii="Times New Roman" w:eastAsia="Times New Roman" w:hAnsi="Times New Roman" w:cs="Times New Roman"/>
                <w:sz w:val="24"/>
                <w:szCs w:val="24"/>
                <w:lang w:val="bg-BG"/>
              </w:rPr>
              <w:t>с 24,5%), производство на технически култури (с 406,5 млн. лев</w:t>
            </w:r>
            <w:r>
              <w:rPr>
                <w:rFonts w:ascii="Times New Roman" w:eastAsia="Times New Roman" w:hAnsi="Times New Roman" w:cs="Times New Roman"/>
                <w:sz w:val="24"/>
                <w:szCs w:val="24"/>
                <w:lang w:val="bg-BG"/>
              </w:rPr>
              <w:t xml:space="preserve">а или с 15,8%), производство на </w:t>
            </w:r>
            <w:r w:rsidRPr="00B364CE">
              <w:rPr>
                <w:rFonts w:ascii="Times New Roman" w:eastAsia="Times New Roman" w:hAnsi="Times New Roman" w:cs="Times New Roman"/>
                <w:sz w:val="24"/>
                <w:szCs w:val="24"/>
                <w:lang w:val="bg-BG"/>
              </w:rPr>
              <w:t>зеленчуци, в т.ч. картофопроизводство (със 77,4 млн. лева или с 15,</w:t>
            </w:r>
            <w:r>
              <w:rPr>
                <w:rFonts w:ascii="Times New Roman" w:eastAsia="Times New Roman" w:hAnsi="Times New Roman" w:cs="Times New Roman"/>
                <w:sz w:val="24"/>
                <w:szCs w:val="24"/>
                <w:lang w:val="bg-BG"/>
              </w:rPr>
              <w:t xml:space="preserve">6%), производство на плодове (с 22,2 млн. лева или с 6,8%). </w:t>
            </w:r>
            <w:r w:rsidRPr="00B364CE">
              <w:rPr>
                <w:rFonts w:ascii="Times New Roman" w:eastAsia="Times New Roman" w:hAnsi="Times New Roman" w:cs="Times New Roman"/>
                <w:sz w:val="24"/>
                <w:szCs w:val="24"/>
                <w:lang w:val="bg-BG"/>
              </w:rPr>
              <w:t>В подотрасъл Животновъдство е налице ръст на</w:t>
            </w:r>
            <w:r>
              <w:rPr>
                <w:rFonts w:ascii="Times New Roman" w:eastAsia="Times New Roman" w:hAnsi="Times New Roman" w:cs="Times New Roman"/>
                <w:sz w:val="24"/>
                <w:szCs w:val="24"/>
                <w:lang w:val="bg-BG"/>
              </w:rPr>
              <w:t xml:space="preserve"> годишна база при стойността на </w:t>
            </w:r>
            <w:r w:rsidRPr="00B364CE">
              <w:rPr>
                <w:rFonts w:ascii="Times New Roman" w:eastAsia="Times New Roman" w:hAnsi="Times New Roman" w:cs="Times New Roman"/>
                <w:sz w:val="24"/>
                <w:szCs w:val="24"/>
                <w:lang w:val="bg-BG"/>
              </w:rPr>
              <w:t>производството при всички основни производствени направления:</w:t>
            </w:r>
          </w:p>
          <w:p w:rsidR="00B364CE" w:rsidRPr="00B364CE" w:rsidRDefault="00B364CE" w:rsidP="00D05A30">
            <w:pPr>
              <w:spacing w:after="0" w:line="360" w:lineRule="auto"/>
              <w:jc w:val="both"/>
              <w:rPr>
                <w:rFonts w:ascii="Times New Roman" w:eastAsia="Times New Roman" w:hAnsi="Times New Roman" w:cs="Times New Roman"/>
                <w:sz w:val="24"/>
                <w:szCs w:val="24"/>
                <w:lang w:val="bg-BG"/>
              </w:rPr>
            </w:pPr>
            <w:r w:rsidRPr="00B364CE">
              <w:rPr>
                <w:rFonts w:ascii="Times New Roman" w:eastAsia="Times New Roman" w:hAnsi="Times New Roman" w:cs="Times New Roman"/>
                <w:sz w:val="24"/>
                <w:szCs w:val="24"/>
                <w:lang w:val="bg-BG"/>
              </w:rPr>
              <w:t>Селскостопански животни:</w:t>
            </w:r>
          </w:p>
          <w:p w:rsidR="00B364CE" w:rsidRPr="00B364CE" w:rsidRDefault="00B364CE" w:rsidP="00D05A30">
            <w:pPr>
              <w:spacing w:after="0" w:line="360" w:lineRule="auto"/>
              <w:jc w:val="both"/>
              <w:rPr>
                <w:rFonts w:ascii="Times New Roman" w:eastAsia="Times New Roman" w:hAnsi="Times New Roman" w:cs="Times New Roman"/>
                <w:sz w:val="24"/>
                <w:szCs w:val="24"/>
                <w:lang w:val="bg-BG"/>
              </w:rPr>
            </w:pPr>
            <w:r w:rsidRPr="00B364CE">
              <w:rPr>
                <w:rFonts w:ascii="Times New Roman" w:eastAsia="Times New Roman" w:hAnsi="Times New Roman" w:cs="Times New Roman"/>
                <w:sz w:val="24"/>
                <w:szCs w:val="24"/>
                <w:lang w:val="bg-BG"/>
              </w:rPr>
              <w:t>- Птици – с 26,0% (76,2 млн. лв</w:t>
            </w:r>
            <w:r w:rsidR="007708D9">
              <w:rPr>
                <w:rFonts w:ascii="Times New Roman" w:eastAsia="Times New Roman" w:hAnsi="Times New Roman" w:cs="Times New Roman"/>
                <w:sz w:val="24"/>
                <w:szCs w:val="24"/>
                <w:lang w:val="bg-BG"/>
              </w:rPr>
              <w:t>.</w:t>
            </w:r>
            <w:r w:rsidRPr="00B364CE">
              <w:rPr>
                <w:rFonts w:ascii="Times New Roman" w:eastAsia="Times New Roman" w:hAnsi="Times New Roman" w:cs="Times New Roman"/>
                <w:sz w:val="24"/>
                <w:szCs w:val="24"/>
                <w:lang w:val="bg-BG"/>
              </w:rPr>
              <w:t>)</w:t>
            </w:r>
          </w:p>
          <w:p w:rsidR="00B364CE" w:rsidRPr="00B364CE" w:rsidRDefault="00B364CE" w:rsidP="00D05A30">
            <w:pPr>
              <w:spacing w:after="0" w:line="360" w:lineRule="auto"/>
              <w:jc w:val="both"/>
              <w:rPr>
                <w:rFonts w:ascii="Times New Roman" w:eastAsia="Times New Roman" w:hAnsi="Times New Roman" w:cs="Times New Roman"/>
                <w:sz w:val="24"/>
                <w:szCs w:val="24"/>
                <w:lang w:val="bg-BG"/>
              </w:rPr>
            </w:pPr>
            <w:r w:rsidRPr="00B364CE">
              <w:rPr>
                <w:rFonts w:ascii="Times New Roman" w:eastAsia="Times New Roman" w:hAnsi="Times New Roman" w:cs="Times New Roman"/>
                <w:sz w:val="24"/>
                <w:szCs w:val="24"/>
                <w:lang w:val="bg-BG"/>
              </w:rPr>
              <w:t xml:space="preserve">- Свине – с 22,4% (64,3 млн. </w:t>
            </w:r>
            <w:r w:rsidR="007708D9">
              <w:rPr>
                <w:rFonts w:ascii="Times New Roman" w:eastAsia="Times New Roman" w:hAnsi="Times New Roman" w:cs="Times New Roman"/>
                <w:sz w:val="24"/>
                <w:szCs w:val="24"/>
                <w:lang w:val="bg-BG"/>
              </w:rPr>
              <w:t>лв.</w:t>
            </w:r>
            <w:r w:rsidRPr="00B364CE">
              <w:rPr>
                <w:rFonts w:ascii="Times New Roman" w:eastAsia="Times New Roman" w:hAnsi="Times New Roman" w:cs="Times New Roman"/>
                <w:sz w:val="24"/>
                <w:szCs w:val="24"/>
                <w:lang w:val="bg-BG"/>
              </w:rPr>
              <w:t>)</w:t>
            </w:r>
          </w:p>
          <w:p w:rsidR="00B364CE" w:rsidRPr="00B364CE" w:rsidRDefault="00B364CE" w:rsidP="00D05A30">
            <w:pPr>
              <w:spacing w:after="0" w:line="360" w:lineRule="auto"/>
              <w:jc w:val="both"/>
              <w:rPr>
                <w:rFonts w:ascii="Times New Roman" w:eastAsia="Times New Roman" w:hAnsi="Times New Roman" w:cs="Times New Roman"/>
                <w:sz w:val="24"/>
                <w:szCs w:val="24"/>
                <w:lang w:val="bg-BG"/>
              </w:rPr>
            </w:pPr>
            <w:r w:rsidRPr="00B364CE">
              <w:rPr>
                <w:rFonts w:ascii="Times New Roman" w:eastAsia="Times New Roman" w:hAnsi="Times New Roman" w:cs="Times New Roman"/>
                <w:sz w:val="24"/>
                <w:szCs w:val="24"/>
                <w:lang w:val="bg-BG"/>
              </w:rPr>
              <w:t xml:space="preserve">- Едър рогат добитък – с 16,1% (27,9 млн. </w:t>
            </w:r>
            <w:r w:rsidR="007708D9">
              <w:rPr>
                <w:rFonts w:ascii="Times New Roman" w:eastAsia="Times New Roman" w:hAnsi="Times New Roman" w:cs="Times New Roman"/>
                <w:sz w:val="24"/>
                <w:szCs w:val="24"/>
                <w:lang w:val="bg-BG"/>
              </w:rPr>
              <w:t>лв.</w:t>
            </w:r>
            <w:r w:rsidRPr="00B364CE">
              <w:rPr>
                <w:rFonts w:ascii="Times New Roman" w:eastAsia="Times New Roman" w:hAnsi="Times New Roman" w:cs="Times New Roman"/>
                <w:sz w:val="24"/>
                <w:szCs w:val="24"/>
                <w:lang w:val="bg-BG"/>
              </w:rPr>
              <w:t>)</w:t>
            </w:r>
          </w:p>
          <w:p w:rsidR="00B364CE" w:rsidRDefault="00B364CE" w:rsidP="00D05A30">
            <w:pPr>
              <w:spacing w:after="0" w:line="360" w:lineRule="auto"/>
              <w:jc w:val="both"/>
              <w:rPr>
                <w:rFonts w:ascii="Times New Roman" w:eastAsia="Times New Roman" w:hAnsi="Times New Roman" w:cs="Times New Roman"/>
                <w:sz w:val="24"/>
                <w:szCs w:val="24"/>
                <w:lang w:val="bg-BG"/>
              </w:rPr>
            </w:pPr>
            <w:r w:rsidRPr="00B364CE">
              <w:rPr>
                <w:rFonts w:ascii="Times New Roman" w:eastAsia="Times New Roman" w:hAnsi="Times New Roman" w:cs="Times New Roman"/>
                <w:sz w:val="24"/>
                <w:szCs w:val="24"/>
                <w:lang w:val="bg-BG"/>
              </w:rPr>
              <w:t xml:space="preserve">- Овце и кози – с 12,1% (16,6 млн. </w:t>
            </w:r>
            <w:r w:rsidR="007708D9">
              <w:rPr>
                <w:rFonts w:ascii="Times New Roman" w:eastAsia="Times New Roman" w:hAnsi="Times New Roman" w:cs="Times New Roman"/>
                <w:sz w:val="24"/>
                <w:szCs w:val="24"/>
                <w:lang w:val="bg-BG"/>
              </w:rPr>
              <w:t>лв.</w:t>
            </w:r>
            <w:r w:rsidRPr="00B364CE">
              <w:rPr>
                <w:rFonts w:ascii="Times New Roman" w:eastAsia="Times New Roman" w:hAnsi="Times New Roman" w:cs="Times New Roman"/>
                <w:sz w:val="24"/>
                <w:szCs w:val="24"/>
                <w:lang w:val="bg-BG"/>
              </w:rPr>
              <w:t>)</w:t>
            </w:r>
          </w:p>
          <w:p w:rsidR="00DE48FA" w:rsidRDefault="00DE48FA" w:rsidP="00D05A30">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Предвид положителните данни за развитието на отделните сектори се очаква възходящата тенденция да продължи и стойността на брутната продукция да нарас</w:t>
            </w:r>
            <w:r w:rsidR="00662458">
              <w:rPr>
                <w:rFonts w:ascii="Times New Roman" w:eastAsia="Times New Roman" w:hAnsi="Times New Roman" w:cs="Times New Roman"/>
                <w:sz w:val="24"/>
                <w:szCs w:val="24"/>
                <w:lang w:val="bg-BG"/>
              </w:rPr>
              <w:t>не, като усилията са насочени към устойчиво развитие на всички отрасли и защита интересите на земеделските стопани.</w:t>
            </w:r>
          </w:p>
          <w:p w:rsidR="00B364CE" w:rsidRPr="005460F2" w:rsidRDefault="00B364CE" w:rsidP="00D05A30">
            <w:pPr>
              <w:spacing w:after="0" w:line="360" w:lineRule="auto"/>
              <w:jc w:val="both"/>
              <w:rPr>
                <w:rFonts w:ascii="Times New Roman" w:eastAsia="Times New Roman" w:hAnsi="Times New Roman" w:cs="Times New Roman"/>
                <w:b/>
                <w:sz w:val="24"/>
                <w:szCs w:val="24"/>
                <w:lang w:val="bg-BG"/>
              </w:rPr>
            </w:pPr>
          </w:p>
          <w:p w:rsidR="00E44DE0" w:rsidRPr="00954314" w:rsidRDefault="00E44DE0" w:rsidP="00C66B69">
            <w:pPr>
              <w:spacing w:after="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Отрицателни (икономически/социални/екологични) въздействия:</w:t>
            </w:r>
          </w:p>
          <w:p w:rsidR="001B0A29" w:rsidRPr="00C330F4" w:rsidRDefault="001B0A29" w:rsidP="00C66B69">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Не са идентифицирани</w:t>
            </w:r>
          </w:p>
          <w:p w:rsidR="00C330F4" w:rsidRPr="00C330F4" w:rsidRDefault="00E44DE0" w:rsidP="00C66B69">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b/>
                <w:sz w:val="24"/>
                <w:szCs w:val="24"/>
                <w:lang w:val="bg-BG"/>
              </w:rPr>
              <w:t>Специфични въздействия:</w:t>
            </w:r>
            <w:r w:rsidR="00E54923" w:rsidRPr="00C330F4">
              <w:rPr>
                <w:rFonts w:ascii="Times New Roman" w:eastAsia="Times New Roman" w:hAnsi="Times New Roman" w:cs="Times New Roman"/>
                <w:sz w:val="24"/>
                <w:szCs w:val="24"/>
                <w:lang w:val="bg-BG"/>
              </w:rPr>
              <w:t xml:space="preserve"> </w:t>
            </w:r>
          </w:p>
          <w:p w:rsidR="001B0A29" w:rsidRPr="00C330F4" w:rsidRDefault="001B0A29" w:rsidP="00C66B69">
            <w:pPr>
              <w:spacing w:after="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Не са идентифицирани</w:t>
            </w:r>
          </w:p>
          <w:p w:rsidR="00C330F4" w:rsidRPr="00C330F4" w:rsidRDefault="00E44DE0" w:rsidP="00C66B69">
            <w:pPr>
              <w:spacing w:after="0" w:line="360" w:lineRule="auto"/>
              <w:rPr>
                <w:rFonts w:ascii="Times New Roman" w:eastAsia="Times New Roman" w:hAnsi="Times New Roman" w:cs="Times New Roman"/>
                <w:strike/>
                <w:sz w:val="24"/>
                <w:szCs w:val="24"/>
                <w:lang w:val="bg-BG"/>
              </w:rPr>
            </w:pPr>
            <w:r w:rsidRPr="00C330F4">
              <w:rPr>
                <w:rFonts w:ascii="Times New Roman" w:eastAsia="Times New Roman" w:hAnsi="Times New Roman" w:cs="Times New Roman"/>
                <w:b/>
                <w:sz w:val="24"/>
                <w:szCs w:val="24"/>
                <w:lang w:val="bg-BG"/>
              </w:rPr>
              <w:t>Въздействия върху малките и средните предприятия:</w:t>
            </w:r>
            <w:r w:rsidRPr="00C330F4">
              <w:rPr>
                <w:rFonts w:ascii="Times New Roman" w:eastAsia="Times New Roman" w:hAnsi="Times New Roman" w:cs="Times New Roman"/>
                <w:sz w:val="24"/>
                <w:szCs w:val="24"/>
                <w:lang w:val="bg-BG"/>
              </w:rPr>
              <w:t xml:space="preserve"> </w:t>
            </w:r>
          </w:p>
          <w:p w:rsidR="001B0A29" w:rsidRPr="001B0A29" w:rsidRDefault="001B0A29" w:rsidP="00C66B69">
            <w:pPr>
              <w:spacing w:after="0" w:line="360" w:lineRule="auto"/>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Не са идентифицирани</w:t>
            </w:r>
          </w:p>
          <w:p w:rsidR="001B0A29" w:rsidRDefault="00E44DE0" w:rsidP="00C66B69">
            <w:pPr>
              <w:spacing w:after="0" w:line="360" w:lineRule="auto"/>
              <w:rPr>
                <w:rFonts w:ascii="Times New Roman" w:eastAsia="Times New Roman" w:hAnsi="Times New Roman" w:cs="Times New Roman"/>
                <w:sz w:val="24"/>
                <w:szCs w:val="24"/>
                <w:lang w:val="bg-BG"/>
              </w:rPr>
            </w:pPr>
            <w:r w:rsidRPr="00954314">
              <w:rPr>
                <w:rFonts w:ascii="Times New Roman" w:eastAsia="Times New Roman" w:hAnsi="Times New Roman" w:cs="Times New Roman"/>
                <w:b/>
                <w:sz w:val="24"/>
                <w:szCs w:val="24"/>
                <w:lang w:val="bg-BG"/>
              </w:rPr>
              <w:t>Административна тежест:</w:t>
            </w:r>
            <w:r w:rsidRPr="00954314">
              <w:rPr>
                <w:rFonts w:ascii="Times New Roman" w:eastAsia="Times New Roman" w:hAnsi="Times New Roman" w:cs="Times New Roman"/>
                <w:sz w:val="24"/>
                <w:szCs w:val="24"/>
                <w:lang w:val="bg-BG"/>
              </w:rPr>
              <w:t xml:space="preserve"> </w:t>
            </w:r>
          </w:p>
          <w:p w:rsidR="00E44DE0" w:rsidRPr="00954314" w:rsidRDefault="00E54923" w:rsidP="00C66B69">
            <w:pPr>
              <w:spacing w:after="0" w:line="360" w:lineRule="auto"/>
              <w:rPr>
                <w:rFonts w:ascii="Times New Roman" w:eastAsia="Times New Roman" w:hAnsi="Times New Roman" w:cs="Times New Roman"/>
                <w:sz w:val="24"/>
                <w:szCs w:val="24"/>
                <w:lang w:val="bg-BG"/>
              </w:rPr>
            </w:pPr>
            <w:r w:rsidRPr="00954314">
              <w:rPr>
                <w:rFonts w:ascii="Times New Roman" w:eastAsia="Times New Roman" w:hAnsi="Times New Roman" w:cs="Times New Roman"/>
                <w:sz w:val="24"/>
                <w:szCs w:val="24"/>
                <w:lang w:val="bg-BG"/>
              </w:rPr>
              <w:t>Не се променя.</w:t>
            </w:r>
          </w:p>
          <w:p w:rsidR="00E44DE0" w:rsidRPr="00954314" w:rsidRDefault="00E44DE0" w:rsidP="00984BF9">
            <w:pPr>
              <w:spacing w:after="120" w:line="360" w:lineRule="auto"/>
              <w:jc w:val="center"/>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(въздействията върху малките и средните предприятия; административна тежест)</w:t>
            </w:r>
          </w:p>
          <w:p w:rsidR="0078311F" w:rsidRPr="00954314" w:rsidRDefault="0078311F" w:rsidP="00984BF9">
            <w:pPr>
              <w:spacing w:after="120" w:line="360" w:lineRule="auto"/>
              <w:jc w:val="both"/>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w:t>
            </w:r>
            <w:r w:rsidR="00064CC7" w:rsidRPr="00954314">
              <w:rPr>
                <w:rFonts w:ascii="Times New Roman" w:eastAsia="Times New Roman" w:hAnsi="Times New Roman" w:cs="Times New Roman"/>
                <w:i/>
                <w:sz w:val="16"/>
                <w:szCs w:val="16"/>
                <w:lang w:val="bg-BG"/>
              </w:rPr>
              <w:t>ючително</w:t>
            </w:r>
            <w:r w:rsidRPr="00954314">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 Пояснете кои въздействия се очаква да бъдат значителни и кои второстепенни.</w:t>
            </w:r>
          </w:p>
          <w:p w:rsidR="00123A6F" w:rsidRPr="00954314" w:rsidRDefault="0078311F" w:rsidP="00984BF9">
            <w:pPr>
              <w:pBdr>
                <w:bottom w:val="single" w:sz="6" w:space="1" w:color="auto"/>
              </w:pBdr>
              <w:spacing w:after="120" w:line="360" w:lineRule="auto"/>
              <w:jc w:val="both"/>
              <w:rPr>
                <w:rFonts w:ascii="Times New Roman" w:eastAsia="Times New Roman" w:hAnsi="Times New Roman" w:cs="Times New Roman"/>
                <w:i/>
                <w:sz w:val="16"/>
                <w:szCs w:val="16"/>
              </w:rPr>
            </w:pPr>
            <w:r w:rsidRPr="00954314">
              <w:rPr>
                <w:rFonts w:ascii="Times New Roman" w:eastAsia="Times New Roman" w:hAnsi="Times New Roman" w:cs="Times New Roman"/>
                <w:i/>
                <w:sz w:val="16"/>
                <w:szCs w:val="16"/>
                <w:lang w:val="bg-BG"/>
              </w:rPr>
              <w:lastRenderedPageBreak/>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FA5944" w:rsidRPr="00954314" w:rsidRDefault="00FA5944" w:rsidP="00984BF9">
            <w:pPr>
              <w:spacing w:after="120" w:line="360" w:lineRule="auto"/>
              <w:jc w:val="center"/>
              <w:rPr>
                <w:rFonts w:ascii="Times New Roman" w:eastAsia="Times New Roman" w:hAnsi="Times New Roman" w:cs="Times New Roman"/>
                <w:i/>
                <w:sz w:val="20"/>
                <w:szCs w:val="20"/>
                <w:lang w:val="bg-BG"/>
              </w:rPr>
            </w:pPr>
          </w:p>
        </w:tc>
      </w:tr>
      <w:tr w:rsidR="00076E63" w:rsidRPr="00954314" w:rsidTr="00C93DF1">
        <w:tc>
          <w:tcPr>
            <w:tcW w:w="10266" w:type="dxa"/>
            <w:gridSpan w:val="3"/>
          </w:tcPr>
          <w:p w:rsidR="00076E63" w:rsidRPr="00954314" w:rsidRDefault="00076E63" w:rsidP="00984BF9">
            <w:pPr>
              <w:spacing w:before="240"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lastRenderedPageBreak/>
              <w:t>5. Сравняване на вариантите:</w:t>
            </w:r>
          </w:p>
          <w:p w:rsidR="00076E63" w:rsidRPr="00954314" w:rsidRDefault="00064387" w:rsidP="00984BF9">
            <w:pPr>
              <w:spacing w:before="120" w:after="120" w:line="360" w:lineRule="auto"/>
              <w:jc w:val="both"/>
              <w:rPr>
                <w:rFonts w:ascii="Times New Roman" w:eastAsia="Times New Roman" w:hAnsi="Times New Roman" w:cs="Times New Roman"/>
                <w:sz w:val="24"/>
                <w:szCs w:val="24"/>
                <w:lang w:val="bg-BG"/>
              </w:rPr>
            </w:pPr>
            <w:r w:rsidRPr="00954314">
              <w:rPr>
                <w:rFonts w:ascii="Times New Roman" w:eastAsia="Times New Roman" w:hAnsi="Times New Roman" w:cs="Times New Roman"/>
                <w:b/>
                <w:sz w:val="24"/>
                <w:szCs w:val="24"/>
                <w:lang w:val="bg-BG"/>
              </w:rPr>
              <w:t xml:space="preserve">Степени на </w:t>
            </w:r>
            <w:r w:rsidR="00512211" w:rsidRPr="00954314">
              <w:rPr>
                <w:rFonts w:ascii="Times New Roman" w:eastAsia="Times New Roman" w:hAnsi="Times New Roman" w:cs="Times New Roman"/>
                <w:b/>
                <w:sz w:val="24"/>
                <w:szCs w:val="24"/>
                <w:lang w:val="bg-BG"/>
              </w:rPr>
              <w:t>изпълнение по критерии</w:t>
            </w:r>
            <w:r w:rsidRPr="00954314">
              <w:rPr>
                <w:rFonts w:ascii="Times New Roman" w:eastAsia="Times New Roman" w:hAnsi="Times New Roman" w:cs="Times New Roman"/>
                <w:b/>
                <w:sz w:val="24"/>
                <w:szCs w:val="24"/>
                <w:lang w:val="bg-BG"/>
              </w:rPr>
              <w:t>:</w:t>
            </w:r>
            <w:r w:rsidRPr="00954314">
              <w:rPr>
                <w:rFonts w:ascii="Times New Roman" w:eastAsia="Times New Roman" w:hAnsi="Times New Roman" w:cs="Times New Roman"/>
                <w:sz w:val="24"/>
                <w:szCs w:val="24"/>
                <w:lang w:val="bg-BG"/>
              </w:rPr>
              <w:t xml:space="preserve"> 1) висока; 2) средна; 3) ниска.</w:t>
            </w:r>
          </w:p>
          <w:p w:rsidR="005E63E7" w:rsidRPr="00F1020C" w:rsidRDefault="00E44DE0" w:rsidP="00176142">
            <w:pPr>
              <w:spacing w:before="120" w:after="120" w:line="360" w:lineRule="auto"/>
              <w:jc w:val="both"/>
              <w:rPr>
                <w:rFonts w:ascii="Times New Roman" w:eastAsia="Times New Roman" w:hAnsi="Times New Roman" w:cs="Times New Roman"/>
                <w:i/>
                <w:sz w:val="20"/>
                <w:szCs w:val="20"/>
                <w:lang w:val="bg-BG"/>
              </w:rPr>
            </w:pPr>
            <w:r w:rsidRPr="00954314">
              <w:rPr>
                <w:rFonts w:ascii="Times New Roman" w:eastAsia="Times New Roman" w:hAnsi="Times New Roman" w:cs="Times New Roman"/>
                <w:b/>
                <w:sz w:val="24"/>
                <w:szCs w:val="24"/>
                <w:lang w:val="bg-BG"/>
              </w:rPr>
              <w:t>5.1. По проблем 1:</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83"/>
              <w:gridCol w:w="3085"/>
              <w:gridCol w:w="2410"/>
              <w:gridCol w:w="2552"/>
            </w:tblGrid>
            <w:tr w:rsidR="005E63E7" w:rsidRPr="00F1020C" w:rsidTr="00D05A30">
              <w:trPr>
                <w:trHeight w:val="357"/>
              </w:trPr>
              <w:tc>
                <w:tcPr>
                  <w:tcW w:w="3568" w:type="dxa"/>
                  <w:gridSpan w:val="2"/>
                  <w:tcBorders>
                    <w:bottom w:val="single" w:sz="12" w:space="0" w:color="auto"/>
                    <w:tl2br w:val="single" w:sz="8" w:space="0" w:color="auto"/>
                  </w:tcBorders>
                  <w:shd w:val="clear" w:color="auto" w:fill="D9D9D9"/>
                </w:tcPr>
                <w:p w:rsidR="005E63E7" w:rsidRPr="00F1020C" w:rsidRDefault="005E63E7" w:rsidP="00984BF9">
                  <w:pPr>
                    <w:spacing w:after="0" w:line="360" w:lineRule="auto"/>
                    <w:contextualSpacing/>
                    <w:jc w:val="center"/>
                    <w:rPr>
                      <w:rFonts w:ascii="Verdana" w:eastAsia="Times New Roman" w:hAnsi="Verdana" w:cs="Times New Roman"/>
                      <w:b/>
                      <w:sz w:val="20"/>
                      <w:szCs w:val="20"/>
                      <w:lang w:val="bg-BG"/>
                    </w:rPr>
                  </w:pPr>
                </w:p>
              </w:tc>
              <w:tc>
                <w:tcPr>
                  <w:tcW w:w="2410" w:type="dxa"/>
                  <w:tcBorders>
                    <w:tl2br w:val="nil"/>
                  </w:tcBorders>
                  <w:shd w:val="clear" w:color="auto" w:fill="D9D9D9"/>
                  <w:vAlign w:val="center"/>
                </w:tcPr>
                <w:p w:rsidR="005E63E7" w:rsidRPr="00F1020C" w:rsidRDefault="005E63E7" w:rsidP="00984BF9">
                  <w:pPr>
                    <w:spacing w:after="0" w:line="360" w:lineRule="auto"/>
                    <w:contextualSpacing/>
                    <w:jc w:val="center"/>
                    <w:rPr>
                      <w:rFonts w:ascii="Times New Roman" w:eastAsia="Times New Roman" w:hAnsi="Times New Roman" w:cs="Times New Roman"/>
                      <w:b/>
                      <w:sz w:val="24"/>
                      <w:szCs w:val="24"/>
                      <w:lang w:val="bg-BG"/>
                    </w:rPr>
                  </w:pPr>
                  <w:r w:rsidRPr="00F1020C">
                    <w:rPr>
                      <w:rFonts w:ascii="Times New Roman" w:eastAsia="Times New Roman" w:hAnsi="Times New Roman" w:cs="Times New Roman"/>
                      <w:b/>
                      <w:sz w:val="24"/>
                      <w:szCs w:val="24"/>
                      <w:lang w:val="bg-BG"/>
                    </w:rPr>
                    <w:t>Вариант</w:t>
                  </w:r>
                </w:p>
                <w:p w:rsidR="005E63E7" w:rsidRPr="00F1020C" w:rsidRDefault="005E63E7" w:rsidP="00984BF9">
                  <w:pPr>
                    <w:spacing w:after="0" w:line="360" w:lineRule="auto"/>
                    <w:contextualSpacing/>
                    <w:jc w:val="center"/>
                    <w:rPr>
                      <w:rFonts w:ascii="Times New Roman" w:eastAsia="Times New Roman" w:hAnsi="Times New Roman" w:cs="Times New Roman"/>
                      <w:b/>
                      <w:sz w:val="24"/>
                      <w:szCs w:val="24"/>
                      <w:lang w:val="bg-BG"/>
                    </w:rPr>
                  </w:pPr>
                  <w:r w:rsidRPr="00F1020C">
                    <w:rPr>
                      <w:rFonts w:ascii="Times New Roman" w:eastAsia="Times New Roman" w:hAnsi="Times New Roman" w:cs="Times New Roman"/>
                      <w:b/>
                      <w:sz w:val="24"/>
                      <w:szCs w:val="24"/>
                      <w:lang w:val="bg-BG"/>
                    </w:rPr>
                    <w:t>„Без действие“</w:t>
                  </w:r>
                </w:p>
              </w:tc>
              <w:tc>
                <w:tcPr>
                  <w:tcW w:w="2552" w:type="dxa"/>
                  <w:tcBorders>
                    <w:tl2br w:val="nil"/>
                  </w:tcBorders>
                  <w:shd w:val="clear" w:color="auto" w:fill="D9D9D9"/>
                  <w:vAlign w:val="center"/>
                </w:tcPr>
                <w:p w:rsidR="005E63E7" w:rsidRPr="00F1020C" w:rsidRDefault="005E63E7" w:rsidP="00984BF9">
                  <w:pPr>
                    <w:spacing w:after="0" w:line="360" w:lineRule="auto"/>
                    <w:contextualSpacing/>
                    <w:jc w:val="center"/>
                    <w:rPr>
                      <w:rFonts w:ascii="Times New Roman" w:eastAsia="Times New Roman" w:hAnsi="Times New Roman" w:cs="Times New Roman"/>
                      <w:b/>
                      <w:sz w:val="24"/>
                      <w:szCs w:val="24"/>
                      <w:lang w:val="bg-BG"/>
                    </w:rPr>
                  </w:pPr>
                  <w:r w:rsidRPr="00F1020C">
                    <w:rPr>
                      <w:rFonts w:ascii="Times New Roman" w:eastAsia="Times New Roman" w:hAnsi="Times New Roman" w:cs="Times New Roman"/>
                      <w:b/>
                      <w:sz w:val="24"/>
                      <w:szCs w:val="24"/>
                      <w:lang w:val="bg-BG"/>
                    </w:rPr>
                    <w:t>Вариант 2</w:t>
                  </w:r>
                </w:p>
              </w:tc>
            </w:tr>
            <w:tr w:rsidR="00D05A30" w:rsidRPr="00F1020C" w:rsidTr="00D05A30">
              <w:trPr>
                <w:trHeight w:val="567"/>
              </w:trPr>
              <w:tc>
                <w:tcPr>
                  <w:tcW w:w="483" w:type="dxa"/>
                  <w:vMerge w:val="restart"/>
                  <w:tcBorders>
                    <w:tl2br w:val="nil"/>
                  </w:tcBorders>
                  <w:shd w:val="clear" w:color="auto" w:fill="D9D9D9" w:themeFill="background1" w:themeFillShade="D9"/>
                  <w:textDirection w:val="btLr"/>
                  <w:vAlign w:val="center"/>
                </w:tcPr>
                <w:p w:rsidR="00D05A30" w:rsidRPr="00F1020C" w:rsidRDefault="00D05A30" w:rsidP="00984BF9">
                  <w:pPr>
                    <w:widowControl w:val="0"/>
                    <w:kinsoku w:val="0"/>
                    <w:overflowPunct w:val="0"/>
                    <w:autoSpaceDE w:val="0"/>
                    <w:autoSpaceDN w:val="0"/>
                    <w:adjustRightInd w:val="0"/>
                    <w:spacing w:before="28" w:after="0" w:line="360" w:lineRule="auto"/>
                    <w:ind w:left="113" w:right="113"/>
                    <w:jc w:val="center"/>
                    <w:rPr>
                      <w:rFonts w:ascii="Times New Roman" w:eastAsia="Times New Roman" w:hAnsi="Times New Roman" w:cs="Times New Roman"/>
                      <w:w w:val="105"/>
                      <w:sz w:val="24"/>
                      <w:szCs w:val="24"/>
                      <w:lang w:val="bg-BG"/>
                    </w:rPr>
                  </w:pPr>
                  <w:r w:rsidRPr="00F1020C">
                    <w:rPr>
                      <w:rFonts w:ascii="Times New Roman" w:eastAsia="Times New Roman" w:hAnsi="Times New Roman" w:cs="Times New Roman"/>
                      <w:b/>
                      <w:bCs/>
                      <w:i/>
                      <w:iCs/>
                      <w:sz w:val="24"/>
                      <w:szCs w:val="24"/>
                      <w:lang w:val="bg-BG"/>
                    </w:rPr>
                    <w:t>Ефективност</w:t>
                  </w:r>
                </w:p>
              </w:tc>
              <w:tc>
                <w:tcPr>
                  <w:tcW w:w="3085" w:type="dxa"/>
                  <w:tcBorders>
                    <w:tl2br w:val="nil"/>
                  </w:tcBorders>
                  <w:shd w:val="clear" w:color="auto" w:fill="FFFFFF"/>
                  <w:vAlign w:val="center"/>
                </w:tcPr>
                <w:p w:rsidR="00D05A30" w:rsidRPr="00F1020C" w:rsidRDefault="00D05A30" w:rsidP="00984BF9">
                  <w:pPr>
                    <w:widowControl w:val="0"/>
                    <w:kinsoku w:val="0"/>
                    <w:overflowPunct w:val="0"/>
                    <w:autoSpaceDE w:val="0"/>
                    <w:autoSpaceDN w:val="0"/>
                    <w:adjustRightInd w:val="0"/>
                    <w:spacing w:before="28" w:after="0" w:line="360" w:lineRule="auto"/>
                    <w:ind w:left="113"/>
                    <w:jc w:val="both"/>
                    <w:rPr>
                      <w:rFonts w:ascii="Times New Roman" w:eastAsia="Times New Roman" w:hAnsi="Times New Roman" w:cs="Times New Roman"/>
                      <w:bCs/>
                      <w:w w:val="105"/>
                      <w:sz w:val="24"/>
                      <w:szCs w:val="24"/>
                      <w:lang w:val="bg-BG"/>
                    </w:rPr>
                  </w:pPr>
                  <w:r w:rsidRPr="00F1020C">
                    <w:rPr>
                      <w:rFonts w:ascii="Times New Roman" w:eastAsia="Times New Roman" w:hAnsi="Times New Roman" w:cs="Times New Roman"/>
                      <w:w w:val="105"/>
                      <w:sz w:val="24"/>
                      <w:szCs w:val="24"/>
                      <w:lang w:val="bg-BG"/>
                    </w:rPr>
                    <w:t>Цел 1</w:t>
                  </w:r>
                </w:p>
              </w:tc>
              <w:tc>
                <w:tcPr>
                  <w:tcW w:w="2410" w:type="dxa"/>
                  <w:tcBorders>
                    <w:tl2br w:val="nil"/>
                  </w:tcBorders>
                  <w:shd w:val="clear" w:color="auto" w:fill="FFFFFF"/>
                  <w:vAlign w:val="center"/>
                </w:tcPr>
                <w:p w:rsidR="00D05A30" w:rsidRPr="00F1020C"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51"/>
                      <w:sz w:val="24"/>
                      <w:szCs w:val="24"/>
                      <w:lang w:val="bg-BG"/>
                    </w:rPr>
                  </w:pPr>
                  <w:r w:rsidRPr="00F1020C">
                    <w:rPr>
                      <w:rFonts w:ascii="Times New Roman" w:eastAsia="Times New Roman" w:hAnsi="Times New Roman" w:cs="Times New Roman"/>
                      <w:w w:val="105"/>
                      <w:sz w:val="24"/>
                      <w:szCs w:val="24"/>
                      <w:lang w:val="bg-BG"/>
                    </w:rPr>
                    <w:t>ниска</w:t>
                  </w:r>
                </w:p>
              </w:tc>
              <w:tc>
                <w:tcPr>
                  <w:tcW w:w="2552" w:type="dxa"/>
                  <w:tcBorders>
                    <w:tl2br w:val="nil"/>
                  </w:tcBorders>
                  <w:shd w:val="clear" w:color="auto" w:fill="FFFFFF"/>
                  <w:vAlign w:val="center"/>
                </w:tcPr>
                <w:p w:rsidR="00D05A30" w:rsidRPr="00F1020C"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11"/>
                      <w:sz w:val="24"/>
                      <w:szCs w:val="24"/>
                      <w:lang w:val="bg-BG"/>
                    </w:rPr>
                  </w:pPr>
                  <w:r w:rsidRPr="00F1020C">
                    <w:rPr>
                      <w:rFonts w:ascii="Times New Roman" w:eastAsia="Times New Roman" w:hAnsi="Times New Roman" w:cs="Times New Roman"/>
                      <w:w w:val="105"/>
                      <w:sz w:val="24"/>
                      <w:szCs w:val="24"/>
                      <w:lang w:val="bg-BG"/>
                    </w:rPr>
                    <w:t xml:space="preserve">висока </w:t>
                  </w:r>
                </w:p>
              </w:tc>
            </w:tr>
            <w:tr w:rsidR="00D05A30" w:rsidRPr="00F1020C" w:rsidTr="00D05A30">
              <w:trPr>
                <w:trHeight w:val="567"/>
              </w:trPr>
              <w:tc>
                <w:tcPr>
                  <w:tcW w:w="483" w:type="dxa"/>
                  <w:vMerge/>
                  <w:tcBorders>
                    <w:tl2br w:val="nil"/>
                  </w:tcBorders>
                  <w:shd w:val="clear" w:color="auto" w:fill="D9D9D9" w:themeFill="background1" w:themeFillShade="D9"/>
                  <w:textDirection w:val="btLr"/>
                  <w:vAlign w:val="center"/>
                </w:tcPr>
                <w:p w:rsidR="00D05A30" w:rsidRPr="00F1020C" w:rsidRDefault="00D05A30" w:rsidP="00984BF9">
                  <w:pPr>
                    <w:widowControl w:val="0"/>
                    <w:kinsoku w:val="0"/>
                    <w:overflowPunct w:val="0"/>
                    <w:autoSpaceDE w:val="0"/>
                    <w:autoSpaceDN w:val="0"/>
                    <w:adjustRightInd w:val="0"/>
                    <w:spacing w:before="28" w:after="0" w:line="360" w:lineRule="auto"/>
                    <w:ind w:left="113" w:right="113"/>
                    <w:jc w:val="center"/>
                    <w:rPr>
                      <w:rFonts w:ascii="Times New Roman" w:eastAsia="Times New Roman" w:hAnsi="Times New Roman" w:cs="Times New Roman"/>
                      <w:b/>
                      <w:bCs/>
                      <w:i/>
                      <w:iCs/>
                      <w:sz w:val="24"/>
                      <w:szCs w:val="24"/>
                      <w:lang w:val="bg-BG"/>
                    </w:rPr>
                  </w:pPr>
                </w:p>
              </w:tc>
              <w:tc>
                <w:tcPr>
                  <w:tcW w:w="3085"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before="28" w:after="0" w:line="360" w:lineRule="auto"/>
                    <w:ind w:left="113"/>
                    <w:jc w:val="both"/>
                    <w:rPr>
                      <w:rFonts w:ascii="Times New Roman" w:eastAsia="Times New Roman" w:hAnsi="Times New Roman" w:cs="Times New Roman"/>
                      <w:w w:val="105"/>
                      <w:sz w:val="24"/>
                      <w:szCs w:val="24"/>
                      <w:lang w:val="bg-BG"/>
                    </w:rPr>
                  </w:pPr>
                  <w:r w:rsidRPr="00C248E7">
                    <w:rPr>
                      <w:rFonts w:ascii="Times New Roman" w:eastAsia="Times New Roman" w:hAnsi="Times New Roman" w:cs="Times New Roman"/>
                      <w:w w:val="105"/>
                      <w:sz w:val="24"/>
                      <w:szCs w:val="24"/>
                      <w:lang w:val="bg-BG"/>
                    </w:rPr>
                    <w:t xml:space="preserve">Цел 2 </w:t>
                  </w:r>
                </w:p>
              </w:tc>
              <w:tc>
                <w:tcPr>
                  <w:tcW w:w="2410"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51"/>
                      <w:sz w:val="24"/>
                      <w:szCs w:val="24"/>
                      <w:lang w:val="bg-BG"/>
                    </w:rPr>
                  </w:pPr>
                  <w:r w:rsidRPr="00C248E7">
                    <w:rPr>
                      <w:rFonts w:ascii="Times New Roman" w:eastAsia="Times New Roman" w:hAnsi="Times New Roman" w:cs="Times New Roman"/>
                      <w:w w:val="105"/>
                      <w:sz w:val="24"/>
                      <w:szCs w:val="24"/>
                      <w:lang w:val="bg-BG"/>
                    </w:rPr>
                    <w:t>ниска</w:t>
                  </w:r>
                </w:p>
              </w:tc>
              <w:tc>
                <w:tcPr>
                  <w:tcW w:w="2552"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11"/>
                      <w:sz w:val="24"/>
                      <w:szCs w:val="24"/>
                      <w:lang w:val="bg-BG"/>
                    </w:rPr>
                  </w:pPr>
                  <w:r w:rsidRPr="00C248E7">
                    <w:rPr>
                      <w:rFonts w:ascii="Times New Roman" w:eastAsia="Times New Roman" w:hAnsi="Times New Roman" w:cs="Times New Roman"/>
                      <w:w w:val="105"/>
                      <w:sz w:val="24"/>
                      <w:szCs w:val="24"/>
                      <w:lang w:val="bg-BG"/>
                    </w:rPr>
                    <w:t>висока</w:t>
                  </w:r>
                </w:p>
              </w:tc>
            </w:tr>
            <w:tr w:rsidR="00D05A30" w:rsidRPr="00F1020C" w:rsidTr="00D05A30">
              <w:trPr>
                <w:trHeight w:val="567"/>
              </w:trPr>
              <w:tc>
                <w:tcPr>
                  <w:tcW w:w="483" w:type="dxa"/>
                  <w:vMerge/>
                  <w:tcBorders>
                    <w:tl2br w:val="nil"/>
                  </w:tcBorders>
                  <w:shd w:val="clear" w:color="auto" w:fill="D9D9D9" w:themeFill="background1" w:themeFillShade="D9"/>
                  <w:textDirection w:val="btLr"/>
                  <w:vAlign w:val="center"/>
                </w:tcPr>
                <w:p w:rsidR="00D05A30" w:rsidRPr="00F1020C" w:rsidRDefault="00D05A30" w:rsidP="00984BF9">
                  <w:pPr>
                    <w:widowControl w:val="0"/>
                    <w:kinsoku w:val="0"/>
                    <w:overflowPunct w:val="0"/>
                    <w:autoSpaceDE w:val="0"/>
                    <w:autoSpaceDN w:val="0"/>
                    <w:adjustRightInd w:val="0"/>
                    <w:spacing w:before="28" w:after="0" w:line="360" w:lineRule="auto"/>
                    <w:ind w:left="113" w:right="113"/>
                    <w:jc w:val="center"/>
                    <w:rPr>
                      <w:rFonts w:ascii="Times New Roman" w:eastAsia="Times New Roman" w:hAnsi="Times New Roman" w:cs="Times New Roman"/>
                      <w:b/>
                      <w:bCs/>
                      <w:i/>
                      <w:iCs/>
                      <w:sz w:val="24"/>
                      <w:szCs w:val="24"/>
                      <w:lang w:val="bg-BG"/>
                    </w:rPr>
                  </w:pPr>
                </w:p>
              </w:tc>
              <w:tc>
                <w:tcPr>
                  <w:tcW w:w="3085"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before="28" w:after="0" w:line="360" w:lineRule="auto"/>
                    <w:ind w:left="113"/>
                    <w:jc w:val="both"/>
                    <w:rPr>
                      <w:rFonts w:ascii="Times New Roman" w:eastAsia="Times New Roman" w:hAnsi="Times New Roman" w:cs="Times New Roman"/>
                      <w:w w:val="105"/>
                      <w:sz w:val="24"/>
                      <w:szCs w:val="24"/>
                      <w:lang w:val="bg-BG"/>
                    </w:rPr>
                  </w:pPr>
                  <w:r w:rsidRPr="00C330F4">
                    <w:rPr>
                      <w:rFonts w:ascii="Times New Roman" w:eastAsia="Times New Roman" w:hAnsi="Times New Roman" w:cs="Times New Roman"/>
                      <w:w w:val="105"/>
                      <w:sz w:val="24"/>
                      <w:szCs w:val="24"/>
                      <w:lang w:val="bg-BG"/>
                    </w:rPr>
                    <w:t>Цел 3</w:t>
                  </w:r>
                </w:p>
              </w:tc>
              <w:tc>
                <w:tcPr>
                  <w:tcW w:w="2410"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05"/>
                      <w:sz w:val="24"/>
                      <w:szCs w:val="24"/>
                      <w:lang w:val="bg-BG"/>
                    </w:rPr>
                  </w:pPr>
                  <w:r>
                    <w:rPr>
                      <w:rFonts w:ascii="Times New Roman" w:eastAsia="Times New Roman" w:hAnsi="Times New Roman" w:cs="Times New Roman"/>
                      <w:w w:val="105"/>
                      <w:sz w:val="24"/>
                      <w:szCs w:val="24"/>
                      <w:lang w:val="bg-BG"/>
                    </w:rPr>
                    <w:t>ниска</w:t>
                  </w:r>
                </w:p>
              </w:tc>
              <w:tc>
                <w:tcPr>
                  <w:tcW w:w="2552"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05"/>
                      <w:sz w:val="24"/>
                      <w:szCs w:val="24"/>
                      <w:lang w:val="bg-BG"/>
                    </w:rPr>
                  </w:pPr>
                  <w:r>
                    <w:rPr>
                      <w:rFonts w:ascii="Times New Roman" w:eastAsia="Times New Roman" w:hAnsi="Times New Roman" w:cs="Times New Roman"/>
                      <w:w w:val="105"/>
                      <w:sz w:val="24"/>
                      <w:szCs w:val="24"/>
                      <w:lang w:val="bg-BG"/>
                    </w:rPr>
                    <w:t>висока</w:t>
                  </w:r>
                </w:p>
              </w:tc>
            </w:tr>
            <w:tr w:rsidR="00D05A30" w:rsidRPr="00F1020C" w:rsidTr="00D05A30">
              <w:trPr>
                <w:trHeight w:val="567"/>
              </w:trPr>
              <w:tc>
                <w:tcPr>
                  <w:tcW w:w="483" w:type="dxa"/>
                  <w:vMerge w:val="restart"/>
                  <w:tcBorders>
                    <w:tl2br w:val="nil"/>
                  </w:tcBorders>
                  <w:shd w:val="clear" w:color="auto" w:fill="D9D9D9"/>
                  <w:textDirection w:val="btLr"/>
                  <w:vAlign w:val="center"/>
                </w:tcPr>
                <w:p w:rsidR="00D05A30" w:rsidRPr="00F1020C" w:rsidRDefault="00D05A30" w:rsidP="00984BF9">
                  <w:pPr>
                    <w:widowControl w:val="0"/>
                    <w:kinsoku w:val="0"/>
                    <w:overflowPunct w:val="0"/>
                    <w:autoSpaceDE w:val="0"/>
                    <w:autoSpaceDN w:val="0"/>
                    <w:adjustRightInd w:val="0"/>
                    <w:spacing w:before="18" w:after="0" w:line="360" w:lineRule="auto"/>
                    <w:ind w:left="113" w:right="113"/>
                    <w:jc w:val="center"/>
                    <w:rPr>
                      <w:rFonts w:ascii="Times New Roman" w:eastAsia="Times New Roman" w:hAnsi="Times New Roman" w:cs="Times New Roman"/>
                      <w:b/>
                      <w:bCs/>
                      <w:i/>
                      <w:iCs/>
                      <w:sz w:val="24"/>
                      <w:szCs w:val="24"/>
                      <w:lang w:val="bg-BG"/>
                    </w:rPr>
                  </w:pPr>
                  <w:r w:rsidRPr="00F1020C">
                    <w:rPr>
                      <w:rFonts w:ascii="Times New Roman" w:eastAsia="Times New Roman" w:hAnsi="Times New Roman" w:cs="Times New Roman"/>
                      <w:b/>
                      <w:bCs/>
                      <w:i/>
                      <w:iCs/>
                      <w:sz w:val="24"/>
                      <w:szCs w:val="24"/>
                      <w:lang w:val="bg-BG"/>
                    </w:rPr>
                    <w:t>Ефикасност</w:t>
                  </w:r>
                </w:p>
              </w:tc>
              <w:tc>
                <w:tcPr>
                  <w:tcW w:w="3085" w:type="dxa"/>
                  <w:tcBorders>
                    <w:tl2br w:val="nil"/>
                  </w:tcBorders>
                  <w:shd w:val="clear" w:color="auto" w:fill="FFFFFF"/>
                  <w:vAlign w:val="center"/>
                </w:tcPr>
                <w:p w:rsidR="00D05A30" w:rsidRPr="00F1020C" w:rsidRDefault="00D05A30" w:rsidP="00984BF9">
                  <w:pPr>
                    <w:widowControl w:val="0"/>
                    <w:kinsoku w:val="0"/>
                    <w:overflowPunct w:val="0"/>
                    <w:autoSpaceDE w:val="0"/>
                    <w:autoSpaceDN w:val="0"/>
                    <w:adjustRightInd w:val="0"/>
                    <w:spacing w:before="18" w:after="0" w:line="360" w:lineRule="auto"/>
                    <w:ind w:left="113"/>
                    <w:jc w:val="both"/>
                    <w:rPr>
                      <w:rFonts w:ascii="Times New Roman" w:eastAsia="Times New Roman" w:hAnsi="Times New Roman" w:cs="Times New Roman"/>
                      <w:w w:val="105"/>
                      <w:sz w:val="24"/>
                      <w:szCs w:val="24"/>
                      <w:lang w:val="bg-BG"/>
                    </w:rPr>
                  </w:pPr>
                  <w:r w:rsidRPr="00F1020C">
                    <w:rPr>
                      <w:rFonts w:ascii="Times New Roman" w:eastAsia="Times New Roman" w:hAnsi="Times New Roman" w:cs="Times New Roman"/>
                      <w:w w:val="105"/>
                      <w:sz w:val="24"/>
                      <w:szCs w:val="24"/>
                      <w:lang w:val="bg-BG"/>
                    </w:rPr>
                    <w:t>Цел 1</w:t>
                  </w:r>
                </w:p>
              </w:tc>
              <w:tc>
                <w:tcPr>
                  <w:tcW w:w="2410" w:type="dxa"/>
                  <w:tcBorders>
                    <w:tl2br w:val="nil"/>
                  </w:tcBorders>
                  <w:shd w:val="clear" w:color="auto" w:fill="FFFFFF"/>
                  <w:vAlign w:val="center"/>
                </w:tcPr>
                <w:p w:rsidR="00D05A30" w:rsidRPr="00F1020C"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51"/>
                      <w:sz w:val="24"/>
                      <w:szCs w:val="24"/>
                      <w:lang w:val="bg-BG"/>
                    </w:rPr>
                  </w:pPr>
                  <w:r w:rsidRPr="00F1020C">
                    <w:rPr>
                      <w:rFonts w:ascii="Times New Roman" w:eastAsia="Times New Roman" w:hAnsi="Times New Roman" w:cs="Times New Roman"/>
                      <w:w w:val="105"/>
                      <w:sz w:val="24"/>
                      <w:szCs w:val="24"/>
                      <w:lang w:val="bg-BG"/>
                    </w:rPr>
                    <w:t>ниска</w:t>
                  </w:r>
                </w:p>
              </w:tc>
              <w:tc>
                <w:tcPr>
                  <w:tcW w:w="2552" w:type="dxa"/>
                  <w:tcBorders>
                    <w:tl2br w:val="nil"/>
                  </w:tcBorders>
                  <w:shd w:val="clear" w:color="auto" w:fill="FFFFFF"/>
                  <w:vAlign w:val="center"/>
                </w:tcPr>
                <w:p w:rsidR="00D05A30" w:rsidRPr="00F1020C"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11"/>
                      <w:sz w:val="24"/>
                      <w:szCs w:val="24"/>
                      <w:lang w:val="bg-BG"/>
                    </w:rPr>
                  </w:pPr>
                  <w:r w:rsidRPr="00F1020C">
                    <w:rPr>
                      <w:rFonts w:ascii="Times New Roman" w:eastAsia="Times New Roman" w:hAnsi="Times New Roman" w:cs="Times New Roman"/>
                      <w:w w:val="105"/>
                      <w:sz w:val="24"/>
                      <w:szCs w:val="24"/>
                      <w:lang w:val="bg-BG"/>
                    </w:rPr>
                    <w:t xml:space="preserve">висока </w:t>
                  </w:r>
                </w:p>
              </w:tc>
            </w:tr>
            <w:tr w:rsidR="00D05A30" w:rsidRPr="00F1020C" w:rsidTr="00D05A30">
              <w:trPr>
                <w:trHeight w:val="567"/>
              </w:trPr>
              <w:tc>
                <w:tcPr>
                  <w:tcW w:w="483" w:type="dxa"/>
                  <w:vMerge/>
                  <w:tcBorders>
                    <w:tl2br w:val="nil"/>
                  </w:tcBorders>
                  <w:shd w:val="clear" w:color="auto" w:fill="D9D9D9"/>
                  <w:textDirection w:val="btLr"/>
                  <w:vAlign w:val="center"/>
                </w:tcPr>
                <w:p w:rsidR="00D05A30" w:rsidRPr="00F1020C" w:rsidRDefault="00D05A30" w:rsidP="00984BF9">
                  <w:pPr>
                    <w:widowControl w:val="0"/>
                    <w:kinsoku w:val="0"/>
                    <w:overflowPunct w:val="0"/>
                    <w:autoSpaceDE w:val="0"/>
                    <w:autoSpaceDN w:val="0"/>
                    <w:adjustRightInd w:val="0"/>
                    <w:spacing w:before="18" w:after="0" w:line="360" w:lineRule="auto"/>
                    <w:ind w:left="113" w:right="113"/>
                    <w:jc w:val="center"/>
                    <w:rPr>
                      <w:rFonts w:ascii="Times New Roman" w:eastAsia="Times New Roman" w:hAnsi="Times New Roman" w:cs="Times New Roman"/>
                      <w:b/>
                      <w:bCs/>
                      <w:i/>
                      <w:iCs/>
                      <w:sz w:val="24"/>
                      <w:szCs w:val="24"/>
                      <w:lang w:val="bg-BG"/>
                    </w:rPr>
                  </w:pPr>
                </w:p>
              </w:tc>
              <w:tc>
                <w:tcPr>
                  <w:tcW w:w="3085"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before="18" w:after="0" w:line="360" w:lineRule="auto"/>
                    <w:ind w:left="113"/>
                    <w:jc w:val="both"/>
                    <w:rPr>
                      <w:rFonts w:ascii="Times New Roman" w:eastAsia="Times New Roman" w:hAnsi="Times New Roman" w:cs="Times New Roman"/>
                      <w:w w:val="105"/>
                      <w:sz w:val="24"/>
                      <w:szCs w:val="24"/>
                      <w:lang w:val="bg-BG"/>
                    </w:rPr>
                  </w:pPr>
                  <w:r w:rsidRPr="00C248E7">
                    <w:rPr>
                      <w:rFonts w:ascii="Times New Roman" w:eastAsia="Times New Roman" w:hAnsi="Times New Roman" w:cs="Times New Roman"/>
                      <w:w w:val="105"/>
                      <w:sz w:val="24"/>
                      <w:szCs w:val="24"/>
                      <w:lang w:val="bg-BG"/>
                    </w:rPr>
                    <w:t>Цел 2</w:t>
                  </w:r>
                </w:p>
              </w:tc>
              <w:tc>
                <w:tcPr>
                  <w:tcW w:w="2410"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51"/>
                      <w:sz w:val="24"/>
                      <w:szCs w:val="24"/>
                      <w:lang w:val="bg-BG"/>
                    </w:rPr>
                  </w:pPr>
                  <w:r w:rsidRPr="00C248E7">
                    <w:rPr>
                      <w:rFonts w:ascii="Times New Roman" w:eastAsia="Times New Roman" w:hAnsi="Times New Roman" w:cs="Times New Roman"/>
                      <w:w w:val="105"/>
                      <w:sz w:val="24"/>
                      <w:szCs w:val="24"/>
                      <w:lang w:val="bg-BG"/>
                    </w:rPr>
                    <w:t>ниска</w:t>
                  </w:r>
                </w:p>
              </w:tc>
              <w:tc>
                <w:tcPr>
                  <w:tcW w:w="2552"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11"/>
                      <w:sz w:val="24"/>
                      <w:szCs w:val="24"/>
                      <w:lang w:val="bg-BG"/>
                    </w:rPr>
                  </w:pPr>
                  <w:r w:rsidRPr="00C248E7">
                    <w:rPr>
                      <w:rFonts w:ascii="Times New Roman" w:eastAsia="Times New Roman" w:hAnsi="Times New Roman" w:cs="Times New Roman"/>
                      <w:w w:val="105"/>
                      <w:sz w:val="24"/>
                      <w:szCs w:val="24"/>
                      <w:lang w:val="bg-BG"/>
                    </w:rPr>
                    <w:t>висока</w:t>
                  </w:r>
                </w:p>
              </w:tc>
            </w:tr>
            <w:tr w:rsidR="00D05A30" w:rsidRPr="00F1020C" w:rsidTr="00D05A30">
              <w:trPr>
                <w:trHeight w:val="567"/>
              </w:trPr>
              <w:tc>
                <w:tcPr>
                  <w:tcW w:w="483" w:type="dxa"/>
                  <w:vMerge/>
                  <w:tcBorders>
                    <w:tl2br w:val="nil"/>
                  </w:tcBorders>
                  <w:shd w:val="clear" w:color="auto" w:fill="D9D9D9"/>
                  <w:textDirection w:val="btLr"/>
                  <w:vAlign w:val="center"/>
                </w:tcPr>
                <w:p w:rsidR="00D05A30" w:rsidRPr="00F1020C" w:rsidRDefault="00D05A30" w:rsidP="00984BF9">
                  <w:pPr>
                    <w:widowControl w:val="0"/>
                    <w:kinsoku w:val="0"/>
                    <w:overflowPunct w:val="0"/>
                    <w:autoSpaceDE w:val="0"/>
                    <w:autoSpaceDN w:val="0"/>
                    <w:adjustRightInd w:val="0"/>
                    <w:spacing w:before="18" w:after="0" w:line="360" w:lineRule="auto"/>
                    <w:ind w:left="113" w:right="113"/>
                    <w:jc w:val="center"/>
                    <w:rPr>
                      <w:rFonts w:ascii="Times New Roman" w:eastAsia="Times New Roman" w:hAnsi="Times New Roman" w:cs="Times New Roman"/>
                      <w:b/>
                      <w:bCs/>
                      <w:i/>
                      <w:iCs/>
                      <w:sz w:val="24"/>
                      <w:szCs w:val="24"/>
                      <w:lang w:val="bg-BG"/>
                    </w:rPr>
                  </w:pPr>
                </w:p>
              </w:tc>
              <w:tc>
                <w:tcPr>
                  <w:tcW w:w="3085"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before="18" w:after="0" w:line="360" w:lineRule="auto"/>
                    <w:ind w:left="113"/>
                    <w:jc w:val="both"/>
                    <w:rPr>
                      <w:rFonts w:ascii="Times New Roman" w:eastAsia="Times New Roman" w:hAnsi="Times New Roman" w:cs="Times New Roman"/>
                      <w:w w:val="105"/>
                      <w:sz w:val="24"/>
                      <w:szCs w:val="24"/>
                      <w:lang w:val="bg-BG"/>
                    </w:rPr>
                  </w:pPr>
                  <w:r w:rsidRPr="00C330F4">
                    <w:rPr>
                      <w:rFonts w:ascii="Times New Roman" w:eastAsia="Times New Roman" w:hAnsi="Times New Roman" w:cs="Times New Roman"/>
                      <w:w w:val="105"/>
                      <w:sz w:val="24"/>
                      <w:szCs w:val="24"/>
                      <w:lang w:val="bg-BG"/>
                    </w:rPr>
                    <w:t>Цел 3</w:t>
                  </w:r>
                </w:p>
              </w:tc>
              <w:tc>
                <w:tcPr>
                  <w:tcW w:w="2410"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05"/>
                      <w:sz w:val="24"/>
                      <w:szCs w:val="24"/>
                      <w:lang w:val="bg-BG"/>
                    </w:rPr>
                  </w:pPr>
                  <w:r>
                    <w:rPr>
                      <w:rFonts w:ascii="Times New Roman" w:eastAsia="Times New Roman" w:hAnsi="Times New Roman" w:cs="Times New Roman"/>
                      <w:w w:val="105"/>
                      <w:sz w:val="24"/>
                      <w:szCs w:val="24"/>
                      <w:lang w:val="bg-BG"/>
                    </w:rPr>
                    <w:t>ниска</w:t>
                  </w:r>
                </w:p>
              </w:tc>
              <w:tc>
                <w:tcPr>
                  <w:tcW w:w="2552"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05"/>
                      <w:sz w:val="24"/>
                      <w:szCs w:val="24"/>
                      <w:lang w:val="bg-BG"/>
                    </w:rPr>
                  </w:pPr>
                  <w:r>
                    <w:rPr>
                      <w:rFonts w:ascii="Times New Roman" w:eastAsia="Times New Roman" w:hAnsi="Times New Roman" w:cs="Times New Roman"/>
                      <w:w w:val="105"/>
                      <w:sz w:val="24"/>
                      <w:szCs w:val="24"/>
                      <w:lang w:val="bg-BG"/>
                    </w:rPr>
                    <w:t>висока</w:t>
                  </w:r>
                </w:p>
              </w:tc>
            </w:tr>
            <w:tr w:rsidR="00D05A30" w:rsidRPr="00F1020C" w:rsidTr="00D05A30">
              <w:trPr>
                <w:trHeight w:val="624"/>
              </w:trPr>
              <w:tc>
                <w:tcPr>
                  <w:tcW w:w="483" w:type="dxa"/>
                  <w:vMerge w:val="restart"/>
                  <w:tcBorders>
                    <w:tl2br w:val="nil"/>
                  </w:tcBorders>
                  <w:shd w:val="clear" w:color="auto" w:fill="D9D9D9"/>
                  <w:textDirection w:val="btLr"/>
                  <w:vAlign w:val="center"/>
                </w:tcPr>
                <w:p w:rsidR="00D05A30" w:rsidRPr="00F1020C" w:rsidRDefault="00D05A30" w:rsidP="00984BF9">
                  <w:pPr>
                    <w:widowControl w:val="0"/>
                    <w:kinsoku w:val="0"/>
                    <w:overflowPunct w:val="0"/>
                    <w:autoSpaceDE w:val="0"/>
                    <w:autoSpaceDN w:val="0"/>
                    <w:adjustRightInd w:val="0"/>
                    <w:spacing w:before="33" w:after="0" w:line="360" w:lineRule="auto"/>
                    <w:ind w:left="113" w:right="113"/>
                    <w:jc w:val="center"/>
                    <w:rPr>
                      <w:rFonts w:ascii="Times New Roman" w:eastAsia="Times New Roman" w:hAnsi="Times New Roman" w:cs="Times New Roman"/>
                      <w:b/>
                      <w:bCs/>
                      <w:i/>
                      <w:iCs/>
                      <w:sz w:val="24"/>
                      <w:szCs w:val="24"/>
                      <w:lang w:val="bg-BG"/>
                    </w:rPr>
                  </w:pPr>
                  <w:r w:rsidRPr="00F1020C">
                    <w:rPr>
                      <w:rFonts w:ascii="Times New Roman" w:eastAsia="Times New Roman" w:hAnsi="Times New Roman" w:cs="Times New Roman"/>
                      <w:b/>
                      <w:bCs/>
                      <w:i/>
                      <w:iCs/>
                      <w:sz w:val="24"/>
                      <w:szCs w:val="24"/>
                      <w:lang w:val="bg-BG"/>
                    </w:rPr>
                    <w:t>Съгласуваност</w:t>
                  </w:r>
                </w:p>
              </w:tc>
              <w:tc>
                <w:tcPr>
                  <w:tcW w:w="3085" w:type="dxa"/>
                  <w:tcBorders>
                    <w:tl2br w:val="nil"/>
                  </w:tcBorders>
                  <w:shd w:val="clear" w:color="auto" w:fill="FFFFFF"/>
                  <w:vAlign w:val="center"/>
                </w:tcPr>
                <w:p w:rsidR="00D05A30" w:rsidRPr="00F1020C" w:rsidRDefault="00D05A30" w:rsidP="00984BF9">
                  <w:pPr>
                    <w:widowControl w:val="0"/>
                    <w:kinsoku w:val="0"/>
                    <w:overflowPunct w:val="0"/>
                    <w:autoSpaceDE w:val="0"/>
                    <w:autoSpaceDN w:val="0"/>
                    <w:adjustRightInd w:val="0"/>
                    <w:spacing w:before="28" w:after="0" w:line="360" w:lineRule="auto"/>
                    <w:ind w:left="113"/>
                    <w:jc w:val="both"/>
                    <w:rPr>
                      <w:rFonts w:ascii="Times New Roman" w:eastAsia="Times New Roman" w:hAnsi="Times New Roman" w:cs="Times New Roman"/>
                      <w:w w:val="105"/>
                      <w:sz w:val="24"/>
                      <w:szCs w:val="24"/>
                      <w:lang w:val="bg-BG"/>
                    </w:rPr>
                  </w:pPr>
                  <w:r w:rsidRPr="00F1020C">
                    <w:rPr>
                      <w:rFonts w:ascii="Times New Roman" w:eastAsia="Times New Roman" w:hAnsi="Times New Roman" w:cs="Times New Roman"/>
                      <w:w w:val="105"/>
                      <w:sz w:val="24"/>
                      <w:szCs w:val="24"/>
                      <w:lang w:val="bg-BG"/>
                    </w:rPr>
                    <w:t>Цел 1</w:t>
                  </w:r>
                </w:p>
              </w:tc>
              <w:tc>
                <w:tcPr>
                  <w:tcW w:w="2410" w:type="dxa"/>
                  <w:tcBorders>
                    <w:tl2br w:val="nil"/>
                  </w:tcBorders>
                  <w:shd w:val="clear" w:color="auto" w:fill="FFFFFF"/>
                  <w:vAlign w:val="center"/>
                </w:tcPr>
                <w:p w:rsidR="00D05A30" w:rsidRPr="00F1020C"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05"/>
                      <w:sz w:val="24"/>
                      <w:szCs w:val="24"/>
                      <w:lang w:val="bg-BG"/>
                    </w:rPr>
                  </w:pPr>
                  <w:r w:rsidRPr="00F1020C">
                    <w:rPr>
                      <w:rFonts w:ascii="Times New Roman" w:eastAsia="Times New Roman" w:hAnsi="Times New Roman" w:cs="Times New Roman"/>
                      <w:w w:val="105"/>
                      <w:sz w:val="24"/>
                      <w:szCs w:val="24"/>
                      <w:lang w:val="bg-BG"/>
                    </w:rPr>
                    <w:t>ниска</w:t>
                  </w:r>
                </w:p>
              </w:tc>
              <w:tc>
                <w:tcPr>
                  <w:tcW w:w="2552" w:type="dxa"/>
                  <w:tcBorders>
                    <w:tl2br w:val="nil"/>
                  </w:tcBorders>
                  <w:shd w:val="clear" w:color="auto" w:fill="FFFFFF"/>
                  <w:vAlign w:val="center"/>
                </w:tcPr>
                <w:p w:rsidR="00D05A30" w:rsidRPr="00F1020C"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05"/>
                      <w:sz w:val="24"/>
                      <w:szCs w:val="24"/>
                      <w:lang w:val="bg-BG"/>
                    </w:rPr>
                  </w:pPr>
                  <w:r w:rsidRPr="00F1020C">
                    <w:rPr>
                      <w:rFonts w:ascii="Times New Roman" w:eastAsia="Times New Roman" w:hAnsi="Times New Roman" w:cs="Times New Roman"/>
                      <w:w w:val="105"/>
                      <w:sz w:val="24"/>
                      <w:szCs w:val="24"/>
                      <w:lang w:val="bg-BG"/>
                    </w:rPr>
                    <w:t xml:space="preserve">висока </w:t>
                  </w:r>
                </w:p>
              </w:tc>
            </w:tr>
            <w:tr w:rsidR="00D05A30" w:rsidRPr="00F1020C" w:rsidTr="00D05A30">
              <w:trPr>
                <w:trHeight w:val="624"/>
              </w:trPr>
              <w:tc>
                <w:tcPr>
                  <w:tcW w:w="483" w:type="dxa"/>
                  <w:vMerge/>
                  <w:tcBorders>
                    <w:tl2br w:val="nil"/>
                  </w:tcBorders>
                  <w:shd w:val="clear" w:color="auto" w:fill="D9D9D9"/>
                  <w:textDirection w:val="btLr"/>
                  <w:vAlign w:val="center"/>
                </w:tcPr>
                <w:p w:rsidR="00D05A30" w:rsidRPr="00F1020C" w:rsidRDefault="00D05A30" w:rsidP="00984BF9">
                  <w:pPr>
                    <w:widowControl w:val="0"/>
                    <w:kinsoku w:val="0"/>
                    <w:overflowPunct w:val="0"/>
                    <w:autoSpaceDE w:val="0"/>
                    <w:autoSpaceDN w:val="0"/>
                    <w:adjustRightInd w:val="0"/>
                    <w:spacing w:before="33" w:after="0" w:line="360" w:lineRule="auto"/>
                    <w:ind w:left="113" w:right="113"/>
                    <w:jc w:val="center"/>
                    <w:rPr>
                      <w:rFonts w:ascii="Verdana" w:eastAsia="Times New Roman" w:hAnsi="Verdana" w:cs="Times New Roman"/>
                      <w:b/>
                      <w:bCs/>
                      <w:i/>
                      <w:iCs/>
                      <w:sz w:val="20"/>
                      <w:szCs w:val="20"/>
                      <w:lang w:val="bg-BG"/>
                    </w:rPr>
                  </w:pPr>
                </w:p>
              </w:tc>
              <w:tc>
                <w:tcPr>
                  <w:tcW w:w="3085"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before="28" w:after="0" w:line="360" w:lineRule="auto"/>
                    <w:ind w:left="113"/>
                    <w:jc w:val="both"/>
                    <w:rPr>
                      <w:rFonts w:ascii="Times New Roman" w:eastAsia="Times New Roman" w:hAnsi="Times New Roman" w:cs="Times New Roman"/>
                      <w:w w:val="105"/>
                      <w:sz w:val="24"/>
                      <w:szCs w:val="24"/>
                      <w:lang w:val="bg-BG"/>
                    </w:rPr>
                  </w:pPr>
                  <w:r w:rsidRPr="00C248E7">
                    <w:rPr>
                      <w:rFonts w:ascii="Times New Roman" w:eastAsia="Times New Roman" w:hAnsi="Times New Roman" w:cs="Times New Roman"/>
                      <w:w w:val="105"/>
                      <w:sz w:val="24"/>
                      <w:szCs w:val="24"/>
                      <w:lang w:val="bg-BG"/>
                    </w:rPr>
                    <w:t>Цел 2</w:t>
                  </w:r>
                </w:p>
              </w:tc>
              <w:tc>
                <w:tcPr>
                  <w:tcW w:w="2410"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05"/>
                      <w:sz w:val="24"/>
                      <w:szCs w:val="24"/>
                      <w:lang w:val="bg-BG"/>
                    </w:rPr>
                  </w:pPr>
                  <w:r w:rsidRPr="00C248E7">
                    <w:rPr>
                      <w:rFonts w:ascii="Times New Roman" w:eastAsia="Times New Roman" w:hAnsi="Times New Roman" w:cs="Times New Roman"/>
                      <w:w w:val="105"/>
                      <w:sz w:val="24"/>
                      <w:szCs w:val="24"/>
                      <w:lang w:val="bg-BG"/>
                    </w:rPr>
                    <w:t>ниска</w:t>
                  </w:r>
                </w:p>
              </w:tc>
              <w:tc>
                <w:tcPr>
                  <w:tcW w:w="2552"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05"/>
                      <w:sz w:val="24"/>
                      <w:szCs w:val="24"/>
                      <w:lang w:val="bg-BG"/>
                    </w:rPr>
                  </w:pPr>
                  <w:r w:rsidRPr="00C248E7">
                    <w:rPr>
                      <w:rFonts w:ascii="Times New Roman" w:eastAsia="Times New Roman" w:hAnsi="Times New Roman" w:cs="Times New Roman"/>
                      <w:w w:val="105"/>
                      <w:sz w:val="24"/>
                      <w:szCs w:val="24"/>
                      <w:lang w:val="bg-BG"/>
                    </w:rPr>
                    <w:t>висока</w:t>
                  </w:r>
                </w:p>
              </w:tc>
            </w:tr>
            <w:tr w:rsidR="00D05A30" w:rsidRPr="00F1020C" w:rsidTr="00D05A30">
              <w:trPr>
                <w:trHeight w:val="624"/>
              </w:trPr>
              <w:tc>
                <w:tcPr>
                  <w:tcW w:w="483" w:type="dxa"/>
                  <w:vMerge/>
                  <w:tcBorders>
                    <w:tl2br w:val="nil"/>
                  </w:tcBorders>
                  <w:shd w:val="clear" w:color="auto" w:fill="D9D9D9"/>
                  <w:textDirection w:val="btLr"/>
                  <w:vAlign w:val="center"/>
                </w:tcPr>
                <w:p w:rsidR="00D05A30" w:rsidRPr="00F1020C" w:rsidRDefault="00D05A30" w:rsidP="00984BF9">
                  <w:pPr>
                    <w:widowControl w:val="0"/>
                    <w:kinsoku w:val="0"/>
                    <w:overflowPunct w:val="0"/>
                    <w:autoSpaceDE w:val="0"/>
                    <w:autoSpaceDN w:val="0"/>
                    <w:adjustRightInd w:val="0"/>
                    <w:spacing w:before="33" w:after="0" w:line="360" w:lineRule="auto"/>
                    <w:ind w:left="113" w:right="113"/>
                    <w:jc w:val="center"/>
                    <w:rPr>
                      <w:rFonts w:ascii="Verdana" w:eastAsia="Times New Roman" w:hAnsi="Verdana" w:cs="Times New Roman"/>
                      <w:b/>
                      <w:bCs/>
                      <w:i/>
                      <w:iCs/>
                      <w:sz w:val="20"/>
                      <w:szCs w:val="20"/>
                      <w:lang w:val="bg-BG"/>
                    </w:rPr>
                  </w:pPr>
                </w:p>
              </w:tc>
              <w:tc>
                <w:tcPr>
                  <w:tcW w:w="3085"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before="28" w:after="0" w:line="360" w:lineRule="auto"/>
                    <w:ind w:left="113"/>
                    <w:jc w:val="both"/>
                    <w:rPr>
                      <w:rFonts w:ascii="Times New Roman" w:eastAsia="Times New Roman" w:hAnsi="Times New Roman" w:cs="Times New Roman"/>
                      <w:w w:val="105"/>
                      <w:sz w:val="24"/>
                      <w:szCs w:val="24"/>
                      <w:lang w:val="bg-BG"/>
                    </w:rPr>
                  </w:pPr>
                  <w:r w:rsidRPr="00C330F4">
                    <w:rPr>
                      <w:rFonts w:ascii="Times New Roman" w:eastAsia="Times New Roman" w:hAnsi="Times New Roman" w:cs="Times New Roman"/>
                      <w:w w:val="105"/>
                      <w:sz w:val="24"/>
                      <w:szCs w:val="24"/>
                      <w:lang w:val="bg-BG"/>
                    </w:rPr>
                    <w:t>Цел 3</w:t>
                  </w:r>
                </w:p>
              </w:tc>
              <w:tc>
                <w:tcPr>
                  <w:tcW w:w="2410"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05"/>
                      <w:sz w:val="24"/>
                      <w:szCs w:val="24"/>
                      <w:lang w:val="bg-BG"/>
                    </w:rPr>
                  </w:pPr>
                  <w:r>
                    <w:rPr>
                      <w:rFonts w:ascii="Times New Roman" w:eastAsia="Times New Roman" w:hAnsi="Times New Roman" w:cs="Times New Roman"/>
                      <w:w w:val="105"/>
                      <w:sz w:val="24"/>
                      <w:szCs w:val="24"/>
                      <w:lang w:val="bg-BG"/>
                    </w:rPr>
                    <w:t>ниска</w:t>
                  </w:r>
                </w:p>
              </w:tc>
              <w:tc>
                <w:tcPr>
                  <w:tcW w:w="2552" w:type="dxa"/>
                  <w:tcBorders>
                    <w:tl2br w:val="nil"/>
                  </w:tcBorders>
                  <w:shd w:val="clear" w:color="auto" w:fill="FFFFFF"/>
                  <w:vAlign w:val="center"/>
                </w:tcPr>
                <w:p w:rsidR="00D05A30" w:rsidRPr="00C248E7" w:rsidRDefault="00D05A30" w:rsidP="00984BF9">
                  <w:pPr>
                    <w:widowControl w:val="0"/>
                    <w:kinsoku w:val="0"/>
                    <w:overflowPunct w:val="0"/>
                    <w:autoSpaceDE w:val="0"/>
                    <w:autoSpaceDN w:val="0"/>
                    <w:adjustRightInd w:val="0"/>
                    <w:spacing w:after="0" w:line="360" w:lineRule="auto"/>
                    <w:ind w:right="1"/>
                    <w:jc w:val="center"/>
                    <w:rPr>
                      <w:rFonts w:ascii="Times New Roman" w:eastAsia="Times New Roman" w:hAnsi="Times New Roman" w:cs="Times New Roman"/>
                      <w:w w:val="105"/>
                      <w:sz w:val="24"/>
                      <w:szCs w:val="24"/>
                      <w:lang w:val="bg-BG"/>
                    </w:rPr>
                  </w:pPr>
                  <w:r>
                    <w:rPr>
                      <w:rFonts w:ascii="Times New Roman" w:eastAsia="Times New Roman" w:hAnsi="Times New Roman" w:cs="Times New Roman"/>
                      <w:w w:val="105"/>
                      <w:sz w:val="24"/>
                      <w:szCs w:val="24"/>
                      <w:lang w:val="bg-BG"/>
                    </w:rPr>
                    <w:t>висока</w:t>
                  </w:r>
                </w:p>
              </w:tc>
            </w:tr>
          </w:tbl>
          <w:p w:rsidR="005E63E7" w:rsidRPr="00F1020C" w:rsidRDefault="005E63E7" w:rsidP="00D05A30">
            <w:pPr>
              <w:spacing w:after="0" w:line="360" w:lineRule="auto"/>
              <w:rPr>
                <w:rFonts w:ascii="Times New Roman" w:eastAsia="Times New Roman" w:hAnsi="Times New Roman" w:cs="Times New Roman"/>
                <w:i/>
                <w:sz w:val="20"/>
                <w:szCs w:val="20"/>
                <w:lang w:val="bg-BG"/>
              </w:rPr>
            </w:pPr>
          </w:p>
          <w:p w:rsidR="00076E63" w:rsidRPr="00954314" w:rsidRDefault="0078311F" w:rsidP="00006E59">
            <w:pPr>
              <w:spacing w:after="0" w:line="360" w:lineRule="auto"/>
              <w:jc w:val="both"/>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 xml:space="preserve">1.1. </w:t>
            </w:r>
            <w:r w:rsidR="00076E63" w:rsidRPr="00954314">
              <w:rPr>
                <w:rFonts w:ascii="Times New Roman" w:eastAsia="Times New Roman" w:hAnsi="Times New Roman" w:cs="Times New Roman"/>
                <w:i/>
                <w:sz w:val="16"/>
                <w:szCs w:val="16"/>
                <w:lang w:val="bg-BG"/>
              </w:rPr>
              <w:t xml:space="preserve">Сравнете вариантите чрез сравняване на ключовите </w:t>
            </w:r>
            <w:r w:rsidR="00512211" w:rsidRPr="00954314">
              <w:rPr>
                <w:rFonts w:ascii="Times New Roman" w:eastAsia="Times New Roman" w:hAnsi="Times New Roman" w:cs="Times New Roman"/>
                <w:i/>
                <w:sz w:val="16"/>
                <w:szCs w:val="16"/>
                <w:lang w:val="bg-BG"/>
              </w:rPr>
              <w:t>и</w:t>
            </w:r>
            <w:r w:rsidR="00076E63" w:rsidRPr="00954314">
              <w:rPr>
                <w:rFonts w:ascii="Times New Roman" w:eastAsia="Times New Roman" w:hAnsi="Times New Roman" w:cs="Times New Roman"/>
                <w:i/>
                <w:sz w:val="16"/>
                <w:szCs w:val="16"/>
                <w:lang w:val="bg-BG"/>
              </w:rPr>
              <w:t>м положителни и отрицателни въздействия.</w:t>
            </w:r>
          </w:p>
          <w:p w:rsidR="00076E63" w:rsidRPr="00954314" w:rsidRDefault="0078311F" w:rsidP="00006E59">
            <w:pPr>
              <w:spacing w:after="0" w:line="360" w:lineRule="auto"/>
              <w:jc w:val="both"/>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 xml:space="preserve">1.2. </w:t>
            </w:r>
            <w:r w:rsidR="00076E63" w:rsidRPr="00954314">
              <w:rPr>
                <w:rFonts w:ascii="Times New Roman" w:eastAsia="Times New Roman" w:hAnsi="Times New Roman" w:cs="Times New Roman"/>
                <w:i/>
                <w:sz w:val="16"/>
                <w:szCs w:val="16"/>
                <w:lang w:val="bg-BG"/>
              </w:rPr>
              <w:t>Посочете степента, в която вариантите ще изпълнят определените цели, съгласно основните критерии за сравняване на вариантите:</w:t>
            </w:r>
          </w:p>
          <w:p w:rsidR="00EE3905" w:rsidRPr="00954314" w:rsidRDefault="00076E63" w:rsidP="00006E59">
            <w:pPr>
              <w:spacing w:after="0" w:line="360" w:lineRule="auto"/>
              <w:jc w:val="both"/>
              <w:rPr>
                <w:rFonts w:ascii="Times New Roman" w:eastAsia="Times New Roman" w:hAnsi="Times New Roman" w:cs="Times New Roman"/>
                <w:b/>
                <w:i/>
                <w:sz w:val="16"/>
                <w:szCs w:val="16"/>
                <w:lang w:val="bg-BG"/>
              </w:rPr>
            </w:pPr>
            <w:r w:rsidRPr="00954314">
              <w:rPr>
                <w:rFonts w:ascii="Times New Roman" w:eastAsia="Times New Roman" w:hAnsi="Times New Roman" w:cs="Times New Roman"/>
                <w:i/>
                <w:sz w:val="16"/>
                <w:szCs w:val="16"/>
                <w:lang w:val="bg-BG"/>
              </w:rPr>
              <w:t>ефективност, чрез която се измерва степента, до която вариантите постигат целите на предложението;ефикасност, която отразява степента, до която целите могат да бъдат постигнати при определено ниво на ресурсите или при най-малко разходи;</w:t>
            </w:r>
            <w:r w:rsidR="003A120D" w:rsidRPr="00954314">
              <w:rPr>
                <w:rFonts w:ascii="Times New Roman" w:eastAsia="Times New Roman" w:hAnsi="Times New Roman" w:cs="Times New Roman"/>
                <w:i/>
                <w:sz w:val="16"/>
                <w:szCs w:val="16"/>
                <w:lang w:val="bg-BG"/>
              </w:rPr>
              <w:t xml:space="preserve"> </w:t>
            </w:r>
            <w:r w:rsidRPr="00954314">
              <w:rPr>
                <w:rFonts w:ascii="Times New Roman" w:eastAsia="Times New Roman" w:hAnsi="Times New Roman" w:cs="Times New Roman"/>
                <w:i/>
                <w:sz w:val="16"/>
                <w:szCs w:val="16"/>
                <w:lang w:val="bg-BG"/>
              </w:rPr>
              <w:t xml:space="preserve">съгласуваност, която показва степента, до която вариантите съответстват на </w:t>
            </w:r>
            <w:r w:rsidR="0078311F" w:rsidRPr="00954314">
              <w:rPr>
                <w:rFonts w:ascii="Times New Roman" w:eastAsia="Times New Roman" w:hAnsi="Times New Roman" w:cs="Times New Roman"/>
                <w:i/>
                <w:sz w:val="16"/>
                <w:szCs w:val="16"/>
                <w:lang w:val="bg-BG"/>
              </w:rPr>
              <w:t xml:space="preserve">действащите </w:t>
            </w:r>
            <w:r w:rsidRPr="00954314">
              <w:rPr>
                <w:rFonts w:ascii="Times New Roman" w:eastAsia="Times New Roman" w:hAnsi="Times New Roman" w:cs="Times New Roman"/>
                <w:i/>
                <w:sz w:val="16"/>
                <w:szCs w:val="16"/>
                <w:lang w:val="bg-BG"/>
              </w:rPr>
              <w:t>стратегически документи</w:t>
            </w:r>
            <w:r w:rsidR="0078311F" w:rsidRPr="00954314">
              <w:rPr>
                <w:rFonts w:ascii="Times New Roman" w:eastAsia="Times New Roman" w:hAnsi="Times New Roman" w:cs="Times New Roman"/>
                <w:i/>
                <w:sz w:val="16"/>
                <w:szCs w:val="16"/>
                <w:lang w:val="bg-BG"/>
              </w:rPr>
              <w:t>.</w:t>
            </w:r>
          </w:p>
        </w:tc>
      </w:tr>
      <w:tr w:rsidR="00076E63" w:rsidRPr="00954314" w:rsidTr="00EE3905">
        <w:trPr>
          <w:cantSplit/>
        </w:trPr>
        <w:tc>
          <w:tcPr>
            <w:tcW w:w="10266" w:type="dxa"/>
            <w:gridSpan w:val="3"/>
          </w:tcPr>
          <w:p w:rsidR="00076E63" w:rsidRPr="00954314" w:rsidRDefault="00076E63" w:rsidP="00D05A30">
            <w:pPr>
              <w:spacing w:before="120" w:after="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6. Избор на препоръчителен вариант:</w:t>
            </w:r>
          </w:p>
          <w:p w:rsidR="00C330F4" w:rsidRDefault="00076E63" w:rsidP="00D05A30">
            <w:pPr>
              <w:spacing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 xml:space="preserve">По проблем 1: </w:t>
            </w:r>
            <w:r w:rsidR="00C330F4" w:rsidRPr="00C330F4">
              <w:rPr>
                <w:rFonts w:ascii="Times New Roman" w:eastAsia="Times New Roman" w:hAnsi="Times New Roman" w:cs="Times New Roman"/>
                <w:b/>
                <w:sz w:val="24"/>
                <w:szCs w:val="24"/>
                <w:lang w:val="bg-BG"/>
              </w:rPr>
              <w:t xml:space="preserve">Приемане на Постановление на Министерския съвет за изменение и допълнение на Правилника за прилагане на Закона за собствеността и ползването на земеделските земи  </w:t>
            </w:r>
          </w:p>
          <w:p w:rsidR="0078311F" w:rsidRDefault="001138D1" w:rsidP="00C330F4">
            <w:pPr>
              <w:spacing w:before="120" w:after="120" w:line="360" w:lineRule="auto"/>
              <w:jc w:val="both"/>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Посочете препоръчителните варианти за решаване на поставения проблем/</w:t>
            </w:r>
            <w:r w:rsidR="00064CC7" w:rsidRPr="00954314">
              <w:rPr>
                <w:rFonts w:ascii="Times New Roman" w:eastAsia="Times New Roman" w:hAnsi="Times New Roman" w:cs="Times New Roman"/>
                <w:i/>
                <w:sz w:val="16"/>
                <w:szCs w:val="16"/>
                <w:lang w:val="bg-BG"/>
              </w:rPr>
              <w:t>проблем</w:t>
            </w:r>
            <w:r w:rsidRPr="00954314">
              <w:rPr>
                <w:rFonts w:ascii="Times New Roman" w:eastAsia="Times New Roman" w:hAnsi="Times New Roman" w:cs="Times New Roman"/>
                <w:i/>
                <w:sz w:val="16"/>
                <w:szCs w:val="16"/>
                <w:lang w:val="bg-BG"/>
              </w:rPr>
              <w:t>и.</w:t>
            </w:r>
          </w:p>
          <w:p w:rsidR="00F52016" w:rsidRPr="00954314" w:rsidRDefault="00F52016" w:rsidP="00C330F4">
            <w:pPr>
              <w:spacing w:before="120" w:after="120" w:line="360" w:lineRule="auto"/>
              <w:jc w:val="both"/>
              <w:rPr>
                <w:rFonts w:ascii="Times New Roman" w:eastAsia="Times New Roman" w:hAnsi="Times New Roman" w:cs="Times New Roman"/>
                <w:sz w:val="24"/>
                <w:szCs w:val="24"/>
                <w:lang w:val="bg-BG"/>
              </w:rPr>
            </w:pPr>
          </w:p>
        </w:tc>
      </w:tr>
      <w:tr w:rsidR="00076E63" w:rsidRPr="00954314" w:rsidTr="00C93DF1">
        <w:tc>
          <w:tcPr>
            <w:tcW w:w="10266" w:type="dxa"/>
            <w:gridSpan w:val="3"/>
          </w:tcPr>
          <w:p w:rsidR="00076E63" w:rsidRPr="00954314" w:rsidRDefault="00076E63" w:rsidP="00984BF9">
            <w:pPr>
              <w:spacing w:after="0" w:line="360" w:lineRule="auto"/>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lastRenderedPageBreak/>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076E63" w:rsidRPr="00954314" w:rsidRDefault="00076E63" w:rsidP="00D05A30">
            <w:pPr>
              <w:spacing w:after="0" w:line="360" w:lineRule="auto"/>
              <w:rPr>
                <w:rFonts w:ascii="Times New Roman" w:eastAsia="Times New Roman" w:hAnsi="Times New Roman" w:cs="Times New Roman"/>
                <w:sz w:val="24"/>
                <w:szCs w:val="24"/>
                <w:lang w:val="bg-BG"/>
              </w:rPr>
            </w:pPr>
            <w:r w:rsidRPr="00954314">
              <w:rPr>
                <w:rFonts w:ascii="Times New Roman" w:eastAsia="Times New Roman" w:hAnsi="Times New Roman" w:cs="Times New Roman"/>
                <w:sz w:val="24"/>
                <w:szCs w:val="24"/>
              </w:rPr>
              <w:object w:dxaOrig="225" w:dyaOrig="225">
                <v:shape id="_x0000_i1062" type="#_x0000_t75" style="width:108pt;height:18pt" o:ole="">
                  <v:imagedata r:id="rId17" o:title=""/>
                </v:shape>
                <w:control r:id="rId18" w:name="OptionButton3" w:shapeid="_x0000_i1062"/>
              </w:object>
            </w:r>
          </w:p>
          <w:p w:rsidR="00076E63" w:rsidRPr="00954314" w:rsidRDefault="00076E63" w:rsidP="00D05A30">
            <w:pPr>
              <w:spacing w:after="0" w:line="360" w:lineRule="auto"/>
              <w:rPr>
                <w:rFonts w:ascii="Times New Roman" w:eastAsia="Times New Roman" w:hAnsi="Times New Roman" w:cs="Times New Roman"/>
                <w:sz w:val="24"/>
                <w:szCs w:val="24"/>
                <w:lang w:val="bg-BG"/>
              </w:rPr>
            </w:pPr>
            <w:r w:rsidRPr="00954314">
              <w:rPr>
                <w:rFonts w:ascii="Times New Roman" w:eastAsia="Times New Roman" w:hAnsi="Times New Roman" w:cs="Times New Roman"/>
                <w:sz w:val="24"/>
                <w:szCs w:val="24"/>
              </w:rPr>
              <w:object w:dxaOrig="225" w:dyaOrig="225">
                <v:shape id="_x0000_i1064" type="#_x0000_t75" style="width:108pt;height:18pt" o:ole="">
                  <v:imagedata r:id="rId19" o:title=""/>
                </v:shape>
                <w:control r:id="rId20" w:name="OptionButton4" w:shapeid="_x0000_i1064"/>
              </w:object>
            </w:r>
          </w:p>
          <w:p w:rsidR="00D82CFD" w:rsidRPr="00954314" w:rsidRDefault="00076E63" w:rsidP="00D05A30">
            <w:pPr>
              <w:spacing w:after="0" w:line="360" w:lineRule="auto"/>
              <w:rPr>
                <w:rFonts w:ascii="Times New Roman" w:eastAsia="Times New Roman" w:hAnsi="Times New Roman" w:cs="Times New Roman"/>
                <w:sz w:val="24"/>
                <w:szCs w:val="24"/>
                <w:lang w:val="bg-BG"/>
              </w:rPr>
            </w:pPr>
            <w:r w:rsidRPr="00954314">
              <w:rPr>
                <w:rFonts w:ascii="Times New Roman" w:eastAsia="Times New Roman" w:hAnsi="Times New Roman" w:cs="Times New Roman"/>
                <w:sz w:val="24"/>
                <w:szCs w:val="24"/>
              </w:rPr>
              <w:object w:dxaOrig="225" w:dyaOrig="225">
                <v:shape id="_x0000_i1066" type="#_x0000_t75" style="width:108pt;height:18pt" o:ole="">
                  <v:imagedata r:id="rId21" o:title=""/>
                </v:shape>
                <w:control r:id="rId22" w:name="OptionButton5" w:shapeid="_x0000_i1066"/>
              </w:object>
            </w:r>
          </w:p>
          <w:p w:rsidR="00076E63" w:rsidRPr="00954314" w:rsidRDefault="00076E63" w:rsidP="00984BF9">
            <w:pPr>
              <w:spacing w:after="120" w:line="360" w:lineRule="auto"/>
              <w:jc w:val="both"/>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 xml:space="preserve">1.1. Изборът следва да е съотносим с посочените специфични въздействия на </w:t>
            </w:r>
            <w:r w:rsidR="00FF7077" w:rsidRPr="00954314">
              <w:rPr>
                <w:rFonts w:ascii="Times New Roman" w:eastAsia="Times New Roman" w:hAnsi="Times New Roman" w:cs="Times New Roman"/>
                <w:i/>
                <w:sz w:val="16"/>
                <w:szCs w:val="16"/>
                <w:lang w:val="bg-BG"/>
              </w:rPr>
              <w:t xml:space="preserve">препоръчителния </w:t>
            </w:r>
            <w:r w:rsidRPr="00954314">
              <w:rPr>
                <w:rFonts w:ascii="Times New Roman" w:eastAsia="Times New Roman" w:hAnsi="Times New Roman" w:cs="Times New Roman"/>
                <w:i/>
                <w:sz w:val="16"/>
                <w:szCs w:val="16"/>
                <w:lang w:val="bg-BG"/>
              </w:rPr>
              <w:t>вариант</w:t>
            </w:r>
            <w:r w:rsidR="0078311F" w:rsidRPr="00954314">
              <w:rPr>
                <w:rFonts w:ascii="Times New Roman" w:eastAsia="Times New Roman" w:hAnsi="Times New Roman" w:cs="Times New Roman"/>
                <w:i/>
                <w:sz w:val="16"/>
                <w:szCs w:val="16"/>
                <w:lang w:val="bg-BG"/>
              </w:rPr>
              <w:t xml:space="preserve"> за решаване на всеки проблем.</w:t>
            </w:r>
          </w:p>
          <w:p w:rsidR="00076E63" w:rsidRPr="00954314" w:rsidRDefault="00076E63" w:rsidP="00984BF9">
            <w:pPr>
              <w:spacing w:after="120" w:line="360" w:lineRule="auto"/>
              <w:jc w:val="both"/>
              <w:rPr>
                <w:rFonts w:ascii="Times New Roman" w:eastAsia="Times New Roman" w:hAnsi="Times New Roman" w:cs="Times New Roman"/>
                <w:i/>
                <w:sz w:val="20"/>
                <w:szCs w:val="20"/>
                <w:lang w:val="bg-BG"/>
              </w:rPr>
            </w:pPr>
            <w:r w:rsidRPr="00954314">
              <w:rPr>
                <w:rFonts w:ascii="Times New Roman" w:eastAsia="Times New Roman" w:hAnsi="Times New Roman" w:cs="Times New Roman"/>
                <w:i/>
                <w:sz w:val="16"/>
                <w:szCs w:val="16"/>
                <w:lang w:val="bg-BG"/>
              </w:rPr>
              <w:t>1.2. Ако се предвижда въвеждането на такса</w:t>
            </w:r>
            <w:r w:rsidR="00064CC7" w:rsidRPr="00954314">
              <w:rPr>
                <w:rFonts w:ascii="Times New Roman" w:eastAsia="Times New Roman" w:hAnsi="Times New Roman" w:cs="Times New Roman"/>
                <w:i/>
                <w:sz w:val="16"/>
                <w:szCs w:val="16"/>
                <w:lang w:val="bg-BG"/>
              </w:rPr>
              <w:t>,</w:t>
            </w:r>
            <w:r w:rsidRPr="00954314">
              <w:rPr>
                <w:rFonts w:ascii="Times New Roman" w:eastAsia="Times New Roman" w:hAnsi="Times New Roman" w:cs="Times New Roman"/>
                <w:i/>
                <w:sz w:val="16"/>
                <w:szCs w:val="16"/>
                <w:lang w:val="bg-BG"/>
              </w:rPr>
              <w:t xml:space="preserve">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r w:rsidR="0078311F" w:rsidRPr="00954314">
              <w:rPr>
                <w:rFonts w:ascii="Times New Roman" w:eastAsia="Times New Roman" w:hAnsi="Times New Roman" w:cs="Times New Roman"/>
                <w:i/>
                <w:sz w:val="16"/>
                <w:szCs w:val="16"/>
                <w:lang w:val="bg-BG"/>
              </w:rPr>
              <w:t>.</w:t>
            </w:r>
          </w:p>
        </w:tc>
      </w:tr>
      <w:tr w:rsidR="00076E63" w:rsidRPr="00954314" w:rsidTr="00C93DF1">
        <w:tc>
          <w:tcPr>
            <w:tcW w:w="10266" w:type="dxa"/>
            <w:gridSpan w:val="3"/>
          </w:tcPr>
          <w:p w:rsidR="00076E63" w:rsidRPr="00954314" w:rsidRDefault="00076E63" w:rsidP="00984BF9">
            <w:pPr>
              <w:spacing w:before="120" w:after="120" w:line="360" w:lineRule="auto"/>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 xml:space="preserve">6.2. Създават ли се нови/засягат ли се съществуващи </w:t>
            </w:r>
            <w:r w:rsidR="00B722F7" w:rsidRPr="00954314">
              <w:rPr>
                <w:rFonts w:ascii="Times New Roman" w:eastAsia="Times New Roman" w:hAnsi="Times New Roman" w:cs="Times New Roman"/>
                <w:b/>
                <w:sz w:val="24"/>
                <w:szCs w:val="24"/>
                <w:lang w:val="bg-BG"/>
              </w:rPr>
              <w:t>регулаторни режими</w:t>
            </w:r>
            <w:r w:rsidRPr="00954314">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rsidR="00076E63" w:rsidRPr="00954314" w:rsidRDefault="00076E63" w:rsidP="00D05A30">
            <w:pPr>
              <w:spacing w:after="0" w:line="360" w:lineRule="auto"/>
              <w:rPr>
                <w:rFonts w:ascii="Times New Roman" w:eastAsia="Times New Roman" w:hAnsi="Times New Roman" w:cs="Times New Roman"/>
                <w:sz w:val="24"/>
                <w:szCs w:val="24"/>
                <w:lang w:val="bg-BG"/>
              </w:rPr>
            </w:pPr>
            <w:r w:rsidRPr="00954314">
              <w:rPr>
                <w:rFonts w:ascii="Times New Roman" w:eastAsia="Times New Roman" w:hAnsi="Times New Roman" w:cs="Times New Roman"/>
                <w:sz w:val="24"/>
                <w:szCs w:val="24"/>
              </w:rPr>
              <w:object w:dxaOrig="225" w:dyaOrig="225">
                <v:shape id="_x0000_i1068" type="#_x0000_t75" style="width:108pt;height:18pt" o:ole="">
                  <v:imagedata r:id="rId23" o:title=""/>
                </v:shape>
                <w:control r:id="rId24" w:name="OptionButton16" w:shapeid="_x0000_i1068"/>
              </w:object>
            </w:r>
          </w:p>
          <w:p w:rsidR="00076E63" w:rsidRPr="00954314" w:rsidRDefault="00076E63" w:rsidP="00D05A30">
            <w:pPr>
              <w:spacing w:after="0" w:line="360" w:lineRule="auto"/>
              <w:rPr>
                <w:rFonts w:ascii="Times New Roman" w:eastAsia="Times New Roman" w:hAnsi="Times New Roman" w:cs="Times New Roman"/>
                <w:sz w:val="24"/>
                <w:szCs w:val="24"/>
                <w:lang w:val="bg-BG"/>
              </w:rPr>
            </w:pPr>
            <w:r w:rsidRPr="00954314">
              <w:rPr>
                <w:rFonts w:ascii="Times New Roman" w:eastAsia="Times New Roman" w:hAnsi="Times New Roman" w:cs="Times New Roman"/>
                <w:sz w:val="24"/>
                <w:szCs w:val="24"/>
              </w:rPr>
              <w:object w:dxaOrig="225" w:dyaOrig="225">
                <v:shape id="_x0000_i1070" type="#_x0000_t75" style="width:108pt;height:18pt" o:ole="">
                  <v:imagedata r:id="rId25" o:title=""/>
                </v:shape>
                <w:control r:id="rId26" w:name="OptionButton17" w:shapeid="_x0000_i1070"/>
              </w:object>
            </w:r>
          </w:p>
          <w:p w:rsidR="00F04B4E" w:rsidRPr="00954314" w:rsidRDefault="00076E63" w:rsidP="00D05A30">
            <w:pPr>
              <w:spacing w:after="0" w:line="360" w:lineRule="auto"/>
              <w:jc w:val="both"/>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1.1.</w:t>
            </w:r>
            <w:r w:rsidR="00F04B4E" w:rsidRPr="00954314">
              <w:rPr>
                <w:rFonts w:ascii="Times New Roman" w:eastAsia="Times New Roman" w:hAnsi="Times New Roman" w:cs="Times New Roman"/>
                <w:i/>
                <w:sz w:val="16"/>
                <w:szCs w:val="16"/>
                <w:lang w:val="bg-BG"/>
              </w:rPr>
              <w:t xml:space="preserve"> Изборът следва да е съотносим с посочените специфични въздействия на избрания вариант</w:t>
            </w:r>
            <w:r w:rsidR="0078311F" w:rsidRPr="00954314">
              <w:rPr>
                <w:rFonts w:ascii="Times New Roman" w:eastAsia="Times New Roman" w:hAnsi="Times New Roman" w:cs="Times New Roman"/>
                <w:i/>
                <w:sz w:val="16"/>
                <w:szCs w:val="16"/>
                <w:lang w:val="bg-BG"/>
              </w:rPr>
              <w:t>.</w:t>
            </w:r>
          </w:p>
          <w:p w:rsidR="00BB10AF" w:rsidRPr="00954314" w:rsidRDefault="00F04B4E" w:rsidP="00D05A30">
            <w:pPr>
              <w:spacing w:after="0" w:line="360" w:lineRule="auto"/>
              <w:jc w:val="both"/>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 xml:space="preserve">1.2. </w:t>
            </w:r>
            <w:r w:rsidR="00076E63" w:rsidRPr="00954314">
              <w:rPr>
                <w:rFonts w:ascii="Times New Roman" w:eastAsia="Times New Roman" w:hAnsi="Times New Roman" w:cs="Times New Roman"/>
                <w:i/>
                <w:sz w:val="16"/>
                <w:szCs w:val="16"/>
                <w:lang w:val="bg-BG"/>
              </w:rPr>
              <w:t>В случай че се предвижда създаване нов регулаторен режим, посочете неговия вид (за стопанска дейност: лицензионен, регистрационен; за отделна стелка</w:t>
            </w:r>
            <w:r w:rsidR="0078311F" w:rsidRPr="00954314">
              <w:rPr>
                <w:rFonts w:ascii="Times New Roman" w:eastAsia="Times New Roman" w:hAnsi="Times New Roman" w:cs="Times New Roman"/>
                <w:i/>
                <w:sz w:val="16"/>
                <w:szCs w:val="16"/>
                <w:lang w:val="bg-BG"/>
              </w:rPr>
              <w:t xml:space="preserve"> или действие</w:t>
            </w:r>
            <w:r w:rsidR="00076E63" w:rsidRPr="00954314">
              <w:rPr>
                <w:rFonts w:ascii="Times New Roman" w:eastAsia="Times New Roman" w:hAnsi="Times New Roman" w:cs="Times New Roman"/>
                <w:i/>
                <w:sz w:val="16"/>
                <w:szCs w:val="16"/>
                <w:lang w:val="bg-BG"/>
              </w:rPr>
              <w:t>: разрешителен, уведомителен; удостоверителен и по какъв начин това съответства с постигането на целите).</w:t>
            </w:r>
          </w:p>
          <w:p w:rsidR="00076E63" w:rsidRPr="00954314" w:rsidRDefault="00076E63" w:rsidP="00D05A30">
            <w:pPr>
              <w:spacing w:after="0" w:line="360" w:lineRule="auto"/>
              <w:jc w:val="both"/>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1.</w:t>
            </w:r>
            <w:r w:rsidR="00F04B4E" w:rsidRPr="00954314">
              <w:rPr>
                <w:rFonts w:ascii="Times New Roman" w:eastAsia="Times New Roman" w:hAnsi="Times New Roman" w:cs="Times New Roman"/>
                <w:i/>
                <w:sz w:val="16"/>
                <w:szCs w:val="16"/>
                <w:lang w:val="bg-BG"/>
              </w:rPr>
              <w:t>3</w:t>
            </w:r>
            <w:r w:rsidRPr="00954314">
              <w:rPr>
                <w:rFonts w:ascii="Times New Roman" w:eastAsia="Times New Roman" w:hAnsi="Times New Roman" w:cs="Times New Roman"/>
                <w:i/>
                <w:sz w:val="16"/>
                <w:szCs w:val="16"/>
                <w:lang w:val="bg-BG"/>
              </w:rPr>
              <w:t>.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076E63" w:rsidRPr="00954314" w:rsidRDefault="00076E63" w:rsidP="00D05A30">
            <w:pPr>
              <w:spacing w:after="0" w:line="360" w:lineRule="auto"/>
              <w:jc w:val="both"/>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1.</w:t>
            </w:r>
            <w:r w:rsidR="00F04B4E" w:rsidRPr="00954314">
              <w:rPr>
                <w:rFonts w:ascii="Times New Roman" w:eastAsia="Times New Roman" w:hAnsi="Times New Roman" w:cs="Times New Roman"/>
                <w:i/>
                <w:sz w:val="16"/>
                <w:szCs w:val="16"/>
                <w:lang w:val="bg-BG"/>
              </w:rPr>
              <w:t>4</w:t>
            </w:r>
            <w:r w:rsidRPr="00954314">
              <w:rPr>
                <w:rFonts w:ascii="Times New Roman" w:eastAsia="Times New Roman" w:hAnsi="Times New Roman" w:cs="Times New Roman"/>
                <w:i/>
                <w:sz w:val="16"/>
                <w:szCs w:val="16"/>
                <w:lang w:val="bg-BG"/>
              </w:rPr>
              <w:t>. Посочете предложените нови регулаторни режими отговарят ли на изискванията на чл. 10 –12 от Закона за дейностите по предоставяне на услуги.</w:t>
            </w:r>
          </w:p>
          <w:p w:rsidR="00076E63" w:rsidRDefault="00076E63" w:rsidP="00D05A30">
            <w:pPr>
              <w:spacing w:after="0" w:line="360" w:lineRule="auto"/>
              <w:jc w:val="both"/>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1.</w:t>
            </w:r>
            <w:r w:rsidR="00F04B4E" w:rsidRPr="00954314">
              <w:rPr>
                <w:rFonts w:ascii="Times New Roman" w:eastAsia="Times New Roman" w:hAnsi="Times New Roman" w:cs="Times New Roman"/>
                <w:i/>
                <w:sz w:val="16"/>
                <w:szCs w:val="16"/>
                <w:lang w:val="bg-BG"/>
              </w:rPr>
              <w:t>5</w:t>
            </w:r>
            <w:r w:rsidRPr="00954314">
              <w:rPr>
                <w:rFonts w:ascii="Times New Roman" w:eastAsia="Times New Roman" w:hAnsi="Times New Roman" w:cs="Times New Roman"/>
                <w:i/>
                <w:sz w:val="16"/>
                <w:szCs w:val="16"/>
                <w:lang w:val="bg-BG"/>
              </w:rPr>
              <w:t>. Посочете изпълнено ли е изискването на § 2 от Допълнителните разпоредби на Закона за дейностите по предоставяне на услуги.</w:t>
            </w:r>
          </w:p>
          <w:p w:rsidR="001B0A29" w:rsidRPr="001B0A29" w:rsidRDefault="001B0A29" w:rsidP="00984BF9">
            <w:pPr>
              <w:spacing w:after="120" w:line="360" w:lineRule="auto"/>
              <w:jc w:val="both"/>
              <w:rPr>
                <w:rFonts w:ascii="Times New Roman" w:eastAsia="Times New Roman" w:hAnsi="Times New Roman" w:cs="Times New Roman"/>
                <w:sz w:val="24"/>
                <w:szCs w:val="24"/>
                <w:lang w:val="bg-BG"/>
              </w:rPr>
            </w:pPr>
            <w:r w:rsidRPr="00C330F4">
              <w:rPr>
                <w:rFonts w:ascii="Times New Roman" w:eastAsia="Times New Roman" w:hAnsi="Times New Roman" w:cs="Times New Roman"/>
                <w:sz w:val="24"/>
                <w:szCs w:val="24"/>
                <w:lang w:val="bg-BG"/>
              </w:rPr>
              <w:t>Проектът на постановление не се налага да бъде нотифициран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rsidR="00076E63" w:rsidRPr="00954314" w:rsidRDefault="00076E63" w:rsidP="00984BF9">
            <w:pPr>
              <w:spacing w:after="120" w:line="360" w:lineRule="auto"/>
              <w:jc w:val="both"/>
              <w:rPr>
                <w:rFonts w:ascii="Times New Roman" w:eastAsia="Times New Roman" w:hAnsi="Times New Roman" w:cs="Times New Roman"/>
                <w:i/>
                <w:sz w:val="20"/>
                <w:szCs w:val="20"/>
                <w:lang w:val="bg-BG"/>
              </w:rPr>
            </w:pPr>
            <w:r w:rsidRPr="00954314">
              <w:rPr>
                <w:rFonts w:ascii="Times New Roman" w:eastAsia="Times New Roman" w:hAnsi="Times New Roman" w:cs="Times New Roman"/>
                <w:i/>
                <w:sz w:val="16"/>
                <w:szCs w:val="16"/>
                <w:lang w:val="bg-BG"/>
              </w:rPr>
              <w:t>1.</w:t>
            </w:r>
            <w:r w:rsidR="00F04B4E" w:rsidRPr="00954314">
              <w:rPr>
                <w:rFonts w:ascii="Times New Roman" w:eastAsia="Times New Roman" w:hAnsi="Times New Roman" w:cs="Times New Roman"/>
                <w:i/>
                <w:sz w:val="16"/>
                <w:szCs w:val="16"/>
                <w:lang w:val="bg-BG"/>
              </w:rPr>
              <w:t>6</w:t>
            </w:r>
            <w:r w:rsidRPr="00954314">
              <w:rPr>
                <w:rFonts w:ascii="Times New Roman" w:eastAsia="Times New Roman" w:hAnsi="Times New Roman" w:cs="Times New Roman"/>
                <w:i/>
                <w:sz w:val="16"/>
                <w:szCs w:val="16"/>
                <w:lang w:val="bg-BG"/>
              </w:rPr>
              <w:t>. В случай че се изменят регулаторни режими или административни услуги, посочете промяната.</w:t>
            </w:r>
          </w:p>
        </w:tc>
      </w:tr>
      <w:tr w:rsidR="00076E63" w:rsidRPr="00954314" w:rsidTr="00C93DF1">
        <w:tc>
          <w:tcPr>
            <w:tcW w:w="10266" w:type="dxa"/>
            <w:gridSpan w:val="3"/>
          </w:tcPr>
          <w:p w:rsidR="00076E63" w:rsidRPr="00954314" w:rsidRDefault="00076E63" w:rsidP="00984BF9">
            <w:pPr>
              <w:spacing w:before="120" w:after="0" w:line="360" w:lineRule="auto"/>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rsidR="00076E63" w:rsidRPr="00954314" w:rsidRDefault="00076E63" w:rsidP="00D05A30">
            <w:pPr>
              <w:spacing w:after="0" w:line="360" w:lineRule="auto"/>
              <w:jc w:val="both"/>
              <w:rPr>
                <w:rFonts w:ascii="Times New Roman" w:eastAsia="Times New Roman" w:hAnsi="Times New Roman" w:cs="Times New Roman"/>
                <w:i/>
                <w:sz w:val="24"/>
                <w:szCs w:val="24"/>
                <w:lang w:val="bg-BG"/>
              </w:rPr>
            </w:pPr>
            <w:r w:rsidRPr="00954314">
              <w:rPr>
                <w:rFonts w:ascii="Times New Roman" w:eastAsia="Times New Roman" w:hAnsi="Times New Roman" w:cs="Times New Roman"/>
                <w:i/>
                <w:sz w:val="24"/>
                <w:szCs w:val="24"/>
              </w:rPr>
              <w:object w:dxaOrig="225" w:dyaOrig="225">
                <v:shape id="_x0000_i1072" type="#_x0000_t75" style="width:108pt;height:18pt" o:ole="">
                  <v:imagedata r:id="rId23" o:title=""/>
                </v:shape>
                <w:control r:id="rId27" w:name="OptionButton18" w:shapeid="_x0000_i1072"/>
              </w:object>
            </w:r>
          </w:p>
          <w:p w:rsidR="00076E63" w:rsidRPr="00954314" w:rsidRDefault="00076E63" w:rsidP="00D05A30">
            <w:pPr>
              <w:spacing w:after="0" w:line="360" w:lineRule="auto"/>
              <w:jc w:val="both"/>
              <w:rPr>
                <w:rFonts w:ascii="Times New Roman" w:eastAsia="Times New Roman" w:hAnsi="Times New Roman" w:cs="Times New Roman"/>
                <w:sz w:val="24"/>
                <w:szCs w:val="24"/>
                <w:lang w:val="bg-BG"/>
              </w:rPr>
            </w:pPr>
            <w:r w:rsidRPr="00954314">
              <w:rPr>
                <w:rFonts w:ascii="Times New Roman" w:eastAsia="Times New Roman" w:hAnsi="Times New Roman" w:cs="Times New Roman"/>
                <w:sz w:val="24"/>
                <w:szCs w:val="24"/>
              </w:rPr>
              <w:object w:dxaOrig="225" w:dyaOrig="225">
                <v:shape id="_x0000_i1074" type="#_x0000_t75" style="width:108pt;height:18pt" o:ole="">
                  <v:imagedata r:id="rId25" o:title=""/>
                </v:shape>
                <w:control r:id="rId28" w:name="OptionButton19" w:shapeid="_x0000_i1074"/>
              </w:object>
            </w:r>
          </w:p>
          <w:p w:rsidR="00AD18F6" w:rsidRPr="00954314" w:rsidRDefault="00076E63" w:rsidP="00984BF9">
            <w:pPr>
              <w:spacing w:after="120" w:line="360" w:lineRule="auto"/>
              <w:jc w:val="both"/>
              <w:rPr>
                <w:rFonts w:ascii="Times New Roman" w:eastAsia="Times New Roman" w:hAnsi="Times New Roman" w:cs="Times New Roman"/>
                <w:sz w:val="24"/>
                <w:szCs w:val="24"/>
                <w:lang w:val="bg-BG"/>
              </w:rPr>
            </w:pPr>
            <w:r w:rsidRPr="00954314">
              <w:rPr>
                <w:rFonts w:ascii="Times New Roman" w:eastAsia="Times New Roman" w:hAnsi="Times New Roman" w:cs="Times New Roman"/>
                <w:i/>
                <w:sz w:val="16"/>
                <w:szCs w:val="16"/>
                <w:lang w:val="bg-BG"/>
              </w:rPr>
              <w:t>Когато отговорът е „Да“, посочете регистрите, които се създават и по какъв начин те ще бъдат интегрирани в общата регистрова инфраструктура.</w:t>
            </w:r>
          </w:p>
        </w:tc>
      </w:tr>
      <w:tr w:rsidR="00076E63" w:rsidRPr="00954314" w:rsidTr="00C93DF1">
        <w:tc>
          <w:tcPr>
            <w:tcW w:w="10266" w:type="dxa"/>
            <w:gridSpan w:val="3"/>
          </w:tcPr>
          <w:p w:rsidR="00076E63" w:rsidRPr="00954314" w:rsidRDefault="00076E63" w:rsidP="00984BF9">
            <w:pPr>
              <w:spacing w:before="120" w:after="0" w:line="360" w:lineRule="auto"/>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 xml:space="preserve">6.4. По какъв начин </w:t>
            </w:r>
            <w:r w:rsidR="00FF7077" w:rsidRPr="00954314">
              <w:rPr>
                <w:rFonts w:ascii="Times New Roman" w:eastAsia="Times New Roman" w:hAnsi="Times New Roman" w:cs="Times New Roman"/>
                <w:b/>
                <w:sz w:val="24"/>
                <w:szCs w:val="24"/>
                <w:lang w:val="bg-BG"/>
              </w:rPr>
              <w:t xml:space="preserve">препоръчителният </w:t>
            </w:r>
            <w:r w:rsidRPr="00954314">
              <w:rPr>
                <w:rFonts w:ascii="Times New Roman" w:eastAsia="Times New Roman" w:hAnsi="Times New Roman" w:cs="Times New Roman"/>
                <w:b/>
                <w:sz w:val="24"/>
                <w:szCs w:val="24"/>
                <w:lang w:val="bg-BG"/>
              </w:rPr>
              <w:t>вариант въздейства върху микро</w:t>
            </w:r>
            <w:r w:rsidR="00064CC7" w:rsidRPr="00954314">
              <w:rPr>
                <w:rFonts w:ascii="Times New Roman" w:eastAsia="Times New Roman" w:hAnsi="Times New Roman" w:cs="Times New Roman"/>
                <w:b/>
                <w:sz w:val="24"/>
                <w:szCs w:val="24"/>
                <w:lang w:val="bg-BG"/>
              </w:rPr>
              <w:t>-</w:t>
            </w:r>
            <w:r w:rsidRPr="00954314">
              <w:rPr>
                <w:rFonts w:ascii="Times New Roman" w:eastAsia="Times New Roman" w:hAnsi="Times New Roman" w:cs="Times New Roman"/>
                <w:b/>
                <w:sz w:val="24"/>
                <w:szCs w:val="24"/>
                <w:lang w:val="bg-BG"/>
              </w:rPr>
              <w:t>, малките и средните предприятия (МСП)</w:t>
            </w:r>
            <w:r w:rsidRPr="00954314">
              <w:rPr>
                <w:rFonts w:ascii="Times New Roman" w:eastAsia="Times New Roman" w:hAnsi="Times New Roman" w:cs="Times New Roman"/>
                <w:sz w:val="20"/>
                <w:szCs w:val="20"/>
                <w:lang w:val="bg-BG" w:eastAsia="bg-BG"/>
              </w:rPr>
              <w:t xml:space="preserve"> </w:t>
            </w:r>
            <w:r w:rsidRPr="00954314">
              <w:rPr>
                <w:rFonts w:ascii="Times New Roman" w:eastAsia="Times New Roman" w:hAnsi="Times New Roman" w:cs="Times New Roman"/>
                <w:b/>
                <w:sz w:val="24"/>
                <w:szCs w:val="24"/>
                <w:lang w:val="bg-BG"/>
              </w:rPr>
              <w:t>(включително по отделните проблеми)?</w:t>
            </w:r>
          </w:p>
          <w:p w:rsidR="00076E63" w:rsidRPr="00954314" w:rsidRDefault="00076E63" w:rsidP="00D05A30">
            <w:pPr>
              <w:spacing w:after="0" w:line="360" w:lineRule="auto"/>
              <w:rPr>
                <w:rFonts w:ascii="Calibri" w:eastAsia="MS Mincho" w:hAnsi="Calibri" w:cs="MS Mincho"/>
                <w:sz w:val="24"/>
                <w:szCs w:val="24"/>
                <w:lang w:val="bg-BG"/>
              </w:rPr>
            </w:pPr>
            <w:r w:rsidRPr="00954314">
              <w:rPr>
                <w:rFonts w:ascii="Calibri" w:eastAsia="MS Mincho" w:hAnsi="Calibri" w:cs="MS Mincho"/>
                <w:sz w:val="24"/>
                <w:szCs w:val="24"/>
              </w:rPr>
              <w:object w:dxaOrig="225" w:dyaOrig="225">
                <v:shape id="_x0000_i1076" type="#_x0000_t75" style="width:259.5pt;height:18pt" o:ole="">
                  <v:imagedata r:id="rId29" o:title=""/>
                </v:shape>
                <w:control r:id="rId30" w:name="OptionButton6" w:shapeid="_x0000_i1076"/>
              </w:object>
            </w:r>
          </w:p>
          <w:p w:rsidR="00076E63" w:rsidRPr="00954314" w:rsidRDefault="00076E63" w:rsidP="00D05A30">
            <w:pPr>
              <w:spacing w:after="0" w:line="360" w:lineRule="auto"/>
              <w:rPr>
                <w:rFonts w:ascii="Calibri" w:eastAsia="MS Mincho" w:hAnsi="Calibri" w:cs="MS Mincho"/>
                <w:sz w:val="24"/>
                <w:szCs w:val="24"/>
                <w:lang w:val="bg-BG"/>
              </w:rPr>
            </w:pPr>
            <w:r w:rsidRPr="00954314">
              <w:rPr>
                <w:rFonts w:ascii="Calibri" w:eastAsia="MS Mincho" w:hAnsi="Calibri" w:cs="MS Mincho"/>
                <w:sz w:val="24"/>
                <w:szCs w:val="24"/>
              </w:rPr>
              <w:lastRenderedPageBreak/>
              <w:object w:dxaOrig="225" w:dyaOrig="225">
                <v:shape id="_x0000_i1078" type="#_x0000_t75" style="width:161.25pt;height:18pt" o:ole="">
                  <v:imagedata r:id="rId31" o:title=""/>
                </v:shape>
                <w:control r:id="rId32" w:name="OptionButton7" w:shapeid="_x0000_i1078"/>
              </w:object>
            </w:r>
          </w:p>
          <w:p w:rsidR="00AD18F6" w:rsidRPr="00954314" w:rsidRDefault="00FF7077" w:rsidP="00984BF9">
            <w:pPr>
              <w:spacing w:after="120" w:line="360" w:lineRule="auto"/>
              <w:rPr>
                <w:rFonts w:ascii="Times New Roman" w:eastAsia="Times New Roman" w:hAnsi="Times New Roman" w:cs="Times New Roman"/>
                <w:sz w:val="24"/>
                <w:szCs w:val="24"/>
                <w:lang w:val="bg-BG"/>
              </w:rPr>
            </w:pPr>
            <w:r w:rsidRPr="00954314">
              <w:rPr>
                <w:rFonts w:ascii="Times New Roman" w:eastAsia="Times New Roman" w:hAnsi="Times New Roman" w:cs="Times New Roman"/>
                <w:i/>
                <w:sz w:val="16"/>
                <w:szCs w:val="16"/>
                <w:lang w:val="bg-BG"/>
              </w:rPr>
              <w:t>И</w:t>
            </w:r>
            <w:r w:rsidR="00076E63" w:rsidRPr="00954314">
              <w:rPr>
                <w:rFonts w:ascii="Times New Roman" w:eastAsia="Times New Roman" w:hAnsi="Times New Roman" w:cs="Times New Roman"/>
                <w:i/>
                <w:sz w:val="16"/>
                <w:szCs w:val="16"/>
                <w:lang w:val="bg-BG"/>
              </w:rPr>
              <w:t xml:space="preserve">зборът следва да е съотносим с посочените специфични въздействия на </w:t>
            </w:r>
            <w:r w:rsidRPr="00954314">
              <w:rPr>
                <w:rFonts w:ascii="Times New Roman" w:eastAsia="Times New Roman" w:hAnsi="Times New Roman" w:cs="Times New Roman"/>
                <w:i/>
                <w:sz w:val="16"/>
                <w:szCs w:val="16"/>
                <w:lang w:val="bg-BG"/>
              </w:rPr>
              <w:t>препоръчителния вариант.</w:t>
            </w:r>
          </w:p>
        </w:tc>
      </w:tr>
      <w:tr w:rsidR="00076E63" w:rsidRPr="00954314" w:rsidTr="00C93DF1">
        <w:tc>
          <w:tcPr>
            <w:tcW w:w="10266" w:type="dxa"/>
            <w:gridSpan w:val="3"/>
          </w:tcPr>
          <w:p w:rsidR="00076E63" w:rsidRPr="00954314" w:rsidRDefault="00076E63" w:rsidP="00984BF9">
            <w:pPr>
              <w:spacing w:before="120"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lastRenderedPageBreak/>
              <w:t>6.5. Потенциални рискове от прилагането на препоръчителния вариант (включително по отделните проблеми):</w:t>
            </w:r>
          </w:p>
          <w:p w:rsidR="005460F2" w:rsidRDefault="00C330F4" w:rsidP="005460F2">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Съдебни спорове </w:t>
            </w:r>
            <w:r w:rsidRPr="00C330F4">
              <w:rPr>
                <w:rFonts w:ascii="Times New Roman" w:eastAsia="Times New Roman" w:hAnsi="Times New Roman" w:cs="Times New Roman"/>
                <w:sz w:val="24"/>
                <w:szCs w:val="24"/>
                <w:lang w:val="bg-BG"/>
              </w:rPr>
              <w:t>относно площта на</w:t>
            </w:r>
            <w:r>
              <w:rPr>
                <w:rFonts w:ascii="Times New Roman" w:eastAsia="Times New Roman" w:hAnsi="Times New Roman" w:cs="Times New Roman"/>
                <w:sz w:val="24"/>
                <w:szCs w:val="24"/>
                <w:lang w:val="bg-BG"/>
              </w:rPr>
              <w:t xml:space="preserve"> разпределените от комисията имоти</w:t>
            </w:r>
            <w:r w:rsidR="005460F2">
              <w:rPr>
                <w:rFonts w:ascii="Times New Roman" w:eastAsia="Times New Roman" w:hAnsi="Times New Roman" w:cs="Times New Roman"/>
                <w:sz w:val="24"/>
                <w:szCs w:val="24"/>
                <w:lang w:val="bg-BG"/>
              </w:rPr>
              <w:t>.</w:t>
            </w:r>
          </w:p>
          <w:p w:rsidR="00076E63" w:rsidRPr="00954314" w:rsidRDefault="00076E63" w:rsidP="005460F2">
            <w:pPr>
              <w:spacing w:before="120" w:after="12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i/>
                <w:sz w:val="16"/>
                <w:szCs w:val="16"/>
                <w:lang w:val="bg-BG"/>
              </w:rPr>
              <w:t xml:space="preserve">Посочете възможните рискове от прилагането на препоръчителния вариант, различни от отрицателните въздействия, </w:t>
            </w:r>
            <w:r w:rsidR="00FF7077" w:rsidRPr="00954314">
              <w:rPr>
                <w:rFonts w:ascii="Times New Roman" w:eastAsia="Times New Roman" w:hAnsi="Times New Roman" w:cs="Times New Roman"/>
                <w:i/>
                <w:sz w:val="16"/>
                <w:szCs w:val="16"/>
                <w:lang w:val="bg-BG"/>
              </w:rPr>
              <w:t xml:space="preserve">напр. </w:t>
            </w:r>
            <w:r w:rsidRPr="00954314">
              <w:rPr>
                <w:rFonts w:ascii="Times New Roman" w:eastAsia="Times New Roman" w:hAnsi="Times New Roman" w:cs="Times New Roman"/>
                <w:i/>
                <w:sz w:val="16"/>
                <w:szCs w:val="16"/>
                <w:lang w:val="bg-BG"/>
              </w:rPr>
              <w:t>възникване на съдебни спорове и др.</w:t>
            </w:r>
          </w:p>
        </w:tc>
      </w:tr>
      <w:tr w:rsidR="00076E63" w:rsidRPr="00954314" w:rsidTr="00C93DF1">
        <w:tc>
          <w:tcPr>
            <w:tcW w:w="10266" w:type="dxa"/>
            <w:gridSpan w:val="3"/>
          </w:tcPr>
          <w:p w:rsidR="00076E63" w:rsidRPr="00954314" w:rsidRDefault="00076E63" w:rsidP="00984BF9">
            <w:pPr>
              <w:spacing w:before="120" w:after="0" w:line="360" w:lineRule="auto"/>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7. Консултации:</w:t>
            </w:r>
          </w:p>
          <w:p w:rsidR="00076E63" w:rsidRPr="00954314" w:rsidRDefault="00076E63" w:rsidP="00984BF9">
            <w:pPr>
              <w:spacing w:before="120" w:after="120" w:line="360" w:lineRule="auto"/>
              <w:rPr>
                <w:rFonts w:ascii="Times New Roman" w:eastAsia="Times New Roman" w:hAnsi="Times New Roman" w:cs="Times New Roman"/>
                <w:sz w:val="24"/>
                <w:szCs w:val="24"/>
                <w:lang w:val="bg-BG"/>
              </w:rPr>
            </w:pPr>
            <w:r w:rsidRPr="00954314">
              <w:rPr>
                <w:rFonts w:ascii="Times New Roman" w:eastAsia="Times New Roman" w:hAnsi="Times New Roman" w:cs="Times New Roman"/>
                <w:sz w:val="24"/>
                <w:szCs w:val="24"/>
              </w:rPr>
              <w:object w:dxaOrig="225" w:dyaOrig="225">
                <v:shape id="_x0000_i1080" type="#_x0000_t75" style="width:498.75pt;height:18pt" o:ole="">
                  <v:imagedata r:id="rId33" o:title=""/>
                </v:shape>
                <w:control r:id="rId34" w:name="OptionButton13" w:shapeid="_x0000_i1080"/>
              </w:object>
            </w:r>
          </w:p>
          <w:p w:rsidR="00076E63" w:rsidRPr="00954314" w:rsidRDefault="001138D1" w:rsidP="00984BF9">
            <w:pPr>
              <w:spacing w:after="120" w:line="360" w:lineRule="auto"/>
              <w:jc w:val="both"/>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rsidR="00D61227" w:rsidRPr="00954314" w:rsidRDefault="00C330F4" w:rsidP="00984BF9">
            <w:pPr>
              <w:spacing w:after="0" w:line="360" w:lineRule="auto"/>
              <w:ind w:left="57" w:right="5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Проектът на </w:t>
            </w:r>
            <w:r w:rsidRPr="00C330F4">
              <w:rPr>
                <w:rFonts w:ascii="Times New Roman" w:eastAsia="Times New Roman" w:hAnsi="Times New Roman" w:cs="Times New Roman"/>
                <w:sz w:val="24"/>
                <w:szCs w:val="24"/>
                <w:lang w:val="bg-BG"/>
              </w:rPr>
              <w:t>Постановление на Министерския съвет за изменение и допълнение на Правилника за прилагане на Закона за собствеността и п</w:t>
            </w:r>
            <w:r w:rsidR="00C10E8E">
              <w:rPr>
                <w:rFonts w:ascii="Times New Roman" w:eastAsia="Times New Roman" w:hAnsi="Times New Roman" w:cs="Times New Roman"/>
                <w:sz w:val="24"/>
                <w:szCs w:val="24"/>
                <w:lang w:val="bg-BG"/>
              </w:rPr>
              <w:t>олзването на земеделските земи</w:t>
            </w:r>
            <w:r w:rsidR="00D61227" w:rsidRPr="00954314">
              <w:rPr>
                <w:rFonts w:ascii="Times New Roman" w:eastAsia="Times New Roman" w:hAnsi="Times New Roman" w:cs="Times New Roman"/>
                <w:sz w:val="24"/>
                <w:szCs w:val="24"/>
                <w:lang w:val="bg-BG"/>
              </w:rPr>
              <w:t>, доклад</w:t>
            </w:r>
            <w:r w:rsidR="00984BF9">
              <w:rPr>
                <w:rFonts w:ascii="Times New Roman" w:eastAsia="Times New Roman" w:hAnsi="Times New Roman" w:cs="Times New Roman"/>
                <w:sz w:val="24"/>
                <w:szCs w:val="24"/>
                <w:lang w:val="bg-BG"/>
              </w:rPr>
              <w:t>а</w:t>
            </w:r>
            <w:r w:rsidR="00D61227" w:rsidRPr="00954314">
              <w:rPr>
                <w:rFonts w:ascii="Times New Roman" w:eastAsia="Times New Roman" w:hAnsi="Times New Roman" w:cs="Times New Roman"/>
                <w:sz w:val="24"/>
                <w:szCs w:val="24"/>
                <w:lang w:val="bg-BG"/>
              </w:rPr>
              <w:t xml:space="preserve"> към него, частичната предварителна оценка на въздействието и становището на дирекция „Модернизация на администрацията“ в Министерския съвет ще бъдат публикувани на интернет страницата на Министерството на земеделието и храните и на Портала за обществени консултации </w:t>
            </w:r>
            <w:r w:rsidR="00984BF9">
              <w:rPr>
                <w:rFonts w:ascii="Times New Roman" w:eastAsia="Times New Roman" w:hAnsi="Times New Roman" w:cs="Times New Roman"/>
                <w:sz w:val="24"/>
                <w:szCs w:val="24"/>
                <w:lang w:val="bg-BG"/>
              </w:rPr>
              <w:t xml:space="preserve">със срок за предложения и становища </w:t>
            </w:r>
            <w:r>
              <w:rPr>
                <w:rFonts w:ascii="Times New Roman" w:eastAsia="Times New Roman" w:hAnsi="Times New Roman" w:cs="Times New Roman"/>
                <w:sz w:val="24"/>
                <w:szCs w:val="24"/>
                <w:lang w:val="bg-BG"/>
              </w:rPr>
              <w:t>14</w:t>
            </w:r>
            <w:r w:rsidR="00D61227" w:rsidRPr="00954314">
              <w:rPr>
                <w:rFonts w:ascii="Times New Roman" w:eastAsia="Times New Roman" w:hAnsi="Times New Roman" w:cs="Times New Roman"/>
                <w:sz w:val="24"/>
                <w:szCs w:val="24"/>
                <w:lang w:val="bg-BG"/>
              </w:rPr>
              <w:t xml:space="preserve"> дни.</w:t>
            </w:r>
            <w:r>
              <w:t xml:space="preserve"> </w:t>
            </w:r>
            <w:r w:rsidRPr="00C330F4">
              <w:rPr>
                <w:rFonts w:ascii="Times New Roman" w:eastAsia="Times New Roman" w:hAnsi="Times New Roman" w:cs="Times New Roman"/>
                <w:sz w:val="24"/>
                <w:szCs w:val="24"/>
                <w:lang w:val="bg-BG"/>
              </w:rPr>
              <w:t>Съкратеният срок се налага, тъй като законодателят е предвидил процедурата за отдаване под наем или аренда на имотите от държавния поземлен фонд, както и процедурата за уедрено ползване на земеделските земи, да влизат в сила за стопанската 2024</w:t>
            </w:r>
            <w:r w:rsidR="00427A2B">
              <w:rPr>
                <w:rFonts w:ascii="Times New Roman" w:eastAsia="Times New Roman" w:hAnsi="Times New Roman" w:cs="Times New Roman"/>
                <w:sz w:val="24"/>
                <w:szCs w:val="24"/>
                <w:lang w:val="bg-BG"/>
              </w:rPr>
              <w:t xml:space="preserve"> – </w:t>
            </w:r>
            <w:r w:rsidRPr="00C330F4">
              <w:rPr>
                <w:rFonts w:ascii="Times New Roman" w:eastAsia="Times New Roman" w:hAnsi="Times New Roman" w:cs="Times New Roman"/>
                <w:sz w:val="24"/>
                <w:szCs w:val="24"/>
                <w:lang w:val="bg-BG"/>
              </w:rPr>
              <w:t>2025 година. В срок до 30 август, по новия ред, трябва да бъдат сключени споразуменията за стопанската 2024</w:t>
            </w:r>
            <w:r w:rsidR="00427A2B">
              <w:rPr>
                <w:rFonts w:ascii="Times New Roman" w:eastAsia="Times New Roman" w:hAnsi="Times New Roman" w:cs="Times New Roman"/>
                <w:sz w:val="24"/>
                <w:szCs w:val="24"/>
                <w:lang w:val="bg-BG"/>
              </w:rPr>
              <w:t xml:space="preserve"> </w:t>
            </w:r>
            <w:r w:rsidRPr="00C330F4">
              <w:rPr>
                <w:rFonts w:ascii="Times New Roman" w:eastAsia="Times New Roman" w:hAnsi="Times New Roman" w:cs="Times New Roman"/>
                <w:sz w:val="24"/>
                <w:szCs w:val="24"/>
                <w:lang w:val="bg-BG"/>
              </w:rPr>
              <w:t>–</w:t>
            </w:r>
            <w:r w:rsidR="00427A2B">
              <w:rPr>
                <w:rFonts w:ascii="Times New Roman" w:eastAsia="Times New Roman" w:hAnsi="Times New Roman" w:cs="Times New Roman"/>
                <w:sz w:val="24"/>
                <w:szCs w:val="24"/>
                <w:lang w:val="bg-BG"/>
              </w:rPr>
              <w:t xml:space="preserve"> </w:t>
            </w:r>
            <w:r w:rsidRPr="00C330F4">
              <w:rPr>
                <w:rFonts w:ascii="Times New Roman" w:eastAsia="Times New Roman" w:hAnsi="Times New Roman" w:cs="Times New Roman"/>
                <w:sz w:val="24"/>
                <w:szCs w:val="24"/>
                <w:lang w:val="bg-BG"/>
              </w:rPr>
              <w:t>2025 година. Освен това е необходимо да приключат тръжните сесии и да се сключат договорите за наем или аренда на имотите от държавния поземлен фонд за стопанската 2024</w:t>
            </w:r>
            <w:r w:rsidR="00427A2B">
              <w:rPr>
                <w:rFonts w:ascii="Times New Roman" w:eastAsia="Times New Roman" w:hAnsi="Times New Roman" w:cs="Times New Roman"/>
                <w:sz w:val="24"/>
                <w:szCs w:val="24"/>
                <w:lang w:val="bg-BG"/>
              </w:rPr>
              <w:t xml:space="preserve"> – </w:t>
            </w:r>
            <w:r w:rsidRPr="00C330F4">
              <w:rPr>
                <w:rFonts w:ascii="Times New Roman" w:eastAsia="Times New Roman" w:hAnsi="Times New Roman" w:cs="Times New Roman"/>
                <w:sz w:val="24"/>
                <w:szCs w:val="24"/>
                <w:lang w:val="bg-BG"/>
              </w:rPr>
              <w:t>2025 година.</w:t>
            </w:r>
          </w:p>
          <w:p w:rsidR="0086217B" w:rsidRPr="00954314" w:rsidRDefault="00076E63" w:rsidP="00984BF9">
            <w:pPr>
              <w:spacing w:after="120" w:line="360" w:lineRule="auto"/>
              <w:jc w:val="both"/>
              <w:rPr>
                <w:rFonts w:ascii="Times New Roman" w:eastAsia="Times New Roman" w:hAnsi="Times New Roman" w:cs="Times New Roman"/>
                <w:i/>
                <w:sz w:val="24"/>
                <w:szCs w:val="24"/>
                <w:lang w:val="bg-BG"/>
              </w:rPr>
            </w:pPr>
            <w:r w:rsidRPr="00954314">
              <w:rPr>
                <w:rFonts w:ascii="Times New Roman" w:eastAsia="Times New Roman" w:hAnsi="Times New Roman" w:cs="Times New Roman"/>
                <w:i/>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076E63" w:rsidRPr="00954314" w:rsidTr="00C93DF1">
        <w:tc>
          <w:tcPr>
            <w:tcW w:w="10266" w:type="dxa"/>
            <w:gridSpan w:val="3"/>
          </w:tcPr>
          <w:p w:rsidR="00076E63" w:rsidRPr="00954314" w:rsidRDefault="00076E63" w:rsidP="00984BF9">
            <w:pPr>
              <w:spacing w:before="120" w:after="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rsidR="00076E63" w:rsidRPr="00954314" w:rsidRDefault="00076E63" w:rsidP="00D05A30">
            <w:pPr>
              <w:spacing w:after="0" w:line="360" w:lineRule="auto"/>
              <w:rPr>
                <w:rFonts w:ascii="Calibri" w:eastAsia="MS Mincho" w:hAnsi="Calibri" w:cs="MS Mincho"/>
                <w:sz w:val="24"/>
                <w:szCs w:val="24"/>
                <w:lang w:val="bg-BG"/>
              </w:rPr>
            </w:pPr>
            <w:r w:rsidRPr="00954314">
              <w:rPr>
                <w:rFonts w:ascii="MS Mincho" w:eastAsia="MS Mincho" w:hAnsi="MS Mincho" w:cs="MS Mincho"/>
                <w:sz w:val="24"/>
                <w:szCs w:val="24"/>
              </w:rPr>
              <w:object w:dxaOrig="225" w:dyaOrig="225">
                <v:shape id="_x0000_i1082" type="#_x0000_t75" style="width:108pt;height:18pt" o:ole="">
                  <v:imagedata r:id="rId23" o:title=""/>
                </v:shape>
                <w:control r:id="rId35" w:name="OptionButton9" w:shapeid="_x0000_i1082"/>
              </w:object>
            </w:r>
          </w:p>
          <w:p w:rsidR="00076E63" w:rsidRPr="00954314" w:rsidRDefault="00076E63" w:rsidP="00D05A30">
            <w:pPr>
              <w:spacing w:after="0" w:line="360" w:lineRule="auto"/>
              <w:rPr>
                <w:rFonts w:ascii="Times New Roman" w:eastAsia="Times New Roman" w:hAnsi="Times New Roman" w:cs="Times New Roman"/>
                <w:i/>
                <w:sz w:val="24"/>
                <w:szCs w:val="24"/>
                <w:lang w:val="bg-BG"/>
              </w:rPr>
            </w:pPr>
            <w:r w:rsidRPr="00954314">
              <w:rPr>
                <w:rFonts w:ascii="MS Mincho" w:eastAsia="MS Mincho" w:hAnsi="MS Mincho" w:cs="MS Mincho"/>
                <w:sz w:val="24"/>
                <w:szCs w:val="24"/>
              </w:rPr>
              <w:object w:dxaOrig="225" w:dyaOrig="225">
                <v:shape id="_x0000_i1084" type="#_x0000_t75" style="width:108pt;height:18pt" o:ole="">
                  <v:imagedata r:id="rId25" o:title=""/>
                </v:shape>
                <w:control r:id="rId36" w:name="OptionButton10" w:shapeid="_x0000_i1084"/>
              </w:object>
            </w:r>
          </w:p>
          <w:p w:rsidR="00076E63" w:rsidRPr="00954314" w:rsidRDefault="00FF7077" w:rsidP="00984BF9">
            <w:pPr>
              <w:spacing w:after="120" w:line="360" w:lineRule="auto"/>
              <w:jc w:val="both"/>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1.1. П</w:t>
            </w:r>
            <w:r w:rsidR="00076E63" w:rsidRPr="00954314">
              <w:rPr>
                <w:rFonts w:ascii="Times New Roman" w:eastAsia="Times New Roman" w:hAnsi="Times New Roman" w:cs="Times New Roman"/>
                <w:i/>
                <w:sz w:val="16"/>
                <w:szCs w:val="16"/>
                <w:lang w:val="bg-BG"/>
              </w:rPr>
              <w:t>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rsidR="00AA698B" w:rsidRDefault="00FF7077" w:rsidP="00984BF9">
            <w:pPr>
              <w:spacing w:after="120" w:line="360" w:lineRule="auto"/>
              <w:jc w:val="both"/>
              <w:rPr>
                <w:rFonts w:ascii="Times New Roman" w:eastAsia="Times New Roman" w:hAnsi="Times New Roman" w:cs="Times New Roman"/>
                <w:i/>
                <w:sz w:val="16"/>
                <w:szCs w:val="16"/>
                <w:lang w:val="bg-BG"/>
              </w:rPr>
            </w:pPr>
            <w:r w:rsidRPr="00954314">
              <w:rPr>
                <w:rFonts w:ascii="Times New Roman" w:eastAsia="Times New Roman" w:hAnsi="Times New Roman" w:cs="Times New Roman"/>
                <w:i/>
                <w:sz w:val="16"/>
                <w:szCs w:val="16"/>
                <w:lang w:val="bg-BG"/>
              </w:rPr>
              <w:t xml:space="preserve">1.2. </w:t>
            </w:r>
            <w:r w:rsidR="00076E63" w:rsidRPr="00954314">
              <w:rPr>
                <w:rFonts w:ascii="Times New Roman" w:eastAsia="Times New Roman" w:hAnsi="Times New Roman" w:cs="Times New Roman"/>
                <w:i/>
                <w:sz w:val="16"/>
                <w:szCs w:val="16"/>
                <w:lang w:val="bg-BG"/>
              </w:rPr>
              <w:t xml:space="preserve">Изборът трябва да съответства на посоченото в раздел 1, съгласно неговата т. 1.5. </w:t>
            </w:r>
          </w:p>
          <w:p w:rsidR="00F52016" w:rsidRPr="00954314" w:rsidRDefault="00F52016" w:rsidP="00984BF9">
            <w:pPr>
              <w:spacing w:after="120" w:line="360" w:lineRule="auto"/>
              <w:jc w:val="both"/>
              <w:rPr>
                <w:rFonts w:ascii="Times New Roman" w:eastAsia="Times New Roman" w:hAnsi="Times New Roman" w:cs="Times New Roman"/>
                <w:i/>
                <w:sz w:val="20"/>
                <w:szCs w:val="20"/>
                <w:lang w:val="bg-BG"/>
              </w:rPr>
            </w:pPr>
          </w:p>
        </w:tc>
      </w:tr>
      <w:tr w:rsidR="00076E63" w:rsidRPr="00954314" w:rsidTr="00C93DF1">
        <w:tc>
          <w:tcPr>
            <w:tcW w:w="10266" w:type="dxa"/>
            <w:gridSpan w:val="3"/>
          </w:tcPr>
          <w:p w:rsidR="00076E63" w:rsidRPr="00954314" w:rsidRDefault="00076E63" w:rsidP="00984BF9">
            <w:pPr>
              <w:spacing w:before="120" w:after="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lastRenderedPageBreak/>
              <w:t>9. Изисква ли се извършване на цялостна предварителна оценка на въздействието поради очаквани значителни последици?</w:t>
            </w:r>
          </w:p>
          <w:p w:rsidR="00076E63" w:rsidRPr="00954314" w:rsidRDefault="00076E63" w:rsidP="00D05A30">
            <w:pPr>
              <w:spacing w:after="0" w:line="360" w:lineRule="auto"/>
              <w:jc w:val="both"/>
              <w:rPr>
                <w:rFonts w:ascii="Calibri" w:eastAsia="Times New Roman" w:hAnsi="Calibri" w:cs="Segoe UI Symbol"/>
                <w:b/>
                <w:sz w:val="24"/>
                <w:szCs w:val="24"/>
                <w:lang w:val="bg-BG"/>
              </w:rPr>
            </w:pPr>
            <w:r w:rsidRPr="00954314">
              <w:rPr>
                <w:rFonts w:ascii="Hebar" w:eastAsia="Times New Roman" w:hAnsi="Hebar" w:cs="Segoe UI Symbol"/>
                <w:b/>
                <w:sz w:val="24"/>
                <w:szCs w:val="24"/>
              </w:rPr>
              <w:object w:dxaOrig="225" w:dyaOrig="225">
                <v:shape id="_x0000_i1086" type="#_x0000_t75" style="width:108pt;height:18pt" o:ole="">
                  <v:imagedata r:id="rId23" o:title=""/>
                </v:shape>
                <w:control r:id="rId37" w:name="OptionButton20" w:shapeid="_x0000_i1086"/>
              </w:object>
            </w:r>
          </w:p>
          <w:p w:rsidR="00076E63" w:rsidRPr="00954314" w:rsidRDefault="00076E63" w:rsidP="00D05A30">
            <w:pPr>
              <w:spacing w:after="0" w:line="360" w:lineRule="auto"/>
              <w:jc w:val="both"/>
              <w:rPr>
                <w:rFonts w:ascii="Calibri" w:eastAsia="Times New Roman" w:hAnsi="Calibri" w:cs="Segoe UI Symbol"/>
                <w:b/>
                <w:sz w:val="24"/>
                <w:szCs w:val="24"/>
                <w:lang w:val="bg-BG"/>
              </w:rPr>
            </w:pPr>
            <w:r w:rsidRPr="00954314">
              <w:rPr>
                <w:rFonts w:ascii="Hebar" w:eastAsia="Times New Roman" w:hAnsi="Hebar" w:cs="Segoe UI Symbol"/>
                <w:b/>
                <w:sz w:val="24"/>
                <w:szCs w:val="24"/>
              </w:rPr>
              <w:object w:dxaOrig="225" w:dyaOrig="225">
                <v:shape id="_x0000_i1088" type="#_x0000_t75" style="width:108pt;height:18pt" o:ole="">
                  <v:imagedata r:id="rId25" o:title=""/>
                </v:shape>
                <w:control r:id="rId38" w:name="OptionButton21" w:shapeid="_x0000_i1088"/>
              </w:object>
            </w:r>
          </w:p>
          <w:p w:rsidR="00076E63" w:rsidRPr="00954314" w:rsidRDefault="00076E63" w:rsidP="00984BF9">
            <w:pPr>
              <w:spacing w:after="120" w:line="360" w:lineRule="auto"/>
              <w:jc w:val="center"/>
              <w:rPr>
                <w:rFonts w:ascii="Times New Roman" w:eastAsia="Times New Roman" w:hAnsi="Times New Roman" w:cs="Times New Roman"/>
                <w:b/>
                <w:sz w:val="24"/>
                <w:szCs w:val="24"/>
                <w:lang w:val="bg-BG"/>
              </w:rPr>
            </w:pPr>
            <w:r w:rsidRPr="00954314">
              <w:rPr>
                <w:rFonts w:ascii="Times New Roman" w:eastAsia="Times New Roman" w:hAnsi="Times New Roman" w:cs="Times New Roman"/>
                <w:i/>
                <w:sz w:val="16"/>
                <w:szCs w:val="16"/>
                <w:lang w:val="bg-BG"/>
              </w:rPr>
              <w:t>(преценка съгласно чл. 20, ал. 3, т. 2 от Закона за нормативните актове)</w:t>
            </w:r>
          </w:p>
        </w:tc>
      </w:tr>
      <w:tr w:rsidR="00076E63" w:rsidRPr="00954314" w:rsidTr="00C93DF1">
        <w:tc>
          <w:tcPr>
            <w:tcW w:w="10266" w:type="dxa"/>
            <w:gridSpan w:val="3"/>
          </w:tcPr>
          <w:p w:rsidR="00076E63" w:rsidRDefault="00076E63" w:rsidP="00984BF9">
            <w:pPr>
              <w:spacing w:before="120" w:after="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10. Приложения:</w:t>
            </w:r>
          </w:p>
          <w:p w:rsidR="005460F2" w:rsidRPr="00954314" w:rsidRDefault="005460F2" w:rsidP="00984BF9">
            <w:pPr>
              <w:spacing w:before="120" w:after="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Няма</w:t>
            </w:r>
          </w:p>
          <w:p w:rsidR="00076E63" w:rsidRPr="00954314" w:rsidRDefault="00FF7077" w:rsidP="00984BF9">
            <w:pPr>
              <w:spacing w:after="120" w:line="360" w:lineRule="auto"/>
              <w:rPr>
                <w:rFonts w:ascii="Times New Roman" w:eastAsia="Times New Roman" w:hAnsi="Times New Roman" w:cs="Times New Roman"/>
                <w:b/>
                <w:sz w:val="24"/>
                <w:szCs w:val="24"/>
                <w:lang w:val="bg-BG"/>
              </w:rPr>
            </w:pPr>
            <w:r w:rsidRPr="00954314">
              <w:rPr>
                <w:rFonts w:ascii="Times New Roman" w:eastAsia="Times New Roman" w:hAnsi="Times New Roman" w:cs="Times New Roman"/>
                <w:i/>
                <w:sz w:val="16"/>
                <w:szCs w:val="16"/>
                <w:lang w:val="bg-BG"/>
              </w:rPr>
              <w:t>П</w:t>
            </w:r>
            <w:r w:rsidR="00076E63" w:rsidRPr="00954314">
              <w:rPr>
                <w:rFonts w:ascii="Times New Roman" w:eastAsia="Times New Roman" w:hAnsi="Times New Roman" w:cs="Times New Roman"/>
                <w:i/>
                <w:sz w:val="16"/>
                <w:szCs w:val="16"/>
                <w:lang w:val="bg-BG"/>
              </w:rPr>
              <w:t>риложете необходимата допъ</w:t>
            </w:r>
            <w:r w:rsidRPr="00954314">
              <w:rPr>
                <w:rFonts w:ascii="Times New Roman" w:eastAsia="Times New Roman" w:hAnsi="Times New Roman" w:cs="Times New Roman"/>
                <w:i/>
                <w:sz w:val="16"/>
                <w:szCs w:val="16"/>
                <w:lang w:val="bg-BG"/>
              </w:rPr>
              <w:t>лнителна информация и документи.</w:t>
            </w:r>
          </w:p>
        </w:tc>
      </w:tr>
      <w:tr w:rsidR="00076E63" w:rsidRPr="00954314" w:rsidTr="00C93DF1">
        <w:tc>
          <w:tcPr>
            <w:tcW w:w="10266" w:type="dxa"/>
            <w:gridSpan w:val="3"/>
          </w:tcPr>
          <w:p w:rsidR="00076E63" w:rsidRDefault="00076E63" w:rsidP="00984BF9">
            <w:pPr>
              <w:spacing w:before="120" w:after="0" w:line="360" w:lineRule="auto"/>
              <w:jc w:val="both"/>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11. Информационни източници:</w:t>
            </w:r>
          </w:p>
          <w:p w:rsidR="00B364CE" w:rsidRDefault="00B364CE" w:rsidP="00984BF9">
            <w:pPr>
              <w:spacing w:before="120" w:after="0" w:line="360" w:lineRule="auto"/>
              <w:jc w:val="both"/>
              <w:rPr>
                <w:rFonts w:ascii="Times New Roman" w:eastAsia="Times New Roman" w:hAnsi="Times New Roman" w:cs="Times New Roman"/>
                <w:b/>
                <w:sz w:val="24"/>
                <w:szCs w:val="24"/>
                <w:lang w:val="bg-BG"/>
              </w:rPr>
            </w:pPr>
            <w:r w:rsidRPr="00B364CE">
              <w:rPr>
                <w:rFonts w:ascii="Times New Roman" w:eastAsia="Times New Roman" w:hAnsi="Times New Roman" w:cs="Times New Roman"/>
                <w:b/>
                <w:sz w:val="24"/>
                <w:szCs w:val="24"/>
                <w:lang w:val="bg-BG"/>
              </w:rPr>
              <w:t>Годишен доклад за състоянието и развитието на земеделието – Аграрен доклад `2023</w:t>
            </w:r>
          </w:p>
          <w:p w:rsidR="00B364CE" w:rsidRPr="00954314" w:rsidRDefault="00B364CE" w:rsidP="00984BF9">
            <w:pPr>
              <w:spacing w:before="120" w:after="0" w:line="360" w:lineRule="auto"/>
              <w:jc w:val="both"/>
              <w:rPr>
                <w:rFonts w:ascii="Times New Roman" w:eastAsia="Times New Roman" w:hAnsi="Times New Roman" w:cs="Times New Roman"/>
                <w:b/>
                <w:sz w:val="24"/>
                <w:szCs w:val="24"/>
                <w:lang w:val="bg-BG"/>
              </w:rPr>
            </w:pPr>
            <w:r w:rsidRPr="00B364CE">
              <w:rPr>
                <w:rFonts w:ascii="Times New Roman" w:eastAsia="Times New Roman" w:hAnsi="Times New Roman" w:cs="Times New Roman"/>
                <w:b/>
                <w:sz w:val="24"/>
                <w:szCs w:val="24"/>
                <w:lang w:val="bg-BG"/>
              </w:rPr>
              <w:t>https://www.mzh.government.bg/media/filer_public/2023/12/15/ad_2023.pdf</w:t>
            </w:r>
          </w:p>
          <w:p w:rsidR="00AA698B" w:rsidRPr="00954314" w:rsidRDefault="00176142" w:rsidP="00176142">
            <w:pPr>
              <w:spacing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 </w:t>
            </w:r>
            <w:r w:rsidR="00FF7077" w:rsidRPr="00954314">
              <w:rPr>
                <w:rFonts w:ascii="Times New Roman" w:eastAsia="Times New Roman" w:hAnsi="Times New Roman" w:cs="Times New Roman"/>
                <w:i/>
                <w:sz w:val="16"/>
                <w:szCs w:val="16"/>
                <w:lang w:val="bg-BG"/>
              </w:rPr>
              <w:t>П</w:t>
            </w:r>
            <w:r w:rsidR="00076E63" w:rsidRPr="00954314">
              <w:rPr>
                <w:rFonts w:ascii="Times New Roman" w:eastAsia="Times New Roman" w:hAnsi="Times New Roman" w:cs="Times New Roman"/>
                <w:i/>
                <w:sz w:val="16"/>
                <w:szCs w:val="16"/>
                <w:lang w:val="bg-BG"/>
              </w:rPr>
              <w:t xml:space="preserve">осочете изчерпателен списък на информационните източници, </w:t>
            </w:r>
            <w:r w:rsidR="00064CC7" w:rsidRPr="00954314">
              <w:rPr>
                <w:rFonts w:ascii="Times New Roman" w:eastAsia="Times New Roman" w:hAnsi="Times New Roman" w:cs="Times New Roman"/>
                <w:i/>
                <w:sz w:val="16"/>
                <w:szCs w:val="16"/>
                <w:lang w:val="bg-BG"/>
              </w:rPr>
              <w:t xml:space="preserve">които са </w:t>
            </w:r>
            <w:r w:rsidR="00076E63" w:rsidRPr="00954314">
              <w:rPr>
                <w:rFonts w:ascii="Times New Roman" w:eastAsia="Times New Roman" w:hAnsi="Times New Roman" w:cs="Times New Roman"/>
                <w:i/>
                <w:sz w:val="16"/>
                <w:szCs w:val="16"/>
                <w:lang w:val="bg-BG"/>
              </w:rPr>
              <w:t>послужили за оценка на въздействията на отделните варианти и при избор</w:t>
            </w:r>
            <w:r w:rsidR="00FF7077" w:rsidRPr="00954314">
              <w:rPr>
                <w:rFonts w:ascii="Times New Roman" w:eastAsia="Times New Roman" w:hAnsi="Times New Roman" w:cs="Times New Roman"/>
                <w:i/>
                <w:sz w:val="16"/>
                <w:szCs w:val="16"/>
                <w:lang w:val="bg-BG"/>
              </w:rPr>
              <w:t>а</w:t>
            </w:r>
            <w:r w:rsidR="00076E63" w:rsidRPr="00954314">
              <w:rPr>
                <w:rFonts w:ascii="Times New Roman" w:eastAsia="Times New Roman" w:hAnsi="Times New Roman" w:cs="Times New Roman"/>
                <w:i/>
                <w:sz w:val="16"/>
                <w:szCs w:val="16"/>
                <w:lang w:val="bg-BG"/>
              </w:rPr>
              <w:t xml:space="preserve"> на вариант за действие: регистри, бази да</w:t>
            </w:r>
            <w:r w:rsidR="00FF7077" w:rsidRPr="00954314">
              <w:rPr>
                <w:rFonts w:ascii="Times New Roman" w:eastAsia="Times New Roman" w:hAnsi="Times New Roman" w:cs="Times New Roman"/>
                <w:i/>
                <w:sz w:val="16"/>
                <w:szCs w:val="16"/>
                <w:lang w:val="bg-BG"/>
              </w:rPr>
              <w:t>нни, аналитични материали и др.</w:t>
            </w:r>
          </w:p>
        </w:tc>
      </w:tr>
      <w:tr w:rsidR="00076E63" w:rsidRPr="004F43A6" w:rsidTr="00C93DF1">
        <w:tc>
          <w:tcPr>
            <w:tcW w:w="10266" w:type="dxa"/>
            <w:gridSpan w:val="3"/>
          </w:tcPr>
          <w:p w:rsidR="00076E63" w:rsidRPr="00954314" w:rsidRDefault="00076E63" w:rsidP="00984BF9">
            <w:pPr>
              <w:spacing w:before="120" w:after="0" w:line="360" w:lineRule="auto"/>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 xml:space="preserve">12. Име, длъжност, дата и подпис на </w:t>
            </w:r>
            <w:r w:rsidRPr="00C248E7">
              <w:rPr>
                <w:rFonts w:ascii="Times New Roman" w:eastAsia="Times New Roman" w:hAnsi="Times New Roman" w:cs="Times New Roman"/>
                <w:b/>
                <w:sz w:val="24"/>
                <w:szCs w:val="24"/>
                <w:lang w:val="bg-BG"/>
              </w:rPr>
              <w:t>директора</w:t>
            </w:r>
            <w:r w:rsidRPr="00984BF9">
              <w:rPr>
                <w:rFonts w:ascii="Times New Roman" w:eastAsia="Times New Roman" w:hAnsi="Times New Roman" w:cs="Times New Roman"/>
                <w:b/>
                <w:color w:val="FF0000"/>
                <w:sz w:val="24"/>
                <w:szCs w:val="24"/>
                <w:lang w:val="bg-BG"/>
              </w:rPr>
              <w:t xml:space="preserve"> </w:t>
            </w:r>
            <w:r w:rsidRPr="00954314">
              <w:rPr>
                <w:rFonts w:ascii="Times New Roman" w:eastAsia="Times New Roman" w:hAnsi="Times New Roman" w:cs="Times New Roman"/>
                <w:b/>
                <w:sz w:val="24"/>
                <w:szCs w:val="24"/>
                <w:lang w:val="bg-BG"/>
              </w:rPr>
              <w:t>на дирекцията, отговорна за извършването на частичната предварителна оценка на въздействието:</w:t>
            </w:r>
          </w:p>
          <w:p w:rsidR="00076E63" w:rsidRPr="00954314" w:rsidRDefault="00076E63" w:rsidP="00984BF9">
            <w:pPr>
              <w:spacing w:after="0" w:line="360" w:lineRule="auto"/>
              <w:rPr>
                <w:rFonts w:ascii="Times New Roman" w:eastAsia="Times New Roman" w:hAnsi="Times New Roman" w:cs="Times New Roman"/>
                <w:b/>
                <w:sz w:val="24"/>
                <w:szCs w:val="24"/>
                <w:lang w:val="bg-BG"/>
              </w:rPr>
            </w:pPr>
          </w:p>
          <w:p w:rsidR="0086217B" w:rsidRPr="00954314" w:rsidRDefault="00076E63" w:rsidP="00984BF9">
            <w:pPr>
              <w:spacing w:before="120" w:after="120" w:line="360" w:lineRule="auto"/>
              <w:rPr>
                <w:rFonts w:ascii="Times New Roman" w:eastAsia="Times New Roman" w:hAnsi="Times New Roman" w:cs="Times New Roman"/>
                <w:b/>
                <w:sz w:val="24"/>
                <w:szCs w:val="24"/>
                <w:lang w:val="bg-BG"/>
              </w:rPr>
            </w:pPr>
            <w:r w:rsidRPr="00954314">
              <w:rPr>
                <w:rFonts w:ascii="Times New Roman" w:eastAsia="Times New Roman" w:hAnsi="Times New Roman" w:cs="Times New Roman"/>
                <w:b/>
                <w:sz w:val="24"/>
                <w:szCs w:val="24"/>
                <w:lang w:val="bg-BG"/>
              </w:rPr>
              <w:t xml:space="preserve">Име и длъжност: </w:t>
            </w:r>
            <w:r w:rsidR="00C11CFA">
              <w:rPr>
                <w:rFonts w:ascii="Times New Roman" w:eastAsia="Times New Roman" w:hAnsi="Times New Roman" w:cs="Times New Roman"/>
                <w:b/>
                <w:sz w:val="24"/>
                <w:szCs w:val="24"/>
                <w:lang w:val="bg-BG"/>
              </w:rPr>
              <w:t>Лилия Стоянова – директор на дирекция „</w:t>
            </w:r>
            <w:r w:rsidR="00C11CFA" w:rsidRPr="00C11CFA">
              <w:rPr>
                <w:rFonts w:ascii="Times New Roman" w:eastAsia="Times New Roman" w:hAnsi="Times New Roman" w:cs="Times New Roman"/>
                <w:b/>
                <w:sz w:val="24"/>
                <w:szCs w:val="24"/>
                <w:lang w:val="bg-BG"/>
              </w:rPr>
              <w:t>По</w:t>
            </w:r>
            <w:r w:rsidR="00C11CFA">
              <w:rPr>
                <w:rFonts w:ascii="Times New Roman" w:eastAsia="Times New Roman" w:hAnsi="Times New Roman" w:cs="Times New Roman"/>
                <w:b/>
                <w:sz w:val="24"/>
                <w:szCs w:val="24"/>
                <w:lang w:val="bg-BG"/>
              </w:rPr>
              <w:t>землени отношения и комасация“</w:t>
            </w:r>
          </w:p>
          <w:p w:rsidR="00C11CFA" w:rsidRPr="00F52016" w:rsidRDefault="002F0EF1" w:rsidP="00984BF9">
            <w:pPr>
              <w:spacing w:before="120" w:after="120" w:line="360" w:lineRule="auto"/>
              <w:rPr>
                <w:rFonts w:ascii="Times New Roman" w:eastAsia="Times New Roman" w:hAnsi="Times New Roman" w:cs="Times New Roman"/>
                <w:b/>
                <w:color w:val="FF0000"/>
                <w:sz w:val="24"/>
                <w:szCs w:val="24"/>
                <w:lang w:val="bg-BG"/>
              </w:rPr>
            </w:pPr>
            <w:r w:rsidRPr="00954314">
              <w:rPr>
                <w:rFonts w:ascii="Times New Roman" w:eastAsia="Times New Roman" w:hAnsi="Times New Roman" w:cs="Times New Roman"/>
                <w:b/>
                <w:sz w:val="24"/>
                <w:szCs w:val="24"/>
                <w:lang w:val="bg-BG"/>
              </w:rPr>
              <w:t>Дата</w:t>
            </w:r>
            <w:bookmarkStart w:id="0" w:name="_GoBack"/>
            <w:r w:rsidRPr="00FE36C8">
              <w:rPr>
                <w:rFonts w:ascii="Times New Roman" w:eastAsia="Times New Roman" w:hAnsi="Times New Roman" w:cs="Times New Roman"/>
                <w:b/>
                <w:sz w:val="24"/>
                <w:szCs w:val="24"/>
                <w:lang w:val="bg-BG"/>
              </w:rPr>
              <w:t xml:space="preserve">:  </w:t>
            </w:r>
            <w:r w:rsidR="00F52016" w:rsidRPr="00FE36C8">
              <w:rPr>
                <w:rFonts w:ascii="Times New Roman" w:eastAsia="Times New Roman" w:hAnsi="Times New Roman" w:cs="Times New Roman"/>
                <w:b/>
                <w:sz w:val="24"/>
                <w:szCs w:val="24"/>
                <w:lang w:val="bg-BG"/>
              </w:rPr>
              <w:t>27</w:t>
            </w:r>
            <w:r w:rsidR="004F43A6" w:rsidRPr="00FE36C8">
              <w:rPr>
                <w:rFonts w:ascii="Times New Roman" w:eastAsia="Times New Roman" w:hAnsi="Times New Roman" w:cs="Times New Roman"/>
                <w:b/>
                <w:sz w:val="24"/>
                <w:szCs w:val="24"/>
                <w:lang w:val="bg-BG"/>
              </w:rPr>
              <w:t>.</w:t>
            </w:r>
            <w:r w:rsidR="00C11CFA" w:rsidRPr="00FE36C8">
              <w:rPr>
                <w:rFonts w:ascii="Times New Roman" w:eastAsia="Times New Roman" w:hAnsi="Times New Roman" w:cs="Times New Roman"/>
                <w:b/>
                <w:sz w:val="24"/>
                <w:szCs w:val="24"/>
                <w:lang w:val="bg-BG"/>
              </w:rPr>
              <w:t>05</w:t>
            </w:r>
            <w:r w:rsidR="004F43A6" w:rsidRPr="00FE36C8">
              <w:rPr>
                <w:rFonts w:ascii="Times New Roman" w:eastAsia="Times New Roman" w:hAnsi="Times New Roman" w:cs="Times New Roman"/>
                <w:b/>
                <w:sz w:val="24"/>
                <w:szCs w:val="24"/>
                <w:lang w:val="bg-BG"/>
              </w:rPr>
              <w:t>.</w:t>
            </w:r>
            <w:r w:rsidR="004F43A6" w:rsidRPr="00FE36C8">
              <w:rPr>
                <w:rFonts w:ascii="Times New Roman" w:eastAsia="Times New Roman" w:hAnsi="Times New Roman" w:cs="Times New Roman"/>
                <w:b/>
                <w:sz w:val="24"/>
                <w:szCs w:val="24"/>
              </w:rPr>
              <w:t>202</w:t>
            </w:r>
            <w:r w:rsidR="00984BF9" w:rsidRPr="00FE36C8">
              <w:rPr>
                <w:rFonts w:ascii="Times New Roman" w:eastAsia="Times New Roman" w:hAnsi="Times New Roman" w:cs="Times New Roman"/>
                <w:b/>
                <w:sz w:val="24"/>
                <w:szCs w:val="24"/>
                <w:lang w:val="bg-BG"/>
              </w:rPr>
              <w:t>4</w:t>
            </w:r>
            <w:r w:rsidR="004F43A6" w:rsidRPr="00FE36C8">
              <w:rPr>
                <w:rFonts w:ascii="Times New Roman" w:eastAsia="Times New Roman" w:hAnsi="Times New Roman" w:cs="Times New Roman"/>
                <w:b/>
                <w:sz w:val="24"/>
                <w:szCs w:val="24"/>
              </w:rPr>
              <w:t xml:space="preserve"> </w:t>
            </w:r>
            <w:r w:rsidR="00C11CFA" w:rsidRPr="00FE36C8">
              <w:rPr>
                <w:rFonts w:ascii="Times New Roman" w:eastAsia="Times New Roman" w:hAnsi="Times New Roman" w:cs="Times New Roman"/>
                <w:b/>
                <w:sz w:val="24"/>
                <w:szCs w:val="24"/>
                <w:lang w:val="bg-BG"/>
              </w:rPr>
              <w:t>г.</w:t>
            </w:r>
            <w:bookmarkEnd w:id="0"/>
          </w:p>
          <w:p w:rsidR="00C11CFA" w:rsidRPr="007D021C" w:rsidRDefault="00076E63" w:rsidP="00984BF9">
            <w:pPr>
              <w:spacing w:before="120" w:after="120" w:line="360" w:lineRule="auto"/>
              <w:rPr>
                <w:rFonts w:ascii="Times New Roman" w:eastAsia="Times New Roman" w:hAnsi="Times New Roman" w:cs="Times New Roman"/>
                <w:sz w:val="24"/>
                <w:szCs w:val="24"/>
                <w:lang w:val="bg-BG"/>
              </w:rPr>
            </w:pPr>
            <w:r w:rsidRPr="00954314">
              <w:rPr>
                <w:rFonts w:ascii="Times New Roman" w:eastAsia="Times New Roman" w:hAnsi="Times New Roman" w:cs="Times New Roman"/>
                <w:b/>
                <w:sz w:val="24"/>
                <w:szCs w:val="24"/>
                <w:lang w:val="bg-BG"/>
              </w:rPr>
              <w:t>Подпис:</w:t>
            </w:r>
            <w:r w:rsidRPr="004F43A6">
              <w:rPr>
                <w:rFonts w:ascii="Times New Roman" w:eastAsia="Times New Roman" w:hAnsi="Times New Roman" w:cs="Times New Roman"/>
                <w:sz w:val="24"/>
                <w:szCs w:val="24"/>
                <w:lang w:val="bg-BG"/>
              </w:rPr>
              <w:t xml:space="preserve"> </w:t>
            </w:r>
          </w:p>
          <w:p w:rsidR="00984BF9" w:rsidRDefault="00FE36C8" w:rsidP="00984BF9">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i1057" type="#_x0000_t75" alt="Microsoft Office Signature Line..." style="width:192.75pt;height:95.25pt">
                  <v:imagedata r:id="rId39" o:title=""/>
                  <o:lock v:ext="edit" ungrouping="t" rotation="t" cropping="t" verticies="t" text="t" grouping="t"/>
                  <o:signatureline v:ext="edit" id="{76D053EA-4FD9-4E42-BF23-058183F593BE}" provid="{00000000-0000-0000-0000-000000000000}" issignatureline="t"/>
                </v:shape>
              </w:pict>
            </w:r>
          </w:p>
          <w:p w:rsidR="00984BF9" w:rsidRPr="00123A6F" w:rsidRDefault="00984BF9" w:rsidP="00984BF9">
            <w:pPr>
              <w:spacing w:before="120" w:after="120" w:line="360" w:lineRule="auto"/>
              <w:rPr>
                <w:rFonts w:ascii="Times New Roman" w:eastAsia="Times New Roman" w:hAnsi="Times New Roman" w:cs="Times New Roman"/>
                <w:b/>
                <w:sz w:val="24"/>
                <w:szCs w:val="24"/>
              </w:rPr>
            </w:pPr>
          </w:p>
        </w:tc>
      </w:tr>
    </w:tbl>
    <w:p w:rsidR="00E16D01" w:rsidRPr="00651805" w:rsidRDefault="00E16D01" w:rsidP="00F52016">
      <w:pPr>
        <w:spacing w:after="0" w:line="240" w:lineRule="auto"/>
        <w:rPr>
          <w:rFonts w:ascii="Times New Roman" w:eastAsia="Times New Roman" w:hAnsi="Times New Roman" w:cs="Times New Roman"/>
          <w:sz w:val="24"/>
          <w:szCs w:val="24"/>
          <w:shd w:val="clear" w:color="auto" w:fill="FEFEFE"/>
          <w:lang w:val="bg-BG"/>
        </w:rPr>
      </w:pPr>
    </w:p>
    <w:sectPr w:rsidR="00E16D01" w:rsidRPr="00651805" w:rsidSect="00076E63">
      <w:headerReference w:type="even" r:id="rId40"/>
      <w:footerReference w:type="default" r:id="rId41"/>
      <w:pgSz w:w="11906" w:h="16838" w:code="9"/>
      <w:pgMar w:top="851" w:right="1463" w:bottom="1418"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EC1" w:rsidRDefault="009C6EC1">
      <w:pPr>
        <w:spacing w:after="0" w:line="240" w:lineRule="auto"/>
      </w:pPr>
      <w:r>
        <w:separator/>
      </w:r>
    </w:p>
  </w:endnote>
  <w:endnote w:type="continuationSeparator" w:id="0">
    <w:p w:rsidR="009C6EC1" w:rsidRDefault="009C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Hebar">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C1" w:rsidRPr="0086217B" w:rsidRDefault="009C6EC1" w:rsidP="0086217B">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FE36C8">
      <w:rPr>
        <w:rFonts w:ascii="Times New Roman" w:hAnsi="Times New Roman"/>
        <w:noProof/>
      </w:rPr>
      <w:t>15</w:t>
    </w:r>
    <w:r w:rsidRPr="003E3642">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EC1" w:rsidRDefault="009C6EC1">
      <w:pPr>
        <w:spacing w:after="0" w:line="240" w:lineRule="auto"/>
      </w:pPr>
      <w:r>
        <w:separator/>
      </w:r>
    </w:p>
  </w:footnote>
  <w:footnote w:type="continuationSeparator" w:id="0">
    <w:p w:rsidR="009C6EC1" w:rsidRDefault="009C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C1" w:rsidRDefault="009C6EC1"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9C6EC1" w:rsidRDefault="009C6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1"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2"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4"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5"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6"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8"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7"/>
  </w:num>
  <w:num w:numId="2">
    <w:abstractNumId w:val="8"/>
  </w:num>
  <w:num w:numId="3">
    <w:abstractNumId w:val="3"/>
  </w:num>
  <w:num w:numId="4">
    <w:abstractNumId w:val="5"/>
  </w:num>
  <w:num w:numId="5">
    <w:abstractNumId w:val="4"/>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84"/>
    <w:rsid w:val="00002C2B"/>
    <w:rsid w:val="00004B97"/>
    <w:rsid w:val="00006E59"/>
    <w:rsid w:val="000135E3"/>
    <w:rsid w:val="00014383"/>
    <w:rsid w:val="00015CD1"/>
    <w:rsid w:val="00024A42"/>
    <w:rsid w:val="00035CC4"/>
    <w:rsid w:val="00041E42"/>
    <w:rsid w:val="00042D08"/>
    <w:rsid w:val="00064387"/>
    <w:rsid w:val="00064CC7"/>
    <w:rsid w:val="00066A57"/>
    <w:rsid w:val="000761E0"/>
    <w:rsid w:val="00076E63"/>
    <w:rsid w:val="000A1BC7"/>
    <w:rsid w:val="000A2E06"/>
    <w:rsid w:val="000A5290"/>
    <w:rsid w:val="000C1004"/>
    <w:rsid w:val="000D5C48"/>
    <w:rsid w:val="000D6CE1"/>
    <w:rsid w:val="000F3C20"/>
    <w:rsid w:val="000F5DB5"/>
    <w:rsid w:val="00100972"/>
    <w:rsid w:val="00106245"/>
    <w:rsid w:val="001138D1"/>
    <w:rsid w:val="00115FEA"/>
    <w:rsid w:val="00123A6F"/>
    <w:rsid w:val="00127029"/>
    <w:rsid w:val="001419E6"/>
    <w:rsid w:val="00153946"/>
    <w:rsid w:val="00170971"/>
    <w:rsid w:val="00171257"/>
    <w:rsid w:val="001758E8"/>
    <w:rsid w:val="00176142"/>
    <w:rsid w:val="00176706"/>
    <w:rsid w:val="001977A4"/>
    <w:rsid w:val="001A3E75"/>
    <w:rsid w:val="001A4F41"/>
    <w:rsid w:val="001B0A29"/>
    <w:rsid w:val="001E27D4"/>
    <w:rsid w:val="001E44FB"/>
    <w:rsid w:val="001E45E6"/>
    <w:rsid w:val="001F06D7"/>
    <w:rsid w:val="001F2CF7"/>
    <w:rsid w:val="00217007"/>
    <w:rsid w:val="00222C11"/>
    <w:rsid w:val="00223830"/>
    <w:rsid w:val="002330C2"/>
    <w:rsid w:val="00235D1D"/>
    <w:rsid w:val="00241E3B"/>
    <w:rsid w:val="00265B7A"/>
    <w:rsid w:val="00271A67"/>
    <w:rsid w:val="00275A51"/>
    <w:rsid w:val="00283CA8"/>
    <w:rsid w:val="00284DC0"/>
    <w:rsid w:val="00291E82"/>
    <w:rsid w:val="002C67B3"/>
    <w:rsid w:val="002C78DC"/>
    <w:rsid w:val="002D7AE9"/>
    <w:rsid w:val="002E1829"/>
    <w:rsid w:val="002F042E"/>
    <w:rsid w:val="002F0EF1"/>
    <w:rsid w:val="002F366F"/>
    <w:rsid w:val="00315485"/>
    <w:rsid w:val="00326048"/>
    <w:rsid w:val="00326341"/>
    <w:rsid w:val="00333A77"/>
    <w:rsid w:val="0034619C"/>
    <w:rsid w:val="00347FA3"/>
    <w:rsid w:val="003669F8"/>
    <w:rsid w:val="003679E4"/>
    <w:rsid w:val="00390BAB"/>
    <w:rsid w:val="003A120D"/>
    <w:rsid w:val="003C124D"/>
    <w:rsid w:val="003C5FAD"/>
    <w:rsid w:val="003C750A"/>
    <w:rsid w:val="003D19CC"/>
    <w:rsid w:val="003D4483"/>
    <w:rsid w:val="003D577E"/>
    <w:rsid w:val="003D7937"/>
    <w:rsid w:val="003E183B"/>
    <w:rsid w:val="003E3C40"/>
    <w:rsid w:val="003E5FE6"/>
    <w:rsid w:val="003E61FA"/>
    <w:rsid w:val="004033BC"/>
    <w:rsid w:val="004138CC"/>
    <w:rsid w:val="00427A2B"/>
    <w:rsid w:val="0045247E"/>
    <w:rsid w:val="00454879"/>
    <w:rsid w:val="00473C87"/>
    <w:rsid w:val="0047767D"/>
    <w:rsid w:val="00482380"/>
    <w:rsid w:val="004A3236"/>
    <w:rsid w:val="004A5578"/>
    <w:rsid w:val="004B711F"/>
    <w:rsid w:val="004D53B5"/>
    <w:rsid w:val="004E4FD6"/>
    <w:rsid w:val="004E6B16"/>
    <w:rsid w:val="004F1C8E"/>
    <w:rsid w:val="004F43A6"/>
    <w:rsid w:val="00503482"/>
    <w:rsid w:val="00507F3F"/>
    <w:rsid w:val="005108C8"/>
    <w:rsid w:val="005110BC"/>
    <w:rsid w:val="00512202"/>
    <w:rsid w:val="00512211"/>
    <w:rsid w:val="005305F7"/>
    <w:rsid w:val="00531F82"/>
    <w:rsid w:val="00542DA4"/>
    <w:rsid w:val="00544432"/>
    <w:rsid w:val="00545DF0"/>
    <w:rsid w:val="005460F2"/>
    <w:rsid w:val="005537C8"/>
    <w:rsid w:val="00563570"/>
    <w:rsid w:val="00587688"/>
    <w:rsid w:val="00591B2D"/>
    <w:rsid w:val="005A7707"/>
    <w:rsid w:val="005C2DF6"/>
    <w:rsid w:val="005C59DF"/>
    <w:rsid w:val="005C68B4"/>
    <w:rsid w:val="005C6D94"/>
    <w:rsid w:val="005D004D"/>
    <w:rsid w:val="005D166C"/>
    <w:rsid w:val="005E42DA"/>
    <w:rsid w:val="005E61AD"/>
    <w:rsid w:val="005E63E7"/>
    <w:rsid w:val="005F21EE"/>
    <w:rsid w:val="0060089B"/>
    <w:rsid w:val="006030A7"/>
    <w:rsid w:val="00615396"/>
    <w:rsid w:val="00615685"/>
    <w:rsid w:val="00621FB2"/>
    <w:rsid w:val="00630206"/>
    <w:rsid w:val="00631712"/>
    <w:rsid w:val="006353C4"/>
    <w:rsid w:val="00636846"/>
    <w:rsid w:val="00636928"/>
    <w:rsid w:val="0064001E"/>
    <w:rsid w:val="00646434"/>
    <w:rsid w:val="00651805"/>
    <w:rsid w:val="00657502"/>
    <w:rsid w:val="00662458"/>
    <w:rsid w:val="00670154"/>
    <w:rsid w:val="00670399"/>
    <w:rsid w:val="00682ECE"/>
    <w:rsid w:val="00682F6B"/>
    <w:rsid w:val="00693F6B"/>
    <w:rsid w:val="00696499"/>
    <w:rsid w:val="006B2F1A"/>
    <w:rsid w:val="006B4F74"/>
    <w:rsid w:val="006C5776"/>
    <w:rsid w:val="006D58F1"/>
    <w:rsid w:val="006D7984"/>
    <w:rsid w:val="006F57DF"/>
    <w:rsid w:val="007019A7"/>
    <w:rsid w:val="00702BAC"/>
    <w:rsid w:val="007108A0"/>
    <w:rsid w:val="00711F03"/>
    <w:rsid w:val="00712921"/>
    <w:rsid w:val="00721D45"/>
    <w:rsid w:val="007324A4"/>
    <w:rsid w:val="00747A33"/>
    <w:rsid w:val="00752DD5"/>
    <w:rsid w:val="00753BCF"/>
    <w:rsid w:val="00762565"/>
    <w:rsid w:val="007652DC"/>
    <w:rsid w:val="007708D9"/>
    <w:rsid w:val="00773691"/>
    <w:rsid w:val="007750ED"/>
    <w:rsid w:val="0078311F"/>
    <w:rsid w:val="007A35C6"/>
    <w:rsid w:val="007A7DF8"/>
    <w:rsid w:val="007B3175"/>
    <w:rsid w:val="007C7136"/>
    <w:rsid w:val="007D021C"/>
    <w:rsid w:val="007D58DA"/>
    <w:rsid w:val="007E304A"/>
    <w:rsid w:val="007F2C4E"/>
    <w:rsid w:val="00802C41"/>
    <w:rsid w:val="00805499"/>
    <w:rsid w:val="008065BB"/>
    <w:rsid w:val="008226BB"/>
    <w:rsid w:val="0082443D"/>
    <w:rsid w:val="00826F15"/>
    <w:rsid w:val="00842259"/>
    <w:rsid w:val="00842DE8"/>
    <w:rsid w:val="008547EE"/>
    <w:rsid w:val="008579F3"/>
    <w:rsid w:val="0086217B"/>
    <w:rsid w:val="00871489"/>
    <w:rsid w:val="008719F5"/>
    <w:rsid w:val="008810D2"/>
    <w:rsid w:val="00890444"/>
    <w:rsid w:val="0089174A"/>
    <w:rsid w:val="008A6586"/>
    <w:rsid w:val="008D735C"/>
    <w:rsid w:val="008F57BA"/>
    <w:rsid w:val="009000AB"/>
    <w:rsid w:val="009115C3"/>
    <w:rsid w:val="00930BEA"/>
    <w:rsid w:val="00931D4B"/>
    <w:rsid w:val="009361FC"/>
    <w:rsid w:val="00942966"/>
    <w:rsid w:val="00952F96"/>
    <w:rsid w:val="00954314"/>
    <w:rsid w:val="009546F1"/>
    <w:rsid w:val="00957766"/>
    <w:rsid w:val="00965ECE"/>
    <w:rsid w:val="0096646D"/>
    <w:rsid w:val="00967E20"/>
    <w:rsid w:val="00984BF9"/>
    <w:rsid w:val="0099714D"/>
    <w:rsid w:val="009B13A5"/>
    <w:rsid w:val="009B3439"/>
    <w:rsid w:val="009C6EC1"/>
    <w:rsid w:val="009D4DA5"/>
    <w:rsid w:val="009E4FC7"/>
    <w:rsid w:val="009E7AA1"/>
    <w:rsid w:val="009F1A2A"/>
    <w:rsid w:val="009F796E"/>
    <w:rsid w:val="00A21260"/>
    <w:rsid w:val="00A22451"/>
    <w:rsid w:val="00A27C20"/>
    <w:rsid w:val="00A40287"/>
    <w:rsid w:val="00A43A77"/>
    <w:rsid w:val="00A85FED"/>
    <w:rsid w:val="00A9034B"/>
    <w:rsid w:val="00AA1B12"/>
    <w:rsid w:val="00AA35E8"/>
    <w:rsid w:val="00AA698B"/>
    <w:rsid w:val="00AD18F6"/>
    <w:rsid w:val="00AE1E44"/>
    <w:rsid w:val="00AF29D5"/>
    <w:rsid w:val="00B0241F"/>
    <w:rsid w:val="00B02C8E"/>
    <w:rsid w:val="00B05AC4"/>
    <w:rsid w:val="00B072BC"/>
    <w:rsid w:val="00B12589"/>
    <w:rsid w:val="00B12FF8"/>
    <w:rsid w:val="00B132C1"/>
    <w:rsid w:val="00B27B14"/>
    <w:rsid w:val="00B364CE"/>
    <w:rsid w:val="00B40DBD"/>
    <w:rsid w:val="00B52A87"/>
    <w:rsid w:val="00B64F31"/>
    <w:rsid w:val="00B722C1"/>
    <w:rsid w:val="00B722F7"/>
    <w:rsid w:val="00BA0B3D"/>
    <w:rsid w:val="00BB10AF"/>
    <w:rsid w:val="00BC2406"/>
    <w:rsid w:val="00BC47CD"/>
    <w:rsid w:val="00BE1B22"/>
    <w:rsid w:val="00BE46D8"/>
    <w:rsid w:val="00BF56D4"/>
    <w:rsid w:val="00BF6070"/>
    <w:rsid w:val="00C02F30"/>
    <w:rsid w:val="00C06F4A"/>
    <w:rsid w:val="00C10E8E"/>
    <w:rsid w:val="00C11CFA"/>
    <w:rsid w:val="00C248E7"/>
    <w:rsid w:val="00C27CF8"/>
    <w:rsid w:val="00C32590"/>
    <w:rsid w:val="00C330F4"/>
    <w:rsid w:val="00C40BCF"/>
    <w:rsid w:val="00C46ED2"/>
    <w:rsid w:val="00C64EB6"/>
    <w:rsid w:val="00C65A71"/>
    <w:rsid w:val="00C66B69"/>
    <w:rsid w:val="00C670F9"/>
    <w:rsid w:val="00C67B18"/>
    <w:rsid w:val="00C812D5"/>
    <w:rsid w:val="00C863E9"/>
    <w:rsid w:val="00C91AA4"/>
    <w:rsid w:val="00C93DF1"/>
    <w:rsid w:val="00C941BA"/>
    <w:rsid w:val="00CA3D6E"/>
    <w:rsid w:val="00CA60D9"/>
    <w:rsid w:val="00CC2DC5"/>
    <w:rsid w:val="00CC3AB0"/>
    <w:rsid w:val="00CC7C24"/>
    <w:rsid w:val="00CD7A03"/>
    <w:rsid w:val="00CE2D4A"/>
    <w:rsid w:val="00D05A30"/>
    <w:rsid w:val="00D05C9E"/>
    <w:rsid w:val="00D174D7"/>
    <w:rsid w:val="00D24C98"/>
    <w:rsid w:val="00D275F7"/>
    <w:rsid w:val="00D3028A"/>
    <w:rsid w:val="00D324AF"/>
    <w:rsid w:val="00D43057"/>
    <w:rsid w:val="00D52B91"/>
    <w:rsid w:val="00D54537"/>
    <w:rsid w:val="00D60C5B"/>
    <w:rsid w:val="00D61227"/>
    <w:rsid w:val="00D72E3F"/>
    <w:rsid w:val="00D76EDC"/>
    <w:rsid w:val="00D8147F"/>
    <w:rsid w:val="00D82B1C"/>
    <w:rsid w:val="00D82CFD"/>
    <w:rsid w:val="00D9195B"/>
    <w:rsid w:val="00D94F92"/>
    <w:rsid w:val="00DA0FA6"/>
    <w:rsid w:val="00DA2CA6"/>
    <w:rsid w:val="00DA2D27"/>
    <w:rsid w:val="00DB1ABD"/>
    <w:rsid w:val="00DB5149"/>
    <w:rsid w:val="00DB6D96"/>
    <w:rsid w:val="00DC0B16"/>
    <w:rsid w:val="00DC22B0"/>
    <w:rsid w:val="00DD3889"/>
    <w:rsid w:val="00DD4611"/>
    <w:rsid w:val="00DD7B12"/>
    <w:rsid w:val="00DE48FA"/>
    <w:rsid w:val="00DE5025"/>
    <w:rsid w:val="00DF79BA"/>
    <w:rsid w:val="00E048EE"/>
    <w:rsid w:val="00E16D01"/>
    <w:rsid w:val="00E30AD9"/>
    <w:rsid w:val="00E44DE0"/>
    <w:rsid w:val="00E52A80"/>
    <w:rsid w:val="00E54923"/>
    <w:rsid w:val="00E610D2"/>
    <w:rsid w:val="00E653D3"/>
    <w:rsid w:val="00E65509"/>
    <w:rsid w:val="00E80B14"/>
    <w:rsid w:val="00E90C48"/>
    <w:rsid w:val="00EB5464"/>
    <w:rsid w:val="00EB7DBD"/>
    <w:rsid w:val="00ED3460"/>
    <w:rsid w:val="00ED3DE3"/>
    <w:rsid w:val="00ED7DA9"/>
    <w:rsid w:val="00EE3905"/>
    <w:rsid w:val="00EE50BC"/>
    <w:rsid w:val="00EE6D52"/>
    <w:rsid w:val="00EE6E54"/>
    <w:rsid w:val="00EF481D"/>
    <w:rsid w:val="00F034BC"/>
    <w:rsid w:val="00F04B4E"/>
    <w:rsid w:val="00F113B2"/>
    <w:rsid w:val="00F16E3F"/>
    <w:rsid w:val="00F17AAE"/>
    <w:rsid w:val="00F26DB7"/>
    <w:rsid w:val="00F32E87"/>
    <w:rsid w:val="00F40E4F"/>
    <w:rsid w:val="00F45648"/>
    <w:rsid w:val="00F464B6"/>
    <w:rsid w:val="00F51681"/>
    <w:rsid w:val="00F52016"/>
    <w:rsid w:val="00F534DC"/>
    <w:rsid w:val="00F738BA"/>
    <w:rsid w:val="00F8508C"/>
    <w:rsid w:val="00F87F7B"/>
    <w:rsid w:val="00F92CAD"/>
    <w:rsid w:val="00F97AFA"/>
    <w:rsid w:val="00FA197E"/>
    <w:rsid w:val="00FA1DFD"/>
    <w:rsid w:val="00FA5944"/>
    <w:rsid w:val="00FC21B0"/>
    <w:rsid w:val="00FC4097"/>
    <w:rsid w:val="00FC582D"/>
    <w:rsid w:val="00FD1428"/>
    <w:rsid w:val="00FD7B23"/>
    <w:rsid w:val="00FE36C8"/>
    <w:rsid w:val="00FE4FD7"/>
    <w:rsid w:val="00FE55C5"/>
    <w:rsid w:val="00FF12B8"/>
    <w:rsid w:val="00FF4651"/>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5BA07D20-77A6-4DC8-A419-F1D8B182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E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04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control" Target="activeX/activeX7.xml"/><Relationship Id="rId39" Type="http://schemas.openxmlformats.org/officeDocument/2006/relationships/image" Target="media/image11.emf"/><Relationship Id="rId21" Type="http://schemas.openxmlformats.org/officeDocument/2006/relationships/image" Target="media/image5.wmf"/><Relationship Id="rId34" Type="http://schemas.openxmlformats.org/officeDocument/2006/relationships/control" Target="activeX/activeX12.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fileva@mzh.government.bg" TargetMode="External"/><Relationship Id="rId20" Type="http://schemas.openxmlformats.org/officeDocument/2006/relationships/control" Target="activeX/activeX4.xml"/><Relationship Id="rId29" Type="http://schemas.openxmlformats.org/officeDocument/2006/relationships/image" Target="media/image8.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6.xml"/><Relationship Id="rId32" Type="http://schemas.openxmlformats.org/officeDocument/2006/relationships/control" Target="activeX/activeX11.xml"/><Relationship Id="rId37" Type="http://schemas.openxmlformats.org/officeDocument/2006/relationships/control" Target="activeX/activeX15.xm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vacheva@mzh.government.bg" TargetMode="External"/><Relationship Id="rId23" Type="http://schemas.openxmlformats.org/officeDocument/2006/relationships/image" Target="media/image6.wmf"/><Relationship Id="rId28" Type="http://schemas.openxmlformats.org/officeDocument/2006/relationships/control" Target="activeX/activeX9.xml"/><Relationship Id="rId36" Type="http://schemas.openxmlformats.org/officeDocument/2006/relationships/control" Target="activeX/activeX14.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control" Target="activeX/activeX10.xml"/><Relationship Id="rId35" Type="http://schemas.openxmlformats.org/officeDocument/2006/relationships/control" Target="activeX/activeX13.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control" Target="activeX/activeX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ab7d7822-3d8d-4b75-8442-a3be0498d546">false</Archi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51EF59ED0FA34C99918F9754AB776F" ma:contentTypeVersion="1" ma:contentTypeDescription="Create a new document." ma:contentTypeScope="" ma:versionID="10f585264377284134c60f54a37bc45d">
  <xsd:schema xmlns:xsd="http://www.w3.org/2001/XMLSchema" xmlns:xs="http://www.w3.org/2001/XMLSchema" xmlns:p="http://schemas.microsoft.com/office/2006/metadata/properties" xmlns:ns2="ab7d7822-3d8d-4b75-8442-a3be0498d546" targetNamespace="http://schemas.microsoft.com/office/2006/metadata/properties" ma:root="true" ma:fieldsID="b3316178500bfaad7ff79ac31658f4fe" ns2:_="">
    <xsd:import namespace="ab7d7822-3d8d-4b75-8442-a3be0498d546"/>
    <xsd:element name="properties">
      <xsd:complexType>
        <xsd:sequence>
          <xsd:element name="documentManagement">
            <xsd:complexType>
              <xsd:all>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d7822-3d8d-4b75-8442-a3be0498d546" elementFormDefault="qualified">
    <xsd:import namespace="http://schemas.microsoft.com/office/2006/documentManagement/types"/>
    <xsd:import namespace="http://schemas.microsoft.com/office/infopath/2007/PartnerControls"/>
    <xsd:element name="Archive" ma:index="8" nillable="true" ma:displayName="Archive" ma:default="0" ma:description="Архив или Отменен"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211E4-8107-48C4-95EE-84BCEE7B829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b7d7822-3d8d-4b75-8442-a3be0498d546"/>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5BBF2F1-0B56-4F76-9CE1-2FC3CA523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d7822-3d8d-4b75-8442-a3be0498d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B8132-9EBB-4577-8713-9180D61FABBF}">
  <ds:schemaRefs>
    <ds:schemaRef ds:uri="http://schemas.microsoft.com/sharepoint/v3/contenttype/forms"/>
  </ds:schemaRefs>
</ds:datastoreItem>
</file>

<file path=customXml/itemProps4.xml><?xml version="1.0" encoding="utf-8"?>
<ds:datastoreItem xmlns:ds="http://schemas.openxmlformats.org/officeDocument/2006/customXml" ds:itemID="{565A4C3D-E2DA-47AA-87A5-B9443576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15</Pages>
  <Words>5175</Words>
  <Characters>29501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Образец на частична предварителна оценка на въздействието</vt:lpstr>
    </vt:vector>
  </TitlesOfParts>
  <Company/>
  <LinksUpToDate>false</LinksUpToDate>
  <CharactersWithSpaces>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на частична предварителна оценка на въздействието</dc:title>
  <dc:creator>Administrator</dc:creator>
  <cp:lastModifiedBy>Daniela Vacheva</cp:lastModifiedBy>
  <cp:revision>53</cp:revision>
  <cp:lastPrinted>2023-12-18T15:56:00Z</cp:lastPrinted>
  <dcterms:created xsi:type="dcterms:W3CDTF">2023-12-21T11:56:00Z</dcterms:created>
  <dcterms:modified xsi:type="dcterms:W3CDTF">2024-05-27T10:13:00Z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0x0101002C51EF59ED0FA34C99918F9754AB776F</vt:lpwstr>
  </property>
</Properties>
</file>