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/>
        </w:rPr>
      </w:pPr>
      <w:bookmarkStart w:id="0" w:name="_GoBack"/>
      <w:bookmarkEnd w:id="0"/>
      <w:r w:rsidRPr="00EE68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/>
        </w:rPr>
        <w:t>НАРЕДБА № 6 ОТ 30 МАЙ 2023 Г. ЗА УСЛОВИЯТА И РЕДА ЗА ПРИЛАГАНЕ НА ИНТЕРВЕНЦИЯТА "ПЛАЩАНИЯ ЗА ЗЕМЕДЕЛСКИ ЗЕМИ В ЗОНИ ОТ НАТУРА 2000", ВКЛЮЧЕНА В СТРАТЕГИЧЕСКИЯ ПЛАН ЗА РАЗВИТИЕ НА ЗЕМЕДЕЛИЕТО И СЕЛСКИТЕ РАЙОНИ НА РЕПУБЛИКА БЪЛГАРИЯ ЗА ПЕРИОДА 2023 - 2027 Г.</w:t>
      </w:r>
    </w:p>
    <w:p w:rsidR="00EE683C" w:rsidRPr="00EE683C" w:rsidRDefault="00EE683C" w:rsidP="00EE683C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В сила от 02.06.2023 г.</w:t>
      </w:r>
    </w:p>
    <w:p w:rsidR="00EE683C" w:rsidRPr="00EE683C" w:rsidRDefault="00EE683C" w:rsidP="00EE683C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Издадена от министъра на земеделието</w:t>
      </w:r>
    </w:p>
    <w:p w:rsidR="00EE683C" w:rsidRPr="00EE683C" w:rsidRDefault="00EE683C" w:rsidP="00EE683C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Обн. ДВ. </w:t>
      </w:r>
      <w:proofErr w:type="gramStart"/>
      <w:r w:rsidRPr="00EE6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бр.</w:t>
      </w:r>
      <w:r w:rsidRPr="00EE683C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/>
        </w:rPr>
        <w:t>48</w:t>
      </w:r>
      <w:proofErr w:type="gramEnd"/>
      <w:r w:rsidRPr="00EE6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от 2 юни 2023г.,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/>
        </w:rPr>
        <w:t xml:space="preserve">доп. ДВ. </w:t>
      </w:r>
      <w:proofErr w:type="gramStart"/>
      <w:r w:rsidRPr="00EE683C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/>
        </w:rPr>
        <w:t>бр.41</w:t>
      </w:r>
      <w:proofErr w:type="gramEnd"/>
      <w:r w:rsidRPr="00EE683C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/>
        </w:rPr>
        <w:t xml:space="preserve"> от 10 май 2024г.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Глава първа.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>ОБЩИ ПОЛОЖЕНИЯ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1. (1) С тази наредба се уреждат условията и редът за прилагане на интервенцията "Плащания за земеделски земи в зони от Натура 2000", включена в Стратегическия план за развитие на земеделието и селските райони на Република България за периода 2023 - 2027 г., наричан по-нататък "Стратегическия план", за проверките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70 от Закона за подпомагане на земеделските производители (ЗПЗП)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за отказ за изплащане и намаления на плащанията, както и реда за налагане на административни санкции.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(2) Интервенцията по ал. 1 обхваща обработваеми земи, трайни насаждения и постоянно затревени площи в защитени зони от Натура 2000,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включени в Стратегическия план.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(3) Министерството на околната среда и водите предоставя на Държавен фонд "Земеделие" и Министерството на земеделието цифрови географски данни за границите на защитените зони от Натура 2000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3, ал. 1, т. 1 от Закона за биологичното разнообразие (ЗБР)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които се зареждат и актуализират в системата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30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(4) В срок до 30 ноември на календарната година Министерството на околната среда и водите чрез регионалните си структури предоставя на Държавен фонд "Земеделие" информация за констатирано неспазване на забрани за земеделски земи в защитени зони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3, ал. 1, т. 1 от ЗБР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Чл. 2. (1) Плащането по реда на тази наредба се предоставя в зависимост от типа земеделска площ и при спазване изискванията на: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(ЕС) № 2021/2115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Европейския парламент и на Съвета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г.), наричан по-нататък "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(ЕС) 2021/2115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";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2.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(ЕС) 2021/2116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Европейския парламент и на Съвета от 2 декември 2021 г. относно финансирането, управлението и мониторинга на общата селскостопанска политика и за отмяна на Регламент (ЕС) № 1306/2013 (ОВ, L 435/187 от 6 декември 2021 г.), наричан по-нататък "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(ЕС) 2021/2116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";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Делегиран регламент (ЕС) № 2022/126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7 декември 2021 г.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периода 2023 - 2027 г. съгласно същия регламент, както и с правила във връзка със съотношението за стандарт 1 за добро земеделско и екологично състояние (ОВ, L 20/52 от 31 януари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Делегиран регламент (ЕС) 2022/127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7 декември 2021 г. за допълнение на Регламент (ЕС) 2021/2116 на Европейския парламент и на Съвета с правила по отношение на разплащателните агенции и други органи, финансовото управление, уравняването на сметките, обезпеченията и използването на еврото (OB, L 20 от 31 януари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5.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за изпълнение (ЕС) 2022/128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21 декември 2021 г. за определяне на правила за прилагането на Регламент (ЕС) 2021/2116 на Европейския парламент и на Съвета по отношение на разплащателните агенции и други органи, финансовото управление, уравняването на сметките, проверките, обезпеченията и прозрачността (OB, L 20 от 31 януари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6.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Делегиран регламент на Комисията (ЕС) 2022/1172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от 4 май 2022 г. за допълнение на Регламент (ЕС) 2021/2116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(ОВ, L 183/12 от 8 юли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7.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за изпълнение (ЕС) 2022/1173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31 май 2022 г. за определяне на правила за прилагането на Регламент (ЕС) 2021/2116 на Европейския парламент и на Съвета по отношение на интегрираната система за администриране и контрол в общата селскостопанска политика (ОВ, L 183/23 от 8 юли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8.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за изпълнение (ЕС) 2022/1475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6 септември 2022 г. за определяне на подробни правила за прилагането на Регламент (ЕС) 2021/2115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(OB, L 232 от 7 септември 2022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9.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Регламент за изпълнение (ЕС) 2023/130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Комисията от 18 януари 2023 г. за определяне на правила за прилагането на Регламент (ЕС) 2021/2115 на Европейския парламент и на Съвета по отношение на представянето на съдържанието на годишните доклади за качеството на изпълнението (OB, L 17 от 19 януари 2023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10.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Директива 92/43/ЕИО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Съвета от 21 май 1992 г. за опазване на естествените местообитания и на дивата флора и фауна (OB, L 206 от 22 юли 1992 г.), наричана по-нататък "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Директива 92/43/ЕИО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";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11.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Директива 2009/147/ЕО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Европейския парламент и на Съвета от 30 ноември 2009 г. относно опазването на дивите птици (OB, L 20 от 26 януари 2010 г.), наричана по-нататък "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Директива 2009/147/ЕО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";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12. Стратегическия план;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13. Националната рамка за приоритетни действия за Натура 2000 за програмния период 2021 - 2027 г. на България.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(2) Наредбата се издава за прилагане на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72 от Регламент (ЕС) 2021/2115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Глава втора.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>УСЛОВИЯ И РЕД ЗА ПРИЛАГАНЕ НА ИНТЕРВЕНЦИЯТА "ПЛАЩАНИЯ ЗА ЗЕМЕДЕЛСКИ ЗЕМИ В ЗОНИ ОТ НАТУРА 2000"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3. (1) Допустими за подпомагане са земеделски стопани, регистрирани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7, ал. 1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(2) Земеделските стопани по ал. 1 предоставят на Държавен фонд "Земеделие" информацията, необходима за тяхното идентифициране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59, параграф 4 от Регламент (ЕС) 2021/2116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Чл. 4. (1) Заявените площи по интервенцията трябва да са: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разположение на кандидатите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41, ал. 3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минимален размер от 0,5 ха, които попадат изцяло в защитена зона от Натура 2000, съгласно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(2) Допустими за подпомагане са земеделски парцели с минимална площ от 0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,1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ха, които попадат изцяло в защитена зона от Натура 2000, съгласно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5. (1) Земеделските стопани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3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трябва да: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извършват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земеделска дейност в защитена зона от Натура 2000 съгласно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спазват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приложимите изискванията и стандарти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55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спазват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наложените забрани, разписани в заповедите за обявяване на защитената зона от Натура 2000, както и режимите, разписани в утвърдения план за управление на съответната зона, в която попадат стопанисваните от тях земеделски площи.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(2) Земеделските стопани спазват базовите изисквания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(3) Земеделските стопани подават заявление за подпомагане по условията и реда на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Наредба № 4 от 2023 г. за условията и реда за подаване на заявления за подпомагане по интервенции за подпомагане на площ и за животни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(ДВ, бр. 30 от 2023 г.).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(4) Когато при подаване на заявлението за подпомагане по ал. 3 се установи, че земеделски парцел попада в две или повече защитени зони от Натура 2000 съгласно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кандидатът избира за подпомагане една защитена зона при спазване на ал. 1, т. 3.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Глава трета.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>ФИНАНСОВИ УСЛОВИЯ НА ПОДПОМАГАНЕ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6. Плащанията по реда на тази наредба се предоставят под формата на годишно плащане на хектар земеделска площ в съответствие с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72, параграф 4 от Регламент (ЕС) 2021/2115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Чл. 7. Плащанията се предоставят от Държавен фонд "Земеделие" при спазване на принципите на добро финансово управление, публичност и прозрачност, в съответствие с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при условията, установени в настоящата наредба, доколкото не е предвидено друго в приложимото законодателство на Съюза и националната правна уредба.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8. (1) Държавен фонд "Земеделие" отговаря за управлението и контрола на разходите по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(2) Държавен фонд "Земеделие" извършва плащанията по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рамките на бюджета по тази интервенция, определен в Стратегическия план и неговите изменения.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(3) Когато Държавен фонд "Земеделие" установи, че съществува риск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от превишаване на разполагаемия финансов ресурс за изпълнението на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информира незабавно министъра на земеделието.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(4) Държавен фонд "Земеделие" във връзка с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9, параграф 1 от Регламент (ЕС) 2021/2116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предлага на министъра на земеделието предприемане на подходящи действия по изпълнение на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рамките на определения за нея бюджет.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(5) Министърът на земеделието може да утвърди със заповед допълнителни мерки и действия по изпълнение условията на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67, ал. 2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когато правното основание за съответната мярка или действие е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67, ал. 4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(6) Когато преди извършване на одобрението на финансовото подпомагане (оторизация) на заявленията за подпомагане по съответната интервенция е налице обстоятелство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67, ал. 3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Държавен фонд "Земеделие" може да приложи пропорционално намаление на плащанията по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всички бенефициенти в рамките на наличния бюджет на интервенцията.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9. (1) Плащането се предоставя за спазване на забраните за земеделска дейност, включени в издадените от министъра на околната среда и водите заповеди за обявяване на съответната защитена зона съгласно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както следва: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косене на ливадите: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а)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до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1 юли;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б)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периферията към центъра, с бързодвижеща се техника и преди 15 юли;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в)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периферията към центъра, преди 15 юни;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използването на неселективни средства за борба с вредителите в селското стопанство;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употреба на минерални торове, както и на продукти за растителна защита и биоциди;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използване на продукти за растителна защита в горското и селското стопанство;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5.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използването на пестициди и минерални торове в пасища и ливади;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забрана за употреба на минерални торове в ливади, пасища, мери, изоставени орни земи и горски територии, както и на продукти за растителна защита и биоциди в тези територии, освен разрешените за биологично производство и при каламитет, епифитотия, епизоотия или епидемия;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7.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забрана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употреба на изкуствени торове и химически средства за растителна защита.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(2) Забраните по ал. 1 се групират в следните групи: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А - забрани, важащи за постоянни пасища по ал. 1, т. 1, 5, 6 и 7;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B - забрани, важащи за обработваеми земи по ал. 1, т. 2, 3, 4 и 7;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C - забрани, важащи за трайни насаждения по ал. 1, т. 2, 3, 4 и 7.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(3) Максималният размер на левовата равностойност на компенсаторно плащане за групите по ал. 2 е посочен в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1 към 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Глава четвърта.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>ПРОВЕРКИ, ОТКАЗ И НАМАЛЕНИЯ НА ПЛАЩАНИЯТА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10. Държавен фонд "Земеделие" извършва проверките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70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при условията и реда на съответно приложимите разпоредби на глава трета от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(ДВ, бр. 23 от 2023 г.).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11. Държавен фонд "Земеделие" намалява размера на плащането, отказва изцяло или частично плащане и в случаите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глава пета, раздел VI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налага административни санкции, когато: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установените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площи са с размери, по-малки от определените в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4, ал. 1, т.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е заявил площи, които не стопанисва;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е заявил площи, които не отговарят на условията за допустимост за подпомагане;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една и съща площ са подадени две или повече заявления и застъпването на площи не е отстранено;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5.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подпомагане не е ползвател на заявените земеделски площи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41, ал. 3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6.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заявените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подпомагане площи са оценени като неотговарящи на условията за допустимост за подпомагане при проверките, извършвани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10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7.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не отговаря на изискванията на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5, ал. 1, т. 1 и 3, ал. 2 и 3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Чл. 12. Държавен фонд "Земеделие" постановява пълен отказ от изплащане на финансова помощ, когато: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подпомагане не отговаря на условията на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3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размерът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на намаленията е равен или по-голям от исканото плащане;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кандидатът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за подпомагане и/или упълномощено от него лице възпрепятства извършването на проверка на място.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Глава пета.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>РЕД ЗА НАЛАГАНЕ НА АДМИНИСТРАТИВНИ САНКЦИИ И ОТТЕГЛЯНЕ НА ИЗПЛАТЕНА ФИНАНСОВА ПОМОЩ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Чл. 13. Държавен фонд "Земеделие" налага административни санкции по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76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14. При неспазване на базово изискване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приложение № 2 към чл. 5,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не се отпуска подпомагане за площите в съответната група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9,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15. Налагането и изчисляването на административни санкции при неспазване изискването на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5, ал. 1, т.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се извършва съгласно разпоредбите на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78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16. Когато е приложимо, Държавен фонд "Земеделие" налага административни санкции и намаления на плащанията по интервенцията по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1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следната последователност: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санкция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76, ал. 2 и 3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намаление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82 от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(ДВ, бр. 23 от 2023 г.);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намаление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83, ал. 2 от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намаления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при неспазване на изискванията на стандартите за добро земеделско и екологично състояние и законоустановените изисквания за управление изискванията, определени в методиката по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55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Чл. 17. При установяване на недължимо платена финансова помощ по интервенцията Държавен фонд "Земеделие" може да я оттегли изцяло или частично чрез издаването на акт за възстановяване на недължимо платена финансова помощ съгласно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73 от ЗПЗП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Заключителни разпоредби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§ 1. Наредбата се издава на основание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67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във връзка с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чл. 70, ал. 2 от Закона за подпомагане на земеделските производители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§ 2. Наредбата влиза в сила от деня на обнародването ѝ в "Държавен вестник".</w:t>
      </w:r>
    </w:p>
    <w:p w:rsidR="00EE683C" w:rsidRPr="00EE683C" w:rsidRDefault="00EE683C" w:rsidP="00EE683C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Преходни и Заключителни разпоредби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br/>
        <w:t xml:space="preserve">КЪМ НАРЕДБА ЗА ДОПЪЛНЕНИЕ НА НАРЕДБА № 6 ОТ 2023 Г. ЗА УСЛОВИЯТА И РЕДА ЗА ПРИЛАГАНЕ НА ИНТЕРВЕНЦИЯТА "ПЛАЩАНИЯ ЗА ЗЕМЕДЕЛСКИ ЗЕМИ В ЗОНИ ОТ НАТУРА 2000", ВКЛЮЧЕНА В СТРАТЕГИЧЕСКИЯ ПЛАН ЗА РАЗВИТИЕ НА </w:t>
      </w:r>
      <w:r w:rsidRPr="00EE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lastRenderedPageBreak/>
        <w:t xml:space="preserve">ЗЕМЕДЕЛИЕТО И СЕЛСКИТЕ РАЙОНИ НА РЕПУБЛИКА БЪЛГАРИЯ ЗА ПЕРИОДА 2023 - 2027 Г. 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(ОБН. - ДВ, БР. 41 ОТ 2024 </w:t>
      </w:r>
      <w:proofErr w:type="gramStart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Г.,</w:t>
      </w:r>
      <w:proofErr w:type="gramEnd"/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СИЛА ОТ 10.05.2024 Г.)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 . . . . . . . . . . . . . . . . . . . . . . . . . . . . . . . . . .</w:t>
      </w:r>
    </w:p>
    <w:p w:rsidR="00EE683C" w:rsidRPr="00EE683C" w:rsidRDefault="00EE683C" w:rsidP="00EE683C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§ 4. </w:t>
      </w:r>
      <w:r w:rsidRPr="00EE68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Наредбата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влиза в сила от деня на обнародването ѝ в "Държавен вестник".</w:t>
      </w: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Приложение № 1 към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1, ал. 2</w:t>
      </w: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(Доп. - ДВ, бр. 41 от 2024 г., в сила от 10.05.2024 г.)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264"/>
        <w:gridCol w:w="1299"/>
        <w:gridCol w:w="1200"/>
        <w:gridCol w:w="1323"/>
      </w:tblGrid>
      <w:tr w:rsidR="00EE683C" w:rsidRPr="00EE683C" w:rsidTr="00EE683C">
        <w:trPr>
          <w:trHeight w:val="60"/>
          <w:tblHeader/>
        </w:trPr>
        <w:tc>
          <w:tcPr>
            <w:tcW w:w="100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Таблица № 1:</w:t>
            </w: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Максимален размер на компенсаторни плащания по защитени зони по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Директива 2009/147/ЕО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за земеделски земи, до левовата равностойност на евро/ха</w:t>
            </w:r>
          </w:p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683C" w:rsidRPr="00EE683C" w:rsidTr="00EE683C">
        <w:trPr>
          <w:trHeight w:val="60"/>
          <w:tblHeader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 защитената зона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защитената зона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C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 река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Беленски острови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Конуш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Оризища Цалапица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Голя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Лакът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BG0000242*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 Ченгене скеле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Ибиша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Златията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Овчарица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Стралджа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Чаиря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до Горни Цибър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Челопечене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BG0002094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Адата - Тунджа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Горни Дъбник - Телиш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Цибърско блато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BG0000494*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BG0002018*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Вардим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Мечка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Ломовете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Априлци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BG0000241*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Сребърна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Орсоя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Гарванско блато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Блато Малък Преславец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Раяновци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BG0000209*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Богров - Казичене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Пясъчник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Бяла река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Деветашко плато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Жребчево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 баир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BG0000113*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Витоша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BG0000495*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 кладенец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Хърсовска река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BG0002083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Свищовско-Беленска низина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BG0000273*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Бургаско езеро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Кочериново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 поле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Персенк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Велчево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Осогово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Бобошево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Радинчево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 Арда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Хаджи Димитрово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Бесапарски ридове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Маджарово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Карлуковски карст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BG0000240*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Студенец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Врачански Балкан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Странджа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Звъничево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Ноевци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Долна Козница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Калимок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Розов кладенец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Сините камъни - Гребенец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Западни Родопи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Марица - Пловдив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Пожарево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BG0000270*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Атанасовско езеро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Малко Шарково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Никополско плато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Берковица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Харманлийска река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Овчарово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Ивайловград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Ропотамо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Котленска планина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Марица - Първомай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Поморийско езеро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Пловдив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Калиакра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Дуранкулашко езеро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Шабленски езерен комплекс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Рупите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Мелнишки пирамиди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Добростан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Васильовска планина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Бакърлъка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Триград - Мурсалица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Западна Странджа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Западен Балкан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Варненско-Белославско езеро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BG0002082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Балчик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BG0000271*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Мандра-Пода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Камчийска планина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Палакария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Провадийско-Роякско плато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гора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Белите скали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Камчия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 буфер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Пирин буфер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BG0000399*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BG0000496*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Рилски манастир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Рила буфер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3245"/>
        <w:gridCol w:w="1294"/>
        <w:gridCol w:w="1200"/>
        <w:gridCol w:w="1336"/>
      </w:tblGrid>
      <w:tr w:rsidR="00EE683C" w:rsidRPr="00EE683C" w:rsidTr="00EE683C">
        <w:trPr>
          <w:trHeight w:val="60"/>
          <w:tblHeader/>
        </w:trPr>
        <w:tc>
          <w:tcPr>
            <w:tcW w:w="100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Таблица № 2: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Максимален размер на компенсаторни плащания по защитени зони по</w:t>
            </w: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Директива 92/43/ЕИО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за земеделски земи, до левовата равностойност на евро/ха</w:t>
            </w:r>
          </w:p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(Доп. - ДВ, бр. 41 от 2024 г., в сила от 10.05.2024 г.)</w:t>
            </w:r>
          </w:p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683C" w:rsidRPr="00EE683C" w:rsidTr="00EE683C">
        <w:trPr>
          <w:trHeight w:val="60"/>
          <w:tblHeader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 защитената зона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защитената зона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C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BG0000589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дупка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Божкова дупка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BG0000587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Варкан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 Лястовицата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Седларката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Кутово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Ахелой - Равда - Несебър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Янтра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BG0000573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Калиакра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Девненски хълмове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Крайморска Добруджа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 братя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Чокльово блато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Шишманци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BG0000295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Коритен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Тополчане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BG0000567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Блатец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Билерниците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Таушан тепе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Круше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Брестовица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BG0000255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Градинска гора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Чайка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Желю Войвода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Чая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Съдиево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Цибър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Близнаци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Боблата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Беленска гора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Котленска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BG0000136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Горна Луда Камчия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Провадийско-Роякско плато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 река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Хърсовска река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BG0000149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Ришки проход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Камчийска и Еменска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Изворово - Краище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Островче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Долна Луда Камчия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Голак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Гребенец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Айтоска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Долно Линево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BG0000569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Луда Камчия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Ломовете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Сините камъни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Раброво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Лозенска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BG0000365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 хълмове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Врачански Балкан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BG0000382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Шуменско плато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Любаш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Арчар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BG0000266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 Мандрата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Видбол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BG0001004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Емине - Иракли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Мартен - Ряхово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BG0001001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Ропотамо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BG0000507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Делейна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Езеро Шабла - Езерец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Пожарево - Гарван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Побитите камъни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BG0000340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 Петрово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Бебреш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Калимок - Бръшлен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Моминбродско блато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Шишенци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Божия мост - Понора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Оризището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BG0000366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Кресна - Илинденци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Драгоман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Беласица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Източни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BG0001389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гора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Етрополе - Байлово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Искърски пролом - Ржана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Западна Стара планина и Предбалкан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BG0001030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Западни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Чирпански възвишения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BG0000146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Плаж Градина - Златна рибка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BG0001493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 - буфер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Карабоаз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 - Сребърна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Скалско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Стамболийски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Керменски възвишения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Преславска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Войнишки Бакаджик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Портитовци - Владимирово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Козлодуй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Островска степ - Вадин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BG0000401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 Илийски възвишения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Бакаджиците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Острови Козлодуй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Росица - Лозница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Свищовска гора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Кабиюк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Горни Дъбник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Конунски дол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Осоговска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Български извор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Орсоя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Остър камък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 - Малешево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Ждрелото на река Тунджа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Дряновски манастир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BG0000254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Бесапарски възвишения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Копринка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Тунджа 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Мочурица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Попинци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BG0001375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BG0001386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Никополско плато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Вит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Търновски височини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Твърдишка планина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Обнова - Караман дол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Карлуково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Деветашко плато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Екокоридор Камчия - Емине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Росица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Видински парк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Стряма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Въча - Тракия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Верила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 рид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BG0000289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Трилистник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Студена река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Циганско градище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BG0000230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Факийска река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 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 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Средецка река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Пъстрина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Златни пясъци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Кървав камък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Орановски пролом - Лешко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Рупите - Струмешница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Среден Пирин - Алиботуш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Места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Плаж Шкорпиловци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Езеро Дуранкулак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Средни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 - Боблата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Витата стена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Тунджа 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Варненско-Белославски комплекс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Долината на река Батова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Огоста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BG0000503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Лом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683C" w:rsidRPr="00EE683C" w:rsidTr="00EE683C">
        <w:trPr>
          <w:trHeight w:val="60"/>
        </w:trPr>
        <w:tc>
          <w:tcPr>
            <w:tcW w:w="24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E683C" w:rsidRPr="00EE683C" w:rsidTr="00EE683C">
        <w:trPr>
          <w:trHeight w:val="60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EE683C" w:rsidRPr="00EE683C" w:rsidRDefault="00EE683C" w:rsidP="00EE683C">
            <w:pPr>
              <w:spacing w:before="170" w:after="0" w:line="266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Защитена зона по </w:t>
            </w:r>
            <w:r w:rsidRPr="00EE6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Директива 2009/147/ЕО</w:t>
            </w: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E6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Директива 92/43/ЕИО</w:t>
            </w: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83C" w:rsidRPr="00EE683C" w:rsidRDefault="00EE683C" w:rsidP="00EE68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Приложение № 2 към </w:t>
      </w:r>
      <w:r w:rsidRPr="00EE683C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/>
        </w:rPr>
        <w:t>чл. 5, ал. 2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Базови изисквания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Постоянно затревени площи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а) ДЗЕС 1: Поддържане на съотношението на постоянно затревените площи (ПЗП) към земеделската площ на национално ниво и на ниво стопанство.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б) 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в) ДЗЕС 9: Забрана за преобразуване или разораване на постоянно затревените площи, определени като екологично чувствителни в зоните на Натура 2000.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Обработваеми земи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Трайни насаждения</w:t>
      </w:r>
    </w:p>
    <w:p w:rsidR="00EE683C" w:rsidRPr="00EE683C" w:rsidRDefault="00EE683C" w:rsidP="00EE683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683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</w:t>
      </w:r>
    </w:p>
    <w:p w:rsidR="00EE683C" w:rsidRPr="00EE683C" w:rsidRDefault="00EE683C" w:rsidP="00EE683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F166E8" w:rsidRDefault="00F166E8"/>
    <w:sectPr w:rsidR="00F166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F"/>
    <w:rsid w:val="006B1EE4"/>
    <w:rsid w:val="00A44C3F"/>
    <w:rsid w:val="00EE683C"/>
    <w:rsid w:val="00F1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DF59-09D0-478A-B795-B24AE90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E683C"/>
  </w:style>
  <w:style w:type="paragraph" w:customStyle="1" w:styleId="msonormal0">
    <w:name w:val="msonormal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rsid w:val="00EE68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date">
    <w:name w:val="hd-date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lg">
    <w:name w:val="hd-lg"/>
    <w:basedOn w:val="Normal"/>
    <w:rsid w:val="00EE6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rsid w:val="00EE683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ti">
    <w:name w:val="hd-ti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n">
    <w:name w:val="issn"/>
    <w:basedOn w:val="Normal"/>
    <w:rsid w:val="00EE683C"/>
    <w:pPr>
      <w:spacing w:before="240" w:after="12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g">
    <w:name w:val="lg"/>
    <w:basedOn w:val="Normal"/>
    <w:rsid w:val="00EE683C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E68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eparator">
    <w:name w:val="separator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rsid w:val="00EE683C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EE683C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Normal"/>
    <w:rsid w:val="00EE683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</w:rPr>
  </w:style>
  <w:style w:type="paragraph" w:customStyle="1" w:styleId="tbl-hdr">
    <w:name w:val="tbl-hdr"/>
    <w:basedOn w:val="Normal"/>
    <w:rsid w:val="00EE683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notcol">
    <w:name w:val="tbl-notcol"/>
    <w:basedOn w:val="Normal"/>
    <w:rsid w:val="00EE683C"/>
    <w:pPr>
      <w:spacing w:before="60" w:after="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bl-num">
    <w:name w:val="tbl-num"/>
    <w:basedOn w:val="Normal"/>
    <w:rsid w:val="00EE683C"/>
    <w:pPr>
      <w:spacing w:before="60" w:after="60" w:line="240" w:lineRule="auto"/>
      <w:ind w:right="195"/>
      <w:jc w:val="right"/>
    </w:pPr>
    <w:rPr>
      <w:rFonts w:ascii="Times New Roman" w:eastAsia="Times New Roman" w:hAnsi="Times New Roman" w:cs="Times New Roman"/>
    </w:rPr>
  </w:style>
  <w:style w:type="paragraph" w:customStyle="1" w:styleId="tbl-txt">
    <w:name w:val="tbl-txt"/>
    <w:basedOn w:val="Normal"/>
    <w:rsid w:val="00EE683C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ext-l">
    <w:name w:val="text-l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Normal"/>
    <w:rsid w:val="00EE683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-doc-dur">
    <w:name w:val="ti-doc-dur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Normal"/>
    <w:rsid w:val="00EE683C"/>
    <w:pPr>
      <w:spacing w:before="18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Normal"/>
    <w:rsid w:val="00EE683C"/>
    <w:pPr>
      <w:spacing w:before="18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-grseq-1">
    <w:name w:val="ti-grseq-1"/>
    <w:basedOn w:val="Normal"/>
    <w:rsid w:val="00EE683C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ti-oj-3">
    <w:name w:val="ti-oj-3"/>
    <w:basedOn w:val="Normal"/>
    <w:rsid w:val="00EE683C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-sect-1-t">
    <w:name w:val="ti-sect-1-t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-section-1">
    <w:name w:val="ti-section-1"/>
    <w:basedOn w:val="Normal"/>
    <w:rsid w:val="00EE683C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Normal"/>
    <w:rsid w:val="00EE683C"/>
    <w:pPr>
      <w:spacing w:before="75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ar-date">
    <w:name w:val="year-date"/>
    <w:basedOn w:val="Normal"/>
    <w:rsid w:val="00EE683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Normal"/>
    <w:rsid w:val="00EE683C"/>
    <w:pPr>
      <w:spacing w:before="60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norm">
    <w:name w:val="tbl-norm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Normal"/>
    <w:rsid w:val="00EE68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rsid w:val="00EE683C"/>
    <w:pPr>
      <w:spacing w:after="39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Normal"/>
    <w:rsid w:val="00EE683C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Normal"/>
    <w:rsid w:val="00EE683C"/>
    <w:pPr>
      <w:spacing w:before="195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uro">
    <w:name w:val="euro"/>
    <w:basedOn w:val="Normal"/>
    <w:rsid w:val="00EE683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EE683C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footnote-deleted">
    <w:name w:val="footnote-deleted"/>
    <w:basedOn w:val="Normal"/>
    <w:rsid w:val="00EE683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Normal"/>
    <w:rsid w:val="00EE683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rsid w:val="00EE683C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Normal"/>
    <w:rsid w:val="00EE683C"/>
    <w:pPr>
      <w:spacing w:before="45" w:after="45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hd-toc-2">
    <w:name w:val="hd-toc-2"/>
    <w:basedOn w:val="Normal"/>
    <w:rsid w:val="00EE683C"/>
    <w:pPr>
      <w:spacing w:before="45"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hd-toc-3">
    <w:name w:val="hd-toc-3"/>
    <w:basedOn w:val="Normal"/>
    <w:rsid w:val="00EE683C"/>
    <w:pPr>
      <w:spacing w:before="45" w:after="24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hd-toc-4">
    <w:name w:val="hd-toc-4"/>
    <w:basedOn w:val="Normal"/>
    <w:rsid w:val="00EE683C"/>
    <w:pPr>
      <w:spacing w:before="45" w:after="2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item-none">
    <w:name w:val="item-none"/>
    <w:basedOn w:val="Normal"/>
    <w:rsid w:val="00EE683C"/>
    <w:pPr>
      <w:spacing w:before="60" w:after="60" w:line="240" w:lineRule="auto"/>
      <w:ind w:left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ref">
    <w:name w:val="linkref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1">
    <w:name w:val="List1"/>
    <w:basedOn w:val="Normal"/>
    <w:rsid w:val="00EE683C"/>
    <w:pPr>
      <w:spacing w:before="120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ref">
    <w:name w:val="modref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Normal"/>
    <w:rsid w:val="00EE68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col">
    <w:name w:val="notcol"/>
    <w:basedOn w:val="Normal"/>
    <w:rsid w:val="00EE683C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Normal"/>
    <w:rsid w:val="00EE683C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Normal"/>
    <w:rsid w:val="00EE683C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Normal"/>
    <w:rsid w:val="00EE68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centered">
    <w:name w:val="tbl-centered"/>
    <w:basedOn w:val="Normal"/>
    <w:rsid w:val="00EE683C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left">
    <w:name w:val="tbl-left"/>
    <w:basedOn w:val="Normal"/>
    <w:rsid w:val="00EE683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right">
    <w:name w:val="tbl-right"/>
    <w:basedOn w:val="Normal"/>
    <w:rsid w:val="00EE683C"/>
    <w:pPr>
      <w:spacing w:before="60" w:after="6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Normal"/>
    <w:rsid w:val="00EE683C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Normal"/>
    <w:rsid w:val="00EE683C"/>
    <w:pPr>
      <w:spacing w:before="24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rsid w:val="00EE683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Normal"/>
    <w:rsid w:val="00EE68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Normal"/>
    <w:rsid w:val="00EE683C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rsid w:val="00EE68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table">
    <w:name w:val="title-table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Normal"/>
    <w:rsid w:val="00EE683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rsid w:val="00EE68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item">
    <w:name w:val="toc-item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addr">
    <w:name w:val="oj-addr"/>
    <w:basedOn w:val="Normal"/>
    <w:rsid w:val="00EE68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center">
    <w:name w:val="oj-center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doc-ti">
    <w:name w:val="oj-doc-ti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hd-date">
    <w:name w:val="oj-hd-date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hd-lg">
    <w:name w:val="oj-hd-lg"/>
    <w:basedOn w:val="Normal"/>
    <w:rsid w:val="00EE6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hd-oj">
    <w:name w:val="oj-hd-oj"/>
    <w:basedOn w:val="Normal"/>
    <w:rsid w:val="00EE683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hd-ti">
    <w:name w:val="oj-hd-ti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image">
    <w:name w:val="oj-image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issn">
    <w:name w:val="oj-issn"/>
    <w:basedOn w:val="Normal"/>
    <w:rsid w:val="00EE683C"/>
    <w:pPr>
      <w:spacing w:before="240" w:after="12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j-lg">
    <w:name w:val="oj-lg"/>
    <w:basedOn w:val="Normal"/>
    <w:rsid w:val="00EE683C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rsid w:val="00EE68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Normal"/>
    <w:rsid w:val="00EE683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Normal"/>
    <w:rsid w:val="00EE683C"/>
    <w:pPr>
      <w:spacing w:before="12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te">
    <w:name w:val="oj-note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j-separator">
    <w:name w:val="oj-separator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signatory">
    <w:name w:val="oj-signatory"/>
    <w:basedOn w:val="Normal"/>
    <w:rsid w:val="00EE683C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rsid w:val="00EE683C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Normal"/>
    <w:rsid w:val="00EE683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</w:rPr>
  </w:style>
  <w:style w:type="paragraph" w:customStyle="1" w:styleId="oj-tbl-hdr">
    <w:name w:val="oj-tbl-hdr"/>
    <w:basedOn w:val="Normal"/>
    <w:rsid w:val="00EE683C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j-tbl-notcol">
    <w:name w:val="oj-tbl-notcol"/>
    <w:basedOn w:val="Normal"/>
    <w:rsid w:val="00EE683C"/>
    <w:pPr>
      <w:spacing w:before="60" w:after="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oj-tbl-num">
    <w:name w:val="oj-tbl-num"/>
    <w:basedOn w:val="Normal"/>
    <w:rsid w:val="00EE683C"/>
    <w:pPr>
      <w:spacing w:before="60" w:after="60" w:line="240" w:lineRule="auto"/>
      <w:ind w:right="195"/>
      <w:jc w:val="right"/>
    </w:pPr>
    <w:rPr>
      <w:rFonts w:ascii="Times New Roman" w:eastAsia="Times New Roman" w:hAnsi="Times New Roman" w:cs="Times New Roman"/>
    </w:rPr>
  </w:style>
  <w:style w:type="paragraph" w:customStyle="1" w:styleId="oj-tbl-txt">
    <w:name w:val="oj-tbl-txt"/>
    <w:basedOn w:val="Normal"/>
    <w:rsid w:val="00EE683C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oj-text-l">
    <w:name w:val="oj-text-l"/>
    <w:basedOn w:val="Normal"/>
    <w:rsid w:val="00EE683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Normal"/>
    <w:rsid w:val="00EE683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Normal"/>
    <w:rsid w:val="00EE683C"/>
    <w:pPr>
      <w:spacing w:before="18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Normal"/>
    <w:rsid w:val="00EE683C"/>
    <w:pPr>
      <w:spacing w:before="1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Normal"/>
    <w:rsid w:val="00EE683C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Normal"/>
    <w:rsid w:val="00EE683C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Normal"/>
    <w:rsid w:val="00EE683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Normal"/>
    <w:rsid w:val="00EE683C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oj-ti-oj-3">
    <w:name w:val="oj-ti-oj-3"/>
    <w:basedOn w:val="Normal"/>
    <w:rsid w:val="00EE683C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Normal"/>
    <w:rsid w:val="00EE68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Normal"/>
    <w:rsid w:val="00EE683C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Normal"/>
    <w:rsid w:val="00EE683C"/>
    <w:pPr>
      <w:spacing w:before="75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Normal"/>
    <w:rsid w:val="00EE683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year-date">
    <w:name w:val="oj-year-date"/>
    <w:basedOn w:val="Normal"/>
    <w:rsid w:val="00EE683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Normal"/>
    <w:rsid w:val="00EE68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Normal"/>
    <w:rsid w:val="00EE683C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Normal"/>
    <w:rsid w:val="00EE683C"/>
    <w:pPr>
      <w:spacing w:before="75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Normal"/>
    <w:rsid w:val="00EE683C"/>
    <w:pPr>
      <w:spacing w:before="75" w:after="0" w:line="240" w:lineRule="auto"/>
      <w:ind w:firstLine="115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Normal"/>
    <w:rsid w:val="00EE683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ion">
    <w:name w:val="portion"/>
    <w:basedOn w:val="Normal"/>
    <w:rsid w:val="00EE683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EE683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EE68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section">
    <w:name w:val="undersection"/>
    <w:basedOn w:val="Normal"/>
    <w:rsid w:val="00EE68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rsid w:val="00EE683C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Normal"/>
    <w:rsid w:val="00EE683C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Normal"/>
    <w:rsid w:val="00EE683C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eastAsia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Normal"/>
    <w:rsid w:val="00EE683C"/>
    <w:pPr>
      <w:spacing w:before="100" w:beforeAutospacing="1" w:after="120" w:line="240" w:lineRule="auto"/>
      <w:ind w:left="108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Normal"/>
    <w:rsid w:val="00EE683C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Normal"/>
    <w:rsid w:val="00EE683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Normal"/>
    <w:rsid w:val="00EE683C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Normal"/>
    <w:rsid w:val="00EE68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Normal"/>
    <w:rsid w:val="00EE68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Normal"/>
    <w:rsid w:val="00EE683C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ingtext">
    <w:name w:val="endingtext"/>
    <w:basedOn w:val="Normal"/>
    <w:rsid w:val="00EE683C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Normal"/>
    <w:rsid w:val="00EE683C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Normal"/>
    <w:rsid w:val="00EE683C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li">
    <w:name w:val="ecli"/>
    <w:basedOn w:val="Normal"/>
    <w:rsid w:val="00EE683C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Normal"/>
    <w:rsid w:val="00EE683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Normal"/>
    <w:rsid w:val="00EE683C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Normal"/>
    <w:rsid w:val="00EE683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Normal"/>
    <w:rsid w:val="00EE683C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Normal"/>
    <w:rsid w:val="00EE683C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Normal"/>
    <w:rsid w:val="00EE683C"/>
    <w:pPr>
      <w:shd w:val="clear" w:color="auto" w:fill="F8F5E2"/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Normal"/>
    <w:rsid w:val="00EE683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d0">
    <w:name w:val="searched0"/>
    <w:basedOn w:val="Normal"/>
    <w:rsid w:val="00EE683C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editions">
    <w:name w:val="itemeditions"/>
    <w:basedOn w:val="Normal"/>
    <w:rsid w:val="00EE683C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Normal"/>
    <w:rsid w:val="00EE683C"/>
    <w:pPr>
      <w:shd w:val="clear" w:color="auto" w:fill="F2DC9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Normal"/>
    <w:rsid w:val="00EE683C"/>
    <w:pPr>
      <w:spacing w:before="75" w:after="75" w:line="240" w:lineRule="auto"/>
      <w:ind w:left="30"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Normal"/>
    <w:rsid w:val="00EE68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Normal"/>
    <w:rsid w:val="00EE683C"/>
    <w:pPr>
      <w:shd w:val="clear" w:color="auto" w:fill="FCF9E8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Normal"/>
    <w:rsid w:val="00EE6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info">
    <w:name w:val="ti-info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Normal"/>
    <w:rsid w:val="00EE683C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Normal"/>
    <w:rsid w:val="00EE6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info">
    <w:name w:val="oj-ti-info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Normal"/>
    <w:rsid w:val="00EE683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1">
    <w:name w:val="Title1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pdate">
    <w:name w:val="titleupdate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E683C"/>
    <w:rPr>
      <w:b/>
      <w:bCs/>
    </w:rPr>
  </w:style>
  <w:style w:type="character" w:customStyle="1" w:styleId="italic">
    <w:name w:val="italic"/>
    <w:basedOn w:val="DefaultParagraphFont"/>
    <w:rsid w:val="00EE683C"/>
    <w:rPr>
      <w:i/>
      <w:iCs/>
    </w:rPr>
  </w:style>
  <w:style w:type="character" w:customStyle="1" w:styleId="sp-normal">
    <w:name w:val="sp-normal"/>
    <w:basedOn w:val="DefaultParagraphFont"/>
    <w:rsid w:val="00EE683C"/>
    <w:rPr>
      <w:b/>
      <w:bCs/>
      <w:i/>
      <w:iCs/>
    </w:rPr>
  </w:style>
  <w:style w:type="character" w:customStyle="1" w:styleId="sub">
    <w:name w:val="sub"/>
    <w:basedOn w:val="DefaultParagraphFont"/>
    <w:rsid w:val="00EE683C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E683C"/>
    <w:rPr>
      <w:sz w:val="17"/>
      <w:szCs w:val="17"/>
      <w:vertAlign w:val="superscript"/>
    </w:rPr>
  </w:style>
  <w:style w:type="character" w:customStyle="1" w:styleId="stroke">
    <w:name w:val="stroke"/>
    <w:basedOn w:val="DefaultParagraphFont"/>
    <w:rsid w:val="00EE683C"/>
    <w:rPr>
      <w:strike/>
    </w:rPr>
  </w:style>
  <w:style w:type="character" w:customStyle="1" w:styleId="underline">
    <w:name w:val="underline"/>
    <w:basedOn w:val="DefaultParagraphFont"/>
    <w:rsid w:val="00EE683C"/>
    <w:rPr>
      <w:u w:val="single"/>
    </w:rPr>
  </w:style>
  <w:style w:type="character" w:customStyle="1" w:styleId="boldface">
    <w:name w:val="boldface"/>
    <w:basedOn w:val="DefaultParagraphFont"/>
    <w:rsid w:val="00EE683C"/>
    <w:rPr>
      <w:b/>
      <w:bCs/>
    </w:rPr>
  </w:style>
  <w:style w:type="character" w:customStyle="1" w:styleId="italics">
    <w:name w:val="italics"/>
    <w:basedOn w:val="DefaultParagraphFont"/>
    <w:rsid w:val="00EE683C"/>
    <w:rPr>
      <w:i/>
      <w:iCs/>
    </w:rPr>
  </w:style>
  <w:style w:type="character" w:customStyle="1" w:styleId="norm1">
    <w:name w:val="norm1"/>
    <w:basedOn w:val="DefaultParagraphFont"/>
    <w:rsid w:val="00EE683C"/>
    <w:rPr>
      <w:b w:val="0"/>
      <w:bCs w:val="0"/>
      <w:i w:val="0"/>
      <w:iCs w:val="0"/>
    </w:rPr>
  </w:style>
  <w:style w:type="character" w:customStyle="1" w:styleId="subscript">
    <w:name w:val="subscript"/>
    <w:basedOn w:val="DefaultParagraphFont"/>
    <w:rsid w:val="00EE683C"/>
    <w:rPr>
      <w:sz w:val="17"/>
      <w:szCs w:val="17"/>
      <w:vertAlign w:val="subscript"/>
    </w:rPr>
  </w:style>
  <w:style w:type="character" w:customStyle="1" w:styleId="superscript">
    <w:name w:val="superscript"/>
    <w:basedOn w:val="DefaultParagraphFont"/>
    <w:rsid w:val="00EE683C"/>
    <w:rPr>
      <w:sz w:val="17"/>
      <w:szCs w:val="17"/>
      <w:vertAlign w:val="superscript"/>
    </w:rPr>
  </w:style>
  <w:style w:type="character" w:customStyle="1" w:styleId="upper">
    <w:name w:val="upper"/>
    <w:basedOn w:val="DefaultParagraphFont"/>
    <w:rsid w:val="00EE683C"/>
    <w:rPr>
      <w:caps/>
    </w:rPr>
  </w:style>
  <w:style w:type="character" w:customStyle="1" w:styleId="oj-bold">
    <w:name w:val="oj-bold"/>
    <w:basedOn w:val="DefaultParagraphFont"/>
    <w:rsid w:val="00EE683C"/>
    <w:rPr>
      <w:b/>
      <w:bCs/>
    </w:rPr>
  </w:style>
  <w:style w:type="character" w:customStyle="1" w:styleId="oj-italic">
    <w:name w:val="oj-italic"/>
    <w:basedOn w:val="DefaultParagraphFont"/>
    <w:rsid w:val="00EE683C"/>
    <w:rPr>
      <w:i/>
      <w:iCs/>
    </w:rPr>
  </w:style>
  <w:style w:type="character" w:customStyle="1" w:styleId="oj-sp-normal">
    <w:name w:val="oj-sp-normal"/>
    <w:basedOn w:val="DefaultParagraphFont"/>
    <w:rsid w:val="00EE683C"/>
    <w:rPr>
      <w:b/>
      <w:bCs/>
      <w:i/>
      <w:iCs/>
    </w:rPr>
  </w:style>
  <w:style w:type="character" w:customStyle="1" w:styleId="oj-sub">
    <w:name w:val="oj-sub"/>
    <w:basedOn w:val="DefaultParagraphFont"/>
    <w:rsid w:val="00EE683C"/>
    <w:rPr>
      <w:sz w:val="17"/>
      <w:szCs w:val="17"/>
      <w:vertAlign w:val="subscript"/>
    </w:rPr>
  </w:style>
  <w:style w:type="character" w:customStyle="1" w:styleId="oj-super">
    <w:name w:val="oj-super"/>
    <w:basedOn w:val="DefaultParagraphFont"/>
    <w:rsid w:val="00EE683C"/>
    <w:rPr>
      <w:sz w:val="17"/>
      <w:szCs w:val="17"/>
      <w:vertAlign w:val="superscript"/>
    </w:rPr>
  </w:style>
  <w:style w:type="character" w:customStyle="1" w:styleId="oj-stroke">
    <w:name w:val="oj-stroke"/>
    <w:basedOn w:val="DefaultParagraphFont"/>
    <w:rsid w:val="00EE683C"/>
    <w:rPr>
      <w:strike/>
    </w:rPr>
  </w:style>
  <w:style w:type="character" w:customStyle="1" w:styleId="oj-underline">
    <w:name w:val="oj-underline"/>
    <w:basedOn w:val="DefaultParagraphFont"/>
    <w:rsid w:val="00EE683C"/>
    <w:rPr>
      <w:u w:val="single"/>
    </w:rPr>
  </w:style>
  <w:style w:type="paragraph" w:customStyle="1" w:styleId="title10">
    <w:name w:val="title1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Normal"/>
    <w:rsid w:val="00EE683C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Normal"/>
    <w:rsid w:val="00EE683C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Normal"/>
    <w:rsid w:val="00EE683C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le100">
    <w:name w:val="title10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2">
    <w:name w:val="title12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Normal"/>
    <w:rsid w:val="00EE683C"/>
    <w:pPr>
      <w:spacing w:after="0" w:line="240" w:lineRule="auto"/>
      <w:ind w:left="600" w:right="6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DefaultParagraphFont"/>
    <w:rsid w:val="00EE683C"/>
    <w:rPr>
      <w:b w:val="0"/>
      <w:bCs w:val="0"/>
      <w:i w:val="0"/>
      <w:iCs w:val="0"/>
    </w:rPr>
  </w:style>
  <w:style w:type="paragraph" w:customStyle="1" w:styleId="title18">
    <w:name w:val="title18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Normal"/>
    <w:rsid w:val="00EE683C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rsid w:val="00EE683C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Normal"/>
    <w:rsid w:val="00E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Normal"/>
    <w:rsid w:val="00EE683C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Normal"/>
    <w:rsid w:val="00E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9">
    <w:name w:val="title29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rsid w:val="00EE68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Normal"/>
    <w:rsid w:val="00EE683C"/>
    <w:pPr>
      <w:spacing w:after="0" w:line="240" w:lineRule="auto"/>
      <w:ind w:left="600" w:right="6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Normal"/>
    <w:rsid w:val="00EE6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DefaultParagraphFont"/>
    <w:rsid w:val="00EE683C"/>
  </w:style>
  <w:style w:type="character" w:customStyle="1" w:styleId="historyitemselected1">
    <w:name w:val="historyitemselected1"/>
    <w:basedOn w:val="DefaultParagraphFont"/>
    <w:rsid w:val="00EE683C"/>
    <w:rPr>
      <w:b/>
      <w:bCs/>
      <w:color w:val="0086C6"/>
    </w:rPr>
  </w:style>
  <w:style w:type="character" w:customStyle="1" w:styleId="newdocreference1">
    <w:name w:val="newdocreference1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4">
    <w:name w:val="newdocreference4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5">
    <w:name w:val="newdocreference5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6">
    <w:name w:val="newdocreference6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7">
    <w:name w:val="newdocreference7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4">
    <w:name w:val="samedocreference4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8">
    <w:name w:val="newdocreference8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5">
    <w:name w:val="samedocreference5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9">
    <w:name w:val="newdocreference9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0">
    <w:name w:val="newdocreference10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6">
    <w:name w:val="samedocreference6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samedocreference7">
    <w:name w:val="samedocreference7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samedocreference8">
    <w:name w:val="samedocreference8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11">
    <w:name w:val="newdocreference11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9">
    <w:name w:val="samedocreference9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samedocreference10">
    <w:name w:val="samedocreference10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12">
    <w:name w:val="newdocreference12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11">
    <w:name w:val="samedocreference11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13">
    <w:name w:val="newdocreference13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4">
    <w:name w:val="newdocreference14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5">
    <w:name w:val="newdocreference15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6">
    <w:name w:val="newdocreference16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12">
    <w:name w:val="samedocreference12"/>
    <w:basedOn w:val="DefaultParagraphFont"/>
    <w:rsid w:val="00EE683C"/>
    <w:rPr>
      <w:i w:val="0"/>
      <w:iCs w:val="0"/>
      <w:color w:val="8B0000"/>
      <w:u w:val="single"/>
    </w:rPr>
  </w:style>
  <w:style w:type="character" w:customStyle="1" w:styleId="newdocreference17">
    <w:name w:val="newdocreference17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8">
    <w:name w:val="newdocreference18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newdocreference19">
    <w:name w:val="newdocreference19"/>
    <w:basedOn w:val="DefaultParagraphFont"/>
    <w:rsid w:val="00EE683C"/>
    <w:rPr>
      <w:i w:val="0"/>
      <w:iCs w:val="0"/>
      <w:color w:val="0000FF"/>
      <w:u w:val="single"/>
    </w:rPr>
  </w:style>
  <w:style w:type="character" w:customStyle="1" w:styleId="samedocreference13">
    <w:name w:val="samedocreference13"/>
    <w:basedOn w:val="DefaultParagraphFont"/>
    <w:rsid w:val="00EE683C"/>
    <w:rPr>
      <w:i w:val="0"/>
      <w:iCs w:val="0"/>
      <w:color w:val="8B0000"/>
      <w:u w:val="single"/>
    </w:rPr>
  </w:style>
  <w:style w:type="character" w:styleId="Strong">
    <w:name w:val="Strong"/>
    <w:basedOn w:val="DefaultParagraphFont"/>
    <w:uiPriority w:val="22"/>
    <w:qFormat/>
    <w:rsid w:val="00EE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6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58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36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7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2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Hadzhiyska</dc:creator>
  <cp:keywords/>
  <dc:description/>
  <cp:lastModifiedBy>Ralitsa Markova</cp:lastModifiedBy>
  <cp:revision>2</cp:revision>
  <dcterms:created xsi:type="dcterms:W3CDTF">2024-05-14T13:09:00Z</dcterms:created>
  <dcterms:modified xsi:type="dcterms:W3CDTF">2024-05-14T13:09:00Z</dcterms:modified>
</cp:coreProperties>
</file>