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177594" w:rsidRDefault="00123286" w:rsidP="00BC51FE">
      <w:pPr>
        <w:rPr>
          <w:b/>
          <w:sz w:val="24"/>
          <w:szCs w:val="24"/>
          <w:lang w:val="bg-BG"/>
        </w:rPr>
      </w:pPr>
      <w:r w:rsidRPr="00177594">
        <w:rPr>
          <w:b/>
          <w:sz w:val="24"/>
          <w:szCs w:val="24"/>
          <w:lang w:val="bg-BG"/>
        </w:rPr>
        <w:t xml:space="preserve">  </w:t>
      </w:r>
    </w:p>
    <w:p w:rsidR="00BC51FE" w:rsidRPr="00177594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177594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177594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177594" w:rsidRDefault="00E83262" w:rsidP="00AD7E1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85pt;height:95.75pt">
            <v:imagedata r:id="rId8" o:title=""/>
            <o:lock v:ext="edit" ungrouping="t" rotation="t" cropping="t" verticies="t" text="t" grouping="t"/>
            <o:signatureline v:ext="edit" id="{EF329865-2E58-4F0E-98F0-3590DC239C6E}" provid="{00000000-0000-0000-0000-000000000000}" issignatureline="t"/>
          </v:shape>
        </w:pict>
      </w:r>
    </w:p>
    <w:p w:rsidR="00A5772B" w:rsidRPr="00177594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На основание чл. 9, ал. 5, изречение второ</w:t>
      </w:r>
      <w:r w:rsidR="008811B5" w:rsidRPr="0017759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177594">
        <w:rPr>
          <w:rFonts w:ascii="Times New Roman" w:hAnsi="Times New Roman"/>
          <w:sz w:val="24"/>
          <w:szCs w:val="24"/>
          <w:lang w:val="bg-BG"/>
        </w:rPr>
        <w:t>чл. 26</w:t>
      </w:r>
      <w:r w:rsidR="005D480B" w:rsidRPr="00177594">
        <w:rPr>
          <w:rFonts w:ascii="Times New Roman" w:hAnsi="Times New Roman"/>
          <w:sz w:val="24"/>
          <w:szCs w:val="24"/>
          <w:lang w:val="bg-BG"/>
        </w:rPr>
        <w:t>,</w:t>
      </w:r>
      <w:r w:rsidR="005D480B" w:rsidRPr="00177594">
        <w:rPr>
          <w:lang w:val="bg-BG"/>
        </w:rPr>
        <w:t xml:space="preserve"> </w:t>
      </w:r>
      <w:r w:rsidR="005D480B" w:rsidRPr="00177594">
        <w:rPr>
          <w:rFonts w:ascii="Times New Roman" w:hAnsi="Times New Roman"/>
          <w:sz w:val="24"/>
          <w:szCs w:val="24"/>
          <w:lang w:val="bg-BG"/>
        </w:rPr>
        <w:t xml:space="preserve">ал. 7, т. </w:t>
      </w:r>
      <w:r w:rsidR="00123286" w:rsidRPr="00177594">
        <w:rPr>
          <w:rFonts w:ascii="Times New Roman" w:hAnsi="Times New Roman"/>
          <w:sz w:val="24"/>
          <w:szCs w:val="24"/>
          <w:lang w:val="bg-BG"/>
        </w:rPr>
        <w:t>1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F01ABD" w:rsidRPr="00177594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г.)(ЗУСЕФСУ), във връзка с §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F01ABD" w:rsidRPr="00177594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F01ABD" w:rsidRPr="00177594">
        <w:rPr>
          <w:rFonts w:ascii="Times New Roman" w:hAnsi="Times New Roman"/>
          <w:sz w:val="24"/>
          <w:szCs w:val="24"/>
          <w:lang w:val="bg-BG"/>
        </w:rPr>
        <w:t>., ДВ, бр. 51 от 2022 г.)</w:t>
      </w:r>
      <w:r w:rsidR="008811B5" w:rsidRPr="0017759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D480B" w:rsidRPr="00177594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FB03F8" w:rsidRPr="00177594">
        <w:rPr>
          <w:rFonts w:ascii="Times New Roman" w:hAnsi="Times New Roman"/>
          <w:sz w:val="24"/>
          <w:szCs w:val="24"/>
          <w:lang w:val="bg-BG"/>
        </w:rPr>
        <w:t>09-611 от 19.0</w:t>
      </w:r>
      <w:r w:rsidR="00A054DA" w:rsidRPr="00177594">
        <w:rPr>
          <w:rFonts w:ascii="Times New Roman" w:hAnsi="Times New Roman"/>
          <w:sz w:val="24"/>
          <w:szCs w:val="24"/>
          <w:lang w:val="bg-BG"/>
        </w:rPr>
        <w:t>6</w:t>
      </w:r>
      <w:r w:rsidR="00FB03F8" w:rsidRPr="00177594">
        <w:rPr>
          <w:rFonts w:ascii="Times New Roman" w:hAnsi="Times New Roman"/>
          <w:sz w:val="24"/>
          <w:szCs w:val="24"/>
          <w:lang w:val="bg-BG"/>
        </w:rPr>
        <w:t>.2023</w:t>
      </w:r>
      <w:r w:rsidR="009813D4" w:rsidRPr="00177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г. на министъра на земеделието </w:t>
      </w:r>
      <w:r w:rsidR="00FB03F8" w:rsidRPr="00177594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и одобрен доклад № ……………..………..….. на директор на дирекция „Развитие на селските райони“ </w:t>
      </w:r>
    </w:p>
    <w:p w:rsidR="00A5772B" w:rsidRPr="00177594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Pr="00177594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77594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177594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F28C2" w:rsidRPr="00177594" w:rsidRDefault="00A5772B" w:rsidP="00AF28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AF28C2" w:rsidRPr="00177594">
        <w:rPr>
          <w:rFonts w:ascii="Times New Roman" w:hAnsi="Times New Roman"/>
          <w:sz w:val="24"/>
          <w:szCs w:val="24"/>
          <w:lang w:val="bg-BG"/>
        </w:rPr>
        <w:t xml:space="preserve">Изменям и допълвам </w:t>
      </w:r>
      <w:r w:rsidR="009A683E" w:rsidRPr="00177594">
        <w:rPr>
          <w:rFonts w:ascii="Times New Roman" w:hAnsi="Times New Roman"/>
          <w:sz w:val="24"/>
          <w:szCs w:val="24"/>
          <w:lang w:val="bg-BG"/>
        </w:rPr>
        <w:t xml:space="preserve">Заповед № РД 09-1219 от 01.11.2022 г.,  изменена и допълнена със Заповед № РД 09-5 от 06.01.2023 г. </w:t>
      </w:r>
      <w:r w:rsidR="00AF28C2" w:rsidRPr="00177594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 и храните и ръководител на Управляващия орган на Програмата за развитие на селските райони, както следва: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1. В приложение № 1 „Условия за кандидатстване с проектни предложения за предоставяне на безвъзмездна финансова помощ по процедура чрез подбор № BG06RDNP001-6.01</w:t>
      </w:r>
      <w:r w:rsidR="009A683E" w:rsidRPr="00177594">
        <w:rPr>
          <w:rFonts w:ascii="Times New Roman" w:hAnsi="Times New Roman"/>
          <w:sz w:val="24"/>
          <w:szCs w:val="24"/>
          <w:lang w:val="bg-BG"/>
        </w:rPr>
        <w:t>3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г.“, раздел 11.2 „Критерии за недопустимост на кандидатите“, се създава т. 6: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„6. Допустимо е назначаването на втори ръководител, когато кандидати/бенефициенти – жени, ползват отпуск и обезщетение при бременност, раждане и отглеждане на дете до 2 </w:t>
      </w:r>
      <w:r w:rsidRPr="00177594">
        <w:rPr>
          <w:rFonts w:ascii="Times New Roman" w:hAnsi="Times New Roman"/>
          <w:sz w:val="24"/>
          <w:szCs w:val="24"/>
          <w:lang w:val="bg-BG"/>
        </w:rPr>
        <w:lastRenderedPageBreak/>
        <w:t xml:space="preserve">години. Вторият ръководител на земеделското стопанство трябва да е лице на възраст между 18 и не повече от 40 навършени години (включително) и </w:t>
      </w:r>
      <w:r w:rsidR="005F365A" w:rsidRPr="00177594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Pr="00177594">
        <w:rPr>
          <w:rFonts w:ascii="Times New Roman" w:hAnsi="Times New Roman"/>
          <w:sz w:val="24"/>
          <w:szCs w:val="24"/>
          <w:lang w:val="bg-BG"/>
        </w:rPr>
        <w:t>притежава съответни професионални умения и компетентности</w:t>
      </w:r>
      <w:r w:rsidR="00C21336" w:rsidRPr="00177594">
        <w:rPr>
          <w:lang w:val="bg-BG"/>
        </w:rPr>
        <w:t xml:space="preserve"> </w:t>
      </w:r>
      <w:r w:rsidR="00C21336" w:rsidRPr="00177594">
        <w:rPr>
          <w:rFonts w:ascii="Times New Roman" w:hAnsi="Times New Roman"/>
          <w:sz w:val="24"/>
          <w:szCs w:val="24"/>
          <w:lang w:val="bg-BG"/>
        </w:rPr>
        <w:t>съгласно т. 27 от раздел  „Дефиниции“</w:t>
      </w:r>
      <w:r w:rsidRPr="00177594">
        <w:rPr>
          <w:rFonts w:ascii="Times New Roman" w:hAnsi="Times New Roman"/>
          <w:sz w:val="24"/>
          <w:szCs w:val="24"/>
          <w:lang w:val="bg-BG"/>
        </w:rPr>
        <w:t>.</w:t>
      </w:r>
      <w:r w:rsidR="008870C1" w:rsidRPr="00177594">
        <w:rPr>
          <w:rFonts w:ascii="Times New Roman" w:hAnsi="Times New Roman"/>
          <w:sz w:val="24"/>
          <w:szCs w:val="24"/>
          <w:lang w:val="bg-BG"/>
        </w:rPr>
        <w:t>“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 В Приложение № 2 „Условия за изпълнение на одобрени проекти по процедура чрез подбор № BG06RDNP001-6.01</w:t>
      </w:r>
      <w:r w:rsidR="00E83262">
        <w:rPr>
          <w:rFonts w:ascii="Times New Roman" w:hAnsi="Times New Roman"/>
          <w:sz w:val="24"/>
          <w:szCs w:val="24"/>
          <w:lang w:val="bg-BG"/>
        </w:rPr>
        <w:t>3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</w:t>
      </w:r>
      <w:r w:rsidR="008870C1" w:rsidRPr="00177594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177594">
        <w:rPr>
          <w:rFonts w:ascii="Times New Roman" w:hAnsi="Times New Roman"/>
          <w:sz w:val="24"/>
          <w:szCs w:val="24"/>
          <w:lang w:val="bg-BG"/>
        </w:rPr>
        <w:t>от мярка 6 „Развитие на стопанства и предприятия“ от Програмата за развитие на селските райони за периода 2014 - 2020 г.“, се правят следните изменения: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2.1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>.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 в раздел 1. „Техническо изпълнение на проектите“, т. 5, подточка 5.19 се изменя така: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„5.19. не установява втори ръководител на земеделското стопанство, с изключение на бенефициенти – жени, които ползват отпуск и обезщетение при бременност, раждане и отглеждане на дете до 2 години. В тези случаи вторият ръководител на земеделското стопанство трябва да е лице на възраст между 18 и не повече от 40 навършени години (включително) и </w:t>
      </w:r>
      <w:r w:rsidR="005F365A" w:rsidRPr="00177594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Pr="00177594">
        <w:rPr>
          <w:rFonts w:ascii="Times New Roman" w:hAnsi="Times New Roman"/>
          <w:sz w:val="24"/>
          <w:szCs w:val="24"/>
          <w:lang w:val="bg-BG"/>
        </w:rPr>
        <w:t>притежава съответни професионални умения и компетентности</w:t>
      </w:r>
      <w:r w:rsidR="00C21336" w:rsidRPr="00177594">
        <w:rPr>
          <w:lang w:val="bg-BG"/>
        </w:rPr>
        <w:t xml:space="preserve"> </w:t>
      </w:r>
      <w:r w:rsidR="00C21336" w:rsidRPr="00177594">
        <w:rPr>
          <w:rFonts w:ascii="Times New Roman" w:hAnsi="Times New Roman"/>
          <w:sz w:val="24"/>
          <w:szCs w:val="24"/>
          <w:lang w:val="bg-BG"/>
        </w:rPr>
        <w:t>съгласно т. 27 от раздел „Дефиниции“ от Условия за кандидатстване.</w:t>
      </w:r>
      <w:r w:rsidRPr="00177594">
        <w:rPr>
          <w:rFonts w:ascii="Times New Roman" w:hAnsi="Times New Roman"/>
          <w:sz w:val="24"/>
          <w:szCs w:val="24"/>
          <w:lang w:val="bg-BG"/>
        </w:rPr>
        <w:t>“.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2.2 в раздел 2 „Финансово изпълнение на проектите и плащане“, т. 11.1, </w:t>
      </w:r>
      <w:r w:rsidR="005F365A" w:rsidRPr="00177594">
        <w:rPr>
          <w:rFonts w:ascii="Times New Roman" w:hAnsi="Times New Roman"/>
          <w:sz w:val="24"/>
          <w:szCs w:val="24"/>
          <w:lang w:val="bg-BG"/>
        </w:rPr>
        <w:t>подточк</w:t>
      </w:r>
      <w:r w:rsidR="00E83262">
        <w:rPr>
          <w:rFonts w:ascii="Times New Roman" w:hAnsi="Times New Roman"/>
          <w:sz w:val="24"/>
          <w:szCs w:val="24"/>
          <w:lang w:val="bg-BG"/>
        </w:rPr>
        <w:t>а</w:t>
      </w:r>
      <w:r w:rsidR="005F365A" w:rsidRPr="00177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11.1.21. се изменя така: </w:t>
      </w:r>
    </w:p>
    <w:p w:rsidR="00995DC1" w:rsidRPr="00177594" w:rsidRDefault="00177594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 w:rsidDel="00177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2024" w:rsidRPr="00177594">
        <w:rPr>
          <w:rFonts w:ascii="Times New Roman" w:hAnsi="Times New Roman"/>
          <w:sz w:val="24"/>
          <w:szCs w:val="24"/>
          <w:lang w:val="bg-BG"/>
        </w:rPr>
        <w:t xml:space="preserve">„11.1.21. се установи, че през периода на изпълнение на бизнес плана стопанството на бенефициента има друг или втори ръководител, с изключение на бенефициенти – жени, които ползват отпуск и обезщетение при бременност, раждане и отглеждане на дете до 2 години и вторият ръководител на земеделското стопанство е лице на възраст между 18 и не повече от 40 навършени години (включително) и </w:t>
      </w:r>
      <w:r w:rsidR="005F365A" w:rsidRPr="00177594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882024" w:rsidRPr="00177594">
        <w:rPr>
          <w:rFonts w:ascii="Times New Roman" w:hAnsi="Times New Roman"/>
          <w:sz w:val="24"/>
          <w:szCs w:val="24"/>
          <w:lang w:val="bg-BG"/>
        </w:rPr>
        <w:t>притежава съответни професионални умения и компетентности.“.</w:t>
      </w:r>
      <w:r w:rsidR="00995DC1" w:rsidRPr="0017759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95DC1" w:rsidRPr="00177594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>3.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 в раздел 4 „Списък с документи, които се прилагат към искане за второ плащане“, се правят следните изменения</w:t>
      </w:r>
      <w:r w:rsidR="008870C1" w:rsidRPr="00177594">
        <w:rPr>
          <w:rFonts w:ascii="Times New Roman" w:hAnsi="Times New Roman"/>
          <w:sz w:val="24"/>
          <w:szCs w:val="24"/>
          <w:lang w:val="bg-BG"/>
        </w:rPr>
        <w:t xml:space="preserve"> и допълнения</w:t>
      </w:r>
      <w:r w:rsidRPr="00177594">
        <w:rPr>
          <w:rFonts w:ascii="Times New Roman" w:hAnsi="Times New Roman"/>
          <w:sz w:val="24"/>
          <w:szCs w:val="24"/>
          <w:lang w:val="bg-BG"/>
        </w:rPr>
        <w:t>:</w:t>
      </w:r>
    </w:p>
    <w:p w:rsidR="00995DC1" w:rsidRPr="00177594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>3</w:t>
      </w:r>
      <w:r w:rsidRPr="00177594">
        <w:rPr>
          <w:rFonts w:ascii="Times New Roman" w:hAnsi="Times New Roman"/>
          <w:sz w:val="24"/>
          <w:szCs w:val="24"/>
          <w:lang w:val="bg-BG"/>
        </w:rPr>
        <w:t>.1. точка 4 се отменя;</w:t>
      </w:r>
    </w:p>
    <w:p w:rsidR="008D6770" w:rsidRPr="00177594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>3</w:t>
      </w:r>
      <w:r w:rsidRPr="00177594">
        <w:rPr>
          <w:rFonts w:ascii="Times New Roman" w:hAnsi="Times New Roman"/>
          <w:sz w:val="24"/>
          <w:szCs w:val="24"/>
          <w:lang w:val="bg-BG"/>
        </w:rPr>
        <w:t>.2.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 xml:space="preserve"> точка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 6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995DC1" w:rsidRPr="00177594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„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 xml:space="preserve">6. 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Платежно нареждане към всяка фактура, което да доказва плащане от страна на бенефициента на помощта, заверено от обслужващата банка на разходите за дълготрайни материални и нематериални активи, посочени в бизнес плана (при плащане по банков път).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</w:t>
      </w:r>
      <w:r w:rsidRPr="00177594">
        <w:rPr>
          <w:rFonts w:ascii="Times New Roman" w:hAnsi="Times New Roman"/>
          <w:sz w:val="24"/>
          <w:szCs w:val="24"/>
          <w:lang w:val="bg-BG"/>
        </w:rPr>
        <w:lastRenderedPageBreak/>
        <w:t xml:space="preserve">плащането (данни за 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титуляра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 xml:space="preserve">, банковата сметка, от която е извлечението, банковата сметка на получателя, основание за плащане, номер на фактура или номер на договор, сума на плащането, начално и крайно салдо и информация за всички извършени транзакции за деня на плащането).“; </w:t>
      </w:r>
    </w:p>
    <w:p w:rsidR="008D6770" w:rsidRPr="00177594" w:rsidRDefault="008D6770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2.3.3. с</w:t>
      </w:r>
      <w:r w:rsidR="00995DC1" w:rsidRPr="00177594">
        <w:rPr>
          <w:rFonts w:ascii="Times New Roman" w:hAnsi="Times New Roman"/>
          <w:sz w:val="24"/>
          <w:szCs w:val="24"/>
          <w:lang w:val="bg-BG"/>
        </w:rPr>
        <w:t>ъздава се т. 6.1</w:t>
      </w:r>
      <w:r w:rsidRPr="00177594">
        <w:rPr>
          <w:rFonts w:ascii="Times New Roman" w:hAnsi="Times New Roman"/>
          <w:sz w:val="24"/>
          <w:szCs w:val="24"/>
          <w:lang w:val="bg-BG"/>
        </w:rPr>
        <w:t>:</w:t>
      </w:r>
    </w:p>
    <w:p w:rsidR="00995DC1" w:rsidRPr="00177594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„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 xml:space="preserve">6.1. </w:t>
      </w:r>
      <w:r w:rsidRPr="00177594">
        <w:rPr>
          <w:rFonts w:ascii="Times New Roman" w:hAnsi="Times New Roman"/>
          <w:sz w:val="24"/>
          <w:szCs w:val="24"/>
          <w:lang w:val="bg-BG"/>
        </w:rPr>
        <w:t>Заверено от банката пълно банково извлечение от деня на извършване на плащането, доказващо плащане от страна на ползвателя на разходите за дълготрайни материални и нематериални активи, посочени в бизнес плана (при плащане по банков път).“;</w:t>
      </w:r>
    </w:p>
    <w:p w:rsidR="008D6770" w:rsidRPr="00177594" w:rsidRDefault="008D6770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2.3.4. точки</w:t>
      </w:r>
      <w:r w:rsidR="00926F52" w:rsidRPr="00177594">
        <w:rPr>
          <w:rFonts w:ascii="Times New Roman" w:hAnsi="Times New Roman"/>
          <w:sz w:val="24"/>
          <w:szCs w:val="24"/>
          <w:lang w:val="bg-BG"/>
        </w:rPr>
        <w:t xml:space="preserve"> 8,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 9, 10 и 11 се изменят така:</w:t>
      </w:r>
    </w:p>
    <w:p w:rsidR="00926F52" w:rsidRPr="00177594" w:rsidRDefault="00E83262" w:rsidP="00926F5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926F52" w:rsidRPr="00177594">
        <w:rPr>
          <w:rFonts w:ascii="Times New Roman" w:hAnsi="Times New Roman"/>
          <w:sz w:val="24"/>
          <w:szCs w:val="24"/>
          <w:lang w:val="bg-BG"/>
        </w:rPr>
        <w:t>8. Диплома за завършено висше образование, ако същата е издадена в България преди 1.01.2012 г., или дипломата за висше образование, издадена извън Република България, за която не е посочен номерът на удостоверението за признаване на придобитото висше образование, вписано в регистъра за академично признаване</w:t>
      </w:r>
    </w:p>
    <w:p w:rsidR="00926F52" w:rsidRPr="00177594" w:rsidRDefault="00926F52" w:rsidP="00926F5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или </w:t>
      </w:r>
    </w:p>
    <w:p w:rsidR="00926F52" w:rsidRPr="00177594" w:rsidRDefault="00926F52" w:rsidP="00926F5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диплома за средно образование ако същата е издадена преди 1 януари 2007 г. и не е вписан</w:t>
      </w:r>
      <w:r w:rsidR="00E83262">
        <w:rPr>
          <w:rFonts w:ascii="Times New Roman" w:hAnsi="Times New Roman"/>
          <w:sz w:val="24"/>
          <w:szCs w:val="24"/>
          <w:lang w:val="bg-BG"/>
        </w:rPr>
        <w:t>а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 в регистъра по чл. 141, ал.3 от Закона за предучилищното и училищното образование, </w:t>
      </w:r>
    </w:p>
    <w:p w:rsidR="00926F52" w:rsidRPr="00177594" w:rsidRDefault="00926F52" w:rsidP="00926F5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или </w:t>
      </w:r>
    </w:p>
    <w:p w:rsidR="00177594" w:rsidRPr="00177594" w:rsidRDefault="00177594" w:rsidP="0017759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удостоверение за завършен курс на обучение с продължителност 150 часа, проведен от висши училища.</w:t>
      </w:r>
    </w:p>
    <w:p w:rsidR="00995DC1" w:rsidRPr="00177594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9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Индивидуален сметкоплан, утвърден от </w:t>
      </w:r>
      <w:r w:rsidR="001603B1" w:rsidRPr="00177594">
        <w:rPr>
          <w:rFonts w:ascii="Times New Roman" w:hAnsi="Times New Roman"/>
          <w:sz w:val="24"/>
          <w:szCs w:val="24"/>
          <w:lang w:val="bg-BG"/>
        </w:rPr>
        <w:t>ръководителя на земеделското стопанство</w:t>
      </w:r>
      <w:r w:rsidR="001603B1" w:rsidRPr="00177594" w:rsidDel="001603B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77594">
        <w:rPr>
          <w:rFonts w:ascii="Times New Roman" w:hAnsi="Times New Roman"/>
          <w:sz w:val="24"/>
          <w:szCs w:val="24"/>
          <w:lang w:val="bg-BG"/>
        </w:rPr>
        <w:t>, с включени в него обособени счетоводни сметки, специално открити за проекта. Сметките следва да съдържат номера /или част от номера/ на договора за предоставяне на безвъзмездна помощ или номера на проектното предложение, в случаите на водене на двустранно счетоводство. Представя се във формат „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>“ или „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>“.</w:t>
      </w:r>
    </w:p>
    <w:p w:rsidR="00995DC1" w:rsidRPr="00177594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10</w:t>
      </w:r>
      <w:r w:rsidR="008D6770" w:rsidRPr="00177594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177594">
        <w:rPr>
          <w:rFonts w:ascii="Times New Roman" w:hAnsi="Times New Roman"/>
          <w:sz w:val="24"/>
          <w:szCs w:val="24"/>
          <w:lang w:val="bg-BG"/>
        </w:rPr>
        <w:t>Книга за приходите и Книга за разходите (в случаите на водене на едностранно счетоводство), като записите за операциите, свързани с изпълнението на финансирания със средства на ПРСР проект следва да бъдат обозначени по подходящ начин (например: да съдържат номера на договора за финансиране / проекта). Представят се във формат "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>" или "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>"</w:t>
      </w:r>
      <w:r w:rsidR="000258F6" w:rsidRPr="00177594">
        <w:rPr>
          <w:rFonts w:ascii="Times New Roman" w:hAnsi="Times New Roman"/>
          <w:sz w:val="24"/>
          <w:szCs w:val="24"/>
          <w:lang w:val="bg-BG"/>
        </w:rPr>
        <w:t>.</w:t>
      </w:r>
      <w:r w:rsidR="00E1737F" w:rsidRPr="00177594">
        <w:rPr>
          <w:rFonts w:ascii="Times New Roman" w:hAnsi="Times New Roman"/>
          <w:sz w:val="24"/>
          <w:szCs w:val="24"/>
          <w:lang w:val="bg-BG"/>
        </w:rPr>
        <w:t>“</w:t>
      </w:r>
    </w:p>
    <w:p w:rsidR="005F365A" w:rsidRPr="00177594" w:rsidRDefault="005F365A" w:rsidP="005F365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11. Инвентарна книга и Книга за материалните запаси (в случаите на водене на едностранно счетоводство),  като записите за операциите, свързани с изпълнението на финансирания със средства на ПРСР проект следва да бъдат обозначени по подходящ начин (например: да съдържат номера на договора за финансиране / проекта). Извлечение от инвентарна книга или разпечатка от счетоводната система на бенефициента (в случаите на водене на двустранно счетоводство), доказващо заприходяването на закупените по договора </w:t>
      </w:r>
      <w:r w:rsidRPr="00177594">
        <w:rPr>
          <w:rFonts w:ascii="Times New Roman" w:hAnsi="Times New Roman"/>
          <w:sz w:val="24"/>
          <w:szCs w:val="24"/>
          <w:lang w:val="bg-BG"/>
        </w:rPr>
        <w:lastRenderedPageBreak/>
        <w:t>ДМА / ДНМА  в отделна счетоводна система или в отделни счетоводни аналитични сметки, специално открити за проекта. Представят се във формат „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>“ или „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>“.</w:t>
      </w:r>
      <w:r w:rsidR="00E1737F" w:rsidRPr="00177594">
        <w:rPr>
          <w:rFonts w:ascii="Times New Roman" w:hAnsi="Times New Roman"/>
          <w:sz w:val="24"/>
          <w:szCs w:val="24"/>
          <w:lang w:val="bg-BG"/>
        </w:rPr>
        <w:t>“</w:t>
      </w:r>
    </w:p>
    <w:p w:rsidR="005F365A" w:rsidRPr="00177594" w:rsidRDefault="005F365A" w:rsidP="005F365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2.3.5. създава се т. 11.1:</w:t>
      </w:r>
    </w:p>
    <w:p w:rsidR="005F365A" w:rsidRPr="00177594" w:rsidRDefault="005F365A" w:rsidP="005F365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„11.1. Аналитична оборотна ведомост, извлечения от отделни аналитични счетоводни сметки, отразяващи разходите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помощ. Представя се във формат „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>“ или „</w:t>
      </w:r>
      <w:proofErr w:type="spellStart"/>
      <w:r w:rsidRPr="00177594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Pr="00177594">
        <w:rPr>
          <w:rFonts w:ascii="Times New Roman" w:hAnsi="Times New Roman"/>
          <w:sz w:val="24"/>
          <w:szCs w:val="24"/>
          <w:lang w:val="bg-BG"/>
        </w:rPr>
        <w:t>“.“</w:t>
      </w:r>
    </w:p>
    <w:p w:rsidR="001603B1" w:rsidRPr="00177594" w:rsidRDefault="001603B1" w:rsidP="001603B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2.3.6. в подраздел „Специфични документи съобразно заявените специфични цели и резултати, в специфичен случай „Увеличаване броя на животните в стопанството“,</w:t>
      </w:r>
      <w:r w:rsidR="00E83262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Pr="00177594">
        <w:rPr>
          <w:rFonts w:ascii="Times New Roman" w:hAnsi="Times New Roman"/>
          <w:sz w:val="24"/>
          <w:szCs w:val="24"/>
          <w:lang w:val="bg-BG"/>
        </w:rPr>
        <w:t xml:space="preserve">т. 3 се изменят така: </w:t>
      </w:r>
    </w:p>
    <w:p w:rsidR="001603B1" w:rsidRPr="00177594" w:rsidRDefault="001603B1" w:rsidP="001603B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„3. Опис на животните, заверен от официален ветеринарен лекар не по-рано от един месец преди датата на подаване на искането за второ плащане (в случай, че ползвателят отглежда видове животни, които не трябва да се регистрират в ИИС по реда на Наредба № 6 от 2013 г.).“</w:t>
      </w:r>
    </w:p>
    <w:p w:rsidR="00182D40" w:rsidRPr="00177594" w:rsidRDefault="001603B1" w:rsidP="001603B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2.3.7. в подраздел „Специфични документи съобразно заявените специфични цели и резултати, в специфичен случай „Увеличаване броя на животните в стопанството“ т. 4 </w:t>
      </w:r>
      <w:r w:rsidR="00115139" w:rsidRPr="00177594">
        <w:rPr>
          <w:rFonts w:ascii="Times New Roman" w:hAnsi="Times New Roman"/>
          <w:sz w:val="24"/>
          <w:szCs w:val="24"/>
          <w:lang w:val="bg-BG"/>
        </w:rPr>
        <w:t>се отменя</w:t>
      </w:r>
      <w:r w:rsidRPr="00177594">
        <w:rPr>
          <w:rFonts w:ascii="Times New Roman" w:hAnsi="Times New Roman"/>
          <w:sz w:val="24"/>
          <w:szCs w:val="24"/>
          <w:lang w:val="bg-BG"/>
        </w:rPr>
        <w:t>.</w:t>
      </w:r>
    </w:p>
    <w:p w:rsidR="00995DC1" w:rsidRPr="00177594" w:rsidRDefault="00DD0A5A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2.4</w:t>
      </w:r>
      <w:r w:rsidR="00995DC1" w:rsidRPr="00177594">
        <w:rPr>
          <w:rFonts w:ascii="Times New Roman" w:hAnsi="Times New Roman"/>
          <w:sz w:val="24"/>
          <w:szCs w:val="24"/>
          <w:lang w:val="bg-BG"/>
        </w:rPr>
        <w:t xml:space="preserve">. Приложение Г към Условията за изпълнение </w:t>
      </w:r>
      <w:r w:rsidR="000258F6" w:rsidRPr="00177594">
        <w:rPr>
          <w:rFonts w:ascii="Times New Roman" w:hAnsi="Times New Roman"/>
          <w:sz w:val="24"/>
          <w:szCs w:val="24"/>
          <w:lang w:val="bg-BG"/>
        </w:rPr>
        <w:t>„</w:t>
      </w:r>
      <w:r w:rsidR="00995DC1" w:rsidRPr="00177594">
        <w:rPr>
          <w:rFonts w:ascii="Times New Roman" w:hAnsi="Times New Roman"/>
          <w:sz w:val="24"/>
          <w:szCs w:val="24"/>
          <w:lang w:val="bg-BG"/>
        </w:rPr>
        <w:t>Декларация за неприложимост на документи, включени в „списък на документите, които се прилагат към искане на второ плащане“ от условия за изпълнение на проектите</w:t>
      </w:r>
      <w:r w:rsidR="00AD235C" w:rsidRPr="00177594">
        <w:rPr>
          <w:rFonts w:ascii="Times New Roman" w:hAnsi="Times New Roman"/>
          <w:sz w:val="24"/>
          <w:szCs w:val="24"/>
          <w:lang w:val="bg-BG"/>
        </w:rPr>
        <w:t>“ се изменя съгласно приложение</w:t>
      </w:r>
      <w:r w:rsidR="000258F6" w:rsidRPr="00177594">
        <w:rPr>
          <w:rFonts w:ascii="Times New Roman" w:hAnsi="Times New Roman"/>
          <w:sz w:val="24"/>
          <w:szCs w:val="24"/>
          <w:lang w:val="bg-BG"/>
        </w:rPr>
        <w:t>то</w:t>
      </w:r>
      <w:r w:rsidR="00AD235C" w:rsidRPr="00177594">
        <w:rPr>
          <w:rFonts w:ascii="Times New Roman" w:hAnsi="Times New Roman"/>
          <w:sz w:val="24"/>
          <w:szCs w:val="24"/>
          <w:lang w:val="bg-BG"/>
        </w:rPr>
        <w:t xml:space="preserve"> към настоящата заповед</w:t>
      </w:r>
      <w:r w:rsidR="00995DC1" w:rsidRPr="00177594">
        <w:rPr>
          <w:rFonts w:ascii="Times New Roman" w:hAnsi="Times New Roman"/>
          <w:sz w:val="24"/>
          <w:szCs w:val="24"/>
          <w:lang w:val="bg-BG"/>
        </w:rPr>
        <w:t>.</w:t>
      </w:r>
    </w:p>
    <w:p w:rsidR="00882024" w:rsidRPr="00177594" w:rsidRDefault="00AD235C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2.5</w:t>
      </w:r>
      <w:r w:rsidR="00882024" w:rsidRPr="00177594">
        <w:rPr>
          <w:rFonts w:ascii="Times New Roman" w:hAnsi="Times New Roman"/>
          <w:sz w:val="24"/>
          <w:szCs w:val="24"/>
          <w:lang w:val="bg-BG"/>
        </w:rPr>
        <w:t>. В Приложение Д „Административен договор за предоставяне на безвъзмездна финансова помощ по Програмата за развитие на селските райони за периода 2014-2020 г.“, се правят следните изменения: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</w:t>
      </w:r>
      <w:r w:rsidR="00AD235C" w:rsidRPr="00177594">
        <w:rPr>
          <w:rFonts w:ascii="Times New Roman" w:hAnsi="Times New Roman"/>
          <w:sz w:val="24"/>
          <w:szCs w:val="24"/>
          <w:lang w:val="bg-BG"/>
        </w:rPr>
        <w:t>5</w:t>
      </w:r>
      <w:r w:rsidRPr="00177594">
        <w:rPr>
          <w:rFonts w:ascii="Times New Roman" w:hAnsi="Times New Roman"/>
          <w:sz w:val="24"/>
          <w:szCs w:val="24"/>
          <w:lang w:val="bg-BG"/>
        </w:rPr>
        <w:t>.1</w:t>
      </w:r>
      <w:r w:rsidR="00AD235C" w:rsidRPr="00177594">
        <w:rPr>
          <w:rFonts w:ascii="Times New Roman" w:hAnsi="Times New Roman"/>
          <w:sz w:val="24"/>
          <w:szCs w:val="24"/>
          <w:lang w:val="bg-BG"/>
        </w:rPr>
        <w:t>.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 в чл. 6, ал. 1, се </w:t>
      </w:r>
      <w:r w:rsidR="0082050E" w:rsidRPr="00177594">
        <w:rPr>
          <w:rFonts w:ascii="Times New Roman" w:hAnsi="Times New Roman"/>
          <w:sz w:val="24"/>
          <w:szCs w:val="24"/>
          <w:lang w:val="bg-BG"/>
        </w:rPr>
        <w:t xml:space="preserve">правят следните </w:t>
      </w:r>
      <w:r w:rsidRPr="00177594">
        <w:rPr>
          <w:rFonts w:ascii="Times New Roman" w:hAnsi="Times New Roman"/>
          <w:sz w:val="24"/>
          <w:szCs w:val="24"/>
          <w:lang w:val="bg-BG"/>
        </w:rPr>
        <w:t>измен</w:t>
      </w:r>
      <w:r w:rsidR="0082050E" w:rsidRPr="00177594">
        <w:rPr>
          <w:rFonts w:ascii="Times New Roman" w:hAnsi="Times New Roman"/>
          <w:sz w:val="24"/>
          <w:szCs w:val="24"/>
          <w:lang w:val="bg-BG"/>
        </w:rPr>
        <w:t>ения</w:t>
      </w:r>
      <w:r w:rsidRPr="00177594">
        <w:rPr>
          <w:rFonts w:ascii="Times New Roman" w:hAnsi="Times New Roman"/>
          <w:sz w:val="24"/>
          <w:szCs w:val="24"/>
          <w:lang w:val="bg-BG"/>
        </w:rPr>
        <w:t>:</w:t>
      </w:r>
    </w:p>
    <w:p w:rsidR="0082050E" w:rsidRPr="00177594" w:rsidRDefault="0082050E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2.5.1.1 точка 7 се изменя така:</w:t>
      </w:r>
    </w:p>
    <w:p w:rsidR="0082050E" w:rsidRPr="00177594" w:rsidRDefault="0082050E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„7. уведомява своевременно ФОНДА за всички обстоятелства от значение за изпълнение на нормативните и договорните му задължения, включително и за установяване на втори ръководител в случаите по т 12;“</w:t>
      </w:r>
    </w:p>
    <w:p w:rsidR="0082050E" w:rsidRPr="00177594" w:rsidRDefault="0082050E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2.5.1.2 точка 12 се изменя така: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„12. не установява втори ръководител на земеделското стопанство, с изключение на бенефициенти – жени, които ползват отпуск и обезщетение при бременност, раждане и отглеждане на дете до 2 години и вторият ръководител на земеделското стопанство трябва да е лице на възраст между 18 и не повече от 40 навършени години (включително) и </w:t>
      </w:r>
      <w:r w:rsidR="001603B1" w:rsidRPr="00177594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Pr="00177594">
        <w:rPr>
          <w:rFonts w:ascii="Times New Roman" w:hAnsi="Times New Roman"/>
          <w:sz w:val="24"/>
          <w:szCs w:val="24"/>
          <w:lang w:val="bg-BG"/>
        </w:rPr>
        <w:t xml:space="preserve">притежава </w:t>
      </w:r>
      <w:r w:rsidRPr="00177594">
        <w:rPr>
          <w:rFonts w:ascii="Times New Roman" w:hAnsi="Times New Roman"/>
          <w:sz w:val="24"/>
          <w:szCs w:val="24"/>
          <w:lang w:val="bg-BG"/>
        </w:rPr>
        <w:lastRenderedPageBreak/>
        <w:t>съответни професионални умения и компетентности</w:t>
      </w:r>
      <w:r w:rsidR="00EB7ED9" w:rsidRPr="00177594">
        <w:rPr>
          <w:lang w:val="bg-BG"/>
        </w:rPr>
        <w:t xml:space="preserve"> </w:t>
      </w:r>
      <w:r w:rsidR="00EB7ED9" w:rsidRPr="00177594">
        <w:rPr>
          <w:rFonts w:ascii="Times New Roman" w:hAnsi="Times New Roman"/>
          <w:sz w:val="24"/>
          <w:szCs w:val="24"/>
          <w:lang w:val="bg-BG"/>
        </w:rPr>
        <w:t>съгласно т. 27 от раздел „Дефиниции“ от Условия за кандидатстване.</w:t>
      </w:r>
      <w:r w:rsidRPr="00177594">
        <w:rPr>
          <w:rFonts w:ascii="Times New Roman" w:hAnsi="Times New Roman"/>
          <w:sz w:val="24"/>
          <w:szCs w:val="24"/>
          <w:lang w:val="bg-BG"/>
        </w:rPr>
        <w:t>“.</w:t>
      </w:r>
    </w:p>
    <w:p w:rsidR="00AD235C" w:rsidRPr="00E83262" w:rsidRDefault="00AD235C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E83262">
        <w:rPr>
          <w:rFonts w:ascii="Times New Roman" w:hAnsi="Times New Roman"/>
          <w:sz w:val="24"/>
          <w:szCs w:val="24"/>
          <w:lang w:val="bg-BG"/>
        </w:rPr>
        <w:t xml:space="preserve">2.5.2. </w:t>
      </w:r>
      <w:r w:rsidR="00E83262">
        <w:rPr>
          <w:rFonts w:ascii="Times New Roman" w:hAnsi="Times New Roman"/>
          <w:sz w:val="24"/>
          <w:szCs w:val="24"/>
          <w:lang w:val="bg-BG"/>
        </w:rPr>
        <w:t>Член</w:t>
      </w:r>
      <w:r w:rsidRPr="00E832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695F" w:rsidRPr="00E83262">
        <w:rPr>
          <w:rFonts w:ascii="Times New Roman" w:hAnsi="Times New Roman"/>
          <w:sz w:val="24"/>
          <w:szCs w:val="24"/>
          <w:lang w:val="bg-BG"/>
        </w:rPr>
        <w:t xml:space="preserve">7 </w:t>
      </w:r>
      <w:r w:rsidRPr="00E83262"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:rsidR="003C695F" w:rsidRPr="00177594" w:rsidRDefault="003C695F" w:rsidP="003C695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„Чл. 7. БЕНЕФИЦИЕНТЪТ се задължава за срок от пет години и шест месеца, считано от датата на сключване на настоящия договор:</w:t>
      </w:r>
    </w:p>
    <w:p w:rsidR="003C695F" w:rsidRPr="00177594" w:rsidRDefault="003C695F" w:rsidP="003C695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 xml:space="preserve">1. да съхранява всички документи, свързани с изпълнението на бизнес плана и всички останали задължения, произтичащи от Условията за изпълнение, настоящия договор и действащата нормативна уредба. </w:t>
      </w:r>
    </w:p>
    <w:p w:rsidR="00E83262" w:rsidRDefault="003C695F" w:rsidP="003C695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 да осигурява достъп до стопанството, да присъства при проверките и да предоставя всички необходими документи в случаите на контрол за изпълнение на изискванията на условията за изпълнение, условията по административния договор, както и на документите, свързани с подпомаганата дейност и при оценяване или наблюдение на ПРСР 2014-2020</w:t>
      </w:r>
      <w:r w:rsidR="00E83262">
        <w:rPr>
          <w:rFonts w:ascii="Times New Roman" w:hAnsi="Times New Roman"/>
          <w:sz w:val="24"/>
          <w:szCs w:val="24"/>
          <w:lang w:val="bg-BG"/>
        </w:rPr>
        <w:t>.</w:t>
      </w:r>
      <w:r w:rsidRPr="00177594">
        <w:rPr>
          <w:rFonts w:ascii="Times New Roman" w:hAnsi="Times New Roman"/>
          <w:sz w:val="24"/>
          <w:szCs w:val="24"/>
          <w:lang w:val="bg-BG"/>
        </w:rPr>
        <w:t>“</w:t>
      </w:r>
    </w:p>
    <w:p w:rsidR="003C695F" w:rsidRPr="00177594" w:rsidRDefault="003C695F" w:rsidP="003C695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2.5.3. В чл. 9 основният текст се изменя така:</w:t>
      </w:r>
    </w:p>
    <w:p w:rsidR="003C695F" w:rsidRPr="00177594" w:rsidRDefault="003C695F" w:rsidP="003C695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„(1) В срок до изтичане на пет години от сключването на този договор ФОНДЪТ упражнява  контрол за точното изпълнение на одобрения бизнес план, за спазване на  всички критерии за допустимост, ангажименти и други задължения от страна на БЕНЕФИЦИЕНТА като:“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2.</w:t>
      </w:r>
      <w:r w:rsidR="008811B5" w:rsidRPr="00177594">
        <w:rPr>
          <w:rFonts w:ascii="Times New Roman" w:hAnsi="Times New Roman"/>
          <w:sz w:val="24"/>
          <w:szCs w:val="24"/>
          <w:lang w:val="bg-BG"/>
        </w:rPr>
        <w:t>5</w:t>
      </w:r>
      <w:r w:rsidRPr="00177594">
        <w:rPr>
          <w:rFonts w:ascii="Times New Roman" w:hAnsi="Times New Roman"/>
          <w:sz w:val="24"/>
          <w:szCs w:val="24"/>
          <w:lang w:val="bg-BG"/>
        </w:rPr>
        <w:t>.</w:t>
      </w:r>
      <w:r w:rsidR="003C695F" w:rsidRPr="00177594">
        <w:rPr>
          <w:rFonts w:ascii="Times New Roman" w:hAnsi="Times New Roman"/>
          <w:sz w:val="24"/>
          <w:szCs w:val="24"/>
          <w:lang w:val="bg-BG"/>
        </w:rPr>
        <w:t xml:space="preserve">4. </w:t>
      </w:r>
      <w:r w:rsidRPr="00177594">
        <w:rPr>
          <w:rFonts w:ascii="Times New Roman" w:hAnsi="Times New Roman"/>
          <w:sz w:val="24"/>
          <w:szCs w:val="24"/>
          <w:lang w:val="bg-BG"/>
        </w:rPr>
        <w:t>в чл. 11, т. 17 се изменя така:</w:t>
      </w:r>
    </w:p>
    <w:p w:rsidR="00882024" w:rsidRPr="0017759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„17. през периода на изпълнение на настоящия договор се установи, че стопанството на БЕНЕФИЦИЕНТА има втори ръководител, с изключение на случаите, посочени в раздел 2 „Финансово изпълнение на проектите и плащане“, т. 11.1, подточка 11.1.21 от Условията за изпълнение</w:t>
      </w:r>
      <w:r w:rsidR="00E83262">
        <w:rPr>
          <w:rFonts w:ascii="Times New Roman" w:hAnsi="Times New Roman"/>
          <w:sz w:val="24"/>
          <w:szCs w:val="24"/>
          <w:lang w:val="bg-BG"/>
        </w:rPr>
        <w:t>;“.</w:t>
      </w:r>
    </w:p>
    <w:p w:rsidR="00001420" w:rsidRPr="00177594" w:rsidRDefault="000258F6" w:rsidP="005842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II.</w:t>
      </w:r>
      <w:r w:rsidR="00AF28C2" w:rsidRPr="00177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01420" w:rsidRPr="00177594">
        <w:rPr>
          <w:rFonts w:ascii="Times New Roman" w:hAnsi="Times New Roman"/>
          <w:sz w:val="24"/>
          <w:szCs w:val="24"/>
          <w:lang w:val="bg-BG"/>
        </w:rPr>
        <w:t>Настоящата заповед и коригирани Условия за кандидатстване</w:t>
      </w:r>
      <w:r w:rsidR="00D43AED" w:rsidRPr="00177594">
        <w:rPr>
          <w:rFonts w:ascii="Times New Roman" w:hAnsi="Times New Roman"/>
          <w:sz w:val="24"/>
          <w:szCs w:val="24"/>
          <w:lang w:val="bg-BG"/>
        </w:rPr>
        <w:t>, Условия за изпълнение</w:t>
      </w:r>
      <w:r w:rsidR="00001420" w:rsidRPr="00177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3AED" w:rsidRPr="00177594">
        <w:rPr>
          <w:rFonts w:ascii="Times New Roman" w:hAnsi="Times New Roman"/>
          <w:sz w:val="24"/>
          <w:szCs w:val="24"/>
          <w:lang w:val="bg-BG"/>
        </w:rPr>
        <w:t xml:space="preserve">и Административен договор за предоставяне на безвъзмездна финансова помощ </w:t>
      </w:r>
      <w:r w:rsidR="00001420" w:rsidRPr="00177594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</w:t>
      </w:r>
      <w:r w:rsidR="001F2728" w:rsidRPr="00177594">
        <w:rPr>
          <w:rFonts w:ascii="Times New Roman" w:hAnsi="Times New Roman"/>
          <w:sz w:val="24"/>
          <w:szCs w:val="24"/>
          <w:lang w:val="bg-BG"/>
        </w:rPr>
        <w:t>а Министерството на земеделието</w:t>
      </w:r>
      <w:r w:rsidR="00DF68F3" w:rsidRPr="00177594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001420" w:rsidRPr="00177594">
        <w:rPr>
          <w:rFonts w:ascii="Times New Roman" w:hAnsi="Times New Roman"/>
          <w:sz w:val="24"/>
          <w:szCs w:val="24"/>
          <w:lang w:val="bg-BG"/>
        </w:rPr>
        <w:t>.</w:t>
      </w:r>
    </w:p>
    <w:p w:rsidR="00001420" w:rsidRPr="00177594" w:rsidRDefault="00001420" w:rsidP="005842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77594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:rsidR="00043E1D" w:rsidRPr="00177594" w:rsidRDefault="00043E1D" w:rsidP="00A5772B">
      <w:pPr>
        <w:spacing w:line="360" w:lineRule="auto"/>
        <w:jc w:val="both"/>
        <w:rPr>
          <w:rFonts w:ascii="Times New Roman" w:hAnsi="Times New Roman"/>
          <w:b/>
          <w:color w:val="FFFFFF"/>
          <w:sz w:val="24"/>
          <w:szCs w:val="24"/>
          <w:lang w:val="bg-BG"/>
        </w:rPr>
      </w:pPr>
    </w:p>
    <w:p w:rsidR="0006720C" w:rsidRPr="00177594" w:rsidRDefault="00E83262" w:rsidP="00A5772B">
      <w:pPr>
        <w:spacing w:line="360" w:lineRule="auto"/>
        <w:jc w:val="both"/>
        <w:rPr>
          <w:rFonts w:ascii="Times New Roman" w:hAnsi="Times New Roman"/>
          <w:b/>
          <w:color w:val="FFFFFF"/>
          <w:sz w:val="24"/>
          <w:szCs w:val="24"/>
          <w:lang w:val="bg-BG"/>
        </w:rPr>
      </w:pPr>
      <w:r>
        <w:rPr>
          <w:rFonts w:ascii="Times New Roman" w:hAnsi="Times New Roman"/>
          <w:b/>
          <w:color w:val="FFFFFF"/>
          <w:sz w:val="24"/>
          <w:szCs w:val="24"/>
          <w:lang w:val="bg-BG"/>
        </w:rPr>
        <w:pict>
          <v:shape id="_x0000_i1026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685DCBCA-6AC9-4185-9DA8-2A91A76768DA}" provid="{00000000-0000-0000-0000-000000000000}" o:suggestedsigner="Таня Георгиева" o:suggestedsigner2="Заместник-министър" issignatureline="t"/>
          </v:shape>
        </w:pict>
      </w:r>
    </w:p>
    <w:p w:rsidR="00A5772B" w:rsidRPr="00177594" w:rsidRDefault="00A5772B" w:rsidP="00A5772B">
      <w:pPr>
        <w:rPr>
          <w:color w:val="FFFFFF"/>
          <w:lang w:val="bg-BG"/>
        </w:rPr>
      </w:pPr>
    </w:p>
    <w:sectPr w:rsidR="00A5772B" w:rsidRPr="00177594" w:rsidSect="00251BC0">
      <w:footerReference w:type="even" r:id="rId10"/>
      <w:footerReference w:type="default" r:id="rId11"/>
      <w:headerReference w:type="first" r:id="rId12"/>
      <w:pgSz w:w="11907" w:h="16840" w:code="9"/>
      <w:pgMar w:top="993" w:right="992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BFD" w:rsidRDefault="00034BFD">
      <w:r>
        <w:separator/>
      </w:r>
    </w:p>
  </w:endnote>
  <w:endnote w:type="continuationSeparator" w:id="0">
    <w:p w:rsidR="00034BFD" w:rsidRDefault="0003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E8326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BFD" w:rsidRDefault="00034BFD">
      <w:r>
        <w:separator/>
      </w:r>
    </w:p>
  </w:footnote>
  <w:footnote w:type="continuationSeparator" w:id="0">
    <w:p w:rsidR="00034BFD" w:rsidRDefault="00034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1A3C50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4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882024" w:rsidRPr="00D85021" w:rsidRDefault="00882024" w:rsidP="00882024">
    <w:pPr>
      <w:pStyle w:val="Heading1"/>
      <w:framePr w:w="0" w:hRule="auto" w:wrap="auto" w:vAnchor="margin" w:hAnchor="text" w:xAlign="left" w:yAlign="inline"/>
      <w:jc w:val="both"/>
      <w:rPr>
        <w:rFonts w:ascii="Platinum Bg" w:hAnsi="Platinum Bg"/>
        <w:spacing w:val="40"/>
        <w:sz w:val="40"/>
        <w:szCs w:val="40"/>
      </w:rPr>
    </w:pPr>
    <w:r>
      <w:rPr>
        <w:rFonts w:ascii="Platinum Bg" w:hAnsi="Platinum Bg"/>
        <w:spacing w:val="40"/>
        <w:sz w:val="40"/>
        <w:szCs w:val="40"/>
      </w:rPr>
      <w:t>проект</w:t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A3C5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7885C6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  <w:r w:rsidR="0006720C">
      <w:rPr>
        <w:rFonts w:ascii="Platinum Bg" w:hAnsi="Platinum Bg"/>
        <w:b w:val="0"/>
        <w:spacing w:val="40"/>
        <w:sz w:val="32"/>
        <w:szCs w:val="32"/>
      </w:rPr>
      <w:t>и храните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1420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8F6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4BFD"/>
    <w:rsid w:val="00036FD3"/>
    <w:rsid w:val="00037C14"/>
    <w:rsid w:val="00037C84"/>
    <w:rsid w:val="00040CFD"/>
    <w:rsid w:val="0004223A"/>
    <w:rsid w:val="00043E1D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6720C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7F8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00D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D75CE"/>
    <w:rsid w:val="000E12BC"/>
    <w:rsid w:val="000E1865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5139"/>
    <w:rsid w:val="0011651F"/>
    <w:rsid w:val="00116793"/>
    <w:rsid w:val="00117E46"/>
    <w:rsid w:val="00117FBA"/>
    <w:rsid w:val="001203AB"/>
    <w:rsid w:val="00120C4E"/>
    <w:rsid w:val="00120F4A"/>
    <w:rsid w:val="00122111"/>
    <w:rsid w:val="00123286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3B1"/>
    <w:rsid w:val="00160CB9"/>
    <w:rsid w:val="0016200C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594"/>
    <w:rsid w:val="00177EDA"/>
    <w:rsid w:val="00181280"/>
    <w:rsid w:val="00181331"/>
    <w:rsid w:val="0018157C"/>
    <w:rsid w:val="00181EF0"/>
    <w:rsid w:val="00182D4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C50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4A6D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728"/>
    <w:rsid w:val="001F2B5D"/>
    <w:rsid w:val="001F35BF"/>
    <w:rsid w:val="001F5C2C"/>
    <w:rsid w:val="001F654E"/>
    <w:rsid w:val="001F70AC"/>
    <w:rsid w:val="001F74F7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12F4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1BC0"/>
    <w:rsid w:val="002535EC"/>
    <w:rsid w:val="00255FBA"/>
    <w:rsid w:val="002565F3"/>
    <w:rsid w:val="00260478"/>
    <w:rsid w:val="002610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2819"/>
    <w:rsid w:val="00291152"/>
    <w:rsid w:val="00292909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27C2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0D9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689D"/>
    <w:rsid w:val="003C695F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1A07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42F1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3B05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485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1E7A"/>
    <w:rsid w:val="004F4248"/>
    <w:rsid w:val="004F4CE4"/>
    <w:rsid w:val="0050004C"/>
    <w:rsid w:val="00500ABA"/>
    <w:rsid w:val="005019CC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0826"/>
    <w:rsid w:val="00540E25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29FC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42C1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1AD7"/>
    <w:rsid w:val="005D2E7B"/>
    <w:rsid w:val="005D323C"/>
    <w:rsid w:val="005D480B"/>
    <w:rsid w:val="005D49CC"/>
    <w:rsid w:val="005D518A"/>
    <w:rsid w:val="005D534F"/>
    <w:rsid w:val="005D5AE1"/>
    <w:rsid w:val="005D5E26"/>
    <w:rsid w:val="005D628D"/>
    <w:rsid w:val="005D6D72"/>
    <w:rsid w:val="005D763D"/>
    <w:rsid w:val="005D78C7"/>
    <w:rsid w:val="005E07AE"/>
    <w:rsid w:val="005E1D69"/>
    <w:rsid w:val="005E2FA2"/>
    <w:rsid w:val="005E378E"/>
    <w:rsid w:val="005E4CC3"/>
    <w:rsid w:val="005E5E09"/>
    <w:rsid w:val="005F134A"/>
    <w:rsid w:val="005F265D"/>
    <w:rsid w:val="005F2745"/>
    <w:rsid w:val="005F32FE"/>
    <w:rsid w:val="005F365A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5C66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34B5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8F1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4DED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54A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868"/>
    <w:rsid w:val="006E62A9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46C8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AF6"/>
    <w:rsid w:val="00712CCB"/>
    <w:rsid w:val="00712D63"/>
    <w:rsid w:val="00713416"/>
    <w:rsid w:val="00714F33"/>
    <w:rsid w:val="00715512"/>
    <w:rsid w:val="0071599A"/>
    <w:rsid w:val="0071696B"/>
    <w:rsid w:val="007169CE"/>
    <w:rsid w:val="00716D7C"/>
    <w:rsid w:val="0071794D"/>
    <w:rsid w:val="00720B56"/>
    <w:rsid w:val="00721441"/>
    <w:rsid w:val="00721648"/>
    <w:rsid w:val="0072437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45C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03E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1783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D4E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1459"/>
    <w:rsid w:val="007B21A8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468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36FE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50E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3FD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11B5"/>
    <w:rsid w:val="00882024"/>
    <w:rsid w:val="00882A97"/>
    <w:rsid w:val="00883C7E"/>
    <w:rsid w:val="00885724"/>
    <w:rsid w:val="00885D18"/>
    <w:rsid w:val="008870C1"/>
    <w:rsid w:val="00891822"/>
    <w:rsid w:val="00891EBE"/>
    <w:rsid w:val="00892484"/>
    <w:rsid w:val="0089373C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770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C15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1945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6F52"/>
    <w:rsid w:val="0093067E"/>
    <w:rsid w:val="009317B4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669"/>
    <w:rsid w:val="0096506E"/>
    <w:rsid w:val="0096576F"/>
    <w:rsid w:val="00965DDD"/>
    <w:rsid w:val="00966829"/>
    <w:rsid w:val="00967508"/>
    <w:rsid w:val="00970ED4"/>
    <w:rsid w:val="00971082"/>
    <w:rsid w:val="009715EB"/>
    <w:rsid w:val="00971C40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05B1"/>
    <w:rsid w:val="0099130F"/>
    <w:rsid w:val="0099131C"/>
    <w:rsid w:val="0099147B"/>
    <w:rsid w:val="009940BB"/>
    <w:rsid w:val="0099456B"/>
    <w:rsid w:val="0099460E"/>
    <w:rsid w:val="009951A9"/>
    <w:rsid w:val="00995DC1"/>
    <w:rsid w:val="00996DF1"/>
    <w:rsid w:val="009A138D"/>
    <w:rsid w:val="009A2B81"/>
    <w:rsid w:val="009A3BEF"/>
    <w:rsid w:val="009A469E"/>
    <w:rsid w:val="009A56BC"/>
    <w:rsid w:val="009A64A6"/>
    <w:rsid w:val="009A64ED"/>
    <w:rsid w:val="009A683E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D6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07C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119C"/>
    <w:rsid w:val="009F2D94"/>
    <w:rsid w:val="009F5B75"/>
    <w:rsid w:val="00A02306"/>
    <w:rsid w:val="00A02920"/>
    <w:rsid w:val="00A0393B"/>
    <w:rsid w:val="00A04CB5"/>
    <w:rsid w:val="00A054DA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2A0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634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4422"/>
    <w:rsid w:val="00A66142"/>
    <w:rsid w:val="00A669AE"/>
    <w:rsid w:val="00A67AC8"/>
    <w:rsid w:val="00A70471"/>
    <w:rsid w:val="00A7180C"/>
    <w:rsid w:val="00A71AEA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7034"/>
    <w:rsid w:val="00AA088B"/>
    <w:rsid w:val="00AA1D82"/>
    <w:rsid w:val="00AA24F2"/>
    <w:rsid w:val="00AA288B"/>
    <w:rsid w:val="00AA30CA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5A26"/>
    <w:rsid w:val="00AC6CB2"/>
    <w:rsid w:val="00AC7071"/>
    <w:rsid w:val="00AD1A35"/>
    <w:rsid w:val="00AD1F29"/>
    <w:rsid w:val="00AD235C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8C2"/>
    <w:rsid w:val="00AF2FFD"/>
    <w:rsid w:val="00AF3523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5BAB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73F"/>
    <w:rsid w:val="00C04906"/>
    <w:rsid w:val="00C04C5D"/>
    <w:rsid w:val="00C0655B"/>
    <w:rsid w:val="00C07435"/>
    <w:rsid w:val="00C0775D"/>
    <w:rsid w:val="00C11233"/>
    <w:rsid w:val="00C16BCA"/>
    <w:rsid w:val="00C16C6E"/>
    <w:rsid w:val="00C16FBF"/>
    <w:rsid w:val="00C1766D"/>
    <w:rsid w:val="00C207A5"/>
    <w:rsid w:val="00C21336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1FD1"/>
    <w:rsid w:val="00C73AE5"/>
    <w:rsid w:val="00C73C8A"/>
    <w:rsid w:val="00C75135"/>
    <w:rsid w:val="00C8079B"/>
    <w:rsid w:val="00C8105C"/>
    <w:rsid w:val="00C81859"/>
    <w:rsid w:val="00C8252C"/>
    <w:rsid w:val="00C852F7"/>
    <w:rsid w:val="00C8596E"/>
    <w:rsid w:val="00C85CBB"/>
    <w:rsid w:val="00C860EA"/>
    <w:rsid w:val="00C90E7A"/>
    <w:rsid w:val="00C92F2B"/>
    <w:rsid w:val="00C940D7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3B0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46A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1E1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675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3AED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D76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2F4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0A5A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DF68F3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1737F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0A5"/>
    <w:rsid w:val="00E764CA"/>
    <w:rsid w:val="00E7725E"/>
    <w:rsid w:val="00E77D24"/>
    <w:rsid w:val="00E77FDE"/>
    <w:rsid w:val="00E827E7"/>
    <w:rsid w:val="00E831B8"/>
    <w:rsid w:val="00E83262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B7ED9"/>
    <w:rsid w:val="00EC0B61"/>
    <w:rsid w:val="00EC0C61"/>
    <w:rsid w:val="00EC1F1D"/>
    <w:rsid w:val="00EC24FA"/>
    <w:rsid w:val="00EC30D5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5FB8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ABD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1FC4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860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03F8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6D66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4943B4"/>
  <w15:docId w15:val="{BA00D2BA-A602-46A4-B582-332E3C66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882024"/>
    <w:rPr>
      <w:rFonts w:ascii="Bookman Old Style" w:hAnsi="Bookman Old Style"/>
      <w:b/>
      <w:spacing w:val="30"/>
      <w:sz w:val="24"/>
      <w:lang w:eastAsia="en-US"/>
    </w:rPr>
  </w:style>
  <w:style w:type="character" w:styleId="CommentReference">
    <w:name w:val="annotation reference"/>
    <w:uiPriority w:val="99"/>
    <w:semiHidden/>
    <w:rsid w:val="00684D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4DED"/>
    <w:pPr>
      <w:overflowPunct/>
      <w:autoSpaceDE/>
      <w:autoSpaceDN/>
      <w:adjustRightInd/>
      <w:spacing w:after="160"/>
      <w:textAlignment w:val="auto"/>
    </w:pPr>
    <w:rPr>
      <w:rFonts w:ascii="Times New Roman" w:eastAsia="Calibri" w:hAnsi="Times New Roman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DED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49814-3831-4F02-83E7-D719206E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1610</Words>
  <Characters>9052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Georgi Dimitrov</cp:lastModifiedBy>
  <cp:revision>11</cp:revision>
  <cp:lastPrinted>2019-10-16T13:51:00Z</cp:lastPrinted>
  <dcterms:created xsi:type="dcterms:W3CDTF">2024-04-09T08:05:00Z</dcterms:created>
  <dcterms:modified xsi:type="dcterms:W3CDTF">2024-04-16T11:36:00Z</dcterms:modified>
</cp:coreProperties>
</file>