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76B5" w:rsidRPr="00F976B5" w:rsidRDefault="009D6EAE" w:rsidP="009D6EAE">
      <w:pPr>
        <w:jc w:val="both"/>
        <w:rPr>
          <w:rFonts w:ascii="Times New Roman" w:hAnsi="Times New Roman"/>
          <w:b/>
          <w:sz w:val="24"/>
          <w:szCs w:val="24"/>
        </w:rPr>
      </w:pPr>
      <w:r w:rsidRPr="00F976B5">
        <w:rPr>
          <w:rFonts w:ascii="Times New Roman" w:hAnsi="Times New Roman" w:cs="Times New Roman"/>
          <w:b/>
          <w:sz w:val="24"/>
          <w:szCs w:val="24"/>
        </w:rPr>
        <w:t xml:space="preserve">Обществено обсъждане на проект на Заповед за изменение на </w:t>
      </w:r>
      <w:r w:rsidR="00E546C5" w:rsidRPr="00F976B5">
        <w:rPr>
          <w:rFonts w:ascii="Times New Roman" w:hAnsi="Times New Roman"/>
          <w:b/>
          <w:sz w:val="24"/>
          <w:szCs w:val="24"/>
        </w:rPr>
        <w:t xml:space="preserve">процедура </w:t>
      </w:r>
      <w:r w:rsidR="00F976B5" w:rsidRPr="00F976B5">
        <w:rPr>
          <w:rFonts w:ascii="Times New Roman" w:hAnsi="Times New Roman"/>
          <w:b/>
          <w:sz w:val="24"/>
          <w:szCs w:val="24"/>
        </w:rPr>
        <w:t>за директно предоставяне на безвъзмездна финансова помощ № BG06RDNP001 – 20.001 по мярка 20 „Техническа помощ“ от Програмата за развитие на селските райони за периода 2014 – 2020 г.</w:t>
      </w:r>
    </w:p>
    <w:p w:rsidR="00684CF7" w:rsidRPr="00517493" w:rsidRDefault="009D6EAE" w:rsidP="009D6EA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976B5"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развитие на селските райони за периода 2014</w:t>
      </w:r>
      <w:r w:rsidRPr="00F976B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976B5">
        <w:rPr>
          <w:rFonts w:ascii="Times New Roman" w:hAnsi="Times New Roman" w:cs="Times New Roman"/>
          <w:sz w:val="24"/>
          <w:szCs w:val="24"/>
        </w:rPr>
        <w:t>-</w:t>
      </w:r>
      <w:r w:rsidRPr="00F976B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976B5">
        <w:rPr>
          <w:rFonts w:ascii="Times New Roman" w:hAnsi="Times New Roman" w:cs="Times New Roman"/>
          <w:sz w:val="24"/>
          <w:szCs w:val="24"/>
        </w:rPr>
        <w:t xml:space="preserve">2020 г. представя за обсъждане проект на Заповед за изменение на </w:t>
      </w:r>
      <w:r w:rsidR="00E546C5" w:rsidRPr="00F976B5">
        <w:rPr>
          <w:rFonts w:ascii="Times New Roman" w:hAnsi="Times New Roman"/>
          <w:sz w:val="24"/>
          <w:szCs w:val="24"/>
        </w:rPr>
        <w:t xml:space="preserve">процедура </w:t>
      </w:r>
      <w:r w:rsidR="00F976B5" w:rsidRPr="00F976B5">
        <w:rPr>
          <w:rFonts w:ascii="Times New Roman" w:hAnsi="Times New Roman"/>
          <w:sz w:val="24"/>
          <w:szCs w:val="24"/>
        </w:rPr>
        <w:t>за директно предоставяне на безвъзмездна финансова помощ № BG06RDNP001 – 20.001 по мярка 20 „Техническа помощ“ от Програмата за развитие на селските райони за периода 2014 – 2020 г.</w:t>
      </w:r>
      <w:r w:rsidRPr="00E86503">
        <w:rPr>
          <w:rFonts w:ascii="Times New Roman" w:hAnsi="Times New Roman" w:cs="Times New Roman"/>
          <w:sz w:val="24"/>
          <w:szCs w:val="24"/>
        </w:rPr>
        <w:t xml:space="preserve">, с която се правят </w:t>
      </w:r>
      <w:r w:rsidRPr="00E546C5">
        <w:rPr>
          <w:rFonts w:ascii="Times New Roman" w:hAnsi="Times New Roman" w:cs="Times New Roman"/>
          <w:sz w:val="24"/>
          <w:szCs w:val="24"/>
        </w:rPr>
        <w:t>изменения</w:t>
      </w:r>
      <w:r w:rsidRPr="00E546C5">
        <w:rPr>
          <w:rFonts w:ascii="Times New Roman" w:hAnsi="Times New Roman" w:cs="Times New Roman"/>
        </w:rPr>
        <w:t xml:space="preserve"> </w:t>
      </w:r>
      <w:r w:rsidR="00E546C5" w:rsidRPr="008A4599">
        <w:rPr>
          <w:rFonts w:ascii="Times New Roman" w:hAnsi="Times New Roman" w:cs="Times New Roman"/>
          <w:sz w:val="24"/>
          <w:szCs w:val="24"/>
        </w:rPr>
        <w:t xml:space="preserve">в </w:t>
      </w:r>
      <w:r w:rsidR="00684CF7">
        <w:rPr>
          <w:rFonts w:ascii="Times New Roman" w:hAnsi="Times New Roman" w:cs="Times New Roman"/>
          <w:sz w:val="24"/>
          <w:szCs w:val="24"/>
        </w:rPr>
        <w:t xml:space="preserve">Условията за кандидатстване, </w:t>
      </w:r>
      <w:r w:rsidR="00E546C5" w:rsidRPr="008A4599">
        <w:rPr>
          <w:rFonts w:ascii="Times New Roman" w:hAnsi="Times New Roman" w:cs="Times New Roman"/>
          <w:sz w:val="24"/>
          <w:szCs w:val="24"/>
        </w:rPr>
        <w:t xml:space="preserve">Условията за изпълнение </w:t>
      </w:r>
      <w:r w:rsidR="00E546C5" w:rsidRPr="00517493">
        <w:rPr>
          <w:rFonts w:ascii="Times New Roman" w:hAnsi="Times New Roman" w:cs="Times New Roman"/>
          <w:sz w:val="24"/>
          <w:szCs w:val="24"/>
        </w:rPr>
        <w:t xml:space="preserve">и </w:t>
      </w:r>
      <w:r w:rsidR="00F976B5" w:rsidRPr="00517493">
        <w:rPr>
          <w:rFonts w:ascii="Times New Roman" w:hAnsi="Times New Roman" w:cs="Times New Roman"/>
          <w:sz w:val="24"/>
          <w:szCs w:val="24"/>
        </w:rPr>
        <w:t>приложенията към тях</w:t>
      </w:r>
      <w:r w:rsidR="00E86503" w:rsidRPr="00517493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8760B8" w:rsidRDefault="00F976B5" w:rsidP="00F02271">
      <w:pPr>
        <w:jc w:val="both"/>
        <w:rPr>
          <w:rFonts w:ascii="Times New Roman" w:hAnsi="Times New Roman"/>
          <w:sz w:val="24"/>
          <w:szCs w:val="24"/>
        </w:rPr>
      </w:pPr>
      <w:r w:rsidRPr="00B3531F">
        <w:rPr>
          <w:rFonts w:ascii="Times New Roman" w:hAnsi="Times New Roman"/>
          <w:sz w:val="24"/>
          <w:szCs w:val="24"/>
        </w:rPr>
        <w:t>В периодът на прилагане на мярката</w:t>
      </w:r>
      <w:r w:rsidR="002F3FD1">
        <w:rPr>
          <w:rFonts w:ascii="Times New Roman" w:hAnsi="Times New Roman"/>
          <w:sz w:val="24"/>
          <w:szCs w:val="24"/>
        </w:rPr>
        <w:t xml:space="preserve">, както и във връзка с </w:t>
      </w:r>
      <w:r w:rsidR="00517493">
        <w:rPr>
          <w:rFonts w:ascii="Times New Roman" w:hAnsi="Times New Roman"/>
          <w:sz w:val="24"/>
          <w:szCs w:val="24"/>
        </w:rPr>
        <w:t>одобрено</w:t>
      </w:r>
      <w:r w:rsidR="002F3FD1">
        <w:rPr>
          <w:rFonts w:ascii="Times New Roman" w:hAnsi="Times New Roman"/>
          <w:sz w:val="24"/>
          <w:szCs w:val="24"/>
        </w:rPr>
        <w:t xml:space="preserve"> 16-то изменение на </w:t>
      </w:r>
      <w:r w:rsidRPr="00B3531F">
        <w:rPr>
          <w:rFonts w:ascii="Times New Roman" w:hAnsi="Times New Roman"/>
          <w:sz w:val="24"/>
          <w:szCs w:val="24"/>
        </w:rPr>
        <w:t xml:space="preserve"> </w:t>
      </w:r>
      <w:r w:rsidR="002F3FD1" w:rsidRPr="002F3FD1">
        <w:rPr>
          <w:rFonts w:ascii="Times New Roman" w:hAnsi="Times New Roman"/>
          <w:sz w:val="24"/>
          <w:szCs w:val="24"/>
        </w:rPr>
        <w:t>Програмата за развитие на селските райони за периода 2014 – 2020 г.</w:t>
      </w:r>
      <w:r w:rsidR="002F3FD1">
        <w:rPr>
          <w:rFonts w:ascii="Times New Roman" w:hAnsi="Times New Roman"/>
          <w:sz w:val="24"/>
          <w:szCs w:val="24"/>
        </w:rPr>
        <w:t xml:space="preserve">, </w:t>
      </w:r>
      <w:r w:rsidRPr="00B3531F">
        <w:rPr>
          <w:rFonts w:ascii="Times New Roman" w:hAnsi="Times New Roman"/>
          <w:sz w:val="24"/>
          <w:szCs w:val="24"/>
        </w:rPr>
        <w:t>възниква необходимост от изменения в Насоките за кандидатстване и Условията за из</w:t>
      </w:r>
      <w:r w:rsidR="00F02271">
        <w:rPr>
          <w:rFonts w:ascii="Times New Roman" w:hAnsi="Times New Roman"/>
          <w:sz w:val="24"/>
          <w:szCs w:val="24"/>
        </w:rPr>
        <w:t>пълнение (и техните приложения). Промените се предлагат от дирекция „Раз</w:t>
      </w:r>
      <w:r w:rsidR="008760B8">
        <w:rPr>
          <w:rFonts w:ascii="Times New Roman" w:hAnsi="Times New Roman"/>
          <w:sz w:val="24"/>
          <w:szCs w:val="24"/>
        </w:rPr>
        <w:t>витие на селските райони“ на Министерство на земеделие</w:t>
      </w:r>
      <w:r w:rsidR="00517493">
        <w:rPr>
          <w:rFonts w:ascii="Times New Roman" w:hAnsi="Times New Roman"/>
          <w:sz w:val="24"/>
          <w:szCs w:val="24"/>
        </w:rPr>
        <w:t xml:space="preserve">то и храните, като се въвеждат като допустими </w:t>
      </w:r>
      <w:r w:rsidR="00043B62">
        <w:rPr>
          <w:rFonts w:ascii="Times New Roman" w:hAnsi="Times New Roman"/>
          <w:bCs/>
          <w:sz w:val="24"/>
          <w:szCs w:val="24"/>
          <w:shd w:val="clear" w:color="auto" w:fill="FFFFFF"/>
        </w:rPr>
        <w:t>дейностите</w:t>
      </w:r>
      <w:r w:rsidR="00517493">
        <w:rPr>
          <w:rFonts w:ascii="Times New Roman" w:hAnsi="Times New Roman"/>
          <w:bCs/>
          <w:sz w:val="24"/>
          <w:szCs w:val="24"/>
          <w:shd w:val="clear" w:color="auto" w:fill="FFFFFF"/>
        </w:rPr>
        <w:t>, свързани с подготовката на следващия програмен период</w:t>
      </w:r>
      <w:r w:rsidR="00517493">
        <w:rPr>
          <w:rFonts w:ascii="Times New Roman" w:hAnsi="Times New Roman"/>
          <w:sz w:val="24"/>
          <w:szCs w:val="24"/>
        </w:rPr>
        <w:t xml:space="preserve"> и изпълнението на Стратегическия план за развитие на земеделието и селските райони за периода 2023 – 2027г. (СПРЗСР), в т.ч. и разходите, свързани с ефективно администриране и изпълнение на подпомагането във връзка с СПРЗСР. По този начин всички дейности, свързани с подготовката и изпълнението на програмен период 2023-2027 г., ще бъдат за сметка на бюджета от Програма за развитие на селските райони 2014-2020, до неговото изчерпване или до крайната дата за допустимост на разходите</w:t>
      </w:r>
      <w:r w:rsidR="00F02271">
        <w:rPr>
          <w:rFonts w:ascii="Times New Roman" w:hAnsi="Times New Roman"/>
          <w:sz w:val="24"/>
          <w:szCs w:val="24"/>
        </w:rPr>
        <w:t xml:space="preserve">, </w:t>
      </w:r>
      <w:r w:rsidR="00517493">
        <w:rPr>
          <w:rFonts w:ascii="Times New Roman" w:hAnsi="Times New Roman"/>
          <w:sz w:val="24"/>
          <w:szCs w:val="24"/>
        </w:rPr>
        <w:t xml:space="preserve">а именно до 30.10.2024 г. </w:t>
      </w:r>
    </w:p>
    <w:p w:rsidR="005F7146" w:rsidRDefault="005F7146" w:rsidP="00517493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Проектът на документите се публикуват на основание чл. 26, ал. 4 от Закона за управление на средства от </w:t>
      </w:r>
      <w:r w:rsidR="002F3FD1">
        <w:rPr>
          <w:rFonts w:ascii="Times New Roman" w:hAnsi="Times New Roman" w:cs="Times New Roman"/>
          <w:sz w:val="24"/>
          <w:szCs w:val="24"/>
        </w:rPr>
        <w:t>европейските</w:t>
      </w:r>
      <w:r>
        <w:rPr>
          <w:rFonts w:ascii="Times New Roman" w:hAnsi="Times New Roman" w:cs="Times New Roman"/>
          <w:sz w:val="24"/>
          <w:szCs w:val="24"/>
        </w:rPr>
        <w:t xml:space="preserve"> фондове</w:t>
      </w:r>
      <w:r w:rsidR="002F3FD1">
        <w:rPr>
          <w:rFonts w:ascii="Times New Roman" w:hAnsi="Times New Roman" w:cs="Times New Roman"/>
          <w:sz w:val="24"/>
          <w:szCs w:val="24"/>
        </w:rPr>
        <w:t xml:space="preserve"> при споделено управление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Писмени предложения и коментари по горепосочените документи могат да се изпращат в срок </w:t>
      </w:r>
      <w:r w:rsidRPr="008A4599">
        <w:rPr>
          <w:rFonts w:ascii="Times New Roman" w:hAnsi="Times New Roman" w:cs="Times New Roman"/>
          <w:sz w:val="24"/>
          <w:szCs w:val="24"/>
        </w:rPr>
        <w:t xml:space="preserve">до </w:t>
      </w:r>
      <w:r w:rsidR="00F91C0D">
        <w:rPr>
          <w:rFonts w:ascii="Times New Roman" w:hAnsi="Times New Roman" w:cs="Times New Roman"/>
          <w:sz w:val="24"/>
          <w:szCs w:val="24"/>
        </w:rPr>
        <w:t>0</w:t>
      </w:r>
      <w:r w:rsidR="00C81240">
        <w:rPr>
          <w:rFonts w:ascii="Times New Roman" w:hAnsi="Times New Roman" w:cs="Times New Roman"/>
          <w:sz w:val="24"/>
          <w:szCs w:val="24"/>
          <w:lang w:val="en-US"/>
        </w:rPr>
        <w:t>7</w:t>
      </w:r>
      <w:bookmarkStart w:id="0" w:name="_GoBack"/>
      <w:bookmarkEnd w:id="0"/>
      <w:r w:rsidR="00F91C0D">
        <w:rPr>
          <w:rFonts w:ascii="Times New Roman" w:hAnsi="Times New Roman" w:cs="Times New Roman"/>
          <w:sz w:val="24"/>
          <w:szCs w:val="24"/>
        </w:rPr>
        <w:t>.04.2024 г.</w:t>
      </w:r>
      <w:r>
        <w:rPr>
          <w:rFonts w:ascii="Times New Roman" w:hAnsi="Times New Roman" w:cs="Times New Roman"/>
          <w:sz w:val="24"/>
          <w:szCs w:val="24"/>
        </w:rPr>
        <w:t xml:space="preserve"> (включително) на следната електронна поща: </w:t>
      </w:r>
      <w:hyperlink r:id="rId5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 w:rsidR="007F0D8F" w:rsidRPr="007F0D8F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и в ИСУН 2020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B7B7D" w:rsidRDefault="000B7B7D"/>
    <w:sectPr w:rsidR="000B7B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FC46D2"/>
    <w:multiLevelType w:val="hybridMultilevel"/>
    <w:tmpl w:val="625AA508"/>
    <w:lvl w:ilvl="0" w:tplc="2D4AB99E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F1F"/>
    <w:rsid w:val="00043B62"/>
    <w:rsid w:val="000B7B7D"/>
    <w:rsid w:val="00125AB0"/>
    <w:rsid w:val="001828DB"/>
    <w:rsid w:val="002E50BC"/>
    <w:rsid w:val="002F3FD1"/>
    <w:rsid w:val="003D5012"/>
    <w:rsid w:val="00403034"/>
    <w:rsid w:val="004177BF"/>
    <w:rsid w:val="00460D69"/>
    <w:rsid w:val="00517493"/>
    <w:rsid w:val="005F7146"/>
    <w:rsid w:val="00637F1F"/>
    <w:rsid w:val="00684CF7"/>
    <w:rsid w:val="006E228B"/>
    <w:rsid w:val="007142CE"/>
    <w:rsid w:val="007F0D8F"/>
    <w:rsid w:val="008760B8"/>
    <w:rsid w:val="008933BE"/>
    <w:rsid w:val="008A4599"/>
    <w:rsid w:val="0099065B"/>
    <w:rsid w:val="009D6EAE"/>
    <w:rsid w:val="009F4802"/>
    <w:rsid w:val="00A70587"/>
    <w:rsid w:val="00B160F4"/>
    <w:rsid w:val="00B846E0"/>
    <w:rsid w:val="00BA1688"/>
    <w:rsid w:val="00BF5B81"/>
    <w:rsid w:val="00C81240"/>
    <w:rsid w:val="00C97B57"/>
    <w:rsid w:val="00E469C8"/>
    <w:rsid w:val="00E546C5"/>
    <w:rsid w:val="00E86503"/>
    <w:rsid w:val="00EA5342"/>
    <w:rsid w:val="00F02271"/>
    <w:rsid w:val="00F77791"/>
    <w:rsid w:val="00F91C0D"/>
    <w:rsid w:val="00F97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A3CE7"/>
  <w15:docId w15:val="{740C10AA-65CD-4205-9D52-770FD62E9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6EAE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6EAE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50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50BC"/>
    <w:rPr>
      <w:rFonts w:ascii="Segoe UI" w:hAnsi="Segoe UI" w:cs="Segoe UI"/>
      <w:sz w:val="18"/>
      <w:szCs w:val="18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9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dd@mzh.government.b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PCASUS VIVO</dc:creator>
  <cp:lastModifiedBy>Petya Angelova</cp:lastModifiedBy>
  <cp:revision>35</cp:revision>
  <dcterms:created xsi:type="dcterms:W3CDTF">2021-06-02T13:05:00Z</dcterms:created>
  <dcterms:modified xsi:type="dcterms:W3CDTF">2024-04-01T11:44:00Z</dcterms:modified>
</cp:coreProperties>
</file>