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B30" w:rsidRPr="008369D0" w:rsidRDefault="00985535" w:rsidP="00DD7E49">
      <w:pPr>
        <w:pStyle w:val="Header"/>
        <w:tabs>
          <w:tab w:val="clear" w:pos="8640"/>
          <w:tab w:val="left" w:pos="851"/>
        </w:tabs>
        <w:ind w:right="-157"/>
        <w:rPr>
          <w:rFonts w:ascii="Verdana" w:hAnsi="Verdana"/>
          <w:lang w:val="bg-BG"/>
        </w:rPr>
      </w:pPr>
      <w:bookmarkStart w:id="0" w:name="_GoBack"/>
      <w:bookmarkEnd w:id="0"/>
      <w:r w:rsidRPr="008369D0">
        <w:rPr>
          <w:rFonts w:ascii="Verdana" w:hAnsi="Verdana"/>
          <w:noProof/>
          <w:sz w:val="20"/>
          <w:szCs w:val="20"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104775</wp:posOffset>
            </wp:positionV>
            <wp:extent cx="600710" cy="832485"/>
            <wp:effectExtent l="0" t="0" r="0" b="0"/>
            <wp:wrapSquare wrapText="bothSides"/>
            <wp:docPr id="5" name="Picture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3849" w:rsidRPr="008369D0" w:rsidRDefault="00985535" w:rsidP="00AB3849">
      <w:pPr>
        <w:pStyle w:val="Heading1"/>
        <w:tabs>
          <w:tab w:val="left" w:pos="1276"/>
        </w:tabs>
        <w:spacing w:line="360" w:lineRule="auto"/>
        <w:jc w:val="left"/>
        <w:rPr>
          <w:rFonts w:ascii="Helen Bg Condensed" w:hAnsi="Helen Bg Condensed"/>
          <w:spacing w:val="40"/>
          <w:sz w:val="30"/>
          <w:szCs w:val="30"/>
          <w:lang w:val="bg-BG"/>
        </w:rPr>
      </w:pPr>
      <w:r w:rsidRPr="008369D0">
        <w:rPr>
          <w:rFonts w:ascii="Helen Bg Condensed" w:hAnsi="Helen Bg Condensed"/>
          <w:noProof/>
          <w:spacing w:val="40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865505</wp:posOffset>
                </wp:positionH>
                <wp:positionV relativeFrom="paragraph">
                  <wp:posOffset>14605</wp:posOffset>
                </wp:positionV>
                <wp:extent cx="0" cy="612140"/>
                <wp:effectExtent l="8890" t="9525" r="10160" b="698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11DE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68.15pt;margin-top:1.1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tBHA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"/>
            </w:pict>
          </mc:Fallback>
        </mc:AlternateContent>
      </w:r>
      <w:r w:rsidR="00AB3849" w:rsidRPr="008369D0">
        <w:rPr>
          <w:rFonts w:ascii="Helen Bg Condensed" w:hAnsi="Helen Bg Condensed"/>
          <w:spacing w:val="40"/>
          <w:sz w:val="30"/>
          <w:szCs w:val="30"/>
          <w:lang w:val="bg-BG"/>
        </w:rPr>
        <w:t xml:space="preserve"> РЕПУБЛИКА БЪЛГАРИЯ</w:t>
      </w:r>
    </w:p>
    <w:p w:rsidR="00DD7E49" w:rsidRPr="008369D0" w:rsidRDefault="00AB3849" w:rsidP="00AB3849">
      <w:pPr>
        <w:pStyle w:val="Heading1"/>
        <w:ind w:right="-659"/>
        <w:jc w:val="left"/>
        <w:rPr>
          <w:rFonts w:ascii="Verdana" w:hAnsi="Verdana"/>
          <w:sz w:val="20"/>
          <w:szCs w:val="20"/>
          <w:lang w:val="bg-BG"/>
        </w:rPr>
      </w:pPr>
      <w:r w:rsidRPr="008369D0">
        <w:rPr>
          <w:rFonts w:ascii="Helen Bg Condensed" w:hAnsi="Helen Bg Condensed"/>
          <w:b w:val="0"/>
          <w:spacing w:val="40"/>
          <w:sz w:val="26"/>
          <w:szCs w:val="26"/>
          <w:lang w:val="bg-BG"/>
        </w:rPr>
        <w:t xml:space="preserve"> Министерство на земеделието</w:t>
      </w:r>
      <w:r w:rsidR="002870E2">
        <w:rPr>
          <w:rFonts w:ascii="Helen Bg Condensed" w:hAnsi="Helen Bg Condensed"/>
          <w:b w:val="0"/>
          <w:spacing w:val="40"/>
          <w:sz w:val="26"/>
          <w:szCs w:val="26"/>
          <w:lang w:val="bg-BG"/>
        </w:rPr>
        <w:t xml:space="preserve"> и</w:t>
      </w:r>
      <w:r w:rsidRPr="008369D0">
        <w:rPr>
          <w:rFonts w:ascii="Helen Bg Condensed" w:hAnsi="Helen Bg Condensed"/>
          <w:b w:val="0"/>
          <w:spacing w:val="40"/>
          <w:sz w:val="26"/>
          <w:szCs w:val="26"/>
          <w:lang w:val="bg-BG"/>
        </w:rPr>
        <w:t xml:space="preserve"> храните</w:t>
      </w:r>
    </w:p>
    <w:p w:rsidR="00DD7E49" w:rsidRDefault="00DD7E49" w:rsidP="00DD7E49">
      <w:pPr>
        <w:pStyle w:val="Heading1"/>
        <w:ind w:left="3540" w:right="-659" w:firstLine="708"/>
        <w:rPr>
          <w:rFonts w:ascii="Verdana" w:hAnsi="Verdana"/>
          <w:sz w:val="20"/>
          <w:szCs w:val="20"/>
          <w:lang w:val="bg-BG"/>
        </w:rPr>
      </w:pPr>
    </w:p>
    <w:p w:rsidR="00E7136E" w:rsidRPr="0058363A" w:rsidRDefault="00E7136E" w:rsidP="00E7136E">
      <w:pPr>
        <w:rPr>
          <w:rFonts w:ascii="Calibri" w:hAnsi="Calibri"/>
          <w:lang w:val="bg-BG"/>
        </w:rPr>
      </w:pPr>
    </w:p>
    <w:p w:rsidR="00AB3849" w:rsidRPr="008369D0" w:rsidRDefault="00AB3849" w:rsidP="00DD7E49">
      <w:pPr>
        <w:pStyle w:val="Heading1"/>
        <w:ind w:left="3540" w:right="-659" w:firstLine="708"/>
        <w:rPr>
          <w:rFonts w:ascii="Verdana" w:hAnsi="Verdana"/>
          <w:sz w:val="20"/>
          <w:szCs w:val="20"/>
          <w:lang w:val="bg-BG"/>
        </w:rPr>
      </w:pPr>
    </w:p>
    <w:p w:rsidR="00E7136E" w:rsidRPr="008369D0" w:rsidRDefault="00E7136E" w:rsidP="00C64A0B">
      <w:pPr>
        <w:rPr>
          <w:rFonts w:ascii="Verdana" w:hAnsi="Verdana"/>
          <w:lang w:val="bg-BG"/>
        </w:rPr>
      </w:pPr>
    </w:p>
    <w:p w:rsidR="00AB3849" w:rsidRPr="008369D0" w:rsidRDefault="00AB3849" w:rsidP="00C64A0B">
      <w:pPr>
        <w:rPr>
          <w:rFonts w:ascii="Verdana" w:hAnsi="Verdana"/>
          <w:lang w:val="bg-BG"/>
        </w:rPr>
      </w:pPr>
    </w:p>
    <w:p w:rsidR="00C64A0B" w:rsidRPr="008369D0" w:rsidRDefault="00C64A0B" w:rsidP="00C64A0B">
      <w:pPr>
        <w:pStyle w:val="Heading1"/>
        <w:ind w:right="23"/>
        <w:rPr>
          <w:rFonts w:ascii="Verdana" w:hAnsi="Verdana"/>
          <w:lang w:val="bg-BG"/>
        </w:rPr>
      </w:pPr>
      <w:r w:rsidRPr="008369D0">
        <w:rPr>
          <w:rFonts w:ascii="Verdana" w:hAnsi="Verdana"/>
          <w:lang w:val="bg-BG"/>
        </w:rPr>
        <w:t>С  П  И  С  Ъ  К</w:t>
      </w:r>
    </w:p>
    <w:p w:rsidR="00C64A0B" w:rsidRPr="008369D0" w:rsidRDefault="00C64A0B" w:rsidP="009C4046">
      <w:pPr>
        <w:spacing w:line="360" w:lineRule="auto"/>
        <w:jc w:val="center"/>
        <w:rPr>
          <w:lang w:val="bg-BG"/>
        </w:rPr>
      </w:pPr>
    </w:p>
    <w:p w:rsidR="002B31C0" w:rsidRPr="00763213" w:rsidRDefault="00C64A0B" w:rsidP="009C4046">
      <w:pPr>
        <w:spacing w:line="360" w:lineRule="auto"/>
        <w:jc w:val="center"/>
        <w:rPr>
          <w:rFonts w:ascii="Verdana" w:hAnsi="Verdana"/>
          <w:b/>
          <w:sz w:val="20"/>
          <w:szCs w:val="20"/>
          <w:lang w:val="en-US"/>
        </w:rPr>
      </w:pPr>
      <w:r w:rsidRPr="00763213">
        <w:rPr>
          <w:rFonts w:ascii="Verdana" w:hAnsi="Verdana"/>
          <w:b/>
          <w:sz w:val="20"/>
          <w:szCs w:val="20"/>
          <w:lang w:val="bg-BG"/>
        </w:rPr>
        <w:t>на</w:t>
      </w:r>
      <w:r w:rsidRPr="00763213">
        <w:rPr>
          <w:rFonts w:ascii="Times New Roman" w:hAnsi="Times New Roman"/>
          <w:b/>
          <w:sz w:val="20"/>
          <w:szCs w:val="20"/>
          <w:lang w:val="bg-BG"/>
        </w:rPr>
        <w:t xml:space="preserve">  </w:t>
      </w:r>
      <w:r w:rsidRPr="00763213">
        <w:rPr>
          <w:rFonts w:ascii="Verdana" w:hAnsi="Verdana"/>
          <w:b/>
          <w:sz w:val="20"/>
          <w:szCs w:val="20"/>
          <w:lang w:val="bg-BG"/>
        </w:rPr>
        <w:t xml:space="preserve">допуснатите и недопуснатите кандидати </w:t>
      </w:r>
    </w:p>
    <w:p w:rsidR="005417A8" w:rsidRPr="00763213" w:rsidRDefault="002870E2" w:rsidP="002870E2">
      <w:pPr>
        <w:spacing w:line="360" w:lineRule="auto"/>
        <w:jc w:val="center"/>
        <w:rPr>
          <w:rFonts w:ascii="Verdana" w:hAnsi="Verdana" w:cs="Arial"/>
          <w:b/>
          <w:bCs/>
          <w:sz w:val="20"/>
          <w:szCs w:val="20"/>
          <w:lang w:val="bg-BG"/>
        </w:rPr>
      </w:pPr>
      <w:r w:rsidRPr="00763213">
        <w:rPr>
          <w:rFonts w:ascii="Verdana" w:hAnsi="Verdana" w:cs="Arial"/>
          <w:b/>
          <w:bCs/>
          <w:sz w:val="20"/>
          <w:szCs w:val="20"/>
          <w:lang w:val="bg-BG"/>
        </w:rPr>
        <w:t xml:space="preserve">до участие в процедурата за подбор на допълнителен персонал </w:t>
      </w:r>
    </w:p>
    <w:p w:rsidR="00ED263E" w:rsidRPr="00763213" w:rsidRDefault="002870E2" w:rsidP="00FC194C">
      <w:pPr>
        <w:spacing w:line="360" w:lineRule="auto"/>
        <w:jc w:val="center"/>
        <w:rPr>
          <w:rFonts w:ascii="Verdana" w:hAnsi="Verdana"/>
          <w:b/>
          <w:sz w:val="20"/>
          <w:szCs w:val="20"/>
          <w:lang w:val="bg-BG"/>
        </w:rPr>
      </w:pPr>
      <w:r w:rsidRPr="00763213">
        <w:rPr>
          <w:rFonts w:ascii="Verdana" w:hAnsi="Verdana" w:cs="Arial"/>
          <w:b/>
          <w:bCs/>
          <w:sz w:val="20"/>
          <w:szCs w:val="20"/>
          <w:lang w:val="bg-BG"/>
        </w:rPr>
        <w:t xml:space="preserve">за подпомагане на дирекция „Развитие на селските райони” за нуждите и в срока на прилагане на Програмата за развитие на селските райони за периода 2014 – 2020 г., по реда и условията на ПМС № 209 от 2015 г. </w:t>
      </w:r>
      <w:r w:rsidR="00FC194C" w:rsidRPr="00763213">
        <w:rPr>
          <w:rFonts w:ascii="Verdana" w:hAnsi="Verdana" w:cs="Arial"/>
          <w:b/>
          <w:bCs/>
          <w:sz w:val="20"/>
          <w:szCs w:val="20"/>
          <w:lang w:val="bg-BG"/>
        </w:rPr>
        <w:t>за длъжностите: главен експерт – 1 щ. бр. и специалист – 1 щ. бр. в отдел „Програмиране, планиране, наблюдение и техническа помощ”, дирекция „Развитие на селските райони”</w:t>
      </w:r>
    </w:p>
    <w:p w:rsidR="004920E2" w:rsidRDefault="004920E2" w:rsidP="00ED263E">
      <w:pPr>
        <w:pStyle w:val="Heading1"/>
        <w:spacing w:line="360" w:lineRule="auto"/>
        <w:jc w:val="both"/>
        <w:rPr>
          <w:rFonts w:ascii="Verdana" w:hAnsi="Verdana"/>
          <w:b w:val="0"/>
          <w:sz w:val="20"/>
          <w:szCs w:val="20"/>
          <w:lang w:val="bg-BG"/>
        </w:rPr>
      </w:pPr>
    </w:p>
    <w:p w:rsidR="00E7136E" w:rsidRPr="00E7136E" w:rsidRDefault="00E7136E" w:rsidP="000132C3">
      <w:pPr>
        <w:ind w:right="-659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933209" w:rsidRPr="00933209" w:rsidRDefault="00933209" w:rsidP="002870E2">
      <w:pPr>
        <w:numPr>
          <w:ilvl w:val="0"/>
          <w:numId w:val="7"/>
        </w:numPr>
        <w:spacing w:line="360" w:lineRule="auto"/>
        <w:ind w:right="-659"/>
        <w:jc w:val="both"/>
        <w:rPr>
          <w:rFonts w:ascii="Verdana" w:hAnsi="Verdana" w:cs="HebarU"/>
          <w:b/>
          <w:sz w:val="20"/>
          <w:szCs w:val="20"/>
          <w:lang w:val="bg-BG"/>
        </w:rPr>
      </w:pPr>
      <w:r w:rsidRPr="00933209">
        <w:rPr>
          <w:rFonts w:ascii="Verdana" w:hAnsi="Verdana"/>
          <w:b/>
          <w:sz w:val="20"/>
          <w:szCs w:val="20"/>
          <w:lang w:val="bg-BG"/>
        </w:rPr>
        <w:t xml:space="preserve">За длъжността - </w:t>
      </w:r>
      <w:r w:rsidRPr="00933209">
        <w:rPr>
          <w:rFonts w:ascii="Verdana" w:hAnsi="Verdana"/>
          <w:b/>
          <w:sz w:val="20"/>
          <w:szCs w:val="20"/>
          <w:u w:val="single"/>
          <w:lang w:val="bg-BG"/>
        </w:rPr>
        <w:t xml:space="preserve">главен експерт – </w:t>
      </w:r>
      <w:r w:rsidR="00E60530">
        <w:rPr>
          <w:rFonts w:ascii="Verdana" w:hAnsi="Verdana"/>
          <w:b/>
          <w:sz w:val="20"/>
          <w:szCs w:val="20"/>
          <w:u w:val="single"/>
          <w:lang w:val="bg-BG"/>
        </w:rPr>
        <w:t xml:space="preserve">1 </w:t>
      </w:r>
      <w:r w:rsidR="002870E2" w:rsidRPr="002870E2">
        <w:rPr>
          <w:rFonts w:ascii="Verdana" w:hAnsi="Verdana"/>
          <w:b/>
          <w:sz w:val="20"/>
          <w:szCs w:val="20"/>
          <w:u w:val="single"/>
          <w:lang w:val="bg-BG"/>
        </w:rPr>
        <w:t>щ</w:t>
      </w:r>
      <w:r w:rsidR="00E60530">
        <w:rPr>
          <w:rFonts w:ascii="Verdana" w:hAnsi="Verdana"/>
          <w:b/>
          <w:sz w:val="20"/>
          <w:szCs w:val="20"/>
          <w:u w:val="single"/>
          <w:lang w:val="bg-BG"/>
        </w:rPr>
        <w:t>.</w:t>
      </w:r>
      <w:r w:rsidR="002870E2" w:rsidRPr="002870E2">
        <w:rPr>
          <w:rFonts w:ascii="Verdana" w:hAnsi="Verdana"/>
          <w:b/>
          <w:sz w:val="20"/>
          <w:szCs w:val="20"/>
          <w:u w:val="single"/>
          <w:lang w:val="bg-BG"/>
        </w:rPr>
        <w:t xml:space="preserve"> бр</w:t>
      </w:r>
      <w:r w:rsidR="00E60530">
        <w:rPr>
          <w:rFonts w:ascii="Verdana" w:hAnsi="Verdana"/>
          <w:b/>
          <w:sz w:val="20"/>
          <w:szCs w:val="20"/>
          <w:u w:val="single"/>
          <w:lang w:val="bg-BG"/>
        </w:rPr>
        <w:t>.</w:t>
      </w:r>
      <w:r w:rsidRPr="00933209">
        <w:rPr>
          <w:rFonts w:ascii="Verdana" w:hAnsi="Verdana"/>
          <w:b/>
          <w:sz w:val="20"/>
          <w:szCs w:val="20"/>
          <w:u w:val="single"/>
          <w:lang w:val="bg-BG"/>
        </w:rPr>
        <w:t xml:space="preserve">, </w:t>
      </w:r>
      <w:r w:rsidRPr="00933209">
        <w:rPr>
          <w:rFonts w:ascii="Verdana" w:hAnsi="Verdana" w:cs="HebarU"/>
          <w:b/>
          <w:sz w:val="20"/>
          <w:szCs w:val="20"/>
          <w:lang w:val="bg-BG"/>
        </w:rPr>
        <w:t>код: 0101</w:t>
      </w:r>
    </w:p>
    <w:p w:rsidR="00933209" w:rsidRPr="00933209" w:rsidRDefault="00933209" w:rsidP="00933209">
      <w:pPr>
        <w:spacing w:line="360" w:lineRule="auto"/>
        <w:ind w:left="360" w:right="-659"/>
        <w:jc w:val="both"/>
        <w:rPr>
          <w:rFonts w:ascii="Verdana" w:hAnsi="Verdana"/>
          <w:b/>
          <w:sz w:val="20"/>
          <w:szCs w:val="20"/>
          <w:lang w:val="bg-BG"/>
        </w:rPr>
      </w:pPr>
      <w:r w:rsidRPr="00933209">
        <w:rPr>
          <w:rFonts w:ascii="Verdana" w:hAnsi="Verdana"/>
          <w:b/>
          <w:sz w:val="20"/>
          <w:szCs w:val="20"/>
          <w:lang w:val="bg-BG"/>
        </w:rPr>
        <w:t>1.1. Допуснати кандидати:</w:t>
      </w:r>
    </w:p>
    <w:p w:rsidR="00E7136E" w:rsidRPr="008369D0" w:rsidRDefault="00E7136E" w:rsidP="00E7136E">
      <w:pPr>
        <w:ind w:left="720" w:right="-659"/>
        <w:jc w:val="both"/>
        <w:rPr>
          <w:rFonts w:ascii="Verdana" w:hAnsi="Verdana"/>
          <w:b/>
          <w:sz w:val="20"/>
          <w:szCs w:val="20"/>
          <w:lang w:val="bg-BG"/>
        </w:rPr>
      </w:pPr>
    </w:p>
    <w:tbl>
      <w:tblPr>
        <w:tblW w:w="5760" w:type="dxa"/>
        <w:tblInd w:w="648" w:type="dxa"/>
        <w:tblLook w:val="0000" w:firstRow="0" w:lastRow="0" w:firstColumn="0" w:lastColumn="0" w:noHBand="0" w:noVBand="0"/>
      </w:tblPr>
      <w:tblGrid>
        <w:gridCol w:w="907"/>
        <w:gridCol w:w="4853"/>
      </w:tblGrid>
      <w:tr w:rsidR="003510FE" w:rsidRPr="008369D0" w:rsidTr="00E60530">
        <w:trPr>
          <w:trHeight w:val="582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A" w:rsidRPr="008369D0" w:rsidRDefault="003510FE" w:rsidP="005417A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bg-BG"/>
              </w:rPr>
            </w:pPr>
            <w:r w:rsidRPr="008369D0">
              <w:rPr>
                <w:rFonts w:ascii="Verdana" w:hAnsi="Verdana" w:cs="Arial"/>
                <w:b/>
                <w:bCs/>
                <w:sz w:val="20"/>
                <w:szCs w:val="20"/>
                <w:lang w:val="bg-BG"/>
              </w:rPr>
              <w:t>№</w:t>
            </w: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78CA" w:rsidRPr="005417A8" w:rsidRDefault="003510FE" w:rsidP="005417A8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8369D0">
              <w:rPr>
                <w:rFonts w:ascii="Verdana" w:hAnsi="Verdana"/>
                <w:b/>
                <w:sz w:val="20"/>
                <w:szCs w:val="20"/>
                <w:lang w:val="bg-BG"/>
              </w:rPr>
              <w:t>Име и фамилия на кандидата</w:t>
            </w:r>
          </w:p>
        </w:tc>
      </w:tr>
      <w:tr w:rsidR="00E60530" w:rsidRPr="002F2D67" w:rsidTr="00D325E9">
        <w:trPr>
          <w:trHeight w:val="504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530" w:rsidRPr="008369D0" w:rsidRDefault="00E60530" w:rsidP="00E60530">
            <w:pPr>
              <w:numPr>
                <w:ilvl w:val="0"/>
                <w:numId w:val="14"/>
              </w:numPr>
              <w:rPr>
                <w:rFonts w:ascii="Verdana" w:hAnsi="Verdana" w:cs="Arial"/>
                <w:sz w:val="20"/>
                <w:szCs w:val="20"/>
                <w:lang w:val="bg-BG"/>
              </w:rPr>
            </w:pPr>
          </w:p>
        </w:tc>
        <w:tc>
          <w:tcPr>
            <w:tcW w:w="4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530" w:rsidRPr="00E60530" w:rsidRDefault="00E60530" w:rsidP="00711E94">
            <w:pPr>
              <w:ind w:right="124"/>
              <w:rPr>
                <w:rFonts w:ascii="Verdana" w:hAnsi="Verdana"/>
                <w:sz w:val="20"/>
                <w:szCs w:val="20"/>
                <w:lang w:val="bg-BG"/>
              </w:rPr>
            </w:pPr>
            <w:r w:rsidRPr="00E60530">
              <w:rPr>
                <w:rFonts w:ascii="Verdana" w:hAnsi="Verdana"/>
                <w:sz w:val="20"/>
                <w:szCs w:val="20"/>
                <w:lang w:val="bg-BG"/>
              </w:rPr>
              <w:t>Ж</w:t>
            </w:r>
            <w:r w:rsidR="00711E94">
              <w:rPr>
                <w:rFonts w:ascii="Verdana" w:hAnsi="Verdana"/>
                <w:sz w:val="20"/>
                <w:szCs w:val="20"/>
                <w:lang w:val="bg-BG"/>
              </w:rPr>
              <w:t xml:space="preserve">. </w:t>
            </w:r>
            <w:r w:rsidRPr="00E60530">
              <w:rPr>
                <w:rFonts w:ascii="Verdana" w:hAnsi="Verdana"/>
                <w:sz w:val="20"/>
                <w:szCs w:val="20"/>
                <w:lang w:val="bg-BG"/>
              </w:rPr>
              <w:t>Садразанова</w:t>
            </w:r>
          </w:p>
        </w:tc>
      </w:tr>
      <w:tr w:rsidR="00E60530" w:rsidRPr="008369D0" w:rsidTr="00D325E9">
        <w:trPr>
          <w:trHeight w:val="51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530" w:rsidRPr="008369D0" w:rsidRDefault="00E60530" w:rsidP="00E60530">
            <w:pPr>
              <w:numPr>
                <w:ilvl w:val="0"/>
                <w:numId w:val="14"/>
              </w:numPr>
              <w:rPr>
                <w:rFonts w:ascii="Verdana" w:hAnsi="Verdana" w:cs="Arial"/>
                <w:sz w:val="20"/>
                <w:szCs w:val="20"/>
                <w:lang w:val="bg-BG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530" w:rsidRPr="00E60530" w:rsidRDefault="00E60530" w:rsidP="00711E94">
            <w:pPr>
              <w:ind w:right="124"/>
              <w:rPr>
                <w:rFonts w:ascii="Verdana" w:hAnsi="Verdana"/>
                <w:sz w:val="20"/>
                <w:szCs w:val="20"/>
                <w:lang w:val="bg-BG"/>
              </w:rPr>
            </w:pPr>
            <w:r w:rsidRPr="00E60530">
              <w:rPr>
                <w:rFonts w:ascii="Verdana" w:hAnsi="Verdana"/>
                <w:sz w:val="20"/>
                <w:szCs w:val="20"/>
                <w:lang w:val="bg-BG"/>
              </w:rPr>
              <w:t>М</w:t>
            </w:r>
            <w:r w:rsidR="00711E94">
              <w:rPr>
                <w:rFonts w:ascii="Verdana" w:hAnsi="Verdana"/>
                <w:sz w:val="20"/>
                <w:szCs w:val="20"/>
                <w:lang w:val="bg-BG"/>
              </w:rPr>
              <w:t xml:space="preserve">. </w:t>
            </w:r>
            <w:r w:rsidRPr="00E60530">
              <w:rPr>
                <w:rFonts w:ascii="Verdana" w:hAnsi="Verdana"/>
                <w:sz w:val="20"/>
                <w:szCs w:val="20"/>
                <w:lang w:val="bg-BG"/>
              </w:rPr>
              <w:t>Георгиева</w:t>
            </w:r>
          </w:p>
        </w:tc>
      </w:tr>
      <w:tr w:rsidR="00E60530" w:rsidRPr="008369D0" w:rsidTr="00D325E9">
        <w:trPr>
          <w:trHeight w:val="510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530" w:rsidRPr="008369D0" w:rsidRDefault="00E60530" w:rsidP="00E60530">
            <w:pPr>
              <w:numPr>
                <w:ilvl w:val="0"/>
                <w:numId w:val="14"/>
              </w:numPr>
              <w:rPr>
                <w:rFonts w:ascii="Verdana" w:hAnsi="Verdana" w:cs="Arial"/>
                <w:sz w:val="20"/>
                <w:szCs w:val="20"/>
                <w:lang w:val="bg-BG"/>
              </w:rPr>
            </w:pPr>
          </w:p>
        </w:tc>
        <w:tc>
          <w:tcPr>
            <w:tcW w:w="4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530" w:rsidRPr="00E60530" w:rsidRDefault="00E60530" w:rsidP="00711E94">
            <w:pPr>
              <w:ind w:right="124"/>
              <w:rPr>
                <w:rFonts w:ascii="Verdana" w:hAnsi="Verdana"/>
                <w:sz w:val="20"/>
                <w:szCs w:val="20"/>
                <w:lang w:val="bg-BG"/>
              </w:rPr>
            </w:pPr>
            <w:r w:rsidRPr="00E60530">
              <w:rPr>
                <w:rFonts w:ascii="Verdana" w:hAnsi="Verdana"/>
                <w:sz w:val="20"/>
                <w:szCs w:val="20"/>
                <w:lang w:val="bg-BG"/>
              </w:rPr>
              <w:t>М</w:t>
            </w:r>
            <w:r w:rsidR="00711E94">
              <w:rPr>
                <w:rFonts w:ascii="Verdana" w:hAnsi="Verdana"/>
                <w:sz w:val="20"/>
                <w:szCs w:val="20"/>
                <w:lang w:val="bg-BG"/>
              </w:rPr>
              <w:t xml:space="preserve">. </w:t>
            </w:r>
            <w:r w:rsidRPr="00E60530">
              <w:rPr>
                <w:rFonts w:ascii="Verdana" w:hAnsi="Verdana"/>
                <w:sz w:val="20"/>
                <w:szCs w:val="20"/>
                <w:lang w:val="bg-BG"/>
              </w:rPr>
              <w:t>Методиева</w:t>
            </w:r>
          </w:p>
        </w:tc>
      </w:tr>
    </w:tbl>
    <w:p w:rsidR="00A354A7" w:rsidRPr="00254243" w:rsidRDefault="00A354A7" w:rsidP="00C64A0B">
      <w:pPr>
        <w:ind w:right="-659"/>
        <w:jc w:val="both"/>
        <w:rPr>
          <w:rFonts w:ascii="Verdana" w:hAnsi="Verdana"/>
          <w:sz w:val="20"/>
          <w:szCs w:val="20"/>
          <w:lang w:val="en-US"/>
        </w:rPr>
      </w:pPr>
    </w:p>
    <w:p w:rsidR="000132C3" w:rsidRPr="008369D0" w:rsidRDefault="008021C5" w:rsidP="00933209">
      <w:pPr>
        <w:tabs>
          <w:tab w:val="left" w:pos="426"/>
        </w:tabs>
        <w:ind w:right="-659"/>
        <w:jc w:val="both"/>
        <w:rPr>
          <w:rFonts w:ascii="Verdana" w:hAnsi="Verdana"/>
          <w:b/>
          <w:sz w:val="20"/>
          <w:szCs w:val="20"/>
          <w:lang w:val="bg-BG"/>
        </w:rPr>
      </w:pPr>
      <w:r w:rsidRPr="008369D0">
        <w:rPr>
          <w:rFonts w:ascii="Verdana" w:hAnsi="Verdana"/>
          <w:b/>
          <w:sz w:val="20"/>
          <w:szCs w:val="20"/>
          <w:lang w:val="bg-BG"/>
        </w:rPr>
        <w:t xml:space="preserve">   </w:t>
      </w:r>
      <w:r w:rsidR="007A41D4">
        <w:rPr>
          <w:rFonts w:ascii="Verdana" w:hAnsi="Verdana"/>
          <w:b/>
          <w:sz w:val="20"/>
          <w:szCs w:val="20"/>
          <w:lang w:val="bg-BG"/>
        </w:rPr>
        <w:t xml:space="preserve">  </w:t>
      </w:r>
      <w:r w:rsidR="00933209">
        <w:rPr>
          <w:rFonts w:ascii="Verdana" w:hAnsi="Verdana"/>
          <w:b/>
          <w:sz w:val="20"/>
          <w:szCs w:val="20"/>
          <w:lang w:val="bg-BG"/>
        </w:rPr>
        <w:t>1.</w:t>
      </w:r>
      <w:r w:rsidR="000132C3" w:rsidRPr="008369D0">
        <w:rPr>
          <w:rFonts w:ascii="Verdana" w:hAnsi="Verdana"/>
          <w:b/>
          <w:sz w:val="20"/>
          <w:szCs w:val="20"/>
          <w:lang w:val="bg-BG"/>
        </w:rPr>
        <w:t xml:space="preserve">2. </w:t>
      </w:r>
      <w:r w:rsidR="00933209" w:rsidRPr="008369D0">
        <w:rPr>
          <w:rFonts w:ascii="Verdana" w:hAnsi="Verdana"/>
          <w:b/>
          <w:sz w:val="20"/>
          <w:szCs w:val="20"/>
          <w:lang w:val="bg-BG"/>
        </w:rPr>
        <w:t>Недопуснати кандидати:</w:t>
      </w:r>
      <w:r w:rsidR="00933209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933209" w:rsidRPr="007A41D4">
        <w:rPr>
          <w:rFonts w:ascii="Verdana" w:hAnsi="Verdana"/>
          <w:sz w:val="20"/>
          <w:szCs w:val="20"/>
          <w:lang w:val="bg-BG"/>
        </w:rPr>
        <w:t>Няма</w:t>
      </w:r>
    </w:p>
    <w:p w:rsidR="000132C3" w:rsidRPr="008369D0" w:rsidRDefault="00A44161" w:rsidP="00C64A0B">
      <w:pPr>
        <w:ind w:right="-659"/>
        <w:jc w:val="both"/>
        <w:rPr>
          <w:rFonts w:ascii="Verdana" w:hAnsi="Verdana"/>
          <w:b/>
          <w:sz w:val="20"/>
          <w:szCs w:val="20"/>
          <w:lang w:val="bg-BG"/>
        </w:rPr>
      </w:pPr>
      <w:r w:rsidRPr="008369D0">
        <w:rPr>
          <w:rFonts w:ascii="Verdana" w:hAnsi="Verdana"/>
          <w:b/>
          <w:sz w:val="20"/>
          <w:szCs w:val="20"/>
          <w:lang w:val="bg-BG"/>
        </w:rPr>
        <w:t xml:space="preserve"> </w:t>
      </w:r>
    </w:p>
    <w:p w:rsidR="007A41D4" w:rsidRPr="00933209" w:rsidRDefault="007A41D4" w:rsidP="002870E2">
      <w:pPr>
        <w:numPr>
          <w:ilvl w:val="0"/>
          <w:numId w:val="7"/>
        </w:numPr>
        <w:tabs>
          <w:tab w:val="left" w:pos="426"/>
        </w:tabs>
        <w:spacing w:line="360" w:lineRule="auto"/>
        <w:ind w:right="-659"/>
        <w:jc w:val="both"/>
        <w:rPr>
          <w:rFonts w:ascii="Verdana" w:hAnsi="Verdana" w:cs="HebarU"/>
          <w:b/>
          <w:sz w:val="20"/>
          <w:szCs w:val="20"/>
          <w:lang w:val="bg-BG"/>
        </w:rPr>
      </w:pPr>
      <w:r w:rsidRPr="00933209">
        <w:rPr>
          <w:rFonts w:ascii="Verdana" w:hAnsi="Verdana"/>
          <w:b/>
          <w:sz w:val="20"/>
          <w:szCs w:val="20"/>
          <w:lang w:val="bg-BG"/>
        </w:rPr>
        <w:t xml:space="preserve">За длъжността </w:t>
      </w:r>
      <w:r w:rsidR="00E60530">
        <w:rPr>
          <w:rFonts w:ascii="Verdana" w:hAnsi="Verdana"/>
          <w:b/>
          <w:sz w:val="20"/>
          <w:szCs w:val="20"/>
          <w:lang w:val="bg-BG"/>
        </w:rPr>
        <w:t>–</w:t>
      </w:r>
      <w:r w:rsidRPr="00933209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2870E2" w:rsidRPr="002870E2">
        <w:rPr>
          <w:rFonts w:ascii="Verdana" w:hAnsi="Verdana"/>
          <w:b/>
          <w:sz w:val="20"/>
          <w:szCs w:val="20"/>
          <w:u w:val="single"/>
          <w:lang w:val="bg-BG"/>
        </w:rPr>
        <w:t>с</w:t>
      </w:r>
      <w:r w:rsidR="00E60530">
        <w:rPr>
          <w:rFonts w:ascii="Verdana" w:hAnsi="Verdana"/>
          <w:b/>
          <w:sz w:val="20"/>
          <w:szCs w:val="20"/>
          <w:u w:val="single"/>
          <w:lang w:val="bg-BG"/>
        </w:rPr>
        <w:t xml:space="preserve">пециалист </w:t>
      </w:r>
      <w:r w:rsidRPr="00933209">
        <w:rPr>
          <w:rFonts w:ascii="Verdana" w:hAnsi="Verdana"/>
          <w:b/>
          <w:sz w:val="20"/>
          <w:szCs w:val="20"/>
          <w:u w:val="single"/>
          <w:lang w:val="bg-BG"/>
        </w:rPr>
        <w:t xml:space="preserve">– </w:t>
      </w:r>
      <w:r w:rsidR="002870E2" w:rsidRPr="002870E2">
        <w:rPr>
          <w:rFonts w:ascii="Verdana" w:hAnsi="Verdana"/>
          <w:b/>
          <w:sz w:val="20"/>
          <w:szCs w:val="20"/>
          <w:u w:val="single"/>
          <w:lang w:val="bg-BG"/>
        </w:rPr>
        <w:t>1 щ</w:t>
      </w:r>
      <w:r w:rsidR="00E60530">
        <w:rPr>
          <w:rFonts w:ascii="Verdana" w:hAnsi="Verdana"/>
          <w:b/>
          <w:sz w:val="20"/>
          <w:szCs w:val="20"/>
          <w:u w:val="single"/>
          <w:lang w:val="bg-BG"/>
        </w:rPr>
        <w:t>.</w:t>
      </w:r>
      <w:r w:rsidR="002870E2" w:rsidRPr="002870E2">
        <w:rPr>
          <w:rFonts w:ascii="Verdana" w:hAnsi="Verdana"/>
          <w:b/>
          <w:sz w:val="20"/>
          <w:szCs w:val="20"/>
          <w:u w:val="single"/>
          <w:lang w:val="bg-BG"/>
        </w:rPr>
        <w:t xml:space="preserve"> бр</w:t>
      </w:r>
      <w:r w:rsidR="00E60530">
        <w:rPr>
          <w:rFonts w:ascii="Verdana" w:hAnsi="Verdana"/>
          <w:b/>
          <w:sz w:val="20"/>
          <w:szCs w:val="20"/>
          <w:u w:val="single"/>
          <w:lang w:val="bg-BG"/>
        </w:rPr>
        <w:t>.</w:t>
      </w:r>
      <w:r w:rsidRPr="00933209">
        <w:rPr>
          <w:rFonts w:ascii="Verdana" w:hAnsi="Verdana"/>
          <w:b/>
          <w:sz w:val="20"/>
          <w:szCs w:val="20"/>
          <w:u w:val="single"/>
          <w:lang w:val="bg-BG"/>
        </w:rPr>
        <w:t xml:space="preserve">, </w:t>
      </w:r>
      <w:r w:rsidRPr="00933209">
        <w:rPr>
          <w:rFonts w:ascii="Verdana" w:hAnsi="Verdana" w:cs="HebarU"/>
          <w:b/>
          <w:sz w:val="20"/>
          <w:szCs w:val="20"/>
          <w:lang w:val="bg-BG"/>
        </w:rPr>
        <w:t>код: 010</w:t>
      </w:r>
      <w:r>
        <w:rPr>
          <w:rFonts w:ascii="Verdana" w:hAnsi="Verdana" w:cs="HebarU"/>
          <w:b/>
          <w:sz w:val="20"/>
          <w:szCs w:val="20"/>
          <w:lang w:val="bg-BG"/>
        </w:rPr>
        <w:t>2</w:t>
      </w:r>
    </w:p>
    <w:p w:rsidR="007A41D4" w:rsidRPr="00933209" w:rsidRDefault="007A41D4" w:rsidP="007A41D4">
      <w:pPr>
        <w:spacing w:line="360" w:lineRule="auto"/>
        <w:ind w:left="360" w:right="-659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2</w:t>
      </w:r>
      <w:r w:rsidRPr="00933209">
        <w:rPr>
          <w:rFonts w:ascii="Verdana" w:hAnsi="Verdana"/>
          <w:b/>
          <w:sz w:val="20"/>
          <w:szCs w:val="20"/>
          <w:lang w:val="bg-BG"/>
        </w:rPr>
        <w:t>.1. Допуснати кандидати:</w:t>
      </w:r>
    </w:p>
    <w:p w:rsidR="007A41D4" w:rsidRPr="008369D0" w:rsidRDefault="007A41D4" w:rsidP="007A41D4">
      <w:pPr>
        <w:ind w:left="720" w:right="-659"/>
        <w:jc w:val="both"/>
        <w:rPr>
          <w:rFonts w:ascii="Verdana" w:hAnsi="Verdana"/>
          <w:b/>
          <w:sz w:val="20"/>
          <w:szCs w:val="20"/>
          <w:lang w:val="bg-BG"/>
        </w:rPr>
      </w:pPr>
    </w:p>
    <w:tbl>
      <w:tblPr>
        <w:tblW w:w="5760" w:type="dxa"/>
        <w:tblInd w:w="648" w:type="dxa"/>
        <w:tblLook w:val="0000" w:firstRow="0" w:lastRow="0" w:firstColumn="0" w:lastColumn="0" w:noHBand="0" w:noVBand="0"/>
      </w:tblPr>
      <w:tblGrid>
        <w:gridCol w:w="878"/>
        <w:gridCol w:w="4882"/>
      </w:tblGrid>
      <w:tr w:rsidR="007A41D4" w:rsidRPr="008369D0" w:rsidTr="005417A8">
        <w:trPr>
          <w:trHeight w:val="588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D4" w:rsidRPr="008369D0" w:rsidRDefault="007A41D4" w:rsidP="005417A8">
            <w:pPr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val="bg-BG"/>
              </w:rPr>
            </w:pPr>
            <w:r w:rsidRPr="008369D0">
              <w:rPr>
                <w:rFonts w:ascii="Verdana" w:hAnsi="Verdana" w:cs="Arial"/>
                <w:b/>
                <w:bCs/>
                <w:sz w:val="20"/>
                <w:szCs w:val="20"/>
                <w:lang w:val="bg-BG"/>
              </w:rPr>
              <w:t>№</w:t>
            </w: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41D4" w:rsidRPr="005417A8" w:rsidRDefault="007A41D4" w:rsidP="005417A8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8369D0">
              <w:rPr>
                <w:rFonts w:ascii="Verdana" w:hAnsi="Verdana"/>
                <w:b/>
                <w:sz w:val="20"/>
                <w:szCs w:val="20"/>
                <w:lang w:val="bg-BG"/>
              </w:rPr>
              <w:t>Име и фамилия на кандидата</w:t>
            </w:r>
          </w:p>
        </w:tc>
      </w:tr>
      <w:tr w:rsidR="002F2D67" w:rsidRPr="008369D0" w:rsidTr="00674435">
        <w:trPr>
          <w:trHeight w:val="530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D67" w:rsidRPr="008369D0" w:rsidRDefault="002F2D67" w:rsidP="00E60530">
            <w:pPr>
              <w:numPr>
                <w:ilvl w:val="0"/>
                <w:numId w:val="19"/>
              </w:numPr>
              <w:rPr>
                <w:rFonts w:ascii="Verdana" w:hAnsi="Verdana" w:cs="Arial"/>
                <w:sz w:val="20"/>
                <w:szCs w:val="20"/>
                <w:lang w:val="bg-BG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D67" w:rsidRPr="002F2D67" w:rsidRDefault="00E60530" w:rsidP="00711E94">
            <w:pPr>
              <w:ind w:right="124"/>
              <w:rPr>
                <w:rFonts w:ascii="Verdana" w:hAnsi="Verdana"/>
                <w:sz w:val="20"/>
                <w:szCs w:val="20"/>
                <w:lang w:val="bg-BG"/>
              </w:rPr>
            </w:pPr>
            <w:r w:rsidRPr="00E60530">
              <w:rPr>
                <w:rFonts w:ascii="Verdana" w:hAnsi="Verdana"/>
                <w:sz w:val="20"/>
                <w:szCs w:val="20"/>
                <w:lang w:val="bg-BG"/>
              </w:rPr>
              <w:t>Я</w:t>
            </w:r>
            <w:r w:rsidR="00711E94">
              <w:rPr>
                <w:rFonts w:ascii="Verdana" w:hAnsi="Verdana"/>
                <w:sz w:val="20"/>
                <w:szCs w:val="20"/>
                <w:lang w:val="bg-BG"/>
              </w:rPr>
              <w:t xml:space="preserve">. </w:t>
            </w:r>
            <w:r w:rsidRPr="00E60530">
              <w:rPr>
                <w:rFonts w:ascii="Verdana" w:hAnsi="Verdana"/>
                <w:sz w:val="20"/>
                <w:szCs w:val="20"/>
                <w:lang w:val="bg-BG"/>
              </w:rPr>
              <w:t>Железова</w:t>
            </w:r>
          </w:p>
        </w:tc>
      </w:tr>
    </w:tbl>
    <w:p w:rsidR="007A41D4" w:rsidRPr="00254243" w:rsidRDefault="007A41D4" w:rsidP="007A41D4">
      <w:pPr>
        <w:ind w:right="-659"/>
        <w:jc w:val="both"/>
        <w:rPr>
          <w:rFonts w:ascii="Verdana" w:hAnsi="Verdana"/>
          <w:sz w:val="20"/>
          <w:szCs w:val="20"/>
          <w:lang w:val="en-US"/>
        </w:rPr>
      </w:pPr>
    </w:p>
    <w:p w:rsidR="00A1422F" w:rsidRPr="008369D0" w:rsidRDefault="007A41D4" w:rsidP="00A1422F">
      <w:pPr>
        <w:tabs>
          <w:tab w:val="left" w:pos="426"/>
        </w:tabs>
        <w:ind w:right="-659"/>
        <w:jc w:val="both"/>
        <w:rPr>
          <w:rFonts w:ascii="Verdana" w:hAnsi="Verdana"/>
          <w:b/>
          <w:sz w:val="20"/>
          <w:szCs w:val="20"/>
          <w:lang w:val="bg-BG"/>
        </w:rPr>
      </w:pPr>
      <w:r w:rsidRPr="008369D0">
        <w:rPr>
          <w:rFonts w:ascii="Verdana" w:hAnsi="Verdana"/>
          <w:b/>
          <w:sz w:val="20"/>
          <w:szCs w:val="20"/>
          <w:lang w:val="bg-BG"/>
        </w:rPr>
        <w:t xml:space="preserve">   </w:t>
      </w:r>
      <w:r>
        <w:rPr>
          <w:rFonts w:ascii="Verdana" w:hAnsi="Verdana"/>
          <w:b/>
          <w:sz w:val="20"/>
          <w:szCs w:val="20"/>
          <w:lang w:val="bg-BG"/>
        </w:rPr>
        <w:t xml:space="preserve">  2.</w:t>
      </w:r>
      <w:r w:rsidRPr="008369D0">
        <w:rPr>
          <w:rFonts w:ascii="Verdana" w:hAnsi="Verdana"/>
          <w:b/>
          <w:sz w:val="20"/>
          <w:szCs w:val="20"/>
          <w:lang w:val="bg-BG"/>
        </w:rPr>
        <w:t>2. Недопуснати кандидати: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A1422F" w:rsidRPr="007A41D4">
        <w:rPr>
          <w:rFonts w:ascii="Verdana" w:hAnsi="Verdana"/>
          <w:sz w:val="20"/>
          <w:szCs w:val="20"/>
          <w:lang w:val="bg-BG"/>
        </w:rPr>
        <w:t>Няма</w:t>
      </w:r>
    </w:p>
    <w:p w:rsidR="007A41D4" w:rsidRDefault="007A41D4" w:rsidP="007A41D4">
      <w:pPr>
        <w:tabs>
          <w:tab w:val="left" w:pos="426"/>
        </w:tabs>
        <w:ind w:right="-659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BC3A68" w:rsidRDefault="00BC3A68" w:rsidP="007A41D4">
      <w:pPr>
        <w:tabs>
          <w:tab w:val="left" w:pos="426"/>
        </w:tabs>
        <w:ind w:right="-659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A1422F" w:rsidRDefault="002870E2" w:rsidP="00BC3A68">
      <w:pPr>
        <w:pStyle w:val="BlockText"/>
        <w:spacing w:line="360" w:lineRule="auto"/>
        <w:ind w:left="0" w:right="4" w:firstLine="708"/>
        <w:jc w:val="both"/>
        <w:rPr>
          <w:rFonts w:ascii="Verdana" w:hAnsi="Verdana"/>
          <w:b/>
          <w:sz w:val="20"/>
          <w:szCs w:val="20"/>
          <w:u w:val="single"/>
          <w:lang w:val="en-US"/>
        </w:rPr>
      </w:pPr>
      <w:r w:rsidRPr="002870E2">
        <w:rPr>
          <w:rFonts w:ascii="Verdana" w:hAnsi="Verdana"/>
          <w:b/>
          <w:sz w:val="20"/>
          <w:szCs w:val="20"/>
          <w:u w:val="single"/>
        </w:rPr>
        <w:t>Начин на провеждане на подбора</w:t>
      </w:r>
      <w:r w:rsidR="00A1422F">
        <w:rPr>
          <w:rFonts w:ascii="Verdana" w:hAnsi="Verdana"/>
          <w:b/>
          <w:sz w:val="20"/>
          <w:szCs w:val="20"/>
          <w:u w:val="single"/>
          <w:lang w:val="en-US"/>
        </w:rPr>
        <w:t>:</w:t>
      </w:r>
    </w:p>
    <w:p w:rsidR="00A1422F" w:rsidRDefault="00BC3A68" w:rsidP="00BC3A68">
      <w:pPr>
        <w:pStyle w:val="BlockText"/>
        <w:spacing w:line="360" w:lineRule="auto"/>
        <w:ind w:left="0" w:right="4" w:firstLine="708"/>
        <w:jc w:val="both"/>
        <w:rPr>
          <w:rFonts w:ascii="Verdana" w:hAnsi="Verdana"/>
          <w:sz w:val="20"/>
          <w:szCs w:val="20"/>
        </w:rPr>
      </w:pPr>
      <w:r w:rsidRPr="00BC3A68">
        <w:rPr>
          <w:rFonts w:ascii="Verdana" w:hAnsi="Verdana"/>
          <w:sz w:val="20"/>
          <w:szCs w:val="20"/>
        </w:rPr>
        <w:t>- тест</w:t>
      </w:r>
      <w:r>
        <w:rPr>
          <w:rFonts w:ascii="Verdana" w:hAnsi="Verdana"/>
          <w:sz w:val="20"/>
          <w:szCs w:val="20"/>
        </w:rPr>
        <w:t xml:space="preserve"> </w:t>
      </w:r>
      <w:r w:rsidRPr="00A66880">
        <w:rPr>
          <w:rFonts w:ascii="Verdana" w:hAnsi="Verdana"/>
          <w:sz w:val="20"/>
          <w:szCs w:val="20"/>
        </w:rPr>
        <w:t>/за</w:t>
      </w:r>
      <w:r>
        <w:rPr>
          <w:rFonts w:ascii="Verdana" w:hAnsi="Verdana"/>
          <w:sz w:val="20"/>
          <w:szCs w:val="20"/>
        </w:rPr>
        <w:t xml:space="preserve"> преценка</w:t>
      </w:r>
      <w:r w:rsidRPr="00A66880">
        <w:rPr>
          <w:rFonts w:ascii="Verdana" w:hAnsi="Verdana"/>
          <w:sz w:val="20"/>
          <w:szCs w:val="20"/>
        </w:rPr>
        <w:t xml:space="preserve"> </w:t>
      </w:r>
      <w:r w:rsidRPr="00BC3A68">
        <w:rPr>
          <w:rFonts w:ascii="Verdana" w:hAnsi="Verdana"/>
          <w:sz w:val="20"/>
          <w:szCs w:val="20"/>
        </w:rPr>
        <w:t>позна</w:t>
      </w:r>
      <w:r>
        <w:rPr>
          <w:rFonts w:ascii="Verdana" w:hAnsi="Verdana"/>
          <w:sz w:val="20"/>
          <w:szCs w:val="20"/>
        </w:rPr>
        <w:t>нията за</w:t>
      </w:r>
      <w:r w:rsidRPr="00BC3A68">
        <w:rPr>
          <w:rFonts w:ascii="Verdana" w:hAnsi="Verdana"/>
          <w:sz w:val="20"/>
          <w:szCs w:val="20"/>
        </w:rPr>
        <w:t xml:space="preserve"> политиката за развитие на селските райони</w:t>
      </w:r>
      <w:r>
        <w:rPr>
          <w:rFonts w:ascii="Verdana" w:hAnsi="Verdana"/>
          <w:sz w:val="20"/>
          <w:szCs w:val="20"/>
        </w:rPr>
        <w:t xml:space="preserve"> и </w:t>
      </w:r>
      <w:r w:rsidR="00A1422F">
        <w:rPr>
          <w:rFonts w:ascii="Verdana" w:hAnsi="Verdana"/>
          <w:sz w:val="20"/>
          <w:szCs w:val="20"/>
        </w:rPr>
        <w:t>компютърна грамотност</w:t>
      </w:r>
      <w:r w:rsidRPr="00A66880">
        <w:rPr>
          <w:rFonts w:ascii="Verdana" w:hAnsi="Verdana"/>
          <w:sz w:val="20"/>
          <w:szCs w:val="20"/>
        </w:rPr>
        <w:t>/</w:t>
      </w:r>
      <w:r w:rsidR="00A1422F">
        <w:rPr>
          <w:rFonts w:ascii="Verdana" w:hAnsi="Verdana"/>
          <w:sz w:val="20"/>
          <w:szCs w:val="20"/>
        </w:rPr>
        <w:t>;</w:t>
      </w:r>
    </w:p>
    <w:p w:rsidR="00A1422F" w:rsidRPr="00A1422F" w:rsidRDefault="00A1422F" w:rsidP="00BC3A68">
      <w:pPr>
        <w:pStyle w:val="BlockText"/>
        <w:spacing w:line="360" w:lineRule="auto"/>
        <w:ind w:left="0" w:right="4" w:firstLine="708"/>
        <w:jc w:val="both"/>
        <w:rPr>
          <w:rFonts w:ascii="Verdana" w:hAnsi="Verdana"/>
          <w:sz w:val="20"/>
          <w:szCs w:val="20"/>
        </w:rPr>
      </w:pPr>
      <w:r w:rsidRPr="00A1422F">
        <w:rPr>
          <w:rFonts w:ascii="Verdana" w:hAnsi="Verdana"/>
          <w:sz w:val="20"/>
          <w:szCs w:val="20"/>
        </w:rPr>
        <w:t>-</w:t>
      </w:r>
      <w:r w:rsidR="00BC3A68" w:rsidRPr="00A1422F">
        <w:rPr>
          <w:rFonts w:ascii="Verdana" w:hAnsi="Verdana"/>
          <w:sz w:val="20"/>
          <w:szCs w:val="20"/>
        </w:rPr>
        <w:t xml:space="preserve"> практически изпит /за преценка на познанията по</w:t>
      </w:r>
      <w:r w:rsidRPr="00A1422F">
        <w:rPr>
          <w:rFonts w:ascii="Verdana" w:hAnsi="Verdana"/>
          <w:sz w:val="20"/>
          <w:szCs w:val="20"/>
        </w:rPr>
        <w:t xml:space="preserve"> английски език</w:t>
      </w:r>
      <w:r w:rsidR="00BC3A68" w:rsidRPr="00A1422F">
        <w:rPr>
          <w:rFonts w:ascii="Verdana" w:hAnsi="Verdana"/>
          <w:sz w:val="20"/>
          <w:szCs w:val="20"/>
        </w:rPr>
        <w:t xml:space="preserve">/ </w:t>
      </w:r>
      <w:r w:rsidRPr="00A1422F">
        <w:rPr>
          <w:rFonts w:ascii="Verdana" w:hAnsi="Verdana"/>
          <w:sz w:val="20"/>
          <w:szCs w:val="20"/>
        </w:rPr>
        <w:t>и</w:t>
      </w:r>
    </w:p>
    <w:p w:rsidR="00BC3A68" w:rsidRPr="00A1422F" w:rsidRDefault="00A1422F" w:rsidP="00BC3A68">
      <w:pPr>
        <w:pStyle w:val="BlockText"/>
        <w:spacing w:line="360" w:lineRule="auto"/>
        <w:ind w:left="0" w:right="4" w:firstLine="708"/>
        <w:jc w:val="both"/>
        <w:rPr>
          <w:rFonts w:ascii="Verdana" w:hAnsi="Verdana"/>
          <w:sz w:val="20"/>
          <w:szCs w:val="20"/>
        </w:rPr>
      </w:pPr>
      <w:r w:rsidRPr="00A1422F">
        <w:rPr>
          <w:rFonts w:ascii="Verdana" w:hAnsi="Verdana"/>
          <w:sz w:val="20"/>
          <w:szCs w:val="20"/>
        </w:rPr>
        <w:lastRenderedPageBreak/>
        <w:t xml:space="preserve">- </w:t>
      </w:r>
      <w:r w:rsidR="00BC3A68" w:rsidRPr="00A1422F">
        <w:rPr>
          <w:rFonts w:ascii="Verdana" w:hAnsi="Verdana"/>
          <w:sz w:val="20"/>
          <w:szCs w:val="20"/>
        </w:rPr>
        <w:t>интервю</w:t>
      </w:r>
      <w:r w:rsidR="00BC3A68" w:rsidRPr="00A1422F">
        <w:t xml:space="preserve"> </w:t>
      </w:r>
      <w:r w:rsidR="00BC3A68" w:rsidRPr="00A1422F">
        <w:rPr>
          <w:rFonts w:ascii="Calibri" w:hAnsi="Calibri"/>
        </w:rPr>
        <w:t>/</w:t>
      </w:r>
      <w:r w:rsidR="00BC3A68" w:rsidRPr="00A1422F">
        <w:rPr>
          <w:rFonts w:ascii="Verdana" w:hAnsi="Verdana"/>
          <w:sz w:val="20"/>
          <w:szCs w:val="20"/>
        </w:rPr>
        <w:t>за оценка на комуникативност, делови умения и умения да организира работата си при екстремни условия</w:t>
      </w:r>
      <w:r w:rsidRPr="00A1422F">
        <w:rPr>
          <w:rFonts w:ascii="Verdana" w:hAnsi="Verdana"/>
          <w:sz w:val="20"/>
          <w:szCs w:val="20"/>
        </w:rPr>
        <w:t>/</w:t>
      </w:r>
      <w:r w:rsidR="00BC3A68" w:rsidRPr="00A1422F">
        <w:rPr>
          <w:rFonts w:ascii="Verdana" w:hAnsi="Verdana"/>
          <w:sz w:val="20"/>
          <w:szCs w:val="20"/>
        </w:rPr>
        <w:t>.</w:t>
      </w:r>
    </w:p>
    <w:p w:rsidR="00A1422F" w:rsidRPr="00E364C7" w:rsidRDefault="00A1422F" w:rsidP="00E364C7">
      <w:pPr>
        <w:pStyle w:val="BlockText"/>
        <w:ind w:left="0" w:right="6" w:firstLine="709"/>
        <w:jc w:val="both"/>
        <w:rPr>
          <w:rFonts w:ascii="Verdana" w:hAnsi="Verdana"/>
          <w:b/>
          <w:sz w:val="18"/>
          <w:szCs w:val="18"/>
          <w:u w:val="single"/>
        </w:rPr>
      </w:pPr>
    </w:p>
    <w:p w:rsidR="00A1422F" w:rsidRDefault="00A1422F" w:rsidP="006F748B">
      <w:pPr>
        <w:pStyle w:val="BlockText"/>
        <w:spacing w:line="360" w:lineRule="auto"/>
        <w:ind w:left="0" w:right="4" w:firstLine="708"/>
        <w:jc w:val="both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Дата, място</w:t>
      </w:r>
      <w:r w:rsidRPr="00A1422F">
        <w:rPr>
          <w:rFonts w:ascii="Verdana" w:hAnsi="Verdana"/>
          <w:b/>
          <w:sz w:val="20"/>
          <w:szCs w:val="20"/>
          <w:u w:val="single"/>
        </w:rPr>
        <w:t xml:space="preserve"> и час на подбора</w:t>
      </w:r>
      <w:r>
        <w:rPr>
          <w:rFonts w:ascii="Verdana" w:hAnsi="Verdana"/>
          <w:b/>
          <w:sz w:val="20"/>
          <w:szCs w:val="20"/>
          <w:u w:val="single"/>
          <w:lang w:val="en-US"/>
        </w:rPr>
        <w:t>:</w:t>
      </w:r>
      <w:r w:rsidRPr="00A1422F">
        <w:rPr>
          <w:rFonts w:ascii="Verdana" w:hAnsi="Verdana"/>
          <w:b/>
          <w:sz w:val="20"/>
          <w:szCs w:val="20"/>
          <w:u w:val="single"/>
        </w:rPr>
        <w:t xml:space="preserve"> </w:t>
      </w:r>
    </w:p>
    <w:p w:rsidR="00B0541D" w:rsidRPr="00E85507" w:rsidRDefault="006F748B" w:rsidP="006F748B">
      <w:pPr>
        <w:pStyle w:val="BlockText"/>
        <w:spacing w:line="360" w:lineRule="auto"/>
        <w:ind w:left="0" w:right="4" w:firstLine="708"/>
        <w:jc w:val="both"/>
        <w:rPr>
          <w:rFonts w:ascii="Verdana" w:hAnsi="Verdana"/>
          <w:sz w:val="20"/>
          <w:szCs w:val="20"/>
        </w:rPr>
      </w:pPr>
      <w:r w:rsidRPr="006F748B">
        <w:rPr>
          <w:rFonts w:ascii="Verdana" w:hAnsi="Verdana"/>
          <w:b/>
          <w:sz w:val="20"/>
          <w:szCs w:val="20"/>
          <w:u w:val="single"/>
        </w:rPr>
        <w:t>За</w:t>
      </w:r>
      <w:r w:rsidR="00490F47" w:rsidRPr="006F748B">
        <w:rPr>
          <w:rFonts w:ascii="Verdana" w:hAnsi="Verdana"/>
          <w:b/>
          <w:sz w:val="20"/>
          <w:szCs w:val="20"/>
          <w:u w:val="single"/>
        </w:rPr>
        <w:t xml:space="preserve"> провеждане на тест</w:t>
      </w:r>
      <w:r w:rsidR="00490F47" w:rsidRPr="00BC3A68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BC3A68" w:rsidRPr="00BC3A68">
        <w:rPr>
          <w:rFonts w:ascii="Verdana" w:hAnsi="Verdana"/>
          <w:b/>
          <w:sz w:val="20"/>
          <w:szCs w:val="20"/>
          <w:u w:val="single"/>
        </w:rPr>
        <w:t>и практически изпит</w:t>
      </w:r>
      <w:r w:rsidR="00BC3A68">
        <w:rPr>
          <w:rFonts w:ascii="Verdana" w:hAnsi="Verdana"/>
          <w:sz w:val="20"/>
          <w:szCs w:val="20"/>
        </w:rPr>
        <w:t xml:space="preserve"> </w:t>
      </w:r>
      <w:r w:rsidRPr="00BC3A68">
        <w:rPr>
          <w:rFonts w:ascii="Verdana" w:hAnsi="Verdana"/>
          <w:sz w:val="20"/>
          <w:szCs w:val="20"/>
        </w:rPr>
        <w:t>д</w:t>
      </w:r>
      <w:r w:rsidR="00B0541D" w:rsidRPr="00BC3A68">
        <w:rPr>
          <w:rFonts w:ascii="Verdana" w:hAnsi="Verdana"/>
          <w:sz w:val="20"/>
          <w:szCs w:val="20"/>
        </w:rPr>
        <w:t>опуснатите кандидати трябва да</w:t>
      </w:r>
      <w:r w:rsidR="00B0541D" w:rsidRPr="00A66880">
        <w:rPr>
          <w:rFonts w:ascii="Verdana" w:hAnsi="Verdana"/>
          <w:sz w:val="20"/>
          <w:szCs w:val="20"/>
        </w:rPr>
        <w:t xml:space="preserve"> се явят на </w:t>
      </w:r>
      <w:r w:rsidR="00BB2462">
        <w:rPr>
          <w:rFonts w:ascii="Verdana" w:hAnsi="Verdana"/>
          <w:b/>
          <w:sz w:val="20"/>
          <w:szCs w:val="20"/>
        </w:rPr>
        <w:t>02</w:t>
      </w:r>
      <w:r w:rsidR="00BC2377" w:rsidRPr="00E85507">
        <w:rPr>
          <w:rFonts w:ascii="Verdana" w:hAnsi="Verdana"/>
          <w:b/>
          <w:sz w:val="20"/>
          <w:szCs w:val="20"/>
        </w:rPr>
        <w:t>.0</w:t>
      </w:r>
      <w:r w:rsidR="00BB2462">
        <w:rPr>
          <w:rFonts w:ascii="Verdana" w:hAnsi="Verdana"/>
          <w:b/>
          <w:sz w:val="20"/>
          <w:szCs w:val="20"/>
        </w:rPr>
        <w:t>4</w:t>
      </w:r>
      <w:r w:rsidR="00BC2377" w:rsidRPr="00E85507">
        <w:rPr>
          <w:rFonts w:ascii="Verdana" w:hAnsi="Verdana"/>
          <w:b/>
          <w:sz w:val="20"/>
          <w:szCs w:val="20"/>
        </w:rPr>
        <w:t>.2024</w:t>
      </w:r>
      <w:r w:rsidR="00B0541D" w:rsidRPr="00E85507">
        <w:rPr>
          <w:rFonts w:ascii="Verdana" w:hAnsi="Verdana"/>
          <w:b/>
          <w:sz w:val="20"/>
          <w:szCs w:val="20"/>
        </w:rPr>
        <w:t xml:space="preserve"> г. /</w:t>
      </w:r>
      <w:r w:rsidR="00BB2462">
        <w:rPr>
          <w:rFonts w:ascii="Verdana" w:hAnsi="Verdana"/>
          <w:b/>
          <w:sz w:val="20"/>
          <w:szCs w:val="20"/>
        </w:rPr>
        <w:t>вторни</w:t>
      </w:r>
      <w:r w:rsidR="00BC2377" w:rsidRPr="00E85507">
        <w:rPr>
          <w:rFonts w:ascii="Verdana" w:hAnsi="Verdana"/>
          <w:b/>
          <w:sz w:val="20"/>
          <w:szCs w:val="20"/>
        </w:rPr>
        <w:t>к</w:t>
      </w:r>
      <w:r w:rsidR="00B0541D" w:rsidRPr="00E85507">
        <w:rPr>
          <w:rFonts w:ascii="Verdana" w:hAnsi="Verdana"/>
          <w:b/>
          <w:sz w:val="20"/>
          <w:szCs w:val="20"/>
        </w:rPr>
        <w:t>/</w:t>
      </w:r>
      <w:r w:rsidR="00BB2462">
        <w:rPr>
          <w:rFonts w:ascii="Verdana" w:hAnsi="Verdana"/>
          <w:b/>
          <w:sz w:val="20"/>
          <w:szCs w:val="20"/>
        </w:rPr>
        <w:t xml:space="preserve"> от </w:t>
      </w:r>
      <w:r w:rsidR="00E60530" w:rsidRPr="00E85507">
        <w:rPr>
          <w:rFonts w:ascii="Verdana" w:hAnsi="Verdana"/>
          <w:b/>
          <w:sz w:val="20"/>
          <w:szCs w:val="20"/>
        </w:rPr>
        <w:t>10.00 ч.</w:t>
      </w:r>
      <w:r w:rsidR="00B0541D" w:rsidRPr="00E85507">
        <w:rPr>
          <w:rFonts w:ascii="Verdana" w:hAnsi="Verdana"/>
          <w:b/>
          <w:sz w:val="20"/>
          <w:szCs w:val="20"/>
        </w:rPr>
        <w:t xml:space="preserve"> </w:t>
      </w:r>
      <w:r w:rsidR="00B0541D" w:rsidRPr="00E85507">
        <w:rPr>
          <w:rFonts w:ascii="Verdana" w:hAnsi="Verdana"/>
          <w:sz w:val="20"/>
          <w:szCs w:val="20"/>
        </w:rPr>
        <w:t>в административната сграда на Министерството на земеделието</w:t>
      </w:r>
      <w:r w:rsidR="002870E2" w:rsidRPr="00E85507">
        <w:rPr>
          <w:rFonts w:ascii="Verdana" w:hAnsi="Verdana"/>
          <w:sz w:val="20"/>
          <w:szCs w:val="20"/>
        </w:rPr>
        <w:t xml:space="preserve"> и</w:t>
      </w:r>
      <w:r w:rsidR="00B0541D" w:rsidRPr="00E85507">
        <w:rPr>
          <w:rFonts w:ascii="Verdana" w:hAnsi="Verdana"/>
          <w:sz w:val="20"/>
          <w:szCs w:val="20"/>
        </w:rPr>
        <w:t xml:space="preserve"> храните</w:t>
      </w:r>
      <w:r w:rsidR="002870E2" w:rsidRPr="00E85507">
        <w:rPr>
          <w:rFonts w:ascii="Verdana" w:hAnsi="Verdana"/>
          <w:sz w:val="20"/>
          <w:szCs w:val="20"/>
        </w:rPr>
        <w:t xml:space="preserve"> </w:t>
      </w:r>
      <w:r w:rsidR="00B0541D" w:rsidRPr="00E85507">
        <w:rPr>
          <w:rFonts w:ascii="Verdana" w:hAnsi="Verdana"/>
          <w:sz w:val="20"/>
          <w:szCs w:val="20"/>
        </w:rPr>
        <w:t>– Приемна /входът е откъм ул. „Димитър Трайкович”</w:t>
      </w:r>
      <w:r w:rsidRPr="00E85507">
        <w:rPr>
          <w:rFonts w:ascii="Verdana" w:hAnsi="Verdana"/>
          <w:sz w:val="20"/>
          <w:szCs w:val="20"/>
        </w:rPr>
        <w:t>/.</w:t>
      </w:r>
      <w:r w:rsidR="00B0541D" w:rsidRPr="00E85507">
        <w:rPr>
          <w:rFonts w:ascii="Verdana" w:hAnsi="Verdana"/>
          <w:sz w:val="20"/>
          <w:szCs w:val="20"/>
        </w:rPr>
        <w:t xml:space="preserve"> </w:t>
      </w:r>
    </w:p>
    <w:p w:rsidR="005417A8" w:rsidRPr="00E85507" w:rsidRDefault="005417A8" w:rsidP="00E364C7">
      <w:pPr>
        <w:pStyle w:val="BlockText"/>
        <w:ind w:left="0" w:right="6" w:firstLine="709"/>
        <w:jc w:val="both"/>
        <w:rPr>
          <w:rFonts w:ascii="Verdana" w:hAnsi="Verdana"/>
          <w:b/>
          <w:sz w:val="18"/>
          <w:szCs w:val="18"/>
          <w:u w:val="single"/>
        </w:rPr>
      </w:pPr>
    </w:p>
    <w:p w:rsidR="007A41D4" w:rsidRPr="00E85507" w:rsidRDefault="007A41D4" w:rsidP="00BC3A68">
      <w:pPr>
        <w:pStyle w:val="BodyText"/>
        <w:tabs>
          <w:tab w:val="left" w:pos="540"/>
          <w:tab w:val="left" w:pos="1080"/>
        </w:tabs>
        <w:spacing w:line="360" w:lineRule="auto"/>
        <w:ind w:right="-360"/>
        <w:rPr>
          <w:rFonts w:ascii="Verdana" w:hAnsi="Verdana" w:cs="Hebar"/>
          <w:b/>
          <w:sz w:val="20"/>
          <w:szCs w:val="20"/>
          <w:u w:val="single"/>
          <w:lang w:val="bg-BG"/>
        </w:rPr>
      </w:pPr>
      <w:r w:rsidRPr="00E85507">
        <w:rPr>
          <w:rFonts w:ascii="Verdana" w:hAnsi="Verdana"/>
          <w:b/>
          <w:sz w:val="20"/>
          <w:szCs w:val="20"/>
          <w:lang w:val="bg-BG"/>
        </w:rPr>
        <w:tab/>
      </w:r>
      <w:r w:rsidRPr="00E85507">
        <w:rPr>
          <w:rFonts w:ascii="Verdana" w:hAnsi="Verdana" w:cs="Hebar"/>
          <w:b/>
          <w:sz w:val="20"/>
          <w:szCs w:val="20"/>
          <w:u w:val="single"/>
          <w:lang w:val="bg-BG"/>
        </w:rPr>
        <w:t>При подготовката за теста могат да бъдат ползвани следните документи:</w:t>
      </w:r>
    </w:p>
    <w:p w:rsidR="00E364C7" w:rsidRPr="00E85507" w:rsidRDefault="00E364C7" w:rsidP="00E364C7">
      <w:pPr>
        <w:autoSpaceDE w:val="0"/>
        <w:autoSpaceDN w:val="0"/>
        <w:adjustRightInd w:val="0"/>
        <w:spacing w:line="360" w:lineRule="auto"/>
        <w:ind w:right="-357" w:firstLine="539"/>
        <w:jc w:val="both"/>
        <w:rPr>
          <w:rFonts w:ascii="Verdana" w:hAnsi="Verdana" w:cs="Courier New CYR"/>
          <w:sz w:val="20"/>
          <w:szCs w:val="20"/>
          <w:lang w:val="bg-BG"/>
        </w:rPr>
      </w:pPr>
      <w:r w:rsidRPr="00E85507">
        <w:rPr>
          <w:rFonts w:ascii="Verdana" w:hAnsi="Verdana" w:cs="Courier New CYR"/>
          <w:sz w:val="20"/>
          <w:szCs w:val="20"/>
          <w:lang w:val="bg-BG"/>
        </w:rPr>
        <w:t>•</w:t>
      </w:r>
      <w:r w:rsidRPr="00E85507">
        <w:rPr>
          <w:rFonts w:ascii="Verdana" w:hAnsi="Verdana" w:cs="Courier New CYR"/>
          <w:sz w:val="20"/>
          <w:szCs w:val="20"/>
          <w:lang w:val="bg-BG"/>
        </w:rPr>
        <w:tab/>
        <w:t xml:space="preserve">Програма за развитие на селските райони 2014-2020 г. – </w:t>
      </w:r>
    </w:p>
    <w:p w:rsidR="00E364C7" w:rsidRPr="00E85507" w:rsidRDefault="00DD2396" w:rsidP="00E364C7">
      <w:pPr>
        <w:autoSpaceDE w:val="0"/>
        <w:autoSpaceDN w:val="0"/>
        <w:adjustRightInd w:val="0"/>
        <w:spacing w:line="360" w:lineRule="auto"/>
        <w:ind w:right="-357" w:firstLine="539"/>
        <w:jc w:val="both"/>
        <w:rPr>
          <w:rFonts w:ascii="Verdana" w:hAnsi="Verdana" w:cs="Courier New CYR"/>
          <w:sz w:val="20"/>
          <w:szCs w:val="20"/>
          <w:lang w:val="bg-BG"/>
        </w:rPr>
      </w:pPr>
      <w:hyperlink r:id="rId9" w:history="1">
        <w:r w:rsidR="00E364C7" w:rsidRPr="00E85507">
          <w:rPr>
            <w:rStyle w:val="Hyperlink"/>
            <w:rFonts w:ascii="Verdana" w:hAnsi="Verdana" w:cs="Courier New CYR"/>
            <w:sz w:val="20"/>
            <w:szCs w:val="20"/>
            <w:lang w:val="bg-BG"/>
          </w:rPr>
          <w:t>https://www.mzh.government.bg/bg/politiki-i-programi/programi-za-finansirane/programa-za-razvitie-na-selskite-rayoni/normativna-uredba/</w:t>
        </w:r>
      </w:hyperlink>
    </w:p>
    <w:p w:rsidR="00E60530" w:rsidRPr="00BB2462" w:rsidRDefault="00E60530" w:rsidP="00E60530">
      <w:pPr>
        <w:autoSpaceDE w:val="0"/>
        <w:autoSpaceDN w:val="0"/>
        <w:adjustRightInd w:val="0"/>
        <w:spacing w:line="360" w:lineRule="auto"/>
        <w:ind w:right="-357" w:firstLine="539"/>
        <w:jc w:val="both"/>
        <w:rPr>
          <w:rFonts w:ascii="Verdana" w:hAnsi="Verdana" w:cs="Courier New CYR"/>
          <w:sz w:val="20"/>
          <w:szCs w:val="20"/>
          <w:lang w:val="bg-BG"/>
        </w:rPr>
      </w:pPr>
      <w:r w:rsidRPr="00BB2462">
        <w:rPr>
          <w:rFonts w:ascii="Verdana" w:hAnsi="Verdana" w:cs="Courier New CYR"/>
          <w:sz w:val="20"/>
          <w:szCs w:val="20"/>
          <w:lang w:val="bg-BG"/>
        </w:rPr>
        <w:t>•</w:t>
      </w:r>
      <w:r w:rsidRPr="00BB2462">
        <w:rPr>
          <w:rFonts w:ascii="Verdana" w:hAnsi="Verdana" w:cs="Courier New CYR"/>
          <w:sz w:val="20"/>
          <w:szCs w:val="20"/>
          <w:lang w:val="bg-BG"/>
        </w:rPr>
        <w:tab/>
        <w:t>Регламент № 1305/2013 на Европейския парламент и на Съвета от 17 декември 2013 година относно подпомагане на развитието на селските райони от Европейския земеделски фонд за развитие на селските райони (ЕЗФРСР) и за отмяна на Регламент (ЕО) № 1698/2005 на Съвета;</w:t>
      </w:r>
    </w:p>
    <w:p w:rsidR="002870E2" w:rsidRPr="00E85507" w:rsidRDefault="00E60530" w:rsidP="00E60530">
      <w:pPr>
        <w:autoSpaceDE w:val="0"/>
        <w:autoSpaceDN w:val="0"/>
        <w:adjustRightInd w:val="0"/>
        <w:spacing w:line="360" w:lineRule="auto"/>
        <w:ind w:right="-357" w:firstLine="539"/>
        <w:jc w:val="both"/>
        <w:rPr>
          <w:rFonts w:ascii="Verdana" w:hAnsi="Verdana" w:cs="Courier New CYR"/>
          <w:sz w:val="20"/>
          <w:szCs w:val="20"/>
          <w:lang w:val="bg-BG"/>
        </w:rPr>
      </w:pPr>
      <w:r w:rsidRPr="00BB2462">
        <w:rPr>
          <w:rFonts w:ascii="Verdana" w:hAnsi="Verdana" w:cs="Courier New CYR"/>
          <w:sz w:val="20"/>
          <w:szCs w:val="20"/>
          <w:lang w:val="bg-BG"/>
        </w:rPr>
        <w:t>•</w:t>
      </w:r>
      <w:r w:rsidRPr="00BB2462">
        <w:rPr>
          <w:rFonts w:ascii="Verdana" w:hAnsi="Verdana" w:cs="Courier New CYR"/>
          <w:sz w:val="20"/>
          <w:szCs w:val="20"/>
          <w:lang w:val="bg-BG"/>
        </w:rPr>
        <w:tab/>
        <w:t>Насоки по процедура за директно предоставяне на безвъзмездна финансова помощ № BG06RDNP001 – 20.001 по мярка 20 „Техническа помощ</w:t>
      </w:r>
      <w:r w:rsidR="00BB2462" w:rsidRPr="00E85507">
        <w:rPr>
          <w:rFonts w:ascii="Verdana" w:hAnsi="Verdana"/>
          <w:sz w:val="20"/>
          <w:szCs w:val="20"/>
        </w:rPr>
        <w:t>”</w:t>
      </w:r>
      <w:r w:rsidRPr="00BB2462">
        <w:rPr>
          <w:rFonts w:ascii="Verdana" w:hAnsi="Verdana" w:cs="Courier New CYR"/>
          <w:sz w:val="20"/>
          <w:szCs w:val="20"/>
          <w:lang w:val="bg-BG"/>
        </w:rPr>
        <w:t xml:space="preserve"> от ПРСР (2014 – 2020 г.)</w:t>
      </w:r>
      <w:r w:rsidRPr="00E85507">
        <w:rPr>
          <w:rFonts w:ascii="Verdana" w:hAnsi="Verdana" w:cs="Courier New CYR"/>
          <w:sz w:val="20"/>
          <w:szCs w:val="20"/>
        </w:rPr>
        <w:t xml:space="preserve"> </w:t>
      </w:r>
      <w:hyperlink r:id="rId10" w:history="1">
        <w:r w:rsidRPr="00E85507">
          <w:rPr>
            <w:rStyle w:val="Hyperlink"/>
            <w:rFonts w:ascii="Verdana" w:hAnsi="Verdana" w:cs="Courier New CYR"/>
            <w:sz w:val="20"/>
            <w:szCs w:val="20"/>
          </w:rPr>
          <w:t>https://www.mzh.government.bg/media/filer_public/2023/10/24/prilozheniia_km_usloviia_za_izplnenie_2.zip</w:t>
        </w:r>
      </w:hyperlink>
      <w:r w:rsidRPr="00E85507">
        <w:rPr>
          <w:rFonts w:ascii="Verdana" w:hAnsi="Verdana" w:cs="Courier New CYR"/>
          <w:sz w:val="20"/>
          <w:szCs w:val="20"/>
        </w:rPr>
        <w:t xml:space="preserve"> </w:t>
      </w:r>
    </w:p>
    <w:p w:rsidR="00E60530" w:rsidRPr="00E85507" w:rsidRDefault="00E60530" w:rsidP="00E60530">
      <w:pPr>
        <w:pStyle w:val="BodyText"/>
        <w:tabs>
          <w:tab w:val="left" w:pos="540"/>
          <w:tab w:val="left" w:pos="1080"/>
        </w:tabs>
        <w:spacing w:line="360" w:lineRule="auto"/>
        <w:ind w:right="23"/>
        <w:rPr>
          <w:rFonts w:ascii="Verdana" w:hAnsi="Verdana"/>
          <w:b/>
          <w:sz w:val="20"/>
          <w:szCs w:val="20"/>
          <w:lang w:val="bg-BG"/>
        </w:rPr>
      </w:pPr>
    </w:p>
    <w:p w:rsidR="00E60530" w:rsidRDefault="00E60530" w:rsidP="00E60530">
      <w:pPr>
        <w:pStyle w:val="BodyText"/>
        <w:tabs>
          <w:tab w:val="left" w:pos="540"/>
          <w:tab w:val="left" w:pos="1080"/>
        </w:tabs>
        <w:spacing w:line="360" w:lineRule="auto"/>
        <w:ind w:right="23"/>
        <w:rPr>
          <w:rFonts w:ascii="Verdana" w:hAnsi="Verdana"/>
          <w:sz w:val="20"/>
          <w:szCs w:val="20"/>
        </w:rPr>
      </w:pPr>
      <w:r w:rsidRPr="00E85507">
        <w:rPr>
          <w:rFonts w:ascii="Verdana" w:hAnsi="Verdana"/>
          <w:b/>
          <w:sz w:val="20"/>
          <w:szCs w:val="20"/>
          <w:lang w:val="bg-BG"/>
        </w:rPr>
        <w:tab/>
      </w:r>
      <w:r w:rsidRPr="00E85507">
        <w:rPr>
          <w:rFonts w:ascii="Verdana" w:hAnsi="Verdana" w:cs="Hebar"/>
          <w:b/>
          <w:sz w:val="20"/>
          <w:szCs w:val="20"/>
          <w:u w:val="single"/>
          <w:lang w:val="bg-BG"/>
        </w:rPr>
        <w:t xml:space="preserve">При успешно </w:t>
      </w:r>
      <w:r w:rsidR="00EE2574" w:rsidRPr="00E85507">
        <w:rPr>
          <w:rFonts w:ascii="Verdana" w:hAnsi="Verdana" w:cs="Hebar"/>
          <w:b/>
          <w:sz w:val="20"/>
          <w:szCs w:val="20"/>
          <w:u w:val="single"/>
          <w:lang w:val="bg-BG"/>
        </w:rPr>
        <w:t xml:space="preserve">представяне, интервюто с допуснатите </w:t>
      </w:r>
      <w:r w:rsidRPr="00E85507">
        <w:rPr>
          <w:rFonts w:ascii="Verdana" w:hAnsi="Verdana" w:cs="Hebar"/>
          <w:b/>
          <w:sz w:val="20"/>
          <w:szCs w:val="20"/>
          <w:u w:val="single"/>
          <w:lang w:val="bg-BG"/>
        </w:rPr>
        <w:t>кандидати ще се проведе в същия ден</w:t>
      </w:r>
      <w:r w:rsidRPr="00E85507">
        <w:rPr>
          <w:rFonts w:ascii="Verdana" w:hAnsi="Verdana"/>
          <w:b/>
          <w:sz w:val="20"/>
          <w:szCs w:val="20"/>
          <w:lang w:val="bg-BG"/>
        </w:rPr>
        <w:t xml:space="preserve"> </w:t>
      </w:r>
      <w:r w:rsidR="00EE2574" w:rsidRPr="00E85507">
        <w:rPr>
          <w:rFonts w:ascii="Verdana" w:hAnsi="Verdana"/>
          <w:b/>
          <w:sz w:val="20"/>
          <w:szCs w:val="20"/>
          <w:lang w:val="bg-BG"/>
        </w:rPr>
        <w:t xml:space="preserve">- </w:t>
      </w:r>
      <w:r w:rsidR="00BB2462">
        <w:rPr>
          <w:rFonts w:ascii="Verdana" w:hAnsi="Verdana"/>
          <w:b/>
          <w:sz w:val="20"/>
          <w:szCs w:val="20"/>
        </w:rPr>
        <w:t>02</w:t>
      </w:r>
      <w:r w:rsidR="00BB2462" w:rsidRPr="00E85507">
        <w:rPr>
          <w:rFonts w:ascii="Verdana" w:hAnsi="Verdana"/>
          <w:b/>
          <w:sz w:val="20"/>
          <w:szCs w:val="20"/>
        </w:rPr>
        <w:t>.0</w:t>
      </w:r>
      <w:r w:rsidR="00BB2462">
        <w:rPr>
          <w:rFonts w:ascii="Verdana" w:hAnsi="Verdana"/>
          <w:b/>
          <w:sz w:val="20"/>
          <w:szCs w:val="20"/>
        </w:rPr>
        <w:t>4</w:t>
      </w:r>
      <w:r w:rsidR="00BB2462" w:rsidRPr="00E85507">
        <w:rPr>
          <w:rFonts w:ascii="Verdana" w:hAnsi="Verdana"/>
          <w:b/>
          <w:sz w:val="20"/>
          <w:szCs w:val="20"/>
        </w:rPr>
        <w:t>.2024 г. /</w:t>
      </w:r>
      <w:r w:rsidR="00BB2462">
        <w:rPr>
          <w:rFonts w:ascii="Verdana" w:hAnsi="Verdana"/>
          <w:b/>
          <w:sz w:val="20"/>
          <w:szCs w:val="20"/>
        </w:rPr>
        <w:t>вторни</w:t>
      </w:r>
      <w:r w:rsidR="00BB2462" w:rsidRPr="00E85507">
        <w:rPr>
          <w:rFonts w:ascii="Verdana" w:hAnsi="Verdana"/>
          <w:b/>
          <w:sz w:val="20"/>
          <w:szCs w:val="20"/>
        </w:rPr>
        <w:t xml:space="preserve">к/ </w:t>
      </w:r>
      <w:r w:rsidR="00EE2574" w:rsidRPr="00E85507">
        <w:rPr>
          <w:rFonts w:ascii="Verdana" w:hAnsi="Verdana"/>
          <w:b/>
          <w:sz w:val="20"/>
          <w:szCs w:val="20"/>
        </w:rPr>
        <w:t>от 1</w:t>
      </w:r>
      <w:r w:rsidR="00EE2574" w:rsidRPr="00E85507">
        <w:rPr>
          <w:rFonts w:ascii="Verdana" w:hAnsi="Verdana"/>
          <w:b/>
          <w:sz w:val="20"/>
          <w:szCs w:val="20"/>
          <w:lang w:val="bg-BG"/>
        </w:rPr>
        <w:t>4</w:t>
      </w:r>
      <w:r w:rsidR="00EE2574" w:rsidRPr="00E85507">
        <w:rPr>
          <w:rFonts w:ascii="Verdana" w:hAnsi="Verdana"/>
          <w:b/>
          <w:sz w:val="20"/>
          <w:szCs w:val="20"/>
        </w:rPr>
        <w:t>.00 ч.</w:t>
      </w:r>
      <w:r w:rsidR="00EE2574" w:rsidRPr="00E85507">
        <w:rPr>
          <w:rFonts w:ascii="Verdana" w:hAnsi="Verdana"/>
          <w:b/>
          <w:sz w:val="20"/>
          <w:szCs w:val="20"/>
          <w:lang w:val="bg-BG"/>
        </w:rPr>
        <w:t>,</w:t>
      </w:r>
      <w:r w:rsidR="00EE2574" w:rsidRPr="00E85507">
        <w:rPr>
          <w:rFonts w:ascii="Verdana" w:hAnsi="Verdana"/>
          <w:b/>
          <w:sz w:val="20"/>
          <w:szCs w:val="20"/>
        </w:rPr>
        <w:t xml:space="preserve"> </w:t>
      </w:r>
      <w:r w:rsidRPr="00E85507">
        <w:rPr>
          <w:rFonts w:ascii="Verdana" w:hAnsi="Verdana"/>
          <w:sz w:val="20"/>
          <w:szCs w:val="20"/>
          <w:lang w:val="bg-BG"/>
        </w:rPr>
        <w:t>в административната сграда на Министерството на земеделието и храните</w:t>
      </w:r>
      <w:r w:rsidR="00EE2574" w:rsidRPr="00E85507">
        <w:rPr>
          <w:rFonts w:ascii="Verdana" w:hAnsi="Verdana"/>
          <w:sz w:val="20"/>
          <w:szCs w:val="20"/>
          <w:lang w:val="bg-BG"/>
        </w:rPr>
        <w:t>.</w:t>
      </w:r>
    </w:p>
    <w:p w:rsidR="00E364C7" w:rsidRDefault="00E364C7" w:rsidP="00E364C7">
      <w:pPr>
        <w:pStyle w:val="BlockText"/>
        <w:spacing w:line="360" w:lineRule="auto"/>
        <w:ind w:left="0" w:right="4" w:firstLine="708"/>
        <w:jc w:val="both"/>
        <w:rPr>
          <w:rFonts w:ascii="Verdana" w:hAnsi="Verdana"/>
          <w:sz w:val="20"/>
          <w:szCs w:val="20"/>
        </w:rPr>
      </w:pPr>
    </w:p>
    <w:p w:rsidR="00E60530" w:rsidRDefault="00E60530" w:rsidP="00E364C7">
      <w:pPr>
        <w:pStyle w:val="BlockText"/>
        <w:spacing w:line="360" w:lineRule="auto"/>
        <w:ind w:left="0" w:right="4" w:firstLine="708"/>
        <w:jc w:val="both"/>
        <w:rPr>
          <w:rFonts w:ascii="Verdana" w:hAnsi="Verdana"/>
          <w:sz w:val="20"/>
          <w:szCs w:val="20"/>
        </w:rPr>
      </w:pPr>
    </w:p>
    <w:p w:rsidR="009D186F" w:rsidRPr="00E364C7" w:rsidRDefault="009D186F" w:rsidP="00E364C7">
      <w:pPr>
        <w:pStyle w:val="BlockText"/>
        <w:spacing w:line="360" w:lineRule="auto"/>
        <w:ind w:left="0" w:right="4" w:firstLine="708"/>
        <w:jc w:val="both"/>
        <w:rPr>
          <w:rFonts w:ascii="Verdana" w:hAnsi="Verdana"/>
          <w:sz w:val="20"/>
          <w:szCs w:val="20"/>
        </w:rPr>
      </w:pPr>
    </w:p>
    <w:p w:rsidR="006E544F" w:rsidRPr="008369D0" w:rsidRDefault="006E544F">
      <w:pPr>
        <w:rPr>
          <w:rFonts w:ascii="Times New Roman" w:hAnsi="Times New Roman"/>
          <w:lang w:val="bg-BG"/>
        </w:rPr>
      </w:pPr>
    </w:p>
    <w:p w:rsidR="006E544F" w:rsidRPr="008369D0" w:rsidRDefault="006E544F">
      <w:pPr>
        <w:rPr>
          <w:rFonts w:ascii="Verdana" w:hAnsi="Verdana"/>
          <w:b/>
          <w:sz w:val="20"/>
          <w:szCs w:val="20"/>
          <w:lang w:val="bg-BG"/>
        </w:rPr>
      </w:pPr>
      <w:r w:rsidRPr="008369D0">
        <w:rPr>
          <w:rFonts w:ascii="Verdana" w:hAnsi="Verdana"/>
          <w:b/>
          <w:sz w:val="20"/>
          <w:szCs w:val="20"/>
          <w:lang w:val="bg-BG"/>
        </w:rPr>
        <w:t>ПРЕДСЕДАТЕЛ НА КОМИСИЯ</w:t>
      </w:r>
      <w:r w:rsidR="00D71EFF" w:rsidRPr="008369D0">
        <w:rPr>
          <w:rFonts w:ascii="Verdana" w:hAnsi="Verdana"/>
          <w:b/>
          <w:sz w:val="20"/>
          <w:szCs w:val="20"/>
          <w:lang w:val="bg-BG"/>
        </w:rPr>
        <w:t>ТА</w:t>
      </w:r>
      <w:r w:rsidRPr="008369D0">
        <w:rPr>
          <w:rFonts w:ascii="Verdana" w:hAnsi="Verdana"/>
          <w:b/>
          <w:sz w:val="20"/>
          <w:szCs w:val="20"/>
          <w:lang w:val="bg-BG"/>
        </w:rPr>
        <w:t>:</w:t>
      </w:r>
      <w:r w:rsidR="00711E94">
        <w:rPr>
          <w:rFonts w:ascii="Verdana" w:hAnsi="Verdana"/>
          <w:b/>
          <w:sz w:val="20"/>
          <w:szCs w:val="20"/>
          <w:lang w:val="bg-BG"/>
        </w:rPr>
        <w:tab/>
        <w:t>/п/</w:t>
      </w:r>
    </w:p>
    <w:p w:rsidR="006E544F" w:rsidRPr="008369D0" w:rsidRDefault="006E544F">
      <w:pPr>
        <w:rPr>
          <w:rFonts w:ascii="Verdana" w:hAnsi="Verdana"/>
          <w:b/>
          <w:sz w:val="20"/>
          <w:szCs w:val="20"/>
          <w:lang w:val="bg-BG"/>
        </w:rPr>
      </w:pPr>
      <w:r w:rsidRPr="008369D0">
        <w:rPr>
          <w:rFonts w:ascii="Verdana" w:hAnsi="Verdana"/>
          <w:b/>
          <w:sz w:val="20"/>
          <w:szCs w:val="20"/>
          <w:lang w:val="bg-BG"/>
        </w:rPr>
        <w:tab/>
      </w:r>
      <w:r w:rsidRPr="008369D0">
        <w:rPr>
          <w:rFonts w:ascii="Verdana" w:hAnsi="Verdana"/>
          <w:b/>
          <w:sz w:val="20"/>
          <w:szCs w:val="20"/>
          <w:lang w:val="bg-BG"/>
        </w:rPr>
        <w:tab/>
      </w:r>
      <w:r w:rsidRPr="008369D0">
        <w:rPr>
          <w:rFonts w:ascii="Verdana" w:hAnsi="Verdana"/>
          <w:b/>
          <w:sz w:val="20"/>
          <w:szCs w:val="20"/>
          <w:lang w:val="bg-BG"/>
        </w:rPr>
        <w:tab/>
      </w:r>
      <w:r w:rsidRPr="008369D0">
        <w:rPr>
          <w:rFonts w:ascii="Verdana" w:hAnsi="Verdana"/>
          <w:b/>
          <w:sz w:val="20"/>
          <w:szCs w:val="20"/>
          <w:lang w:val="bg-BG"/>
        </w:rPr>
        <w:tab/>
      </w:r>
      <w:r w:rsidR="00ED263E">
        <w:rPr>
          <w:rFonts w:ascii="Verdana" w:hAnsi="Verdana"/>
          <w:b/>
          <w:sz w:val="20"/>
          <w:szCs w:val="20"/>
          <w:lang w:val="bg-BG"/>
        </w:rPr>
        <w:t xml:space="preserve"> </w:t>
      </w:r>
    </w:p>
    <w:sectPr w:rsidR="006E544F" w:rsidRPr="008369D0" w:rsidSect="00763213">
      <w:pgSz w:w="11906" w:h="16838"/>
      <w:pgMar w:top="851" w:right="991" w:bottom="56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396" w:rsidRDefault="00DD2396">
      <w:r>
        <w:separator/>
      </w:r>
    </w:p>
  </w:endnote>
  <w:endnote w:type="continuationSeparator" w:id="0">
    <w:p w:rsidR="00DD2396" w:rsidRDefault="00DD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ourier New CYR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396" w:rsidRDefault="00DD2396">
      <w:r>
        <w:separator/>
      </w:r>
    </w:p>
  </w:footnote>
  <w:footnote w:type="continuationSeparator" w:id="0">
    <w:p w:rsidR="00DD2396" w:rsidRDefault="00DD2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000B51F8"/>
    <w:multiLevelType w:val="multilevel"/>
    <w:tmpl w:val="46F8F48C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EF34E8"/>
    <w:multiLevelType w:val="hybridMultilevel"/>
    <w:tmpl w:val="E3F81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B5A4B"/>
    <w:multiLevelType w:val="hybridMultilevel"/>
    <w:tmpl w:val="32DEB444"/>
    <w:lvl w:ilvl="0" w:tplc="E4145C88">
      <w:start w:val="6"/>
      <w:numFmt w:val="bullet"/>
      <w:lvlText w:val="-"/>
      <w:lvlJc w:val="left"/>
      <w:pPr>
        <w:ind w:left="1068" w:hanging="360"/>
      </w:pPr>
      <w:rPr>
        <w:rFonts w:ascii="Verdana" w:eastAsia="Times New Roman" w:hAnsi="Verdana" w:cs="Hebar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1915A1"/>
    <w:multiLevelType w:val="multilevel"/>
    <w:tmpl w:val="F006BA0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 w15:restartNumberingAfterBreak="0">
    <w:nsid w:val="0D2D1858"/>
    <w:multiLevelType w:val="hybridMultilevel"/>
    <w:tmpl w:val="E3F81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24354B"/>
    <w:multiLevelType w:val="hybridMultilevel"/>
    <w:tmpl w:val="E3F81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466A9"/>
    <w:multiLevelType w:val="hybridMultilevel"/>
    <w:tmpl w:val="997231E8"/>
    <w:lvl w:ilvl="0" w:tplc="8892B1BA">
      <w:start w:val="2"/>
      <w:numFmt w:val="bullet"/>
      <w:lvlText w:val="-"/>
      <w:lvlJc w:val="left"/>
      <w:pPr>
        <w:tabs>
          <w:tab w:val="num" w:pos="1050"/>
        </w:tabs>
        <w:ind w:left="105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7" w15:restartNumberingAfterBreak="0">
    <w:nsid w:val="27A3558C"/>
    <w:multiLevelType w:val="hybridMultilevel"/>
    <w:tmpl w:val="7CD2E342"/>
    <w:lvl w:ilvl="0" w:tplc="5F104FC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Heb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63026"/>
    <w:multiLevelType w:val="hybridMultilevel"/>
    <w:tmpl w:val="E3F81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341F2"/>
    <w:multiLevelType w:val="hybridMultilevel"/>
    <w:tmpl w:val="E3F81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26654"/>
    <w:multiLevelType w:val="hybridMultilevel"/>
    <w:tmpl w:val="4706126C"/>
    <w:lvl w:ilvl="0" w:tplc="2BE6664E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16"/>
        </w:tabs>
        <w:ind w:left="111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56"/>
        </w:tabs>
        <w:ind w:left="255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76"/>
        </w:tabs>
        <w:ind w:left="327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96"/>
        </w:tabs>
        <w:ind w:left="399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16"/>
        </w:tabs>
        <w:ind w:left="471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36"/>
        </w:tabs>
        <w:ind w:left="543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56"/>
        </w:tabs>
        <w:ind w:left="6156" w:hanging="180"/>
      </w:pPr>
    </w:lvl>
  </w:abstractNum>
  <w:abstractNum w:abstractNumId="11" w15:restartNumberingAfterBreak="0">
    <w:nsid w:val="58544FCA"/>
    <w:multiLevelType w:val="hybridMultilevel"/>
    <w:tmpl w:val="E3F81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A16C2"/>
    <w:multiLevelType w:val="hybridMultilevel"/>
    <w:tmpl w:val="32D6CB9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B460CF"/>
    <w:multiLevelType w:val="multilevel"/>
    <w:tmpl w:val="75D4E56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5E744E"/>
    <w:multiLevelType w:val="hybridMultilevel"/>
    <w:tmpl w:val="544EB25C"/>
    <w:lvl w:ilvl="0" w:tplc="D5F48452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41660B"/>
    <w:multiLevelType w:val="hybridMultilevel"/>
    <w:tmpl w:val="E3F81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EC18EC"/>
    <w:multiLevelType w:val="hybridMultilevel"/>
    <w:tmpl w:val="E3F81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547CC"/>
    <w:multiLevelType w:val="hybridMultilevel"/>
    <w:tmpl w:val="46F8F48C"/>
    <w:lvl w:ilvl="0" w:tplc="D5F48452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cs="Aria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343BB0"/>
    <w:multiLevelType w:val="hybridMultilevel"/>
    <w:tmpl w:val="E3F81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0"/>
  </w:num>
  <w:num w:numId="5">
    <w:abstractNumId w:val="3"/>
  </w:num>
  <w:num w:numId="6">
    <w:abstractNumId w:val="6"/>
  </w:num>
  <w:num w:numId="7">
    <w:abstractNumId w:val="12"/>
  </w:num>
  <w:num w:numId="8">
    <w:abstractNumId w:val="13"/>
  </w:num>
  <w:num w:numId="9">
    <w:abstractNumId w:val="8"/>
  </w:num>
  <w:num w:numId="10">
    <w:abstractNumId w:val="18"/>
  </w:num>
  <w:num w:numId="11">
    <w:abstractNumId w:val="1"/>
  </w:num>
  <w:num w:numId="12">
    <w:abstractNumId w:val="4"/>
  </w:num>
  <w:num w:numId="13">
    <w:abstractNumId w:val="2"/>
  </w:num>
  <w:num w:numId="14">
    <w:abstractNumId w:val="15"/>
  </w:num>
  <w:num w:numId="15">
    <w:abstractNumId w:val="11"/>
  </w:num>
  <w:num w:numId="16">
    <w:abstractNumId w:val="9"/>
  </w:num>
  <w:num w:numId="17">
    <w:abstractNumId w:val="5"/>
  </w:num>
  <w:num w:numId="18">
    <w:abstractNumId w:val="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D8C"/>
    <w:rsid w:val="000132C3"/>
    <w:rsid w:val="00016DE1"/>
    <w:rsid w:val="00017670"/>
    <w:rsid w:val="00020B3D"/>
    <w:rsid w:val="0002202C"/>
    <w:rsid w:val="000314B3"/>
    <w:rsid w:val="00035FA2"/>
    <w:rsid w:val="00057B73"/>
    <w:rsid w:val="000806B6"/>
    <w:rsid w:val="00083B02"/>
    <w:rsid w:val="000850D0"/>
    <w:rsid w:val="00085EB1"/>
    <w:rsid w:val="000867CB"/>
    <w:rsid w:val="00093543"/>
    <w:rsid w:val="00095BC6"/>
    <w:rsid w:val="000A2B93"/>
    <w:rsid w:val="000D351C"/>
    <w:rsid w:val="000F1B97"/>
    <w:rsid w:val="000F1D83"/>
    <w:rsid w:val="00124533"/>
    <w:rsid w:val="001353E0"/>
    <w:rsid w:val="0014642B"/>
    <w:rsid w:val="00160810"/>
    <w:rsid w:val="00182BCA"/>
    <w:rsid w:val="00191C08"/>
    <w:rsid w:val="001938E6"/>
    <w:rsid w:val="001A2E28"/>
    <w:rsid w:val="001A36F0"/>
    <w:rsid w:val="001B5574"/>
    <w:rsid w:val="001B5DB7"/>
    <w:rsid w:val="001C2728"/>
    <w:rsid w:val="001D51A3"/>
    <w:rsid w:val="001F3029"/>
    <w:rsid w:val="001F62F6"/>
    <w:rsid w:val="0020288E"/>
    <w:rsid w:val="002157C0"/>
    <w:rsid w:val="002414B7"/>
    <w:rsid w:val="0024776D"/>
    <w:rsid w:val="002535D2"/>
    <w:rsid w:val="00254243"/>
    <w:rsid w:val="00254653"/>
    <w:rsid w:val="00272521"/>
    <w:rsid w:val="00277717"/>
    <w:rsid w:val="002870E2"/>
    <w:rsid w:val="00292B2B"/>
    <w:rsid w:val="002942C6"/>
    <w:rsid w:val="002B31C0"/>
    <w:rsid w:val="002B369F"/>
    <w:rsid w:val="002B48AC"/>
    <w:rsid w:val="002F1030"/>
    <w:rsid w:val="002F2D67"/>
    <w:rsid w:val="002F7F44"/>
    <w:rsid w:val="003028FB"/>
    <w:rsid w:val="00312962"/>
    <w:rsid w:val="003148A2"/>
    <w:rsid w:val="00317F10"/>
    <w:rsid w:val="0032147B"/>
    <w:rsid w:val="00340B44"/>
    <w:rsid w:val="00340DF2"/>
    <w:rsid w:val="00345175"/>
    <w:rsid w:val="00346D45"/>
    <w:rsid w:val="003510FE"/>
    <w:rsid w:val="00354D7A"/>
    <w:rsid w:val="003760D7"/>
    <w:rsid w:val="003A471E"/>
    <w:rsid w:val="003B0472"/>
    <w:rsid w:val="003B1407"/>
    <w:rsid w:val="003C0AED"/>
    <w:rsid w:val="003D6CF6"/>
    <w:rsid w:val="003E4CD8"/>
    <w:rsid w:val="003F1B90"/>
    <w:rsid w:val="003F447D"/>
    <w:rsid w:val="003F5402"/>
    <w:rsid w:val="0040077E"/>
    <w:rsid w:val="0040090C"/>
    <w:rsid w:val="0041727E"/>
    <w:rsid w:val="004231FB"/>
    <w:rsid w:val="004650BC"/>
    <w:rsid w:val="00471911"/>
    <w:rsid w:val="00490F47"/>
    <w:rsid w:val="004920E2"/>
    <w:rsid w:val="0049367F"/>
    <w:rsid w:val="00495716"/>
    <w:rsid w:val="004A075C"/>
    <w:rsid w:val="004D5D80"/>
    <w:rsid w:val="004D7721"/>
    <w:rsid w:val="004E68A3"/>
    <w:rsid w:val="004F5637"/>
    <w:rsid w:val="005010E9"/>
    <w:rsid w:val="00511A31"/>
    <w:rsid w:val="00516ECA"/>
    <w:rsid w:val="00530E26"/>
    <w:rsid w:val="005417A8"/>
    <w:rsid w:val="00577CA1"/>
    <w:rsid w:val="0058363A"/>
    <w:rsid w:val="005855B3"/>
    <w:rsid w:val="00587668"/>
    <w:rsid w:val="00591F34"/>
    <w:rsid w:val="005966C8"/>
    <w:rsid w:val="00597366"/>
    <w:rsid w:val="005A132F"/>
    <w:rsid w:val="005A25A6"/>
    <w:rsid w:val="005D0161"/>
    <w:rsid w:val="005D06A9"/>
    <w:rsid w:val="006114C4"/>
    <w:rsid w:val="00625016"/>
    <w:rsid w:val="006441BD"/>
    <w:rsid w:val="00674435"/>
    <w:rsid w:val="00680867"/>
    <w:rsid w:val="00696E2F"/>
    <w:rsid w:val="006977A9"/>
    <w:rsid w:val="006B051B"/>
    <w:rsid w:val="006C7D82"/>
    <w:rsid w:val="006D7591"/>
    <w:rsid w:val="006E544F"/>
    <w:rsid w:val="006E7AFE"/>
    <w:rsid w:val="006F748B"/>
    <w:rsid w:val="00702E73"/>
    <w:rsid w:val="00711398"/>
    <w:rsid w:val="00711E94"/>
    <w:rsid w:val="0072012B"/>
    <w:rsid w:val="007208F2"/>
    <w:rsid w:val="00732614"/>
    <w:rsid w:val="00763213"/>
    <w:rsid w:val="0077423C"/>
    <w:rsid w:val="00795C52"/>
    <w:rsid w:val="00796D4A"/>
    <w:rsid w:val="0079734D"/>
    <w:rsid w:val="00797AFB"/>
    <w:rsid w:val="007A41D4"/>
    <w:rsid w:val="007C3D3C"/>
    <w:rsid w:val="007C3FA4"/>
    <w:rsid w:val="007D006A"/>
    <w:rsid w:val="007E0DC1"/>
    <w:rsid w:val="008021C5"/>
    <w:rsid w:val="008133FD"/>
    <w:rsid w:val="00826993"/>
    <w:rsid w:val="00832756"/>
    <w:rsid w:val="00834F26"/>
    <w:rsid w:val="008369D0"/>
    <w:rsid w:val="00837830"/>
    <w:rsid w:val="00842EC4"/>
    <w:rsid w:val="008442BC"/>
    <w:rsid w:val="00845224"/>
    <w:rsid w:val="008510E8"/>
    <w:rsid w:val="008517E9"/>
    <w:rsid w:val="00861E17"/>
    <w:rsid w:val="00872333"/>
    <w:rsid w:val="00872412"/>
    <w:rsid w:val="008D2085"/>
    <w:rsid w:val="008D5B72"/>
    <w:rsid w:val="008D7909"/>
    <w:rsid w:val="00901043"/>
    <w:rsid w:val="0091223F"/>
    <w:rsid w:val="00933209"/>
    <w:rsid w:val="00946018"/>
    <w:rsid w:val="00967811"/>
    <w:rsid w:val="00970CA3"/>
    <w:rsid w:val="0097419F"/>
    <w:rsid w:val="00982FCE"/>
    <w:rsid w:val="009842F0"/>
    <w:rsid w:val="0098514B"/>
    <w:rsid w:val="00985535"/>
    <w:rsid w:val="0099355D"/>
    <w:rsid w:val="009B1502"/>
    <w:rsid w:val="009C4046"/>
    <w:rsid w:val="009D0033"/>
    <w:rsid w:val="009D186F"/>
    <w:rsid w:val="009E2C88"/>
    <w:rsid w:val="009F4C58"/>
    <w:rsid w:val="00A117DE"/>
    <w:rsid w:val="00A1422F"/>
    <w:rsid w:val="00A33B3C"/>
    <w:rsid w:val="00A354A7"/>
    <w:rsid w:val="00A44161"/>
    <w:rsid w:val="00A66880"/>
    <w:rsid w:val="00A805D3"/>
    <w:rsid w:val="00AA211C"/>
    <w:rsid w:val="00AB3849"/>
    <w:rsid w:val="00AC40F1"/>
    <w:rsid w:val="00AC721C"/>
    <w:rsid w:val="00AD6A99"/>
    <w:rsid w:val="00B031D7"/>
    <w:rsid w:val="00B0541D"/>
    <w:rsid w:val="00B1237D"/>
    <w:rsid w:val="00B12413"/>
    <w:rsid w:val="00B24EFD"/>
    <w:rsid w:val="00B37635"/>
    <w:rsid w:val="00B655FE"/>
    <w:rsid w:val="00B67DF4"/>
    <w:rsid w:val="00B77E4D"/>
    <w:rsid w:val="00B90E06"/>
    <w:rsid w:val="00B91D76"/>
    <w:rsid w:val="00BA26E6"/>
    <w:rsid w:val="00BB2462"/>
    <w:rsid w:val="00BB784B"/>
    <w:rsid w:val="00BC0003"/>
    <w:rsid w:val="00BC2377"/>
    <w:rsid w:val="00BC3A68"/>
    <w:rsid w:val="00BD528C"/>
    <w:rsid w:val="00C27FCB"/>
    <w:rsid w:val="00C562EF"/>
    <w:rsid w:val="00C64A0B"/>
    <w:rsid w:val="00C7522A"/>
    <w:rsid w:val="00C759C9"/>
    <w:rsid w:val="00CA5184"/>
    <w:rsid w:val="00CC6575"/>
    <w:rsid w:val="00CE3F0F"/>
    <w:rsid w:val="00D0483A"/>
    <w:rsid w:val="00D053A3"/>
    <w:rsid w:val="00D14B30"/>
    <w:rsid w:val="00D325E9"/>
    <w:rsid w:val="00D345C2"/>
    <w:rsid w:val="00D35CD9"/>
    <w:rsid w:val="00D5545B"/>
    <w:rsid w:val="00D66224"/>
    <w:rsid w:val="00D71EFF"/>
    <w:rsid w:val="00D75B07"/>
    <w:rsid w:val="00D778CA"/>
    <w:rsid w:val="00D81EAA"/>
    <w:rsid w:val="00D952D7"/>
    <w:rsid w:val="00D97741"/>
    <w:rsid w:val="00DB3E8E"/>
    <w:rsid w:val="00DC3E89"/>
    <w:rsid w:val="00DD0ED9"/>
    <w:rsid w:val="00DD2396"/>
    <w:rsid w:val="00DD5714"/>
    <w:rsid w:val="00DD7E49"/>
    <w:rsid w:val="00E049B0"/>
    <w:rsid w:val="00E21331"/>
    <w:rsid w:val="00E277F3"/>
    <w:rsid w:val="00E364C7"/>
    <w:rsid w:val="00E60530"/>
    <w:rsid w:val="00E614D9"/>
    <w:rsid w:val="00E644B6"/>
    <w:rsid w:val="00E7136E"/>
    <w:rsid w:val="00E85507"/>
    <w:rsid w:val="00E9081C"/>
    <w:rsid w:val="00ED263E"/>
    <w:rsid w:val="00ED79DC"/>
    <w:rsid w:val="00EE2574"/>
    <w:rsid w:val="00F20672"/>
    <w:rsid w:val="00F27D0A"/>
    <w:rsid w:val="00F37132"/>
    <w:rsid w:val="00F4300A"/>
    <w:rsid w:val="00F50837"/>
    <w:rsid w:val="00F515E9"/>
    <w:rsid w:val="00F65B2F"/>
    <w:rsid w:val="00F7415A"/>
    <w:rsid w:val="00F748C1"/>
    <w:rsid w:val="00F82477"/>
    <w:rsid w:val="00F8273B"/>
    <w:rsid w:val="00F9335F"/>
    <w:rsid w:val="00F953E3"/>
    <w:rsid w:val="00FA2754"/>
    <w:rsid w:val="00FB74A0"/>
    <w:rsid w:val="00FC194C"/>
    <w:rsid w:val="00FC4426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1E4C49E-477E-4681-807A-B62241755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D8C"/>
    <w:rPr>
      <w:rFonts w:ascii="Hebar" w:hAnsi="Hebar" w:cs="Hebar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C64A0B"/>
    <w:pPr>
      <w:keepNext/>
      <w:widowControl w:val="0"/>
      <w:spacing w:line="280" w:lineRule="atLeast"/>
      <w:jc w:val="center"/>
      <w:outlineLvl w:val="0"/>
    </w:pPr>
    <w:rPr>
      <w:rFonts w:ascii="Arial" w:hAnsi="Arial" w:cs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F5D8C"/>
    <w:pPr>
      <w:widowControl w:val="0"/>
      <w:spacing w:line="280" w:lineRule="atLeast"/>
      <w:jc w:val="both"/>
    </w:pPr>
    <w:rPr>
      <w:rFonts w:ascii="Arial" w:hAnsi="Arial" w:cs="Arial"/>
      <w:lang w:val="en-US"/>
    </w:rPr>
  </w:style>
  <w:style w:type="paragraph" w:styleId="BlockText">
    <w:name w:val="Block Text"/>
    <w:basedOn w:val="Normal"/>
    <w:rsid w:val="00FF5D8C"/>
    <w:pPr>
      <w:keepLines/>
      <w:ind w:left="57" w:right="57"/>
    </w:pPr>
    <w:rPr>
      <w:lang w:val="bg-BG"/>
    </w:rPr>
  </w:style>
  <w:style w:type="paragraph" w:customStyle="1" w:styleId="CharCharCharCharCharCharCharChar">
    <w:name w:val="Char Char Char Char Знак Знак Char Char Char Char"/>
    <w:basedOn w:val="Normal"/>
    <w:rsid w:val="00FF5D8C"/>
    <w:pPr>
      <w:tabs>
        <w:tab w:val="left" w:pos="709"/>
      </w:tabs>
    </w:pPr>
    <w:rPr>
      <w:rFonts w:ascii="Arial Narrow" w:hAnsi="Arial Narrow" w:cs="Times New Roman"/>
      <w:b/>
      <w:sz w:val="26"/>
      <w:szCs w:val="20"/>
      <w:lang w:val="pl-PL" w:eastAsia="pl-PL"/>
    </w:rPr>
  </w:style>
  <w:style w:type="character" w:styleId="Hyperlink">
    <w:name w:val="Hyperlink"/>
    <w:rsid w:val="00FF5D8C"/>
    <w:rPr>
      <w:rFonts w:ascii="Tahoma" w:hAnsi="Tahoma" w:cs="Tahoma" w:hint="default"/>
      <w:b/>
      <w:bCs/>
      <w:color w:val="185E86"/>
      <w:sz w:val="17"/>
      <w:szCs w:val="17"/>
      <w:u w:val="single"/>
    </w:rPr>
  </w:style>
  <w:style w:type="paragraph" w:styleId="Header">
    <w:name w:val="header"/>
    <w:basedOn w:val="Normal"/>
    <w:rsid w:val="00C64A0B"/>
    <w:pPr>
      <w:tabs>
        <w:tab w:val="center" w:pos="4320"/>
        <w:tab w:val="right" w:pos="8640"/>
      </w:tabs>
    </w:pPr>
  </w:style>
  <w:style w:type="paragraph" w:customStyle="1" w:styleId="title1">
    <w:name w:val="title1"/>
    <w:basedOn w:val="Normal"/>
    <w:rsid w:val="001F3029"/>
    <w:pP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  <w:lang w:val="bg-BG" w:eastAsia="bg-BG"/>
    </w:rPr>
  </w:style>
  <w:style w:type="paragraph" w:styleId="Footer">
    <w:name w:val="footer"/>
    <w:basedOn w:val="Normal"/>
    <w:rsid w:val="00DD7E4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sid w:val="003C0A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21C"/>
    <w:pPr>
      <w:ind w:left="720"/>
      <w:contextualSpacing/>
    </w:pPr>
  </w:style>
  <w:style w:type="character" w:customStyle="1" w:styleId="BodyTextChar">
    <w:name w:val="Body Text Char"/>
    <w:link w:val="BodyText"/>
    <w:rsid w:val="00E60530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zh.government.bg/media/filer_public/2023/10/24/prilozheniia_km_usloviia_za_izplnenie_2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zh.government.bg/bg/politiki-i-programi/programi-za-finansirane/programa-za-razvitie-na-selskite-rayoni/normativna-uredb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E93FF-1A6A-4EEE-8D9B-FAFD713ED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МИНИСТЕРСТВО НА ЗЕМЕДЕЛИЕТО И ХРАНИТЕ</vt:lpstr>
      <vt:lpstr>МИНИСТЕРСТВО НА ЗЕМЕДЕЛИЕТО И ХРАНИТЕ</vt:lpstr>
    </vt:vector>
  </TitlesOfParts>
  <Company/>
  <LinksUpToDate>false</LinksUpToDate>
  <CharactersWithSpaces>2818</CharactersWithSpaces>
  <SharedDoc>false</SharedDoc>
  <HLinks>
    <vt:vector size="24" baseType="variant">
      <vt:variant>
        <vt:i4>458771</vt:i4>
      </vt:variant>
      <vt:variant>
        <vt:i4>9</vt:i4>
      </vt:variant>
      <vt:variant>
        <vt:i4>0</vt:i4>
      </vt:variant>
      <vt:variant>
        <vt:i4>5</vt:i4>
      </vt:variant>
      <vt:variant>
        <vt:lpwstr>http://www.mzh.government.bg/</vt:lpwstr>
      </vt:variant>
      <vt:variant>
        <vt:lpwstr/>
      </vt:variant>
      <vt:variant>
        <vt:i4>4063353</vt:i4>
      </vt:variant>
      <vt:variant>
        <vt:i4>6</vt:i4>
      </vt:variant>
      <vt:variant>
        <vt:i4>0</vt:i4>
      </vt:variant>
      <vt:variant>
        <vt:i4>5</vt:i4>
      </vt:variant>
      <vt:variant>
        <vt:lpwstr>http://www.prsr.government.bg/</vt:lpwstr>
      </vt:variant>
      <vt:variant>
        <vt:lpwstr/>
      </vt:variant>
      <vt:variant>
        <vt:i4>262221</vt:i4>
      </vt:variant>
      <vt:variant>
        <vt:i4>3</vt:i4>
      </vt:variant>
      <vt:variant>
        <vt:i4>0</vt:i4>
      </vt:variant>
      <vt:variant>
        <vt:i4>5</vt:i4>
      </vt:variant>
      <vt:variant>
        <vt:lpwstr>http://eur-lex.europa.eu/legal-content/BG/TXT/?qid=1447406201980&amp;uri=CELEX:32013R1303</vt:lpwstr>
      </vt:variant>
      <vt:variant>
        <vt:lpwstr/>
      </vt:variant>
      <vt:variant>
        <vt:i4>4784165</vt:i4>
      </vt:variant>
      <vt:variant>
        <vt:i4>0</vt:i4>
      </vt:variant>
      <vt:variant>
        <vt:i4>0</vt:i4>
      </vt:variant>
      <vt:variant>
        <vt:i4>5</vt:i4>
      </vt:variant>
      <vt:variant>
        <vt:lpwstr>http://prsr.government.bg/Admin/upload/Media_file_bg_1438670914.doc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 И ХРАНИТЕ</dc:title>
  <dc:subject/>
  <dc:creator>syankova</dc:creator>
  <cp:keywords/>
  <cp:lastModifiedBy>Desislava g. Georgieva</cp:lastModifiedBy>
  <cp:revision>2</cp:revision>
  <cp:lastPrinted>2024-03-25T08:25:00Z</cp:lastPrinted>
  <dcterms:created xsi:type="dcterms:W3CDTF">2024-03-25T14:39:00Z</dcterms:created>
  <dcterms:modified xsi:type="dcterms:W3CDTF">2024-03-25T14:39:00Z</dcterms:modified>
</cp:coreProperties>
</file>