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37" w:rsidRPr="00B56937" w:rsidRDefault="00B56937" w:rsidP="00B5693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bg-BG"/>
        </w:rPr>
      </w:pPr>
      <w:r w:rsidRPr="00B56937">
        <w:rPr>
          <w:rFonts w:ascii="Times New Roman" w:hAnsi="Times New Roman" w:cs="Times New Roman"/>
          <w:b/>
          <w:noProof/>
          <w:sz w:val="28"/>
          <w:szCs w:val="28"/>
          <w:lang w:val="bg-BG"/>
        </w:rPr>
        <w:t>„Напоителни системи“ ЕАД -  клон „Марица”</w:t>
      </w:r>
    </w:p>
    <w:p w:rsidR="00B56937" w:rsidRPr="00B56937" w:rsidRDefault="00B56937" w:rsidP="00B56937">
      <w:pPr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B56937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„Алеко Потока“ е главен напоителен канал, въведен в редовна експлоатация през 1964г. Проектът предвижда модернизация и рехабилитация на 5,1996 километров участък, който е в землището на гр. Съединение,  обл. Пловдив. Обектът е част от напоителна система "Тополница". Реконструкцията му ще осигури безаварийната работа на канала и възстановяване на проектната му проводимост. Към момента на подготовката на проекта, коефициентът на полезно действие (КПД) на участъка от канала е бил 48,7% и чрез него е транспортирана вода до 13 469 дка.</w:t>
      </w:r>
    </w:p>
    <w:p w:rsidR="00B56937" w:rsidRPr="00B56937" w:rsidRDefault="00B56937" w:rsidP="00B56937">
      <w:pPr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B56937">
        <w:rPr>
          <w:rFonts w:ascii="Times New Roman" w:hAnsi="Times New Roman" w:cs="Times New Roman"/>
          <w:noProof/>
          <w:sz w:val="28"/>
          <w:szCs w:val="28"/>
          <w:lang w:val="bg-BG"/>
        </w:rPr>
        <w:t>След реализиране на инвестицията ще бъде възможно водообезпечаване за напояване на допълнителни 16 470 дка и ще се повишаване КПД с 29,56%, до близо 78,26%. По този начин ще се  постигне потенциална икономия на вода от близо 20 млн. кубични метра на година.</w:t>
      </w:r>
    </w:p>
    <w:p w:rsidR="00840B0D" w:rsidRDefault="00B56937" w:rsidP="00B56937">
      <w:pPr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B56937">
        <w:rPr>
          <w:rFonts w:ascii="Times New Roman" w:hAnsi="Times New Roman" w:cs="Times New Roman"/>
          <w:noProof/>
          <w:sz w:val="28"/>
          <w:szCs w:val="28"/>
          <w:lang w:val="bg-BG"/>
        </w:rPr>
        <w:t>Общата стойност на одобрения размер на инвес</w:t>
      </w:r>
      <w:r w:rsidR="00840B0D">
        <w:rPr>
          <w:rFonts w:ascii="Times New Roman" w:hAnsi="Times New Roman" w:cs="Times New Roman"/>
          <w:noProof/>
          <w:sz w:val="28"/>
          <w:szCs w:val="28"/>
          <w:lang w:val="bg-BG"/>
        </w:rPr>
        <w:t>тицията възлиза на 6 848 326,15лв. без ДДС.</w:t>
      </w:r>
    </w:p>
    <w:p w:rsidR="00F618EF" w:rsidRPr="00B56937" w:rsidRDefault="00840B0D" w:rsidP="00B56937">
      <w:pPr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1325" cy="1905000"/>
            <wp:effectExtent l="0" t="0" r="9525" b="0"/>
            <wp:docPr id="4" name="Picture 4" descr="C:\Users\ehristova\AppData\Local\Microsoft\Windows\INetCache\Content.Word\whatsapp_image_2024-01-17_at_171846_3.jpeg__623x416_q85_crop_subsampling-2_up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hristova\AppData\Local\Microsoft\Windows\INetCache\Content.Word\whatsapp_image_2024-01-17_at_171846_3.jpeg__623x416_q85_crop_subsampling-2_upsca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B31441" wp14:editId="561CBFE1">
            <wp:extent cx="2962275" cy="1695450"/>
            <wp:effectExtent l="0" t="0" r="9525" b="0"/>
            <wp:docPr id="1" name="Picture 1" descr="C:\Users\ehristova\AppData\Local\Microsoft\Windows\INetCache\Content.Word\whatsapp_image_2024-01-17_at_171846.jpeg__623x416_q85_crop_subsampling-2_up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hristova\AppData\Local\Microsoft\Windows\INetCache\Content.Word\whatsapp_image_2024-01-17_at_171846.jpeg__623x416_q85_crop_subsampling-2_upsca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020048" wp14:editId="5DD1B66D">
            <wp:extent cx="2867025" cy="1647825"/>
            <wp:effectExtent l="0" t="0" r="9525" b="9525"/>
            <wp:docPr id="2" name="Picture 2" descr="C:\Users\ehristova\AppData\Local\Microsoft\Windows\INetCache\Content.Word\whatsapp_image_2024-01-17_at_171845.jpeg__623x416_q85_crop_subsampling-2_up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hristova\AppData\Local\Microsoft\Windows\INetCache\Content.Word\whatsapp_image_2024-01-17_at_171845.jpeg__623x416_q85_crop_subsampling-2_upsca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937" w:rsidRPr="00B56937" w:rsidRDefault="00B56937" w:rsidP="00B569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6937" w:rsidRPr="00B56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80"/>
    <w:rsid w:val="00840B0D"/>
    <w:rsid w:val="00B56937"/>
    <w:rsid w:val="00B72680"/>
    <w:rsid w:val="00F6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2011"/>
  <w15:chartTrackingRefBased/>
  <w15:docId w15:val="{D7616A4D-FC59-4245-8916-D5D044B5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Hristova</dc:creator>
  <cp:keywords/>
  <dc:description/>
  <cp:lastModifiedBy>Elina Hristova</cp:lastModifiedBy>
  <cp:revision>5</cp:revision>
  <dcterms:created xsi:type="dcterms:W3CDTF">2024-03-15T13:14:00Z</dcterms:created>
  <dcterms:modified xsi:type="dcterms:W3CDTF">2024-03-15T13:24:00Z</dcterms:modified>
</cp:coreProperties>
</file>