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Override PartName="/_xmlsignatures/sig5.xml" ContentType="application/vnd.openxmlformats-package.digital-signature-xmlsignature+xml"/>
  <Override PartName="/_xmlsignatures/sig6.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702" w:rsidRPr="00AE7702" w:rsidRDefault="001144FC" w:rsidP="00AE7702">
      <w:pPr>
        <w:spacing w:after="200" w:line="276" w:lineRule="auto"/>
        <w:rPr>
          <w:b/>
          <w:lang w:eastAsia="en-US" w:bidi="en-US"/>
        </w:rPr>
      </w:pPr>
      <w:r w:rsidRPr="00D644B8">
        <w:rPr>
          <w:b/>
          <w:noProof/>
          <w:sz w:val="16"/>
          <w:szCs w:val="16"/>
          <w:lang w:val="en-US" w:eastAsia="en-US"/>
        </w:rPr>
        <w:drawing>
          <wp:inline distT="0" distB="0" distL="0" distR="0">
            <wp:extent cx="1709420" cy="688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9420" cy="688975"/>
                    </a:xfrm>
                    <a:prstGeom prst="rect">
                      <a:avLst/>
                    </a:prstGeom>
                    <a:noFill/>
                    <a:ln>
                      <a:noFill/>
                    </a:ln>
                  </pic:spPr>
                </pic:pic>
              </a:graphicData>
            </a:graphic>
          </wp:inline>
        </w:drawing>
      </w:r>
      <w:r w:rsidR="00AE7702">
        <w:rPr>
          <w:b/>
          <w:sz w:val="16"/>
          <w:szCs w:val="16"/>
        </w:rPr>
        <w:tab/>
      </w:r>
      <w:r w:rsidR="00AE7702">
        <w:rPr>
          <w:b/>
          <w:sz w:val="16"/>
          <w:szCs w:val="16"/>
        </w:rPr>
        <w:tab/>
      </w:r>
      <w:r w:rsidR="00AE7702">
        <w:rPr>
          <w:b/>
          <w:sz w:val="16"/>
          <w:szCs w:val="16"/>
        </w:rPr>
        <w:tab/>
      </w:r>
      <w:r w:rsidR="00AE7702">
        <w:rPr>
          <w:b/>
          <w:sz w:val="16"/>
          <w:szCs w:val="16"/>
        </w:rPr>
        <w:tab/>
      </w:r>
      <w:r w:rsidR="00AE7702">
        <w:rPr>
          <w:b/>
          <w:sz w:val="16"/>
          <w:szCs w:val="16"/>
        </w:rPr>
        <w:tab/>
      </w:r>
      <w:r w:rsidR="00AE7702">
        <w:rPr>
          <w:b/>
          <w:sz w:val="16"/>
          <w:szCs w:val="16"/>
        </w:rPr>
        <w:tab/>
      </w:r>
      <w:r w:rsidR="00AE7702">
        <w:rPr>
          <w:b/>
          <w:sz w:val="16"/>
          <w:szCs w:val="16"/>
        </w:rPr>
        <w:tab/>
      </w:r>
      <w:r>
        <w:rPr>
          <w:noProof/>
          <w:lang w:val="en-US" w:eastAsia="en-US"/>
        </w:rPr>
        <w:drawing>
          <wp:inline distT="0" distB="0" distL="0" distR="0">
            <wp:extent cx="1325245" cy="795020"/>
            <wp:effectExtent l="0" t="0" r="0" b="0"/>
            <wp:docPr id="2" name="Picture 2" descr="&amp;Rcy;&amp;iecy;&amp;zcy;&amp;ucy;&amp;lcy;&amp;tcy;&amp;acy;&amp;tcy; &amp;scy; &amp;icy;&amp;zcy;&amp;ocy;&amp;bcy;&amp;rcy;&amp;acy;&amp;zhcy;&amp;iecy;&amp;ncy;&amp;icy;&amp;iecy; &amp;zcy;&amp;acy; &amp;iecy;&amp;s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p;Rcy;&amp;iecy;&amp;zcy;&amp;ucy;&amp;lcy;&amp;tcy;&amp;acy;&amp;tcy; &amp;scy; &amp;icy;&amp;zcy;&amp;ocy;&amp;bcy;&amp;rcy;&amp;acy;&amp;zhcy;&amp;iecy;&amp;ncy;&amp;icy;&amp;iecy; &amp;zcy;&amp;acy; &amp;iecy;&amp;sc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25245" cy="795020"/>
                    </a:xfrm>
                    <a:prstGeom prst="rect">
                      <a:avLst/>
                    </a:prstGeom>
                    <a:noFill/>
                    <a:ln>
                      <a:noFill/>
                    </a:ln>
                  </pic:spPr>
                </pic:pic>
              </a:graphicData>
            </a:graphic>
          </wp:inline>
        </w:drawing>
      </w:r>
    </w:p>
    <w:p w:rsidR="00AE7702" w:rsidRPr="00C460C2" w:rsidRDefault="00AE7702" w:rsidP="00AE7702">
      <w:pPr>
        <w:ind w:left="4956" w:hanging="4956"/>
        <w:rPr>
          <w:b/>
          <w:color w:val="4F6228"/>
          <w:sz w:val="16"/>
          <w:szCs w:val="16"/>
        </w:rPr>
      </w:pPr>
      <w:r w:rsidRPr="00C460C2">
        <w:rPr>
          <w:b/>
          <w:color w:val="4F6228"/>
          <w:sz w:val="16"/>
          <w:szCs w:val="16"/>
        </w:rPr>
        <w:t xml:space="preserve">Стратегически план за развитие на          </w:t>
      </w:r>
      <w:r w:rsidR="00C460C2">
        <w:rPr>
          <w:b/>
          <w:color w:val="4F6228"/>
          <w:sz w:val="16"/>
          <w:szCs w:val="16"/>
        </w:rPr>
        <w:t xml:space="preserve">                                                       </w:t>
      </w:r>
      <w:r w:rsidRPr="00C460C2">
        <w:rPr>
          <w:b/>
          <w:color w:val="4F6228"/>
          <w:sz w:val="16"/>
          <w:szCs w:val="16"/>
        </w:rPr>
        <w:t xml:space="preserve">  Европейски </w:t>
      </w:r>
      <w:r w:rsidR="002162E8">
        <w:rPr>
          <w:b/>
          <w:color w:val="4F6228"/>
          <w:sz w:val="16"/>
          <w:szCs w:val="16"/>
        </w:rPr>
        <w:t>земеделски фонд за гарантиране на</w:t>
      </w:r>
      <w:r w:rsidRPr="00C460C2">
        <w:rPr>
          <w:b/>
          <w:color w:val="4F6228"/>
          <w:sz w:val="16"/>
          <w:szCs w:val="16"/>
        </w:rPr>
        <w:t xml:space="preserve"> земеделието</w:t>
      </w:r>
    </w:p>
    <w:p w:rsidR="00AE7702" w:rsidRPr="00C460C2" w:rsidRDefault="00AE7702" w:rsidP="00AE7702">
      <w:pPr>
        <w:ind w:left="2832" w:hanging="2832"/>
        <w:rPr>
          <w:b/>
          <w:color w:val="4F6228"/>
          <w:sz w:val="16"/>
          <w:szCs w:val="16"/>
        </w:rPr>
      </w:pPr>
      <w:r w:rsidRPr="00C460C2">
        <w:rPr>
          <w:b/>
          <w:color w:val="4F6228"/>
          <w:sz w:val="16"/>
          <w:szCs w:val="16"/>
        </w:rPr>
        <w:t xml:space="preserve">земеделието </w:t>
      </w:r>
      <w:r w:rsidR="00C460C2" w:rsidRPr="00C460C2">
        <w:rPr>
          <w:b/>
          <w:color w:val="4F6228"/>
          <w:sz w:val="16"/>
          <w:szCs w:val="16"/>
        </w:rPr>
        <w:t xml:space="preserve"> и селските райони</w:t>
      </w:r>
      <w:r w:rsidR="00C460C2">
        <w:rPr>
          <w:b/>
          <w:color w:val="4F6228"/>
          <w:sz w:val="16"/>
          <w:szCs w:val="16"/>
        </w:rPr>
        <w:t xml:space="preserve"> 2023-2027 г.</w:t>
      </w:r>
      <w:r w:rsidRPr="00C460C2">
        <w:rPr>
          <w:b/>
          <w:color w:val="4F6228"/>
          <w:sz w:val="16"/>
          <w:szCs w:val="16"/>
        </w:rPr>
        <w:tab/>
      </w:r>
      <w:r w:rsidR="00C460C2">
        <w:rPr>
          <w:b/>
          <w:color w:val="4F6228"/>
          <w:sz w:val="16"/>
          <w:szCs w:val="16"/>
        </w:rPr>
        <w:t xml:space="preserve">         </w:t>
      </w:r>
      <w:r w:rsidRPr="00C460C2">
        <w:rPr>
          <w:b/>
          <w:color w:val="4F6228"/>
          <w:sz w:val="16"/>
          <w:szCs w:val="16"/>
        </w:rPr>
        <w:tab/>
      </w:r>
      <w:r w:rsidR="00C460C2">
        <w:rPr>
          <w:b/>
          <w:color w:val="4F6228"/>
          <w:sz w:val="16"/>
          <w:szCs w:val="16"/>
        </w:rPr>
        <w:t xml:space="preserve">                      </w:t>
      </w:r>
      <w:r w:rsidRPr="00C460C2">
        <w:rPr>
          <w:b/>
          <w:color w:val="4F6228"/>
          <w:sz w:val="16"/>
          <w:szCs w:val="16"/>
        </w:rPr>
        <w:t>Европейски земеделски фонд за развитие на селските райони</w:t>
      </w:r>
    </w:p>
    <w:p w:rsidR="00D72EFD" w:rsidRPr="005916BE" w:rsidRDefault="00AE7702" w:rsidP="00AE7702">
      <w:pPr>
        <w:rPr>
          <w:b/>
          <w:color w:val="4F6228"/>
          <w:sz w:val="20"/>
          <w:szCs w:val="20"/>
          <w:lang w:val="ru-RU"/>
        </w:rPr>
      </w:pPr>
      <w:r>
        <w:rPr>
          <w:b/>
          <w:color w:val="4F6228"/>
          <w:sz w:val="20"/>
          <w:szCs w:val="20"/>
          <w:lang w:val="ru-RU"/>
        </w:rPr>
        <w:tab/>
      </w:r>
      <w:r>
        <w:rPr>
          <w:b/>
          <w:color w:val="4F6228"/>
          <w:sz w:val="20"/>
          <w:szCs w:val="20"/>
          <w:lang w:val="ru-RU"/>
        </w:rPr>
        <w:tab/>
      </w:r>
      <w:r>
        <w:rPr>
          <w:b/>
          <w:color w:val="4F6228"/>
          <w:sz w:val="20"/>
          <w:szCs w:val="20"/>
          <w:lang w:val="ru-RU"/>
        </w:rPr>
        <w:tab/>
      </w:r>
      <w:r>
        <w:rPr>
          <w:b/>
          <w:color w:val="4F6228"/>
          <w:sz w:val="20"/>
          <w:szCs w:val="20"/>
          <w:lang w:val="ru-RU"/>
        </w:rPr>
        <w:tab/>
      </w:r>
      <w:r>
        <w:rPr>
          <w:b/>
          <w:color w:val="4F6228"/>
          <w:sz w:val="20"/>
          <w:szCs w:val="20"/>
          <w:lang w:val="ru-RU"/>
        </w:rPr>
        <w:tab/>
      </w:r>
      <w:r>
        <w:rPr>
          <w:b/>
          <w:color w:val="4F6228"/>
          <w:sz w:val="20"/>
          <w:szCs w:val="20"/>
          <w:lang w:val="ru-RU"/>
        </w:rPr>
        <w:tab/>
      </w:r>
    </w:p>
    <w:p w:rsidR="002F3E64" w:rsidRDefault="002F3E64" w:rsidP="00D72EFD"/>
    <w:p w:rsidR="002F3E64" w:rsidRDefault="004C28BF" w:rsidP="00AE7702">
      <w:pPr>
        <w:ind w:left="1416" w:firstLine="708"/>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4pt;height:95.6pt">
            <v:imagedata r:id="rId11" o:title=""/>
            <o:lock v:ext="edit" ungrouping="t" rotation="t" cropping="t" verticies="t" text="t" grouping="t"/>
            <o:signatureline v:ext="edit" id="{CB60DE2C-F3A0-4DA1-8048-9BF2C9907F9B}" provid="{00000000-0000-0000-0000-000000000000}" issignatureline="t"/>
          </v:shape>
        </w:pict>
      </w:r>
    </w:p>
    <w:p w:rsidR="00AE7702" w:rsidRDefault="00AE7702" w:rsidP="00D72EFD"/>
    <w:p w:rsidR="00AE7702" w:rsidRDefault="00A21EEC" w:rsidP="00D72EFD">
      <w:r>
        <w:t>Одобрил:</w:t>
      </w:r>
    </w:p>
    <w:p w:rsidR="00AE7702" w:rsidRDefault="004C28BF" w:rsidP="00D72EFD">
      <w:r>
        <w:pict>
          <v:shape id="_x0000_i1026" type="#_x0000_t75" alt="Microsoft Office Signature Line..." style="width:192.4pt;height:95.6pt">
            <v:imagedata r:id="rId12" o:title=""/>
            <o:lock v:ext="edit" ungrouping="t" rotation="t" cropping="t" verticies="t" text="t" grouping="t"/>
            <o:signatureline v:ext="edit" id="{620A1E51-E3FA-4836-962B-5C27A4C786E8}" provid="{00000000-0000-0000-0000-000000000000}" o:suggestedsigner="Таня Георгиева" o:suggestedsigner2="Заместник-министър на земеделието и храните и ръководител на Управляващия орган на СПРЗСР " issignatureline="t"/>
          </v:shape>
        </w:pict>
      </w:r>
    </w:p>
    <w:p w:rsidR="00D72EFD" w:rsidRDefault="00D72EFD" w:rsidP="008F2014">
      <w:pPr>
        <w:pStyle w:val="BodyText"/>
        <w:tabs>
          <w:tab w:val="left" w:pos="900"/>
        </w:tabs>
        <w:jc w:val="left"/>
        <w:rPr>
          <w:sz w:val="24"/>
          <w:szCs w:val="24"/>
        </w:rPr>
      </w:pPr>
    </w:p>
    <w:p w:rsidR="0024296D" w:rsidRPr="00187679" w:rsidRDefault="0024296D" w:rsidP="008F2014">
      <w:pPr>
        <w:pStyle w:val="BodyText"/>
        <w:tabs>
          <w:tab w:val="left" w:pos="900"/>
        </w:tabs>
        <w:jc w:val="left"/>
        <w:rPr>
          <w:sz w:val="24"/>
          <w:szCs w:val="24"/>
        </w:rPr>
      </w:pPr>
    </w:p>
    <w:p w:rsidR="00C6500B" w:rsidRPr="00187679" w:rsidRDefault="00C6500B" w:rsidP="00D72EFD">
      <w:pPr>
        <w:pStyle w:val="BodyText"/>
        <w:tabs>
          <w:tab w:val="left" w:pos="900"/>
        </w:tabs>
        <w:rPr>
          <w:sz w:val="24"/>
          <w:szCs w:val="24"/>
        </w:rPr>
      </w:pPr>
    </w:p>
    <w:p w:rsidR="00D72EFD" w:rsidRPr="00187679" w:rsidRDefault="00D72EFD" w:rsidP="00D72EFD">
      <w:pPr>
        <w:pStyle w:val="BodyText"/>
        <w:tabs>
          <w:tab w:val="left" w:pos="900"/>
        </w:tabs>
        <w:rPr>
          <w:sz w:val="24"/>
          <w:szCs w:val="24"/>
        </w:rPr>
      </w:pPr>
      <w:r w:rsidRPr="00187679">
        <w:rPr>
          <w:sz w:val="24"/>
          <w:szCs w:val="24"/>
        </w:rPr>
        <w:t>ПРОТОКОЛ</w:t>
      </w:r>
    </w:p>
    <w:p w:rsidR="00C45B09" w:rsidRDefault="00AE7702" w:rsidP="00D72EFD">
      <w:pPr>
        <w:pStyle w:val="BodyText"/>
        <w:tabs>
          <w:tab w:val="left" w:pos="900"/>
        </w:tabs>
        <w:rPr>
          <w:sz w:val="24"/>
          <w:szCs w:val="24"/>
        </w:rPr>
      </w:pPr>
      <w:r>
        <w:rPr>
          <w:sz w:val="24"/>
          <w:szCs w:val="24"/>
        </w:rPr>
        <w:t xml:space="preserve">ОТ </w:t>
      </w:r>
      <w:r w:rsidR="00D72EFD" w:rsidRPr="00187679">
        <w:rPr>
          <w:sz w:val="24"/>
          <w:szCs w:val="24"/>
        </w:rPr>
        <w:t xml:space="preserve">ПРОВЕДЕНА ПИСМЕНА ПРОЦЕДУРА </w:t>
      </w:r>
    </w:p>
    <w:p w:rsidR="00D72EFD" w:rsidRPr="00187679" w:rsidRDefault="0020491B" w:rsidP="00D72EFD">
      <w:pPr>
        <w:pStyle w:val="BodyText"/>
        <w:tabs>
          <w:tab w:val="left" w:pos="900"/>
        </w:tabs>
        <w:rPr>
          <w:sz w:val="24"/>
          <w:szCs w:val="24"/>
        </w:rPr>
      </w:pPr>
      <w:r>
        <w:rPr>
          <w:sz w:val="24"/>
          <w:szCs w:val="24"/>
        </w:rPr>
        <w:t>ЗА НЕПРИСЪСТВЕНО ВЗЕМАНЕ НА РЕШЕНИЕ</w:t>
      </w:r>
    </w:p>
    <w:p w:rsidR="00C6500B" w:rsidRDefault="00D72EFD" w:rsidP="00C6500B">
      <w:pPr>
        <w:pStyle w:val="BodyText"/>
        <w:tabs>
          <w:tab w:val="left" w:pos="900"/>
        </w:tabs>
        <w:rPr>
          <w:sz w:val="24"/>
          <w:szCs w:val="24"/>
        </w:rPr>
      </w:pPr>
      <w:r w:rsidRPr="00187679">
        <w:rPr>
          <w:sz w:val="24"/>
          <w:szCs w:val="24"/>
        </w:rPr>
        <w:t xml:space="preserve">НА КОМИТЕТА ПО </w:t>
      </w:r>
      <w:r w:rsidR="0017417A">
        <w:rPr>
          <w:sz w:val="24"/>
          <w:szCs w:val="24"/>
        </w:rPr>
        <w:t xml:space="preserve">НАБЛЮДЕНИЕ НА </w:t>
      </w:r>
      <w:r w:rsidR="000A45D8">
        <w:rPr>
          <w:sz w:val="24"/>
          <w:szCs w:val="24"/>
        </w:rPr>
        <w:t>СТРАТЕГИЧЕСКИЯ ПЛАН ЗА РАЗВИТИЕ НА ЗЕМЕДЕЛИЕТО И СЕЛСКИТЕ РАЙОНИ</w:t>
      </w:r>
      <w:r w:rsidR="0017417A">
        <w:rPr>
          <w:sz w:val="24"/>
          <w:szCs w:val="24"/>
        </w:rPr>
        <w:t xml:space="preserve"> </w:t>
      </w:r>
      <w:r w:rsidR="00AE7702">
        <w:rPr>
          <w:sz w:val="24"/>
          <w:szCs w:val="24"/>
        </w:rPr>
        <w:t>(2023-2027</w:t>
      </w:r>
      <w:r w:rsidR="00C45B09">
        <w:rPr>
          <w:sz w:val="24"/>
          <w:szCs w:val="24"/>
        </w:rPr>
        <w:t>)</w:t>
      </w:r>
      <w:r w:rsidR="0017417A">
        <w:rPr>
          <w:sz w:val="24"/>
          <w:szCs w:val="24"/>
        </w:rPr>
        <w:t xml:space="preserve"> </w:t>
      </w:r>
    </w:p>
    <w:p w:rsidR="0024429D" w:rsidRPr="0024429D" w:rsidRDefault="008C6A9C" w:rsidP="00C6500B">
      <w:pPr>
        <w:pStyle w:val="BodyText"/>
        <w:tabs>
          <w:tab w:val="left" w:pos="900"/>
        </w:tabs>
        <w:rPr>
          <w:sz w:val="24"/>
          <w:szCs w:val="24"/>
        </w:rPr>
      </w:pPr>
      <w:r>
        <w:rPr>
          <w:sz w:val="24"/>
          <w:szCs w:val="24"/>
        </w:rPr>
        <w:t>В ПЕРИОДА 01.02.-07.02</w:t>
      </w:r>
      <w:r w:rsidR="0024429D">
        <w:rPr>
          <w:sz w:val="24"/>
          <w:szCs w:val="24"/>
        </w:rPr>
        <w:t>.202</w:t>
      </w:r>
      <w:r>
        <w:rPr>
          <w:sz w:val="24"/>
          <w:szCs w:val="24"/>
        </w:rPr>
        <w:t>4</w:t>
      </w:r>
      <w:r w:rsidR="0024429D">
        <w:rPr>
          <w:sz w:val="24"/>
          <w:szCs w:val="24"/>
        </w:rPr>
        <w:t xml:space="preserve"> г.</w:t>
      </w:r>
    </w:p>
    <w:p w:rsidR="00EC5B43" w:rsidRPr="00C6500B" w:rsidRDefault="00EC5B43" w:rsidP="00C6500B">
      <w:pPr>
        <w:pStyle w:val="BodyText"/>
        <w:tabs>
          <w:tab w:val="left" w:pos="900"/>
        </w:tabs>
        <w:rPr>
          <w:sz w:val="24"/>
          <w:szCs w:val="24"/>
          <w:lang w:val="en-US"/>
        </w:rPr>
      </w:pPr>
    </w:p>
    <w:p w:rsidR="00EC5B43" w:rsidRDefault="00EC5B43" w:rsidP="00C0374A">
      <w:pPr>
        <w:pStyle w:val="BodyText"/>
        <w:jc w:val="both"/>
        <w:outlineLvl w:val="0"/>
        <w:rPr>
          <w:sz w:val="24"/>
          <w:szCs w:val="24"/>
          <w:u w:val="single"/>
        </w:rPr>
      </w:pPr>
    </w:p>
    <w:p w:rsidR="0024429D" w:rsidRDefault="0024429D" w:rsidP="00C0374A">
      <w:pPr>
        <w:pStyle w:val="BodyText"/>
        <w:jc w:val="both"/>
        <w:outlineLvl w:val="0"/>
        <w:rPr>
          <w:sz w:val="24"/>
          <w:szCs w:val="24"/>
          <w:u w:val="single"/>
        </w:rPr>
      </w:pPr>
    </w:p>
    <w:p w:rsidR="0024429D" w:rsidRDefault="0024429D" w:rsidP="00C0374A">
      <w:pPr>
        <w:pStyle w:val="BodyText"/>
        <w:jc w:val="both"/>
        <w:outlineLvl w:val="0"/>
        <w:rPr>
          <w:sz w:val="24"/>
          <w:szCs w:val="24"/>
          <w:u w:val="single"/>
        </w:rPr>
      </w:pPr>
    </w:p>
    <w:p w:rsidR="00D72EFD" w:rsidRPr="00187679" w:rsidRDefault="00D72EFD" w:rsidP="00C0374A">
      <w:pPr>
        <w:pStyle w:val="BodyText"/>
        <w:jc w:val="both"/>
        <w:outlineLvl w:val="0"/>
        <w:rPr>
          <w:sz w:val="24"/>
          <w:szCs w:val="24"/>
        </w:rPr>
      </w:pPr>
      <w:r w:rsidRPr="00187679">
        <w:rPr>
          <w:sz w:val="24"/>
          <w:szCs w:val="24"/>
          <w:u w:val="single"/>
        </w:rPr>
        <w:t>ФАКТОЛОГИЯ</w:t>
      </w:r>
      <w:r w:rsidRPr="00187679">
        <w:rPr>
          <w:sz w:val="24"/>
          <w:szCs w:val="24"/>
        </w:rPr>
        <w:t>:</w:t>
      </w:r>
    </w:p>
    <w:p w:rsidR="00AF0D6E" w:rsidRDefault="00AF0D6E" w:rsidP="00D71A6D">
      <w:pPr>
        <w:spacing w:before="120"/>
        <w:ind w:firstLine="706"/>
        <w:jc w:val="both"/>
      </w:pPr>
      <w:r w:rsidRPr="00AF0D6E">
        <w:t>На основание параграф 4, т. 10 от Заключителните разпоредби на Постановление № 302/2022 г. на Министерския съвет за създаване на комитети за наблюдение на Споразумението за партньорство на Република България и на програмите, съфинансирани от ЕФСУ за програмен период 2021-2027 г. (ПМС №302/2022), в съответствие с чл. 23, ал. 1 от Вътрешните правила на КН на СПРЗСР (2023-2027)</w:t>
      </w:r>
      <w:r>
        <w:t xml:space="preserve"> и писмо с изх. № </w:t>
      </w:r>
      <w:r w:rsidR="00DF4A8F">
        <w:t xml:space="preserve">91-93/31.01.2024 </w:t>
      </w:r>
      <w:r>
        <w:t>на Тан</w:t>
      </w:r>
      <w:r w:rsidR="00DF4A8F">
        <w:t xml:space="preserve">я Георгиева се проведе </w:t>
      </w:r>
      <w:r>
        <w:t>писмена процедура на Комитета за наблюдение на СПРЗСР (2023-2027) за разглеждане и одобрение:</w:t>
      </w:r>
    </w:p>
    <w:p w:rsidR="00AF0D6E" w:rsidRPr="00AF0D6E" w:rsidRDefault="00AF0D6E" w:rsidP="00D71A6D">
      <w:pPr>
        <w:spacing w:before="120"/>
        <w:ind w:firstLine="706"/>
        <w:jc w:val="both"/>
        <w:rPr>
          <w:b/>
        </w:rPr>
      </w:pPr>
      <w:r w:rsidRPr="00AF0D6E">
        <w:rPr>
          <w:b/>
        </w:rPr>
        <w:t>І. Проект н</w:t>
      </w:r>
      <w:r w:rsidR="00DF4A8F">
        <w:rPr>
          <w:b/>
        </w:rPr>
        <w:t>а Годишен доклад за качеството на изпълнение на СПРЗСР (2023-2027) за периода 01.</w:t>
      </w:r>
      <w:proofErr w:type="spellStart"/>
      <w:r w:rsidR="00DF4A8F">
        <w:rPr>
          <w:b/>
        </w:rPr>
        <w:t>01</w:t>
      </w:r>
      <w:proofErr w:type="spellEnd"/>
      <w:r w:rsidR="00DF4A8F">
        <w:rPr>
          <w:b/>
        </w:rPr>
        <w:t>.2023 г. – 15.10.2023</w:t>
      </w:r>
      <w:r w:rsidRPr="00AF0D6E">
        <w:rPr>
          <w:b/>
        </w:rPr>
        <w:t xml:space="preserve"> г.</w:t>
      </w:r>
    </w:p>
    <w:p w:rsidR="00DF4A8F" w:rsidRDefault="00AF0D6E" w:rsidP="00D71A6D">
      <w:pPr>
        <w:spacing w:before="120"/>
        <w:ind w:firstLine="706"/>
        <w:jc w:val="both"/>
      </w:pPr>
      <w:r w:rsidRPr="00AF0D6E">
        <w:t xml:space="preserve">Годишният доклад за изпълнението на </w:t>
      </w:r>
      <w:r w:rsidR="00DF4A8F">
        <w:t>Стратегическия план 2023-2027 г. за периода 1 януари 2023 г. - 15 октомври 2023</w:t>
      </w:r>
      <w:r w:rsidRPr="00AF0D6E">
        <w:t xml:space="preserve"> г. беше изпратен за одобрение на членовете на Комитета за наблюдение на </w:t>
      </w:r>
      <w:r w:rsidR="00DF4A8F">
        <w:t>31.01</w:t>
      </w:r>
      <w:r w:rsidRPr="00AF0D6E">
        <w:t>.202</w:t>
      </w:r>
      <w:r w:rsidR="00DF4A8F">
        <w:t>4</w:t>
      </w:r>
      <w:r w:rsidRPr="00AF0D6E">
        <w:t xml:space="preserve"> г. </w:t>
      </w:r>
    </w:p>
    <w:p w:rsidR="00DF4A8F" w:rsidRDefault="00DF4A8F" w:rsidP="00DF4A8F">
      <w:pPr>
        <w:jc w:val="both"/>
      </w:pPr>
    </w:p>
    <w:p w:rsidR="00996192" w:rsidRDefault="00D72EFD" w:rsidP="008A781A">
      <w:pPr>
        <w:ind w:firstLine="706"/>
        <w:jc w:val="both"/>
      </w:pPr>
      <w:r w:rsidRPr="00187679">
        <w:t>П</w:t>
      </w:r>
      <w:r w:rsidR="00027B6F">
        <w:t xml:space="preserve">ри съгласувателната процедура </w:t>
      </w:r>
      <w:r w:rsidR="00576971">
        <w:t>становища</w:t>
      </w:r>
      <w:r w:rsidR="0072139F">
        <w:t xml:space="preserve"> </w:t>
      </w:r>
      <w:r w:rsidR="00DB58D7">
        <w:t>са получени от</w:t>
      </w:r>
      <w:r w:rsidR="00996192">
        <w:t>:</w:t>
      </w:r>
    </w:p>
    <w:p w:rsidR="0072139F" w:rsidRDefault="0072139F" w:rsidP="00DF4A8F">
      <w:pPr>
        <w:jc w:val="both"/>
      </w:pPr>
    </w:p>
    <w:p w:rsidR="003E7B66" w:rsidRPr="0078721A" w:rsidRDefault="00A05194" w:rsidP="00DB58D7">
      <w:pPr>
        <w:ind w:firstLine="706"/>
        <w:jc w:val="both"/>
      </w:pPr>
      <w:r>
        <w:t>1.</w:t>
      </w:r>
      <w:r w:rsidR="0072139F">
        <w:tab/>
        <w:t>Наталия Шукадарова – Национална асоциация на зърнопроизводителите (НАЗ);</w:t>
      </w:r>
    </w:p>
    <w:p w:rsidR="00A05194" w:rsidRDefault="00A05194" w:rsidP="00DC0AF8">
      <w:pPr>
        <w:ind w:firstLine="706"/>
        <w:jc w:val="both"/>
      </w:pPr>
      <w:r>
        <w:t>2.</w:t>
      </w:r>
      <w:r>
        <w:tab/>
      </w:r>
      <w:r w:rsidR="0055067C">
        <w:t xml:space="preserve">Антоний Стефанов </w:t>
      </w:r>
      <w:r w:rsidR="0055067C" w:rsidRPr="0055067C">
        <w:t xml:space="preserve">– </w:t>
      </w:r>
      <w:r w:rsidR="0055067C">
        <w:t>Браншово сдружение на практикуващите лесовъди и горски предприемачи в България (БУЛПРОФОР)</w:t>
      </w:r>
      <w:r w:rsidR="00D6426B">
        <w:t>;</w:t>
      </w:r>
      <w:r w:rsidR="0055067C">
        <w:t xml:space="preserve"> </w:t>
      </w:r>
    </w:p>
    <w:p w:rsidR="00DF4A8F" w:rsidRDefault="00A05194" w:rsidP="00DF4A8F">
      <w:pPr>
        <w:ind w:firstLine="706"/>
        <w:jc w:val="both"/>
      </w:pPr>
      <w:r>
        <w:t>3.</w:t>
      </w:r>
      <w:r w:rsidR="0048663B">
        <w:tab/>
      </w:r>
      <w:proofErr w:type="spellStart"/>
      <w:r w:rsidR="00EB78EB">
        <w:t>Сребрин</w:t>
      </w:r>
      <w:proofErr w:type="spellEnd"/>
      <w:r w:rsidR="00EB78EB">
        <w:t xml:space="preserve"> Илиев </w:t>
      </w:r>
      <w:r w:rsidR="00EB78EB" w:rsidRPr="00EB78EB">
        <w:t>–</w:t>
      </w:r>
      <w:r w:rsidR="00EB78EB">
        <w:t xml:space="preserve"> </w:t>
      </w:r>
      <w:r w:rsidR="00EB78EB" w:rsidRPr="00EB78EB">
        <w:t>Национален браншови пчеларски съюз</w:t>
      </w:r>
      <w:r w:rsidR="00EB78EB">
        <w:t>;</w:t>
      </w:r>
    </w:p>
    <w:p w:rsidR="00EB78EB" w:rsidRDefault="00EB78EB" w:rsidP="00DF4A8F">
      <w:pPr>
        <w:ind w:firstLine="706"/>
        <w:jc w:val="both"/>
      </w:pPr>
      <w:r>
        <w:t>4.</w:t>
      </w:r>
      <w:r w:rsidR="003D7AA7">
        <w:tab/>
      </w:r>
      <w:proofErr w:type="spellStart"/>
      <w:r w:rsidR="003D7AA7">
        <w:t>ланд</w:t>
      </w:r>
      <w:proofErr w:type="spellEnd"/>
      <w:r w:rsidR="003D7AA7">
        <w:t xml:space="preserve">. арх. Татяна Бояджиева </w:t>
      </w:r>
      <w:r w:rsidR="003D7AA7" w:rsidRPr="003D7AA7">
        <w:t>–</w:t>
      </w:r>
      <w:r w:rsidR="003D7AA7">
        <w:t xml:space="preserve"> Асоциация на производителите на декоративни растения в България (АПДРБ);</w:t>
      </w:r>
    </w:p>
    <w:p w:rsidR="007149F3" w:rsidRDefault="007149F3" w:rsidP="004708DD">
      <w:pPr>
        <w:ind w:firstLine="706"/>
        <w:rPr>
          <w:lang w:val="en-US"/>
        </w:rPr>
      </w:pPr>
      <w:r>
        <w:rPr>
          <w:lang w:val="en-US"/>
        </w:rPr>
        <w:t>5.</w:t>
      </w:r>
      <w:r>
        <w:rPr>
          <w:lang w:val="en-US"/>
        </w:rPr>
        <w:tab/>
      </w:r>
      <w:proofErr w:type="spellStart"/>
      <w:r w:rsidRPr="007149F3">
        <w:rPr>
          <w:lang w:val="en-US"/>
        </w:rPr>
        <w:t>Янко</w:t>
      </w:r>
      <w:proofErr w:type="spellEnd"/>
      <w:r w:rsidRPr="007149F3">
        <w:rPr>
          <w:lang w:val="en-US"/>
        </w:rPr>
        <w:t xml:space="preserve"> Карамитев</w:t>
      </w:r>
      <w:r>
        <w:rPr>
          <w:lang w:val="en-US"/>
        </w:rPr>
        <w:t xml:space="preserve"> </w:t>
      </w:r>
      <w:r w:rsidRPr="007149F3">
        <w:rPr>
          <w:lang w:val="en-US"/>
        </w:rPr>
        <w:t>–</w:t>
      </w:r>
      <w:r>
        <w:rPr>
          <w:lang w:val="en-US"/>
        </w:rPr>
        <w:t xml:space="preserve"> </w:t>
      </w:r>
      <w:r w:rsidRPr="007149F3">
        <w:rPr>
          <w:lang w:val="en-US"/>
        </w:rPr>
        <w:t>НССНГ "Горовладелец"</w:t>
      </w:r>
      <w:r>
        <w:rPr>
          <w:lang w:val="en-US"/>
        </w:rPr>
        <w:t>;</w:t>
      </w:r>
    </w:p>
    <w:p w:rsidR="00163419" w:rsidRDefault="00163419" w:rsidP="004708DD">
      <w:pPr>
        <w:ind w:firstLine="706"/>
      </w:pPr>
      <w:r>
        <w:t>6.</w:t>
      </w:r>
      <w:r>
        <w:tab/>
        <w:t xml:space="preserve">Веселина Кавръкова </w:t>
      </w:r>
      <w:r w:rsidRPr="00163419">
        <w:t>–</w:t>
      </w:r>
      <w:r>
        <w:t xml:space="preserve"> и</w:t>
      </w:r>
      <w:r w:rsidRPr="00163419">
        <w:t>зпълнителен директор на WWF България</w:t>
      </w:r>
      <w:r>
        <w:t>;</w:t>
      </w:r>
    </w:p>
    <w:p w:rsidR="00162519" w:rsidRPr="00163419" w:rsidRDefault="00162519" w:rsidP="004708DD">
      <w:pPr>
        <w:ind w:firstLine="706"/>
      </w:pPr>
      <w:r>
        <w:t>7.</w:t>
      </w:r>
      <w:r>
        <w:tab/>
        <w:t xml:space="preserve">Камен Макавеев </w:t>
      </w:r>
      <w:r w:rsidRPr="00162519">
        <w:t>–</w:t>
      </w:r>
      <w:r w:rsidR="00184E13">
        <w:t xml:space="preserve"> Асоциация „Интегро“.</w:t>
      </w:r>
    </w:p>
    <w:p w:rsidR="007149F3" w:rsidRPr="007149F3" w:rsidRDefault="007149F3" w:rsidP="00DF4A8F">
      <w:pPr>
        <w:ind w:firstLine="706"/>
        <w:jc w:val="both"/>
        <w:rPr>
          <w:lang w:val="en-US"/>
        </w:rPr>
      </w:pPr>
    </w:p>
    <w:p w:rsidR="00DB58D7" w:rsidRDefault="00DB58D7" w:rsidP="0024296D">
      <w:pPr>
        <w:ind w:firstLine="706"/>
        <w:jc w:val="both"/>
      </w:pPr>
      <w:r>
        <w:t>П</w:t>
      </w:r>
      <w:r w:rsidRPr="00DB58D7">
        <w:t>исмени</w:t>
      </w:r>
      <w:r>
        <w:t>те</w:t>
      </w:r>
      <w:r w:rsidRPr="00DB58D7">
        <w:t xml:space="preserve"> становища, касаещи Годишния доклад за изпъ</w:t>
      </w:r>
      <w:r w:rsidR="003E7B66">
        <w:t xml:space="preserve">лнение на </w:t>
      </w:r>
      <w:r w:rsidR="00DF4A8F">
        <w:t>СПРЗСР за 2023</w:t>
      </w:r>
      <w:r>
        <w:t xml:space="preserve"> г.</w:t>
      </w:r>
      <w:r w:rsidR="005154B9">
        <w:t>,</w:t>
      </w:r>
      <w:r w:rsidRPr="00DB58D7">
        <w:t xml:space="preserve"> са представени като Приложение</w:t>
      </w:r>
      <w:r w:rsidR="003E7B66">
        <w:t xml:space="preserve"> 1</w:t>
      </w:r>
      <w:r w:rsidRPr="00DB58D7">
        <w:t xml:space="preserve"> към настоящия</w:t>
      </w:r>
      <w:r>
        <w:t xml:space="preserve"> протокол.</w:t>
      </w:r>
    </w:p>
    <w:p w:rsidR="0017417A" w:rsidRDefault="007A1CB9" w:rsidP="00D71A6D">
      <w:pPr>
        <w:spacing w:before="120"/>
        <w:ind w:firstLine="706"/>
        <w:jc w:val="both"/>
      </w:pPr>
      <w:r>
        <w:rPr>
          <w:b/>
        </w:rPr>
        <w:t>В</w:t>
      </w:r>
      <w:r w:rsidR="00B856A5">
        <w:rPr>
          <w:b/>
        </w:rPr>
        <w:t xml:space="preserve"> </w:t>
      </w:r>
      <w:r w:rsidR="003F35A2" w:rsidRPr="003F35A2">
        <w:rPr>
          <w:b/>
        </w:rPr>
        <w:t xml:space="preserve">резултат от проведената писмена процедура </w:t>
      </w:r>
      <w:r w:rsidR="003F35A2">
        <w:rPr>
          <w:b/>
        </w:rPr>
        <w:t xml:space="preserve">и в </w:t>
      </w:r>
      <w:r w:rsidR="00B856A5">
        <w:rPr>
          <w:b/>
        </w:rPr>
        <w:t>съответствие с ч</w:t>
      </w:r>
      <w:r w:rsidR="0017417A">
        <w:rPr>
          <w:b/>
        </w:rPr>
        <w:t xml:space="preserve">л. </w:t>
      </w:r>
      <w:r w:rsidR="009F2F1F">
        <w:rPr>
          <w:b/>
        </w:rPr>
        <w:t>20, ал. 3</w:t>
      </w:r>
      <w:r>
        <w:rPr>
          <w:b/>
        </w:rPr>
        <w:t xml:space="preserve"> на ПМС </w:t>
      </w:r>
      <w:r w:rsidR="003F35A2">
        <w:rPr>
          <w:b/>
        </w:rPr>
        <w:t xml:space="preserve">№ </w:t>
      </w:r>
      <w:r w:rsidR="00A05194">
        <w:rPr>
          <w:b/>
        </w:rPr>
        <w:t>302/2022</w:t>
      </w:r>
      <w:r w:rsidR="003F35A2">
        <w:rPr>
          <w:b/>
        </w:rPr>
        <w:t xml:space="preserve"> г. </w:t>
      </w:r>
      <w:r w:rsidR="0017417A" w:rsidRPr="00187679">
        <w:rPr>
          <w:b/>
        </w:rPr>
        <w:t xml:space="preserve">КН </w:t>
      </w:r>
      <w:r w:rsidR="003E7B66">
        <w:rPr>
          <w:b/>
        </w:rPr>
        <w:t>на СПРЗСР (2023-2027</w:t>
      </w:r>
      <w:r w:rsidR="003F35A2">
        <w:rPr>
          <w:b/>
        </w:rPr>
        <w:t xml:space="preserve">) </w:t>
      </w:r>
      <w:r w:rsidR="00C0374A">
        <w:rPr>
          <w:b/>
        </w:rPr>
        <w:t xml:space="preserve">взе следното </w:t>
      </w:r>
      <w:r w:rsidR="0017417A" w:rsidRPr="00187679">
        <w:rPr>
          <w:b/>
          <w:u w:val="single"/>
        </w:rPr>
        <w:t>РЕШЕНИЕ</w:t>
      </w:r>
      <w:r w:rsidR="0017417A" w:rsidRPr="00187679">
        <w:t>:</w:t>
      </w:r>
    </w:p>
    <w:p w:rsidR="00316609" w:rsidRPr="00187679" w:rsidRDefault="00316609" w:rsidP="00D71A6D">
      <w:pPr>
        <w:spacing w:before="120"/>
        <w:jc w:val="both"/>
      </w:pPr>
    </w:p>
    <w:p w:rsidR="00B67F11" w:rsidRPr="003E7B66" w:rsidRDefault="005F277E" w:rsidP="006405D5">
      <w:pPr>
        <w:numPr>
          <w:ilvl w:val="0"/>
          <w:numId w:val="1"/>
        </w:numPr>
        <w:jc w:val="both"/>
      </w:pPr>
      <w:r w:rsidRPr="003E7B66">
        <w:rPr>
          <w:b/>
          <w:i/>
        </w:rPr>
        <w:t>Комитетът по наблюдение одобрява текста на Годишния док</w:t>
      </w:r>
      <w:r w:rsidR="00DF4A8F">
        <w:rPr>
          <w:b/>
          <w:i/>
        </w:rPr>
        <w:t>лад за изпълнението на СПРЗСР</w:t>
      </w:r>
      <w:r w:rsidR="004E0FFF" w:rsidRPr="003E7B66">
        <w:rPr>
          <w:b/>
          <w:i/>
        </w:rPr>
        <w:t xml:space="preserve"> </w:t>
      </w:r>
      <w:r w:rsidR="00DF4A8F">
        <w:rPr>
          <w:b/>
          <w:i/>
        </w:rPr>
        <w:t>(2023-2027</w:t>
      </w:r>
      <w:r w:rsidRPr="003E7B66">
        <w:rPr>
          <w:b/>
          <w:i/>
        </w:rPr>
        <w:t xml:space="preserve">) </w:t>
      </w:r>
      <w:r w:rsidR="004E0FFF" w:rsidRPr="003E7B66">
        <w:rPr>
          <w:b/>
          <w:i/>
        </w:rPr>
        <w:t>за периода 01.</w:t>
      </w:r>
      <w:proofErr w:type="spellStart"/>
      <w:r w:rsidR="004E0FFF" w:rsidRPr="003E7B66">
        <w:rPr>
          <w:b/>
          <w:i/>
        </w:rPr>
        <w:t>01</w:t>
      </w:r>
      <w:proofErr w:type="spellEnd"/>
      <w:r w:rsidR="004E0FFF" w:rsidRPr="003E7B66">
        <w:rPr>
          <w:b/>
          <w:i/>
        </w:rPr>
        <w:t>.</w:t>
      </w:r>
      <w:r w:rsidR="00DF4A8F">
        <w:rPr>
          <w:b/>
          <w:i/>
        </w:rPr>
        <w:t>2023</w:t>
      </w:r>
      <w:r w:rsidR="00634879" w:rsidRPr="003E7B66">
        <w:rPr>
          <w:b/>
          <w:i/>
        </w:rPr>
        <w:t xml:space="preserve"> г. </w:t>
      </w:r>
      <w:r w:rsidR="00DF4A8F">
        <w:rPr>
          <w:b/>
          <w:i/>
        </w:rPr>
        <w:t>– 15.10</w:t>
      </w:r>
      <w:r w:rsidR="004E0FFF" w:rsidRPr="003E7B66">
        <w:rPr>
          <w:b/>
          <w:i/>
        </w:rPr>
        <w:t>.</w:t>
      </w:r>
      <w:r w:rsidR="00DF4A8F">
        <w:rPr>
          <w:b/>
          <w:i/>
        </w:rPr>
        <w:t>2023</w:t>
      </w:r>
      <w:r w:rsidRPr="003E7B66">
        <w:rPr>
          <w:b/>
          <w:i/>
        </w:rPr>
        <w:t xml:space="preserve"> г.</w:t>
      </w:r>
      <w:r w:rsidR="005D142B" w:rsidRPr="003E7B66">
        <w:rPr>
          <w:b/>
          <w:i/>
        </w:rPr>
        <w:t xml:space="preserve"> </w:t>
      </w:r>
      <w:r w:rsidRPr="003E7B66">
        <w:rPr>
          <w:b/>
          <w:i/>
        </w:rPr>
        <w:t>и упълномощава</w:t>
      </w:r>
      <w:r w:rsidR="003E7B66" w:rsidRPr="003E7B66">
        <w:rPr>
          <w:b/>
          <w:i/>
        </w:rPr>
        <w:t xml:space="preserve"> Управляващия орган на Стратегическия план</w:t>
      </w:r>
      <w:r w:rsidRPr="003E7B66">
        <w:rPr>
          <w:b/>
          <w:i/>
        </w:rPr>
        <w:t xml:space="preserve"> да го изпрати официално (по съответния ред) на Европейската комисия.</w:t>
      </w:r>
    </w:p>
    <w:p w:rsidR="003E7B66" w:rsidRDefault="003E7B66" w:rsidP="003E7B66">
      <w:pPr>
        <w:ind w:left="360"/>
        <w:jc w:val="both"/>
      </w:pPr>
    </w:p>
    <w:p w:rsidR="00A21EEC" w:rsidRDefault="0085513A" w:rsidP="003E7B66">
      <w:pPr>
        <w:ind w:left="360"/>
        <w:jc w:val="both"/>
      </w:pPr>
      <w:r>
        <w:pict>
          <v:shape id="_x0000_i1027" type="#_x0000_t75" alt="Microsoft Office Signature Line..." style="width:192.4pt;height:95.6pt">
            <v:imagedata r:id="rId13" o:title=""/>
            <o:lock v:ext="edit" ungrouping="t" rotation="t" cropping="t" verticies="t" text="t" grouping="t"/>
            <o:signatureline v:ext="edit" id="{5B5DB561-16C0-4CD2-9F67-900CB0A06328}" provid="{00000000-0000-0000-0000-000000000000}" o:suggestedsigner="Елена Иванова" o:suggestedsigner2="Директор на дирекция РСР" issignatureline="t"/>
          </v:shape>
        </w:pict>
      </w:r>
      <w:r w:rsidR="00DF4A8F">
        <w:t xml:space="preserve">         </w:t>
      </w:r>
      <w:r>
        <w:pict>
          <v:shape id="_x0000_i1028" type="#_x0000_t75" alt="Microsoft Office Signature Line..." style="width:192.4pt;height:95.6pt">
            <v:imagedata r:id="rId14" o:title=""/>
            <o:lock v:ext="edit" ungrouping="t" rotation="t" cropping="t" verticies="t" text="t" grouping="t"/>
            <o:signatureline v:ext="edit" id="{05DDE43C-39D8-456C-A56C-93CB49C7535F}" provid="{00000000-0000-0000-0000-000000000000}" o:suggestedsigner="Аделина Стоянова" o:suggestedsigner2="Директор на дирекция ДП" issignatureline="t"/>
          </v:shape>
        </w:pict>
      </w:r>
    </w:p>
    <w:p w:rsidR="00DF4A8F" w:rsidRDefault="00DF4A8F" w:rsidP="003E7B66">
      <w:pPr>
        <w:ind w:left="360"/>
        <w:jc w:val="both"/>
      </w:pPr>
    </w:p>
    <w:p w:rsidR="00DF4A8F" w:rsidRPr="003E7B66" w:rsidRDefault="0085513A" w:rsidP="003E7B66">
      <w:pPr>
        <w:ind w:left="360"/>
        <w:jc w:val="both"/>
      </w:pPr>
      <w:r>
        <w:pict>
          <v:shape id="_x0000_i1029" type="#_x0000_t75" alt="Microsoft Office Signature Line..." style="width:192.4pt;height:95.6pt">
            <v:imagedata r:id="rId15" o:title=""/>
            <o:lock v:ext="edit" ungrouping="t" rotation="t" cropping="t" verticies="t" text="t" grouping="t"/>
            <o:signatureline v:ext="edit" id="{AD7142F8-A353-443E-AA5E-FCCE5B35042E}" provid="{00000000-0000-0000-0000-000000000000}" o:suggestedsigner="Ирина Лазарова" o:suggestedsigner2="Директор на дирекция ПМОП" issignatureline="t"/>
          </v:shape>
        </w:pict>
      </w:r>
      <w:r w:rsidR="00DF4A8F">
        <w:t xml:space="preserve">      </w:t>
      </w:r>
      <w:r>
        <w:pict>
          <v:shape id="_x0000_i1030" type="#_x0000_t75" alt="Microsoft Office Signature Line..." style="width:192.4pt;height:95.6pt">
            <v:imagedata r:id="rId16" o:title=""/>
            <o:lock v:ext="edit" ungrouping="t" rotation="t" cropping="t" verticies="t" text="t" grouping="t"/>
            <o:signatureline v:ext="edit" id="{04ACC01E-8FF9-4CCE-A202-446146BD2B30}" provid="{00000000-0000-0000-0000-000000000000}" o:suggestedsigner="Деница Ковачева" o:suggestedsigner2="Директор на дирекция &quot;Животновъдство&quot;" issignatureline="t"/>
          </v:shape>
        </w:pict>
      </w:r>
    </w:p>
    <w:p w:rsidR="003E7B66" w:rsidRDefault="003E7B66" w:rsidP="003E7B66">
      <w:pPr>
        <w:jc w:val="both"/>
      </w:pPr>
    </w:p>
    <w:p w:rsidR="00DF4A8F" w:rsidRPr="000D70DC" w:rsidRDefault="00DF4A8F" w:rsidP="003E7B66">
      <w:pPr>
        <w:jc w:val="both"/>
        <w:sectPr w:rsidR="00DF4A8F" w:rsidRPr="000D70DC" w:rsidSect="00D72EFD">
          <w:footerReference w:type="even" r:id="rId17"/>
          <w:footerReference w:type="default" r:id="rId18"/>
          <w:pgSz w:w="11906" w:h="16838" w:code="9"/>
          <w:pgMar w:top="567" w:right="720" w:bottom="284" w:left="1418" w:header="709" w:footer="709" w:gutter="0"/>
          <w:cols w:space="708"/>
          <w:docGrid w:linePitch="360"/>
        </w:sectPr>
      </w:pPr>
    </w:p>
    <w:p w:rsidR="00B25469" w:rsidRDefault="00C0374A" w:rsidP="007244F7">
      <w:pPr>
        <w:rPr>
          <w:b/>
          <w:i/>
          <w:sz w:val="22"/>
          <w:szCs w:val="22"/>
          <w:lang w:val="ru-RU"/>
        </w:rPr>
      </w:pPr>
      <w:r>
        <w:rPr>
          <w:b/>
          <w:i/>
          <w:sz w:val="22"/>
          <w:szCs w:val="22"/>
          <w:lang w:val="ru-RU"/>
        </w:rPr>
        <w:t>Приложение</w:t>
      </w:r>
      <w:r w:rsidR="00B93BB7">
        <w:rPr>
          <w:b/>
          <w:i/>
          <w:sz w:val="22"/>
          <w:szCs w:val="22"/>
          <w:lang w:val="en-US"/>
        </w:rPr>
        <w:t xml:space="preserve"> 1</w:t>
      </w:r>
      <w:r>
        <w:rPr>
          <w:b/>
          <w:i/>
          <w:sz w:val="22"/>
          <w:szCs w:val="22"/>
          <w:lang w:val="ru-RU"/>
        </w:rPr>
        <w:t xml:space="preserve"> </w:t>
      </w:r>
    </w:p>
    <w:p w:rsidR="00483758" w:rsidRDefault="00483758" w:rsidP="007244F7">
      <w:pPr>
        <w:rPr>
          <w:b/>
          <w:i/>
          <w:sz w:val="22"/>
          <w:szCs w:val="22"/>
          <w:lang w:val="ru-RU"/>
        </w:rPr>
      </w:pPr>
    </w:p>
    <w:p w:rsidR="00483758" w:rsidRPr="00483758" w:rsidRDefault="00483758" w:rsidP="00483758">
      <w:pPr>
        <w:keepNext/>
        <w:spacing w:before="120" w:after="120" w:line="276" w:lineRule="auto"/>
        <w:outlineLvl w:val="0"/>
        <w:rPr>
          <w:caps/>
          <w:noProof/>
          <w:color w:val="0000FF"/>
          <w:kern w:val="32"/>
          <w:sz w:val="22"/>
          <w:szCs w:val="22"/>
          <w:lang w:eastAsia="en-US"/>
        </w:rPr>
      </w:pPr>
    </w:p>
    <w:tbl>
      <w:tblPr>
        <w:tblpPr w:leftFromText="141" w:rightFromText="141" w:vertAnchor="text" w:tblpY="1"/>
        <w:tblOverlap w:val="never"/>
        <w:tblW w:w="15593" w:type="dxa"/>
        <w:tblBorders>
          <w:top w:val="single" w:sz="18" w:space="0" w:color="2E74B5"/>
          <w:left w:val="single" w:sz="18" w:space="0" w:color="2E74B5"/>
          <w:bottom w:val="single" w:sz="18" w:space="0" w:color="2E74B5"/>
          <w:right w:val="single" w:sz="18" w:space="0" w:color="2E74B5"/>
          <w:insideH w:val="single" w:sz="6" w:space="0" w:color="2E74B5"/>
          <w:insideV w:val="single" w:sz="6" w:space="0" w:color="2E74B5"/>
        </w:tblBorders>
        <w:tblLayout w:type="fixed"/>
        <w:tblLook w:val="0000" w:firstRow="0" w:lastRow="0" w:firstColumn="0" w:lastColumn="0" w:noHBand="0" w:noVBand="0"/>
      </w:tblPr>
      <w:tblGrid>
        <w:gridCol w:w="568"/>
        <w:gridCol w:w="1842"/>
        <w:gridCol w:w="6445"/>
        <w:gridCol w:w="1493"/>
        <w:gridCol w:w="5245"/>
      </w:tblGrid>
      <w:tr w:rsidR="00483758" w:rsidRPr="00483758" w:rsidTr="002B7926">
        <w:trPr>
          <w:trHeight w:val="958"/>
        </w:trPr>
        <w:tc>
          <w:tcPr>
            <w:tcW w:w="15593" w:type="dxa"/>
            <w:gridSpan w:val="5"/>
            <w:shd w:val="clear" w:color="auto" w:fill="BDD6EE"/>
          </w:tcPr>
          <w:p w:rsidR="00483758" w:rsidRPr="00483758" w:rsidRDefault="00483758" w:rsidP="00483758">
            <w:pPr>
              <w:tabs>
                <w:tab w:val="left" w:pos="2190"/>
              </w:tabs>
              <w:spacing w:before="120" w:after="120" w:line="276" w:lineRule="auto"/>
              <w:jc w:val="center"/>
              <w:rPr>
                <w:b/>
                <w:color w:val="000000"/>
                <w:spacing w:val="60"/>
                <w:sz w:val="22"/>
                <w:szCs w:val="22"/>
              </w:rPr>
            </w:pPr>
            <w:r w:rsidRPr="00483758">
              <w:rPr>
                <w:b/>
                <w:color w:val="000000"/>
                <w:spacing w:val="60"/>
                <w:sz w:val="22"/>
                <w:szCs w:val="22"/>
              </w:rPr>
              <w:t>СПРАВКА</w:t>
            </w:r>
          </w:p>
          <w:p w:rsidR="00483758" w:rsidRPr="00483758" w:rsidRDefault="00483758" w:rsidP="0072139F">
            <w:pPr>
              <w:spacing w:before="120" w:after="120" w:line="276" w:lineRule="auto"/>
              <w:jc w:val="center"/>
              <w:rPr>
                <w:b/>
                <w:color w:val="000000"/>
                <w:sz w:val="22"/>
                <w:szCs w:val="22"/>
              </w:rPr>
            </w:pPr>
            <w:r w:rsidRPr="00483758">
              <w:rPr>
                <w:b/>
                <w:color w:val="000000"/>
                <w:sz w:val="22"/>
                <w:szCs w:val="22"/>
              </w:rPr>
              <w:t xml:space="preserve">ЗА ОТРАЗЯВАНЕ НА ПОСТЪПИЛИТЕ КОМЕНТАРИ ОТ ПРОВЕДЕНАТА </w:t>
            </w:r>
            <w:r w:rsidRPr="00483758">
              <w:rPr>
                <w:color w:val="000000"/>
              </w:rPr>
              <w:t xml:space="preserve"> </w:t>
            </w:r>
            <w:r w:rsidRPr="00483758">
              <w:rPr>
                <w:b/>
                <w:color w:val="000000"/>
                <w:sz w:val="22"/>
                <w:szCs w:val="22"/>
              </w:rPr>
              <w:t xml:space="preserve">ПИСМЕНА  НЕПРИСЪСТВЕНА ПРОЦЕДУРА </w:t>
            </w:r>
            <w:r w:rsidRPr="00483758">
              <w:rPr>
                <w:color w:val="000000"/>
              </w:rPr>
              <w:t xml:space="preserve"> </w:t>
            </w:r>
            <w:r w:rsidRPr="00483758">
              <w:rPr>
                <w:b/>
                <w:color w:val="000000"/>
                <w:sz w:val="22"/>
                <w:szCs w:val="22"/>
              </w:rPr>
              <w:t xml:space="preserve">ЗА РАЗГЛЕЖДАНЕ И ОДОБРЕНИЕ ОТ  КОМИТЕТА ЗА НАБЛЮДЕНИЕ НА </w:t>
            </w:r>
            <w:r w:rsidR="0072139F">
              <w:rPr>
                <w:b/>
                <w:color w:val="000000"/>
                <w:sz w:val="22"/>
                <w:szCs w:val="22"/>
              </w:rPr>
              <w:t xml:space="preserve">СТРАТЕГИЧЕСКИЯ </w:t>
            </w:r>
            <w:r w:rsidRPr="00483758">
              <w:rPr>
                <w:b/>
                <w:color w:val="000000"/>
                <w:sz w:val="22"/>
                <w:szCs w:val="22"/>
              </w:rPr>
              <w:t>П</w:t>
            </w:r>
            <w:r w:rsidR="0072139F">
              <w:rPr>
                <w:b/>
                <w:color w:val="000000"/>
                <w:sz w:val="22"/>
                <w:szCs w:val="22"/>
              </w:rPr>
              <w:t>ЛАН</w:t>
            </w:r>
            <w:r w:rsidRPr="00483758">
              <w:rPr>
                <w:b/>
                <w:color w:val="000000"/>
                <w:sz w:val="22"/>
                <w:szCs w:val="22"/>
              </w:rPr>
              <w:t xml:space="preserve"> ЗА РАЗВИТИЕ НА </w:t>
            </w:r>
            <w:r w:rsidR="0072139F">
              <w:rPr>
                <w:b/>
                <w:color w:val="000000"/>
                <w:sz w:val="22"/>
                <w:szCs w:val="22"/>
              </w:rPr>
              <w:t>ЗЕМЕДЕЛИЕТО И СЕЛСКИТЕ РАЙОНИ (2023-2027</w:t>
            </w:r>
            <w:r w:rsidRPr="00483758">
              <w:rPr>
                <w:b/>
                <w:color w:val="000000"/>
                <w:sz w:val="22"/>
                <w:szCs w:val="22"/>
              </w:rPr>
              <w:t xml:space="preserve">) НА ПРОЕКТ НА ГОДИШЕН ДОКЛАД ЗА ИЗПЪЛНЕНИЕТО </w:t>
            </w:r>
            <w:r w:rsidR="0072139F">
              <w:rPr>
                <w:b/>
                <w:color w:val="000000"/>
                <w:sz w:val="22"/>
                <w:szCs w:val="22"/>
              </w:rPr>
              <w:t>МУ ЗА ПЕРИОДА  1 ЯНУАРИ 2023 ДО 15 ОКТОМВРИ</w:t>
            </w:r>
            <w:r w:rsidRPr="00483758">
              <w:rPr>
                <w:b/>
                <w:color w:val="000000"/>
                <w:sz w:val="22"/>
                <w:szCs w:val="22"/>
              </w:rPr>
              <w:t xml:space="preserve"> 20</w:t>
            </w:r>
            <w:r w:rsidRPr="00483758">
              <w:rPr>
                <w:b/>
                <w:color w:val="000000"/>
                <w:sz w:val="22"/>
                <w:szCs w:val="22"/>
                <w:lang w:val="en-US"/>
              </w:rPr>
              <w:t>2</w:t>
            </w:r>
            <w:r w:rsidR="0072139F">
              <w:rPr>
                <w:b/>
                <w:color w:val="000000"/>
                <w:sz w:val="22"/>
                <w:szCs w:val="22"/>
              </w:rPr>
              <w:t>3</w:t>
            </w:r>
            <w:r w:rsidRPr="00483758">
              <w:rPr>
                <w:b/>
                <w:color w:val="000000"/>
                <w:sz w:val="22"/>
                <w:szCs w:val="22"/>
              </w:rPr>
              <w:t xml:space="preserve"> ГОДИНА.</w:t>
            </w:r>
          </w:p>
        </w:tc>
      </w:tr>
      <w:tr w:rsidR="00483758" w:rsidRPr="00483758" w:rsidTr="002B7926">
        <w:trPr>
          <w:trHeight w:val="737"/>
        </w:trPr>
        <w:tc>
          <w:tcPr>
            <w:tcW w:w="568" w:type="dxa"/>
            <w:shd w:val="clear" w:color="auto" w:fill="DEEAF6"/>
            <w:vAlign w:val="center"/>
          </w:tcPr>
          <w:p w:rsidR="00483758" w:rsidRPr="00483758" w:rsidRDefault="00483758" w:rsidP="00483758">
            <w:pPr>
              <w:tabs>
                <w:tab w:val="left" w:pos="192"/>
              </w:tabs>
              <w:spacing w:before="120" w:after="120" w:line="276" w:lineRule="auto"/>
              <w:jc w:val="center"/>
              <w:rPr>
                <w:b/>
                <w:color w:val="000000"/>
                <w:sz w:val="22"/>
                <w:szCs w:val="22"/>
              </w:rPr>
            </w:pPr>
            <w:r w:rsidRPr="00483758">
              <w:rPr>
                <w:b/>
                <w:color w:val="000000"/>
                <w:sz w:val="22"/>
                <w:szCs w:val="22"/>
              </w:rPr>
              <w:t>№</w:t>
            </w:r>
          </w:p>
        </w:tc>
        <w:tc>
          <w:tcPr>
            <w:tcW w:w="1842" w:type="dxa"/>
            <w:shd w:val="clear" w:color="auto" w:fill="DEEAF6"/>
            <w:vAlign w:val="center"/>
          </w:tcPr>
          <w:p w:rsidR="00483758" w:rsidRPr="00483758" w:rsidRDefault="00483758" w:rsidP="00483758">
            <w:pPr>
              <w:spacing w:before="120" w:after="120" w:line="276" w:lineRule="auto"/>
              <w:jc w:val="center"/>
              <w:rPr>
                <w:b/>
                <w:color w:val="000000"/>
                <w:sz w:val="22"/>
                <w:szCs w:val="22"/>
              </w:rPr>
            </w:pPr>
            <w:r w:rsidRPr="00483758">
              <w:rPr>
                <w:b/>
                <w:color w:val="000000"/>
                <w:spacing w:val="-2"/>
                <w:sz w:val="22"/>
                <w:szCs w:val="22"/>
              </w:rPr>
              <w:t>Организация-участн</w:t>
            </w:r>
            <w:r w:rsidR="00606A05">
              <w:rPr>
                <w:b/>
                <w:color w:val="000000"/>
                <w:spacing w:val="-2"/>
                <w:sz w:val="22"/>
                <w:szCs w:val="22"/>
              </w:rPr>
              <w:t>ик в КН на СПРЗСР</w:t>
            </w:r>
            <w:r w:rsidRPr="00483758">
              <w:rPr>
                <w:b/>
                <w:color w:val="000000"/>
                <w:spacing w:val="-2"/>
                <w:sz w:val="22"/>
                <w:szCs w:val="22"/>
              </w:rPr>
              <w:t>/Дата на получаване</w:t>
            </w:r>
          </w:p>
        </w:tc>
        <w:tc>
          <w:tcPr>
            <w:tcW w:w="6445" w:type="dxa"/>
            <w:shd w:val="clear" w:color="auto" w:fill="DEEAF6"/>
            <w:vAlign w:val="center"/>
          </w:tcPr>
          <w:p w:rsidR="00483758" w:rsidRPr="00483758" w:rsidRDefault="00483758" w:rsidP="00483758">
            <w:pPr>
              <w:spacing w:before="120" w:after="120" w:line="276" w:lineRule="auto"/>
              <w:jc w:val="center"/>
              <w:rPr>
                <w:b/>
                <w:color w:val="000000"/>
                <w:sz w:val="22"/>
                <w:szCs w:val="22"/>
              </w:rPr>
            </w:pPr>
            <w:r w:rsidRPr="00483758">
              <w:rPr>
                <w:b/>
                <w:color w:val="000000"/>
                <w:sz w:val="22"/>
                <w:szCs w:val="22"/>
              </w:rPr>
              <w:t>Коментар/Предложение</w:t>
            </w:r>
          </w:p>
        </w:tc>
        <w:tc>
          <w:tcPr>
            <w:tcW w:w="1493" w:type="dxa"/>
            <w:shd w:val="clear" w:color="auto" w:fill="DEEAF6"/>
            <w:vAlign w:val="center"/>
          </w:tcPr>
          <w:p w:rsidR="00483758" w:rsidRPr="00483758" w:rsidRDefault="00483758" w:rsidP="00483758">
            <w:pPr>
              <w:spacing w:before="120" w:after="120" w:line="276" w:lineRule="auto"/>
              <w:jc w:val="center"/>
              <w:rPr>
                <w:b/>
                <w:color w:val="000000"/>
                <w:sz w:val="22"/>
                <w:szCs w:val="22"/>
              </w:rPr>
            </w:pPr>
            <w:r w:rsidRPr="00483758">
              <w:rPr>
                <w:b/>
                <w:color w:val="000000"/>
                <w:sz w:val="22"/>
                <w:szCs w:val="22"/>
              </w:rPr>
              <w:t>Приети/</w:t>
            </w:r>
          </w:p>
          <w:p w:rsidR="00483758" w:rsidRPr="00483758" w:rsidRDefault="00483758" w:rsidP="00483758">
            <w:pPr>
              <w:spacing w:before="120" w:after="120" w:line="276" w:lineRule="auto"/>
              <w:jc w:val="center"/>
              <w:rPr>
                <w:b/>
                <w:color w:val="000000"/>
                <w:sz w:val="22"/>
                <w:szCs w:val="22"/>
              </w:rPr>
            </w:pPr>
            <w:r w:rsidRPr="00483758">
              <w:rPr>
                <w:b/>
                <w:color w:val="000000"/>
                <w:sz w:val="22"/>
                <w:szCs w:val="22"/>
              </w:rPr>
              <w:t>неприети</w:t>
            </w:r>
          </w:p>
        </w:tc>
        <w:tc>
          <w:tcPr>
            <w:tcW w:w="5245" w:type="dxa"/>
            <w:shd w:val="clear" w:color="auto" w:fill="DEEAF6"/>
            <w:vAlign w:val="center"/>
          </w:tcPr>
          <w:p w:rsidR="00483758" w:rsidRPr="00483758" w:rsidRDefault="0072139F" w:rsidP="00483758">
            <w:pPr>
              <w:spacing w:before="120" w:after="120" w:line="276" w:lineRule="auto"/>
              <w:jc w:val="center"/>
              <w:rPr>
                <w:color w:val="000000"/>
                <w:sz w:val="22"/>
                <w:szCs w:val="22"/>
              </w:rPr>
            </w:pPr>
            <w:r>
              <w:rPr>
                <w:b/>
                <w:color w:val="000000"/>
                <w:sz w:val="22"/>
                <w:szCs w:val="22"/>
              </w:rPr>
              <w:t>Становище на УО на СПРЗСР</w:t>
            </w:r>
          </w:p>
        </w:tc>
      </w:tr>
      <w:tr w:rsidR="00483758" w:rsidRPr="00483758" w:rsidTr="0072139F">
        <w:trPr>
          <w:trHeight w:val="4914"/>
        </w:trPr>
        <w:tc>
          <w:tcPr>
            <w:tcW w:w="568" w:type="dxa"/>
            <w:shd w:val="clear" w:color="auto" w:fill="auto"/>
            <w:vAlign w:val="center"/>
          </w:tcPr>
          <w:p w:rsidR="00483758" w:rsidRPr="00483758" w:rsidRDefault="00483758" w:rsidP="00483758">
            <w:pPr>
              <w:tabs>
                <w:tab w:val="left" w:pos="192"/>
              </w:tabs>
              <w:spacing w:before="120" w:after="120" w:line="276" w:lineRule="auto"/>
              <w:jc w:val="center"/>
              <w:rPr>
                <w:b/>
                <w:color w:val="000000"/>
                <w:sz w:val="22"/>
                <w:szCs w:val="22"/>
              </w:rPr>
            </w:pPr>
            <w:r w:rsidRPr="00483758">
              <w:rPr>
                <w:b/>
                <w:color w:val="000000"/>
                <w:sz w:val="22"/>
                <w:szCs w:val="22"/>
              </w:rPr>
              <w:t>1.</w:t>
            </w:r>
          </w:p>
        </w:tc>
        <w:tc>
          <w:tcPr>
            <w:tcW w:w="1842" w:type="dxa"/>
            <w:shd w:val="clear" w:color="auto" w:fill="auto"/>
          </w:tcPr>
          <w:p w:rsidR="00483758" w:rsidRPr="00483758" w:rsidRDefault="00483758" w:rsidP="0072139F">
            <w:pPr>
              <w:spacing w:before="120" w:after="120" w:line="276" w:lineRule="auto"/>
              <w:rPr>
                <w:color w:val="000000"/>
                <w:sz w:val="22"/>
                <w:szCs w:val="22"/>
              </w:rPr>
            </w:pPr>
            <w:r w:rsidRPr="00483758">
              <w:rPr>
                <w:color w:val="000000"/>
                <w:sz w:val="22"/>
                <w:szCs w:val="22"/>
              </w:rPr>
              <w:t xml:space="preserve">Становище на </w:t>
            </w:r>
            <w:r w:rsidR="0072139F">
              <w:rPr>
                <w:color w:val="000000"/>
                <w:sz w:val="22"/>
                <w:szCs w:val="22"/>
              </w:rPr>
              <w:t xml:space="preserve">НАЗ, </w:t>
            </w:r>
            <w:r w:rsidR="00324D84">
              <w:rPr>
                <w:color w:val="000000"/>
                <w:sz w:val="22"/>
                <w:szCs w:val="22"/>
              </w:rPr>
              <w:t xml:space="preserve">получено на </w:t>
            </w:r>
            <w:r w:rsidR="0072139F">
              <w:rPr>
                <w:color w:val="000000"/>
                <w:sz w:val="22"/>
                <w:szCs w:val="22"/>
              </w:rPr>
              <w:t>01.02.2024</w:t>
            </w:r>
            <w:r w:rsidRPr="00483758">
              <w:rPr>
                <w:color w:val="000000"/>
                <w:sz w:val="22"/>
                <w:szCs w:val="22"/>
              </w:rPr>
              <w:t xml:space="preserve"> г.</w:t>
            </w:r>
          </w:p>
        </w:tc>
        <w:tc>
          <w:tcPr>
            <w:tcW w:w="6445" w:type="dxa"/>
            <w:shd w:val="clear" w:color="auto" w:fill="auto"/>
          </w:tcPr>
          <w:p w:rsidR="00324D84" w:rsidRPr="00324D84" w:rsidRDefault="00324D84" w:rsidP="00324D84">
            <w:pPr>
              <w:spacing w:before="120" w:after="120" w:line="276" w:lineRule="auto"/>
              <w:jc w:val="both"/>
              <w:rPr>
                <w:rFonts w:eastAsia="Calibri"/>
                <w:color w:val="000000"/>
                <w:sz w:val="22"/>
                <w:szCs w:val="22"/>
                <w:lang w:eastAsia="en-US"/>
              </w:rPr>
            </w:pPr>
            <w:r w:rsidRPr="00324D84">
              <w:rPr>
                <w:rFonts w:eastAsia="Calibri"/>
                <w:color w:val="000000"/>
                <w:sz w:val="22"/>
                <w:szCs w:val="22"/>
                <w:lang w:eastAsia="en-US"/>
              </w:rPr>
              <w:t xml:space="preserve">Не става достатъчно ясно какво следва да съгласуват членовете на Комитета за наблюдение при така изпратения материал, които във всички таблици е с нулеви стойности.  </w:t>
            </w:r>
          </w:p>
          <w:p w:rsidR="00324D84" w:rsidRPr="00324D84" w:rsidRDefault="00324D84" w:rsidP="00324D84">
            <w:pPr>
              <w:spacing w:before="120" w:after="120" w:line="276" w:lineRule="auto"/>
              <w:jc w:val="both"/>
              <w:rPr>
                <w:rFonts w:eastAsia="Calibri"/>
                <w:color w:val="000000"/>
                <w:sz w:val="22"/>
                <w:szCs w:val="22"/>
                <w:lang w:eastAsia="en-US"/>
              </w:rPr>
            </w:pPr>
            <w:r w:rsidRPr="00324D84">
              <w:rPr>
                <w:rFonts w:eastAsia="Calibri"/>
                <w:color w:val="000000"/>
                <w:sz w:val="22"/>
                <w:szCs w:val="22"/>
                <w:lang w:eastAsia="en-US"/>
              </w:rPr>
              <w:t>Предлагате ни да съгласуваме образец на Годишния доклад, тоест какъв формат смятате да използвате или грешим?</w:t>
            </w:r>
          </w:p>
          <w:p w:rsidR="00483758" w:rsidRPr="00483758" w:rsidRDefault="00324D84" w:rsidP="00324D84">
            <w:pPr>
              <w:spacing w:before="120" w:after="120" w:line="276" w:lineRule="auto"/>
              <w:jc w:val="both"/>
              <w:rPr>
                <w:rFonts w:eastAsia="Calibri"/>
                <w:color w:val="000000"/>
                <w:sz w:val="22"/>
                <w:szCs w:val="22"/>
                <w:lang w:eastAsia="en-US"/>
              </w:rPr>
            </w:pPr>
            <w:r w:rsidRPr="00324D84">
              <w:rPr>
                <w:rFonts w:eastAsia="Calibri"/>
                <w:color w:val="000000"/>
                <w:sz w:val="22"/>
                <w:szCs w:val="22"/>
                <w:lang w:eastAsia="en-US"/>
              </w:rPr>
              <w:t>При всички положения така изпратения проект на Годишен доклад за качеството на изпълнение на Стратегическия план  за развитие на земеделието и селските райони (2023-2027) на Република България за периода 01.</w:t>
            </w:r>
            <w:proofErr w:type="spellStart"/>
            <w:r w:rsidRPr="00324D84">
              <w:rPr>
                <w:rFonts w:eastAsia="Calibri"/>
                <w:color w:val="000000"/>
                <w:sz w:val="22"/>
                <w:szCs w:val="22"/>
                <w:lang w:eastAsia="en-US"/>
              </w:rPr>
              <w:t>01</w:t>
            </w:r>
            <w:proofErr w:type="spellEnd"/>
            <w:r w:rsidRPr="00324D84">
              <w:rPr>
                <w:rFonts w:eastAsia="Calibri"/>
                <w:color w:val="000000"/>
                <w:sz w:val="22"/>
                <w:szCs w:val="22"/>
                <w:lang w:eastAsia="en-US"/>
              </w:rPr>
              <w:t>.2023 – 15.10.2023 г. не може да бъде съгласуван като доклад, тъй като липсват стойностите.</w:t>
            </w:r>
          </w:p>
        </w:tc>
        <w:tc>
          <w:tcPr>
            <w:tcW w:w="1493" w:type="dxa"/>
            <w:shd w:val="clear" w:color="auto" w:fill="auto"/>
          </w:tcPr>
          <w:p w:rsidR="00483758" w:rsidRPr="00483758" w:rsidRDefault="00483758" w:rsidP="00483758">
            <w:pPr>
              <w:spacing w:before="120" w:after="120" w:line="276" w:lineRule="auto"/>
              <w:rPr>
                <w:color w:val="000000"/>
                <w:sz w:val="22"/>
                <w:szCs w:val="22"/>
              </w:rPr>
            </w:pPr>
          </w:p>
        </w:tc>
        <w:tc>
          <w:tcPr>
            <w:tcW w:w="5245" w:type="dxa"/>
            <w:shd w:val="clear" w:color="auto" w:fill="auto"/>
          </w:tcPr>
          <w:p w:rsidR="009D6526" w:rsidRPr="009D6526" w:rsidRDefault="009D6526" w:rsidP="00FC5D8D">
            <w:pPr>
              <w:spacing w:line="276" w:lineRule="auto"/>
              <w:jc w:val="both"/>
              <w:rPr>
                <w:sz w:val="22"/>
              </w:rPr>
            </w:pPr>
            <w:r w:rsidRPr="009D6526">
              <w:rPr>
                <w:sz w:val="22"/>
              </w:rPr>
              <w:t>Първият годишен доклад за качеството на изпълнението съдържа ключова качествена и количествена информация относно изпълнението на стратегическия план по ОСП по отношение на финансовите данни и на показателите за крайните продукти и резултатите за финансова 2023 г., т.е. периодът до 15 октомври 2023 г. Количествената информация включва: реализираните крайни продукти; разходите, декларирани в годишните отчети и отнасящи се до крайните продукти; съотношението между разходите и съответните крайни продукти; резултатите и отклонението от съответните междинни цели, определени в съответствие с член 109, параграф 1, буква а). В този смисъл, автоматично генерираните нулеви стойности касаят периода до 15 октомври 2023 г., в който плащания с изключение на секторната програма не са извършвани. Съгл. чл. 35 от 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 финансовата година обхваща направените разходи и получените приходи, които разплащателните агенции са записали в отчетите на ЕФГЗ и ЕЗФРСР по отношение на финансова година N, започваща на 16 октомври в година N - 1 и завършваща на 15 октомври в година N. Данни за плащания отразени в рамките на финансова 2024 г. (16 октомври 2023 г. до 15 октомври 2024 г.) ще бъдат включени в следващия годишен доклад, който ще се представи през месец февруари 2025 г. Независимо от наличие на нулеви стойности за посочения период на отчитане, съгл. чл. 9, т. 4 от Регламент (ЕС) 2021/2116 разплащателните агенции са длъжни да изготвят и предоставя на Комисията годишните доклади до 15 февруари на годината, следваща съответната селскостопанска финансова година.</w:t>
            </w:r>
          </w:p>
          <w:p w:rsidR="009D6526" w:rsidRPr="009453BD" w:rsidRDefault="009D6526" w:rsidP="00FC5D8D">
            <w:pPr>
              <w:spacing w:line="276" w:lineRule="auto"/>
              <w:jc w:val="both"/>
              <w:rPr>
                <w:sz w:val="22"/>
              </w:rPr>
            </w:pPr>
            <w:r w:rsidRPr="009D6526">
              <w:rPr>
                <w:sz w:val="22"/>
              </w:rPr>
              <w:t>Съгл. чл. 124, т. 4, буква б) от Регламента за Стратегическите планове Мониторинговият комитет дава становище по годишния доклад за качество на изпълнението. В тази връзка и с цел осъществяване на публичност, мониторинг и активно включване на заинтересованите страни е необходимо предоставяне на становище от членовете по Годишния доклад за качеството на изпълнение на Стратегическия план за развитие на земеделието и селските райони (2023-2027) на Република България за периода 01.</w:t>
            </w:r>
            <w:proofErr w:type="spellStart"/>
            <w:r w:rsidRPr="009D6526">
              <w:rPr>
                <w:sz w:val="22"/>
              </w:rPr>
              <w:t>01</w:t>
            </w:r>
            <w:proofErr w:type="spellEnd"/>
            <w:r w:rsidRPr="009D6526">
              <w:rPr>
                <w:sz w:val="22"/>
              </w:rPr>
              <w:t>.2023 – 15.10.2023 г.</w:t>
            </w:r>
          </w:p>
          <w:p w:rsidR="00483758" w:rsidRPr="00FC4901" w:rsidRDefault="00483758" w:rsidP="00FC5D8D">
            <w:pPr>
              <w:spacing w:before="120" w:after="120" w:line="276" w:lineRule="auto"/>
              <w:jc w:val="both"/>
              <w:rPr>
                <w:color w:val="000000"/>
                <w:spacing w:val="-4"/>
                <w:sz w:val="22"/>
                <w:szCs w:val="22"/>
              </w:rPr>
            </w:pPr>
          </w:p>
        </w:tc>
      </w:tr>
      <w:tr w:rsidR="00483758" w:rsidRPr="00483758" w:rsidTr="0072139F">
        <w:trPr>
          <w:trHeight w:val="2511"/>
        </w:trPr>
        <w:tc>
          <w:tcPr>
            <w:tcW w:w="568" w:type="dxa"/>
            <w:shd w:val="clear" w:color="auto" w:fill="auto"/>
            <w:vAlign w:val="center"/>
          </w:tcPr>
          <w:p w:rsidR="00483758" w:rsidRPr="00483758" w:rsidRDefault="00483758" w:rsidP="00483758">
            <w:pPr>
              <w:tabs>
                <w:tab w:val="left" w:pos="192"/>
              </w:tabs>
              <w:spacing w:before="120" w:after="120" w:line="276" w:lineRule="auto"/>
              <w:jc w:val="center"/>
              <w:rPr>
                <w:b/>
                <w:color w:val="000000"/>
                <w:sz w:val="22"/>
                <w:szCs w:val="22"/>
              </w:rPr>
            </w:pPr>
            <w:r w:rsidRPr="00483758">
              <w:rPr>
                <w:b/>
                <w:color w:val="000000"/>
                <w:sz w:val="22"/>
                <w:szCs w:val="22"/>
              </w:rPr>
              <w:t>2.</w:t>
            </w:r>
          </w:p>
        </w:tc>
        <w:tc>
          <w:tcPr>
            <w:tcW w:w="1842" w:type="dxa"/>
            <w:shd w:val="clear" w:color="auto" w:fill="auto"/>
          </w:tcPr>
          <w:p w:rsidR="00483758" w:rsidRPr="00F97380" w:rsidRDefault="00F97380" w:rsidP="00483758">
            <w:pPr>
              <w:spacing w:before="120" w:after="120" w:line="276" w:lineRule="auto"/>
              <w:rPr>
                <w:color w:val="000000"/>
                <w:sz w:val="22"/>
                <w:szCs w:val="22"/>
              </w:rPr>
            </w:pPr>
            <w:r>
              <w:rPr>
                <w:color w:val="000000"/>
                <w:sz w:val="22"/>
                <w:szCs w:val="22"/>
              </w:rPr>
              <w:t>Становище на БУЛПРОФОР, получено на 02.</w:t>
            </w:r>
            <w:proofErr w:type="spellStart"/>
            <w:r>
              <w:rPr>
                <w:color w:val="000000"/>
                <w:sz w:val="22"/>
                <w:szCs w:val="22"/>
              </w:rPr>
              <w:t>02</w:t>
            </w:r>
            <w:proofErr w:type="spellEnd"/>
            <w:r>
              <w:rPr>
                <w:color w:val="000000"/>
                <w:sz w:val="22"/>
                <w:szCs w:val="22"/>
              </w:rPr>
              <w:t>.2024 г.</w:t>
            </w:r>
          </w:p>
        </w:tc>
        <w:tc>
          <w:tcPr>
            <w:tcW w:w="6445" w:type="dxa"/>
            <w:shd w:val="clear" w:color="auto" w:fill="auto"/>
          </w:tcPr>
          <w:p w:rsidR="00F97380" w:rsidRPr="00F97380" w:rsidRDefault="00F97380" w:rsidP="00F97380">
            <w:pPr>
              <w:spacing w:before="120" w:after="120" w:line="276" w:lineRule="auto"/>
              <w:jc w:val="both"/>
              <w:rPr>
                <w:rFonts w:eastAsia="Calibri"/>
                <w:color w:val="000000"/>
                <w:sz w:val="22"/>
                <w:szCs w:val="22"/>
                <w:lang w:eastAsia="en-US"/>
              </w:rPr>
            </w:pPr>
            <w:r w:rsidRPr="00F97380">
              <w:rPr>
                <w:rFonts w:eastAsia="Calibri"/>
                <w:color w:val="000000"/>
                <w:sz w:val="22"/>
                <w:szCs w:val="22"/>
                <w:lang w:eastAsia="en-US"/>
              </w:rPr>
              <w:t>Като представител на горския сектор, изразявам нашето неудовлетворение за обстоятелството, че отново секторът е изоставен и не е във фокуса на вниманието на Дирекцията, респ. не участва с финансиране в приложенията към доклада за 2023 година.</w:t>
            </w:r>
          </w:p>
          <w:p w:rsidR="00F97380" w:rsidRPr="00F97380" w:rsidRDefault="00F97380" w:rsidP="00F97380">
            <w:pPr>
              <w:spacing w:before="120" w:after="120" w:line="276" w:lineRule="auto"/>
              <w:jc w:val="both"/>
              <w:rPr>
                <w:rFonts w:eastAsia="Calibri"/>
                <w:color w:val="000000"/>
                <w:sz w:val="22"/>
                <w:szCs w:val="22"/>
                <w:lang w:eastAsia="en-US"/>
              </w:rPr>
            </w:pPr>
            <w:r w:rsidRPr="00F97380">
              <w:rPr>
                <w:rFonts w:eastAsia="Calibri"/>
                <w:color w:val="000000"/>
                <w:sz w:val="22"/>
                <w:szCs w:val="22"/>
                <w:lang w:eastAsia="en-US"/>
              </w:rPr>
              <w:t>Позволявам си да ви обърна внимание, че във всички европейски държави разглеждат ролята на горите, на залесяванията (вкл. на места основно върху земеделски територии), на подобряване на възможностите на горските предприемачи да извършват своевременно и качествено, с опазване на биологичното разнообразие, на почвите и водите в горските насаждения, горско-стопанските операции, което е много сериозно застъпено в техните програми,</w:t>
            </w:r>
            <w:r w:rsidR="00575996">
              <w:rPr>
                <w:rFonts w:eastAsia="Calibri"/>
                <w:color w:val="000000"/>
                <w:sz w:val="22"/>
                <w:szCs w:val="22"/>
                <w:lang w:eastAsia="en-US"/>
              </w:rPr>
              <w:t xml:space="preserve"> </w:t>
            </w:r>
            <w:r w:rsidRPr="00F97380">
              <w:rPr>
                <w:rFonts w:eastAsia="Calibri"/>
                <w:color w:val="000000"/>
                <w:sz w:val="22"/>
                <w:szCs w:val="22"/>
                <w:lang w:eastAsia="en-US"/>
              </w:rPr>
              <w:t>където се съдържат огромни цифри именно в тази посока. Европейската климатична директива, която ЕК е поставила с най-висш приоритет,  изисква отчетливи и бързи действия за смекчаване на промените в климата, и в това отношение се обръща особено голямо внимание на ролята на горите (!)  в тази посока. Затова, моля нека МЗХ не отлага горските инвестиции, както се случваше винаги в периодите на ПРСР досега.</w:t>
            </w:r>
          </w:p>
          <w:p w:rsidR="00F97380" w:rsidRPr="00F97380" w:rsidRDefault="00F97380" w:rsidP="00F97380">
            <w:pPr>
              <w:spacing w:before="120" w:after="120" w:line="276" w:lineRule="auto"/>
              <w:jc w:val="both"/>
              <w:rPr>
                <w:rFonts w:eastAsia="Calibri"/>
                <w:color w:val="000000"/>
                <w:sz w:val="22"/>
                <w:szCs w:val="22"/>
                <w:lang w:eastAsia="en-US"/>
              </w:rPr>
            </w:pPr>
            <w:r w:rsidRPr="00F97380">
              <w:rPr>
                <w:rFonts w:eastAsia="Calibri"/>
                <w:color w:val="000000"/>
                <w:sz w:val="22"/>
                <w:szCs w:val="22"/>
                <w:lang w:eastAsia="en-US"/>
              </w:rPr>
              <w:t xml:space="preserve">В тази връзка, изразяваме нашето становище, че още през 2023 г трябва да се задействат приетите със Стратегическия план насоки за инвестиции, както следва.: </w:t>
            </w:r>
          </w:p>
          <w:p w:rsidR="00F97380" w:rsidRPr="00F97380" w:rsidRDefault="00F97380" w:rsidP="00F97380">
            <w:pPr>
              <w:spacing w:before="120" w:after="120" w:line="276" w:lineRule="auto"/>
              <w:jc w:val="both"/>
              <w:rPr>
                <w:rFonts w:eastAsia="Calibri"/>
                <w:color w:val="000000"/>
                <w:sz w:val="22"/>
                <w:szCs w:val="22"/>
                <w:lang w:eastAsia="en-US"/>
              </w:rPr>
            </w:pPr>
            <w:r w:rsidRPr="00F97380">
              <w:rPr>
                <w:rFonts w:eastAsia="Calibri"/>
                <w:color w:val="000000"/>
                <w:sz w:val="22"/>
                <w:szCs w:val="22"/>
                <w:lang w:eastAsia="en-US"/>
              </w:rPr>
              <w:t xml:space="preserve">&gt;  1.2.8 SO8:, </w:t>
            </w:r>
          </w:p>
          <w:p w:rsidR="00F97380" w:rsidRPr="00F97380" w:rsidRDefault="00F97380" w:rsidP="00F97380">
            <w:pPr>
              <w:spacing w:before="120" w:after="120" w:line="276" w:lineRule="auto"/>
              <w:jc w:val="both"/>
              <w:rPr>
                <w:rFonts w:eastAsia="Calibri"/>
                <w:color w:val="000000"/>
                <w:sz w:val="22"/>
                <w:szCs w:val="22"/>
                <w:lang w:eastAsia="en-US"/>
              </w:rPr>
            </w:pPr>
            <w:r w:rsidRPr="00F97380">
              <w:rPr>
                <w:rFonts w:eastAsia="Calibri"/>
                <w:color w:val="000000"/>
                <w:sz w:val="22"/>
                <w:szCs w:val="22"/>
                <w:lang w:eastAsia="en-US"/>
              </w:rPr>
              <w:t xml:space="preserve">&gt; R17 </w:t>
            </w:r>
            <w:proofErr w:type="spellStart"/>
            <w:r w:rsidRPr="00F97380">
              <w:rPr>
                <w:rFonts w:eastAsia="Calibri"/>
                <w:color w:val="000000"/>
                <w:sz w:val="22"/>
                <w:szCs w:val="22"/>
                <w:lang w:eastAsia="en-US"/>
              </w:rPr>
              <w:t>Afforested</w:t>
            </w:r>
            <w:proofErr w:type="spellEnd"/>
            <w:r w:rsidRPr="00F97380">
              <w:rPr>
                <w:rFonts w:eastAsia="Calibri"/>
                <w:color w:val="000000"/>
                <w:sz w:val="22"/>
                <w:szCs w:val="22"/>
                <w:lang w:eastAsia="en-US"/>
              </w:rPr>
              <w:t xml:space="preserve"> </w:t>
            </w:r>
            <w:proofErr w:type="spellStart"/>
            <w:r w:rsidRPr="00F97380">
              <w:rPr>
                <w:rFonts w:eastAsia="Calibri"/>
                <w:color w:val="000000"/>
                <w:sz w:val="22"/>
                <w:szCs w:val="22"/>
                <w:lang w:eastAsia="en-US"/>
              </w:rPr>
              <w:t>land</w:t>
            </w:r>
            <w:proofErr w:type="spellEnd"/>
          </w:p>
          <w:p w:rsidR="00F97380" w:rsidRPr="00F97380" w:rsidRDefault="00F97380" w:rsidP="00F97380">
            <w:pPr>
              <w:spacing w:before="120" w:after="120" w:line="276" w:lineRule="auto"/>
              <w:jc w:val="both"/>
              <w:rPr>
                <w:rFonts w:eastAsia="Calibri"/>
                <w:color w:val="000000"/>
                <w:sz w:val="22"/>
                <w:szCs w:val="22"/>
                <w:lang w:eastAsia="en-US"/>
              </w:rPr>
            </w:pPr>
            <w:r w:rsidRPr="00F97380">
              <w:rPr>
                <w:rFonts w:eastAsia="Calibri"/>
                <w:color w:val="000000"/>
                <w:sz w:val="22"/>
                <w:szCs w:val="22"/>
                <w:lang w:eastAsia="en-US"/>
              </w:rPr>
              <w:t xml:space="preserve">&gt; R18 </w:t>
            </w:r>
            <w:proofErr w:type="spellStart"/>
            <w:r w:rsidRPr="00F97380">
              <w:rPr>
                <w:rFonts w:eastAsia="Calibri"/>
                <w:color w:val="000000"/>
                <w:sz w:val="22"/>
                <w:szCs w:val="22"/>
                <w:lang w:eastAsia="en-US"/>
              </w:rPr>
              <w:t>Investment</w:t>
            </w:r>
            <w:proofErr w:type="spellEnd"/>
            <w:r w:rsidRPr="00F97380">
              <w:rPr>
                <w:rFonts w:eastAsia="Calibri"/>
                <w:color w:val="000000"/>
                <w:sz w:val="22"/>
                <w:szCs w:val="22"/>
                <w:lang w:eastAsia="en-US"/>
              </w:rPr>
              <w:t xml:space="preserve"> </w:t>
            </w:r>
            <w:proofErr w:type="spellStart"/>
            <w:r w:rsidRPr="00F97380">
              <w:rPr>
                <w:rFonts w:eastAsia="Calibri"/>
                <w:color w:val="000000"/>
                <w:sz w:val="22"/>
                <w:szCs w:val="22"/>
                <w:lang w:eastAsia="en-US"/>
              </w:rPr>
              <w:t>support</w:t>
            </w:r>
            <w:proofErr w:type="spellEnd"/>
            <w:r w:rsidRPr="00F97380">
              <w:rPr>
                <w:rFonts w:eastAsia="Calibri"/>
                <w:color w:val="000000"/>
                <w:sz w:val="22"/>
                <w:szCs w:val="22"/>
                <w:lang w:eastAsia="en-US"/>
              </w:rPr>
              <w:t xml:space="preserve"> for the </w:t>
            </w:r>
            <w:proofErr w:type="spellStart"/>
            <w:r w:rsidRPr="00F97380">
              <w:rPr>
                <w:rFonts w:eastAsia="Calibri"/>
                <w:color w:val="000000"/>
                <w:sz w:val="22"/>
                <w:szCs w:val="22"/>
                <w:lang w:eastAsia="en-US"/>
              </w:rPr>
              <w:t>forest</w:t>
            </w:r>
            <w:proofErr w:type="spellEnd"/>
            <w:r w:rsidRPr="00F97380">
              <w:rPr>
                <w:rFonts w:eastAsia="Calibri"/>
                <w:color w:val="000000"/>
                <w:sz w:val="22"/>
                <w:szCs w:val="22"/>
                <w:lang w:eastAsia="en-US"/>
              </w:rPr>
              <w:t xml:space="preserve"> </w:t>
            </w:r>
            <w:proofErr w:type="spellStart"/>
            <w:r w:rsidRPr="00F97380">
              <w:rPr>
                <w:rFonts w:eastAsia="Calibri"/>
                <w:color w:val="000000"/>
                <w:sz w:val="22"/>
                <w:szCs w:val="22"/>
                <w:lang w:eastAsia="en-US"/>
              </w:rPr>
              <w:t>sector</w:t>
            </w:r>
            <w:proofErr w:type="spellEnd"/>
          </w:p>
          <w:p w:rsidR="00F97380" w:rsidRPr="00F97380" w:rsidRDefault="00F97380" w:rsidP="00F97380">
            <w:pPr>
              <w:spacing w:before="120" w:after="120" w:line="276" w:lineRule="auto"/>
              <w:jc w:val="both"/>
              <w:rPr>
                <w:rFonts w:eastAsia="Calibri"/>
                <w:color w:val="000000"/>
                <w:sz w:val="22"/>
                <w:szCs w:val="22"/>
                <w:lang w:eastAsia="en-US"/>
              </w:rPr>
            </w:pPr>
            <w:r w:rsidRPr="00F97380">
              <w:rPr>
                <w:rFonts w:eastAsia="Calibri"/>
                <w:color w:val="000000"/>
                <w:sz w:val="22"/>
                <w:szCs w:val="22"/>
                <w:lang w:eastAsia="en-US"/>
              </w:rPr>
              <w:t xml:space="preserve">&gt; R30 </w:t>
            </w:r>
            <w:proofErr w:type="spellStart"/>
            <w:r w:rsidRPr="00F97380">
              <w:rPr>
                <w:rFonts w:eastAsia="Calibri"/>
                <w:color w:val="000000"/>
                <w:sz w:val="22"/>
                <w:szCs w:val="22"/>
                <w:lang w:eastAsia="en-US"/>
              </w:rPr>
              <w:t>Supporting</w:t>
            </w:r>
            <w:proofErr w:type="spellEnd"/>
            <w:r w:rsidRPr="00F97380">
              <w:rPr>
                <w:rFonts w:eastAsia="Calibri"/>
                <w:color w:val="000000"/>
                <w:sz w:val="22"/>
                <w:szCs w:val="22"/>
                <w:lang w:eastAsia="en-US"/>
              </w:rPr>
              <w:t xml:space="preserve"> </w:t>
            </w:r>
            <w:proofErr w:type="spellStart"/>
            <w:r w:rsidRPr="00F97380">
              <w:rPr>
                <w:rFonts w:eastAsia="Calibri"/>
                <w:color w:val="000000"/>
                <w:sz w:val="22"/>
                <w:szCs w:val="22"/>
                <w:lang w:eastAsia="en-US"/>
              </w:rPr>
              <w:t>sustainable</w:t>
            </w:r>
            <w:proofErr w:type="spellEnd"/>
            <w:r w:rsidRPr="00F97380">
              <w:rPr>
                <w:rFonts w:eastAsia="Calibri"/>
                <w:color w:val="000000"/>
                <w:sz w:val="22"/>
                <w:szCs w:val="22"/>
                <w:lang w:eastAsia="en-US"/>
              </w:rPr>
              <w:t xml:space="preserve"> </w:t>
            </w:r>
            <w:proofErr w:type="spellStart"/>
            <w:r w:rsidRPr="00F97380">
              <w:rPr>
                <w:rFonts w:eastAsia="Calibri"/>
                <w:color w:val="000000"/>
                <w:sz w:val="22"/>
                <w:szCs w:val="22"/>
                <w:lang w:eastAsia="en-US"/>
              </w:rPr>
              <w:t>forest</w:t>
            </w:r>
            <w:proofErr w:type="spellEnd"/>
            <w:r w:rsidRPr="00F97380">
              <w:rPr>
                <w:rFonts w:eastAsia="Calibri"/>
                <w:color w:val="000000"/>
                <w:sz w:val="22"/>
                <w:szCs w:val="22"/>
                <w:lang w:eastAsia="en-US"/>
              </w:rPr>
              <w:t xml:space="preserve"> </w:t>
            </w:r>
            <w:proofErr w:type="spellStart"/>
            <w:r w:rsidRPr="00F97380">
              <w:rPr>
                <w:rFonts w:eastAsia="Calibri"/>
                <w:color w:val="000000"/>
                <w:sz w:val="22"/>
                <w:szCs w:val="22"/>
                <w:lang w:eastAsia="en-US"/>
              </w:rPr>
              <w:t>management</w:t>
            </w:r>
            <w:proofErr w:type="spellEnd"/>
            <w:r w:rsidRPr="00F97380">
              <w:rPr>
                <w:rFonts w:eastAsia="Calibri"/>
                <w:color w:val="000000"/>
                <w:sz w:val="22"/>
                <w:szCs w:val="22"/>
                <w:lang w:eastAsia="en-US"/>
              </w:rPr>
              <w:t xml:space="preserve"> (SFM)</w:t>
            </w:r>
          </w:p>
          <w:p w:rsidR="00483758" w:rsidRPr="00483758" w:rsidRDefault="00F97380" w:rsidP="00F97380">
            <w:pPr>
              <w:spacing w:before="120" w:after="120" w:line="276" w:lineRule="auto"/>
              <w:jc w:val="both"/>
              <w:rPr>
                <w:rFonts w:eastAsia="Calibri"/>
                <w:color w:val="000000"/>
                <w:sz w:val="22"/>
                <w:szCs w:val="22"/>
                <w:lang w:eastAsia="en-US"/>
              </w:rPr>
            </w:pPr>
            <w:r w:rsidRPr="00F97380">
              <w:rPr>
                <w:rFonts w:eastAsia="Calibri"/>
                <w:color w:val="000000"/>
                <w:sz w:val="22"/>
                <w:szCs w:val="22"/>
                <w:lang w:eastAsia="en-US"/>
              </w:rPr>
              <w:t xml:space="preserve">&gt; R33 - </w:t>
            </w:r>
            <w:proofErr w:type="spellStart"/>
            <w:r w:rsidRPr="00F97380">
              <w:rPr>
                <w:rFonts w:eastAsia="Calibri"/>
                <w:color w:val="000000"/>
                <w:sz w:val="22"/>
                <w:szCs w:val="22"/>
                <w:lang w:eastAsia="en-US"/>
              </w:rPr>
              <w:t>Improving</w:t>
            </w:r>
            <w:proofErr w:type="spellEnd"/>
            <w:r w:rsidRPr="00F97380">
              <w:rPr>
                <w:rFonts w:eastAsia="Calibri"/>
                <w:color w:val="000000"/>
                <w:sz w:val="22"/>
                <w:szCs w:val="22"/>
                <w:lang w:eastAsia="en-US"/>
              </w:rPr>
              <w:t xml:space="preserve"> </w:t>
            </w:r>
            <w:proofErr w:type="spellStart"/>
            <w:r w:rsidRPr="00F97380">
              <w:rPr>
                <w:rFonts w:eastAsia="Calibri"/>
                <w:color w:val="000000"/>
                <w:sz w:val="22"/>
                <w:szCs w:val="22"/>
                <w:lang w:eastAsia="en-US"/>
              </w:rPr>
              <w:t>Natura</w:t>
            </w:r>
            <w:proofErr w:type="spellEnd"/>
            <w:r w:rsidRPr="00F97380">
              <w:rPr>
                <w:rFonts w:eastAsia="Calibri"/>
                <w:color w:val="000000"/>
                <w:sz w:val="22"/>
                <w:szCs w:val="22"/>
                <w:lang w:eastAsia="en-US"/>
              </w:rPr>
              <w:t xml:space="preserve"> 2000, </w:t>
            </w:r>
            <w:proofErr w:type="spellStart"/>
            <w:r w:rsidRPr="00F97380">
              <w:rPr>
                <w:rFonts w:eastAsia="Calibri"/>
                <w:color w:val="000000"/>
                <w:sz w:val="22"/>
                <w:szCs w:val="22"/>
                <w:lang w:eastAsia="en-US"/>
              </w:rPr>
              <w:t>Forest</w:t>
            </w:r>
            <w:proofErr w:type="spellEnd"/>
            <w:r w:rsidRPr="00F97380">
              <w:rPr>
                <w:rFonts w:eastAsia="Calibri"/>
                <w:color w:val="000000"/>
                <w:sz w:val="22"/>
                <w:szCs w:val="22"/>
                <w:lang w:eastAsia="en-US"/>
              </w:rPr>
              <w:t xml:space="preserve"> </w:t>
            </w:r>
            <w:proofErr w:type="spellStart"/>
            <w:r w:rsidRPr="00F97380">
              <w:rPr>
                <w:rFonts w:eastAsia="Calibri"/>
                <w:color w:val="000000"/>
                <w:sz w:val="22"/>
                <w:szCs w:val="22"/>
                <w:lang w:eastAsia="en-US"/>
              </w:rPr>
              <w:t>area</w:t>
            </w:r>
            <w:proofErr w:type="spellEnd"/>
          </w:p>
        </w:tc>
        <w:tc>
          <w:tcPr>
            <w:tcW w:w="1493" w:type="dxa"/>
            <w:shd w:val="clear" w:color="auto" w:fill="auto"/>
          </w:tcPr>
          <w:p w:rsidR="00483758" w:rsidRPr="00483758" w:rsidRDefault="00483758" w:rsidP="00483758">
            <w:pPr>
              <w:spacing w:before="120" w:after="120" w:line="276" w:lineRule="auto"/>
              <w:jc w:val="both"/>
              <w:rPr>
                <w:color w:val="000000"/>
                <w:sz w:val="22"/>
                <w:szCs w:val="22"/>
              </w:rPr>
            </w:pPr>
          </w:p>
        </w:tc>
        <w:tc>
          <w:tcPr>
            <w:tcW w:w="5245" w:type="dxa"/>
            <w:shd w:val="clear" w:color="auto" w:fill="auto"/>
          </w:tcPr>
          <w:p w:rsidR="009D6526" w:rsidRPr="009D6526" w:rsidRDefault="009D6526" w:rsidP="00FC5D8D">
            <w:pPr>
              <w:spacing w:line="276" w:lineRule="auto"/>
              <w:jc w:val="both"/>
              <w:rPr>
                <w:sz w:val="22"/>
              </w:rPr>
            </w:pPr>
            <w:r w:rsidRPr="009D6526">
              <w:rPr>
                <w:sz w:val="22"/>
              </w:rPr>
              <w:t xml:space="preserve">Управлението на българските гори е ключов фактор за опазване на биологично разнообразие и част от Стратегическия план за развитие на земеделието и селските райони за периода 2023-2027 г. По отношение на интервенциите, включени в Стратегическия план предстои изготвяне и публикуване на </w:t>
            </w:r>
            <w:r w:rsidR="0085513A">
              <w:rPr>
                <w:sz w:val="22"/>
              </w:rPr>
              <w:t>прогнозен годишен график за приеми</w:t>
            </w:r>
            <w:r w:rsidRPr="009D6526">
              <w:rPr>
                <w:sz w:val="22"/>
              </w:rPr>
              <w:t xml:space="preserve"> </w:t>
            </w:r>
            <w:r w:rsidR="0085513A">
              <w:rPr>
                <w:sz w:val="22"/>
              </w:rPr>
              <w:t>през</w:t>
            </w:r>
            <w:r w:rsidRPr="009D6526">
              <w:rPr>
                <w:sz w:val="22"/>
              </w:rPr>
              <w:t xml:space="preserve"> 2024 г. след финализиране на преговорите със службите на Европейската комисия по отношение на първо изменение на Стратегическия план. Първият годишен доклад за качеството на изпълнението съдържа ключова качествена и количествена информация относно изпълнението на стратегическия план по ОСП по отношение на финансовите данни и на показателите за крайните продукти и резултатите за финансова 2023 г., т.е. периодът до 15 октомври 2023 г. В този смисъл, автоматично генерираните стойности касаят извършените плащания по интервенции в периода до 15 октомври 2023 г. Данни за плащания</w:t>
            </w:r>
            <w:r w:rsidR="009453BD">
              <w:rPr>
                <w:sz w:val="22"/>
                <w:lang w:val="en-GB"/>
              </w:rPr>
              <w:t>,</w:t>
            </w:r>
            <w:r w:rsidRPr="009D6526">
              <w:rPr>
                <w:sz w:val="22"/>
              </w:rPr>
              <w:t xml:space="preserve"> отразени в рамките на финансова 2024 г. (16 октомври 2023 г. до 15 октомври 2024 г.) ще бъдат включени в следващия годишен доклад, който ще се представи през месец февруари 2025 г. </w:t>
            </w:r>
          </w:p>
          <w:p w:rsidR="00483758" w:rsidRPr="00FC4901" w:rsidRDefault="00483758" w:rsidP="00FC5D8D">
            <w:pPr>
              <w:spacing w:before="120" w:after="120" w:line="276" w:lineRule="auto"/>
              <w:jc w:val="both"/>
              <w:rPr>
                <w:color w:val="000000"/>
                <w:spacing w:val="-4"/>
                <w:sz w:val="22"/>
                <w:szCs w:val="22"/>
              </w:rPr>
            </w:pPr>
          </w:p>
        </w:tc>
      </w:tr>
      <w:tr w:rsidR="00483758" w:rsidRPr="00483758" w:rsidTr="002B7926">
        <w:trPr>
          <w:trHeight w:val="596"/>
        </w:trPr>
        <w:tc>
          <w:tcPr>
            <w:tcW w:w="568" w:type="dxa"/>
            <w:shd w:val="clear" w:color="auto" w:fill="auto"/>
            <w:vAlign w:val="center"/>
          </w:tcPr>
          <w:p w:rsidR="00483758" w:rsidRPr="00483758" w:rsidRDefault="00D96A3B" w:rsidP="00483758">
            <w:pPr>
              <w:tabs>
                <w:tab w:val="left" w:pos="192"/>
              </w:tabs>
              <w:spacing w:before="120" w:after="120" w:line="276" w:lineRule="auto"/>
              <w:jc w:val="center"/>
              <w:rPr>
                <w:b/>
                <w:color w:val="000000"/>
                <w:sz w:val="22"/>
                <w:szCs w:val="22"/>
              </w:rPr>
            </w:pPr>
            <w:r>
              <w:rPr>
                <w:b/>
                <w:color w:val="000000"/>
                <w:sz w:val="22"/>
                <w:szCs w:val="22"/>
              </w:rPr>
              <w:t>3.</w:t>
            </w:r>
          </w:p>
        </w:tc>
        <w:tc>
          <w:tcPr>
            <w:tcW w:w="1842" w:type="dxa"/>
            <w:shd w:val="clear" w:color="auto" w:fill="auto"/>
          </w:tcPr>
          <w:p w:rsidR="00483758" w:rsidRPr="00483758" w:rsidRDefault="00D96A3B" w:rsidP="00D96A3B">
            <w:pPr>
              <w:spacing w:before="120" w:after="120" w:line="276" w:lineRule="auto"/>
              <w:rPr>
                <w:color w:val="000000"/>
                <w:sz w:val="22"/>
                <w:szCs w:val="22"/>
              </w:rPr>
            </w:pPr>
            <w:r>
              <w:rPr>
                <w:color w:val="000000"/>
                <w:sz w:val="22"/>
                <w:szCs w:val="22"/>
              </w:rPr>
              <w:t xml:space="preserve">Становище </w:t>
            </w:r>
            <w:r w:rsidR="00842F48">
              <w:rPr>
                <w:color w:val="000000"/>
                <w:sz w:val="22"/>
                <w:szCs w:val="22"/>
              </w:rPr>
              <w:t>на</w:t>
            </w:r>
            <w:r w:rsidR="00517AD3">
              <w:rPr>
                <w:color w:val="000000"/>
                <w:sz w:val="22"/>
                <w:szCs w:val="22"/>
              </w:rPr>
              <w:t xml:space="preserve"> </w:t>
            </w:r>
            <w:r w:rsidR="00B12A74">
              <w:t xml:space="preserve"> </w:t>
            </w:r>
            <w:r w:rsidR="00B12A74" w:rsidRPr="00B12A74">
              <w:rPr>
                <w:color w:val="000000"/>
                <w:sz w:val="22"/>
                <w:szCs w:val="22"/>
              </w:rPr>
              <w:t>Национален браншови пчеларски съюз</w:t>
            </w:r>
            <w:r w:rsidR="00517AD3">
              <w:rPr>
                <w:color w:val="000000"/>
                <w:sz w:val="22"/>
                <w:szCs w:val="22"/>
              </w:rPr>
              <w:t>, получено на 0</w:t>
            </w:r>
            <w:r w:rsidR="00517AD3">
              <w:rPr>
                <w:color w:val="000000"/>
                <w:sz w:val="22"/>
                <w:szCs w:val="22"/>
                <w:lang w:val="en-US"/>
              </w:rPr>
              <w:t>4</w:t>
            </w:r>
            <w:r>
              <w:rPr>
                <w:color w:val="000000"/>
                <w:sz w:val="22"/>
                <w:szCs w:val="22"/>
              </w:rPr>
              <w:t>.02.2024 г.</w:t>
            </w:r>
          </w:p>
        </w:tc>
        <w:tc>
          <w:tcPr>
            <w:tcW w:w="6445" w:type="dxa"/>
            <w:shd w:val="clear" w:color="auto" w:fill="auto"/>
          </w:tcPr>
          <w:p w:rsidR="002C4E74" w:rsidRDefault="002C4E74" w:rsidP="002C4E74">
            <w:pPr>
              <w:spacing w:before="120" w:after="120" w:line="276" w:lineRule="auto"/>
              <w:rPr>
                <w:rFonts w:eastAsia="Calibri"/>
                <w:color w:val="000000"/>
                <w:sz w:val="22"/>
                <w:szCs w:val="22"/>
                <w:lang w:eastAsia="en-US"/>
              </w:rPr>
            </w:pPr>
            <w:r w:rsidRPr="002C4E74">
              <w:rPr>
                <w:rFonts w:eastAsia="Calibri"/>
                <w:color w:val="000000"/>
                <w:sz w:val="22"/>
                <w:szCs w:val="22"/>
                <w:lang w:eastAsia="en-US"/>
              </w:rPr>
              <w:t>Подробно разгледах предос</w:t>
            </w:r>
            <w:r>
              <w:rPr>
                <w:rFonts w:eastAsia="Calibri"/>
                <w:color w:val="000000"/>
                <w:sz w:val="22"/>
                <w:szCs w:val="22"/>
                <w:lang w:eastAsia="en-US"/>
              </w:rPr>
              <w:t>тавеният ми за становище доклад</w:t>
            </w:r>
            <w:r w:rsidRPr="002C4E74">
              <w:rPr>
                <w:rFonts w:eastAsia="Calibri"/>
                <w:color w:val="000000"/>
                <w:sz w:val="22"/>
                <w:szCs w:val="22"/>
                <w:lang w:eastAsia="en-US"/>
              </w:rPr>
              <w:t xml:space="preserve"> за качеството на  изпълнение на Стратегическият план за 2023г отнасящ се до изпълнение на интервенциите по реда на чл.55 за сектор пчеларство на стр</w:t>
            </w:r>
            <w:r>
              <w:rPr>
                <w:rFonts w:eastAsia="Calibri"/>
                <w:color w:val="000000"/>
                <w:sz w:val="22"/>
                <w:szCs w:val="22"/>
                <w:lang w:eastAsia="en-US"/>
              </w:rPr>
              <w:t>.</w:t>
            </w:r>
            <w:r w:rsidRPr="002C4E74">
              <w:rPr>
                <w:rFonts w:eastAsia="Calibri"/>
                <w:color w:val="000000"/>
                <w:sz w:val="22"/>
                <w:szCs w:val="22"/>
                <w:lang w:eastAsia="en-US"/>
              </w:rPr>
              <w:t xml:space="preserve"> 4–6</w:t>
            </w:r>
            <w:r>
              <w:rPr>
                <w:rFonts w:eastAsia="Calibri"/>
                <w:color w:val="000000"/>
                <w:sz w:val="22"/>
                <w:szCs w:val="22"/>
                <w:lang w:eastAsia="en-US"/>
              </w:rPr>
              <w:t>.</w:t>
            </w:r>
            <w:r w:rsidRPr="002C4E74">
              <w:rPr>
                <w:rFonts w:eastAsia="Calibri"/>
                <w:color w:val="000000"/>
                <w:sz w:val="22"/>
                <w:szCs w:val="22"/>
                <w:lang w:eastAsia="en-US"/>
              </w:rPr>
              <w:t xml:space="preserve"> </w:t>
            </w:r>
            <w:r>
              <w:rPr>
                <w:rFonts w:eastAsia="Calibri"/>
                <w:color w:val="000000"/>
                <w:sz w:val="22"/>
                <w:szCs w:val="22"/>
                <w:lang w:eastAsia="en-US"/>
              </w:rPr>
              <w:t xml:space="preserve"> </w:t>
            </w:r>
            <w:r w:rsidRPr="002C4E74">
              <w:rPr>
                <w:rFonts w:eastAsia="Calibri"/>
                <w:color w:val="000000"/>
                <w:sz w:val="22"/>
                <w:szCs w:val="22"/>
                <w:lang w:eastAsia="en-US"/>
              </w:rPr>
              <w:t>Представените ни данни показват не проблеми а пълна катастрофа в изпълнение на целите и заложените индикатори.  Въпреки че не са посочени финансови данни общото неизпълнение на финансовите параметри е над 94 процента.</w:t>
            </w:r>
            <w:r>
              <w:rPr>
                <w:rFonts w:eastAsia="Calibri"/>
                <w:color w:val="000000"/>
                <w:sz w:val="22"/>
                <w:szCs w:val="22"/>
                <w:lang w:eastAsia="en-US"/>
              </w:rPr>
              <w:t xml:space="preserve"> </w:t>
            </w:r>
            <w:r w:rsidRPr="002C4E74">
              <w:rPr>
                <w:rFonts w:eastAsia="Calibri"/>
                <w:color w:val="000000"/>
                <w:sz w:val="22"/>
                <w:szCs w:val="22"/>
                <w:lang w:eastAsia="en-US"/>
              </w:rPr>
              <w:t>Предоставеният ни анализ е непълен и неточен. Прави се нескопосан опит да бъдат заблудени както членовете на КН така и ЕК.</w:t>
            </w:r>
            <w:r>
              <w:rPr>
                <w:rFonts w:eastAsia="Calibri"/>
                <w:color w:val="000000"/>
                <w:sz w:val="22"/>
                <w:szCs w:val="22"/>
                <w:lang w:eastAsia="en-US"/>
              </w:rPr>
              <w:t xml:space="preserve"> Управляващият орган</w:t>
            </w:r>
            <w:r w:rsidRPr="002C4E74">
              <w:rPr>
                <w:rFonts w:eastAsia="Calibri"/>
                <w:color w:val="000000"/>
                <w:sz w:val="22"/>
                <w:szCs w:val="22"/>
                <w:lang w:eastAsia="en-US"/>
              </w:rPr>
              <w:t xml:space="preserve"> по тези интерве</w:t>
            </w:r>
            <w:r>
              <w:rPr>
                <w:rFonts w:eastAsia="Calibri"/>
                <w:color w:val="000000"/>
                <w:sz w:val="22"/>
                <w:szCs w:val="22"/>
                <w:lang w:eastAsia="en-US"/>
              </w:rPr>
              <w:t>нции е дирекция „Животновъдство“</w:t>
            </w:r>
            <w:r w:rsidRPr="002C4E74">
              <w:rPr>
                <w:rFonts w:eastAsia="Calibri"/>
                <w:color w:val="000000"/>
                <w:sz w:val="22"/>
                <w:szCs w:val="22"/>
                <w:lang w:eastAsia="en-US"/>
              </w:rPr>
              <w:t xml:space="preserve"> и нейно задължение е да предостави релевантни и пълни данни за изпълнението. За съжаление предоставените данни са непълни и няма как на тяхна база да бъде направен обективен анализ защо и поради какви проблеми се е случила тази катастрофа. УО беше длъжен да ни представи подробен сравнителен анализ както по отнош</w:t>
            </w:r>
            <w:r>
              <w:rPr>
                <w:rFonts w:eastAsia="Calibri"/>
                <w:color w:val="000000"/>
                <w:sz w:val="22"/>
                <w:szCs w:val="22"/>
                <w:lang w:eastAsia="en-US"/>
              </w:rPr>
              <w:t xml:space="preserve">ение на </w:t>
            </w:r>
            <w:r w:rsidRPr="002C4E74">
              <w:rPr>
                <w:rFonts w:eastAsia="Calibri"/>
                <w:color w:val="000000"/>
                <w:sz w:val="22"/>
                <w:szCs w:val="22"/>
                <w:lang w:eastAsia="en-US"/>
              </w:rPr>
              <w:t>финансовите параметри както по всички интервенции така и по отделните интервенции и дейности. Дължа да отбележа че финансовият план по години е неразделна част от Стр.</w:t>
            </w:r>
            <w:r>
              <w:rPr>
                <w:rFonts w:eastAsia="Calibri"/>
                <w:color w:val="000000"/>
                <w:sz w:val="22"/>
                <w:szCs w:val="22"/>
                <w:lang w:eastAsia="en-US"/>
              </w:rPr>
              <w:t xml:space="preserve"> </w:t>
            </w:r>
            <w:r w:rsidRPr="002C4E74">
              <w:rPr>
                <w:rFonts w:eastAsia="Calibri"/>
                <w:color w:val="000000"/>
                <w:sz w:val="22"/>
                <w:szCs w:val="22"/>
                <w:lang w:eastAsia="en-US"/>
              </w:rPr>
              <w:t>план.</w:t>
            </w:r>
            <w:r>
              <w:rPr>
                <w:rFonts w:eastAsia="Calibri"/>
                <w:color w:val="000000"/>
                <w:sz w:val="22"/>
                <w:szCs w:val="22"/>
                <w:lang w:eastAsia="en-US"/>
              </w:rPr>
              <w:t xml:space="preserve"> </w:t>
            </w:r>
            <w:r w:rsidRPr="002C4E74">
              <w:rPr>
                <w:rFonts w:eastAsia="Calibri"/>
                <w:color w:val="000000"/>
                <w:sz w:val="22"/>
                <w:szCs w:val="22"/>
                <w:lang w:eastAsia="en-US"/>
              </w:rPr>
              <w:t>УО обаче си е спестил лукса да ни предостави този финансов план за 2023</w:t>
            </w:r>
            <w:r>
              <w:rPr>
                <w:rFonts w:eastAsia="Calibri"/>
                <w:color w:val="000000"/>
                <w:sz w:val="22"/>
                <w:szCs w:val="22"/>
                <w:lang w:eastAsia="en-US"/>
              </w:rPr>
              <w:t xml:space="preserve"> </w:t>
            </w:r>
            <w:r w:rsidRPr="002C4E74">
              <w:rPr>
                <w:rFonts w:eastAsia="Calibri"/>
                <w:color w:val="000000"/>
                <w:sz w:val="22"/>
                <w:szCs w:val="22"/>
                <w:lang w:eastAsia="en-US"/>
              </w:rPr>
              <w:t>г</w:t>
            </w:r>
            <w:r>
              <w:rPr>
                <w:rFonts w:eastAsia="Calibri"/>
                <w:color w:val="000000"/>
                <w:sz w:val="22"/>
                <w:szCs w:val="22"/>
                <w:lang w:eastAsia="en-US"/>
              </w:rPr>
              <w:t>.</w:t>
            </w:r>
            <w:r w:rsidRPr="002C4E74">
              <w:rPr>
                <w:rFonts w:eastAsia="Calibri"/>
                <w:color w:val="000000"/>
                <w:sz w:val="22"/>
                <w:szCs w:val="22"/>
                <w:lang w:eastAsia="en-US"/>
              </w:rPr>
              <w:t xml:space="preserve"> и да се направи</w:t>
            </w:r>
            <w:r>
              <w:rPr>
                <w:rFonts w:eastAsia="Calibri"/>
                <w:color w:val="000000"/>
                <w:sz w:val="22"/>
                <w:szCs w:val="22"/>
                <w:lang w:eastAsia="en-US"/>
              </w:rPr>
              <w:t xml:space="preserve"> сравнителен анализ на неговото </w:t>
            </w:r>
            <w:r w:rsidRPr="002C4E74">
              <w:rPr>
                <w:rFonts w:eastAsia="Calibri"/>
                <w:color w:val="000000"/>
                <w:sz w:val="22"/>
                <w:szCs w:val="22"/>
                <w:lang w:eastAsia="en-US"/>
              </w:rPr>
              <w:t>изпълнение във всички негови параметри</w:t>
            </w:r>
            <w:r>
              <w:rPr>
                <w:rFonts w:eastAsia="Calibri"/>
                <w:color w:val="000000"/>
                <w:sz w:val="22"/>
                <w:szCs w:val="22"/>
                <w:lang w:eastAsia="en-US"/>
              </w:rPr>
              <w:t>.</w:t>
            </w:r>
            <w:r w:rsidRPr="002C4E74">
              <w:rPr>
                <w:rFonts w:eastAsia="Calibri"/>
                <w:color w:val="000000"/>
                <w:sz w:val="22"/>
                <w:szCs w:val="22"/>
                <w:lang w:eastAsia="en-US"/>
              </w:rPr>
              <w:t xml:space="preserve"> Както не са посочени финансовите параметри така не е посочено и изпълнението на заложените индикатори по отделните интервенции и дейности.</w:t>
            </w:r>
            <w:r>
              <w:rPr>
                <w:rFonts w:eastAsia="Calibri"/>
                <w:color w:val="000000"/>
                <w:sz w:val="22"/>
                <w:szCs w:val="22"/>
                <w:lang w:eastAsia="en-US"/>
              </w:rPr>
              <w:t xml:space="preserve"> </w:t>
            </w:r>
            <w:r w:rsidRPr="002C4E74">
              <w:rPr>
                <w:rFonts w:eastAsia="Calibri"/>
                <w:color w:val="000000"/>
                <w:sz w:val="22"/>
                <w:szCs w:val="22"/>
                <w:lang w:eastAsia="en-US"/>
              </w:rPr>
              <w:t xml:space="preserve">Представените резултати са повече описателни и целят да се прикрие провала в изпълнение на интервенциите. Направен е бегъл опит да се направи анализ  за причините които са довели до това неизпълнение но това не е подкрепено със съответният анализ и статистически данни. Опита да се оправдае всичко с кризата в Украйна е </w:t>
            </w:r>
            <w:proofErr w:type="spellStart"/>
            <w:r w:rsidRPr="002C4E74">
              <w:rPr>
                <w:rFonts w:eastAsia="Calibri"/>
                <w:color w:val="000000"/>
                <w:sz w:val="22"/>
                <w:szCs w:val="22"/>
                <w:lang w:eastAsia="en-US"/>
              </w:rPr>
              <w:t>ирелевантен</w:t>
            </w:r>
            <w:proofErr w:type="spellEnd"/>
            <w:r w:rsidRPr="002C4E74">
              <w:rPr>
                <w:rFonts w:eastAsia="Calibri"/>
                <w:color w:val="000000"/>
                <w:sz w:val="22"/>
                <w:szCs w:val="22"/>
                <w:lang w:eastAsia="en-US"/>
              </w:rPr>
              <w:t xml:space="preserve"> и неверен. В тази посока твърдя че не е изпълнено посоченото в писмото „Качествената</w:t>
            </w:r>
            <w:r>
              <w:rPr>
                <w:rFonts w:eastAsia="Calibri"/>
                <w:color w:val="000000"/>
                <w:sz w:val="22"/>
                <w:szCs w:val="22"/>
                <w:lang w:eastAsia="en-US"/>
              </w:rPr>
              <w:t xml:space="preserve"> </w:t>
            </w:r>
            <w:r w:rsidRPr="002C4E74">
              <w:rPr>
                <w:rFonts w:eastAsia="Calibri"/>
                <w:color w:val="000000"/>
                <w:sz w:val="22"/>
                <w:szCs w:val="22"/>
                <w:lang w:eastAsia="en-US"/>
              </w:rPr>
              <w:t>информация включва: обобщение на актуалното състояние на изпълнението на стратегическия план по ОСП по отношение на предходната финансова година и изискванията в съответствие с чл. 134 от Регламента за стратегическите планове като обхваща основно информация за прилагане на интервенциите в областта на пчеларството по чл. 55 от Регламент 2021/2115, по които е проведен прием и са извършени плащания в рамките на финансовата година и които допринасят за постигане на специфичн</w:t>
            </w:r>
            <w:r>
              <w:rPr>
                <w:rFonts w:eastAsia="Calibri"/>
                <w:color w:val="000000"/>
                <w:sz w:val="22"/>
                <w:szCs w:val="22"/>
                <w:lang w:eastAsia="en-US"/>
              </w:rPr>
              <w:t xml:space="preserve">ите цели на Стратегическия план. </w:t>
            </w:r>
            <w:r w:rsidRPr="002C4E74">
              <w:rPr>
                <w:rFonts w:eastAsia="Calibri"/>
                <w:color w:val="000000"/>
                <w:sz w:val="22"/>
                <w:szCs w:val="22"/>
                <w:lang w:eastAsia="en-US"/>
              </w:rPr>
              <w:t>В този смисъл ни липсва обективен анализ за причините поради които не е отворен  прием за 2023</w:t>
            </w:r>
            <w:r>
              <w:rPr>
                <w:rFonts w:eastAsia="Calibri"/>
                <w:color w:val="000000"/>
                <w:sz w:val="22"/>
                <w:szCs w:val="22"/>
                <w:lang w:eastAsia="en-US"/>
              </w:rPr>
              <w:t xml:space="preserve"> </w:t>
            </w:r>
            <w:r w:rsidRPr="002C4E74">
              <w:rPr>
                <w:rFonts w:eastAsia="Calibri"/>
                <w:color w:val="000000"/>
                <w:sz w:val="22"/>
                <w:szCs w:val="22"/>
                <w:lang w:eastAsia="en-US"/>
              </w:rPr>
              <w:t>г</w:t>
            </w:r>
            <w:r>
              <w:rPr>
                <w:rFonts w:eastAsia="Calibri"/>
                <w:color w:val="000000"/>
                <w:sz w:val="22"/>
                <w:szCs w:val="22"/>
                <w:lang w:eastAsia="en-US"/>
              </w:rPr>
              <w:t>.</w:t>
            </w:r>
            <w:r w:rsidRPr="002C4E74">
              <w:rPr>
                <w:rFonts w:eastAsia="Calibri"/>
                <w:color w:val="000000"/>
                <w:sz w:val="22"/>
                <w:szCs w:val="22"/>
                <w:lang w:eastAsia="en-US"/>
              </w:rPr>
              <w:t xml:space="preserve"> за някои от интервенциите  въпреки че съгласно финансовият план са предвидени средства за всяка една от интервенциите за всяка една година.</w:t>
            </w:r>
          </w:p>
          <w:p w:rsidR="002C4E74" w:rsidRPr="002C4E74" w:rsidRDefault="002C4E74" w:rsidP="002C4E74">
            <w:pPr>
              <w:spacing w:before="120" w:after="120" w:line="276" w:lineRule="auto"/>
              <w:rPr>
                <w:rFonts w:eastAsia="Calibri"/>
                <w:color w:val="000000"/>
                <w:sz w:val="22"/>
                <w:szCs w:val="22"/>
                <w:lang w:eastAsia="en-US"/>
              </w:rPr>
            </w:pPr>
            <w:r w:rsidRPr="002C4E74">
              <w:rPr>
                <w:rFonts w:eastAsia="Calibri"/>
                <w:color w:val="000000"/>
                <w:sz w:val="22"/>
                <w:szCs w:val="22"/>
                <w:lang w:eastAsia="en-US"/>
              </w:rPr>
              <w:t>Категорично не приемам  изказаното в доклада – Включването на подкрепата за сектор „Пчелар</w:t>
            </w:r>
            <w:r>
              <w:rPr>
                <w:rFonts w:eastAsia="Calibri"/>
                <w:color w:val="000000"/>
                <w:sz w:val="22"/>
                <w:szCs w:val="22"/>
                <w:lang w:eastAsia="en-US"/>
              </w:rPr>
              <w:t>ство“ в общата рамка на СПРЗСР</w:t>
            </w:r>
            <w:r w:rsidRPr="002C4E74">
              <w:rPr>
                <w:rFonts w:eastAsia="Calibri"/>
                <w:color w:val="000000"/>
                <w:sz w:val="22"/>
                <w:szCs w:val="22"/>
                <w:lang w:eastAsia="en-US"/>
              </w:rPr>
              <w:t xml:space="preserve"> доведе до някои съществени промени в прилагането на интервенциите през първата 2023 година. Процесът по адаптиране на подпомагането за сектора чрез инструмента СПРЗСР доведе и до съответните забавяния.</w:t>
            </w:r>
          </w:p>
          <w:p w:rsidR="002C4E74" w:rsidRPr="002C4E74" w:rsidRDefault="002C4E74" w:rsidP="002C4E74">
            <w:pPr>
              <w:spacing w:before="120" w:after="120" w:line="276" w:lineRule="auto"/>
              <w:rPr>
                <w:rFonts w:eastAsia="Calibri"/>
                <w:color w:val="000000"/>
                <w:sz w:val="22"/>
                <w:szCs w:val="22"/>
                <w:lang w:eastAsia="en-US"/>
              </w:rPr>
            </w:pPr>
            <w:r w:rsidRPr="002C4E74">
              <w:rPr>
                <w:rFonts w:eastAsia="Calibri"/>
                <w:color w:val="000000"/>
                <w:sz w:val="22"/>
                <w:szCs w:val="22"/>
                <w:lang w:eastAsia="en-US"/>
              </w:rPr>
              <w:t>Считам че това не е вярно, не е подкрепено с никакви обективни факти а и буквално прочитайки текста той е без</w:t>
            </w:r>
            <w:r>
              <w:rPr>
                <w:rFonts w:eastAsia="Calibri"/>
                <w:color w:val="000000"/>
                <w:sz w:val="22"/>
                <w:szCs w:val="22"/>
                <w:lang w:eastAsia="en-US"/>
              </w:rPr>
              <w:t>с</w:t>
            </w:r>
            <w:r w:rsidRPr="002C4E74">
              <w:rPr>
                <w:rFonts w:eastAsia="Calibri"/>
                <w:color w:val="000000"/>
                <w:sz w:val="22"/>
                <w:szCs w:val="22"/>
                <w:lang w:eastAsia="en-US"/>
              </w:rPr>
              <w:t xml:space="preserve">мислен в тесен смисъл. Той единствено признава безсилието на УО както за изпълнението така и на ниво програмиране. Нееднократно по време на целият процес на  програмиране на интервенциите съм предупреждавал че предприетият подход от страна на дирекцията  е </w:t>
            </w:r>
            <w:proofErr w:type="spellStart"/>
            <w:r w:rsidRPr="002C4E74">
              <w:rPr>
                <w:rFonts w:eastAsia="Calibri"/>
                <w:color w:val="000000"/>
                <w:sz w:val="22"/>
                <w:szCs w:val="22"/>
                <w:lang w:eastAsia="en-US"/>
              </w:rPr>
              <w:t>контрапродуктивен</w:t>
            </w:r>
            <w:proofErr w:type="spellEnd"/>
            <w:r w:rsidRPr="002C4E74">
              <w:rPr>
                <w:rFonts w:eastAsia="Calibri"/>
                <w:color w:val="000000"/>
                <w:sz w:val="22"/>
                <w:szCs w:val="22"/>
                <w:lang w:eastAsia="en-US"/>
              </w:rPr>
              <w:t xml:space="preserve"> и ще доведе до този днешен резултат. Нееднократно съм предупреждавал че пренасянето на лоши практики от Национална пчеларска програма е вредно и опасно. Т.</w:t>
            </w:r>
            <w:r w:rsidR="00A66DAB">
              <w:rPr>
                <w:rFonts w:eastAsia="Calibri"/>
                <w:color w:val="000000"/>
                <w:sz w:val="22"/>
                <w:szCs w:val="22"/>
                <w:lang w:eastAsia="en-US"/>
              </w:rPr>
              <w:t xml:space="preserve"> </w:t>
            </w:r>
            <w:r w:rsidRPr="002C4E74">
              <w:rPr>
                <w:rFonts w:eastAsia="Calibri"/>
                <w:color w:val="000000"/>
                <w:sz w:val="22"/>
                <w:szCs w:val="22"/>
                <w:lang w:eastAsia="en-US"/>
              </w:rPr>
              <w:t>е провала в интервенциите бе заложен още на ниво програмиране както на ниво дейности и тяхното приоритизиране така и на скрито приоритизиране на определени интервенции и дейности за сметка на други. Винаги съм обръщал внимание че пренебрегването на така наречените пазарни интервенции не е в интерес на сектора. Даване приорите</w:t>
            </w:r>
            <w:r w:rsidR="00A66DAB">
              <w:rPr>
                <w:rFonts w:eastAsia="Calibri"/>
                <w:color w:val="000000"/>
                <w:sz w:val="22"/>
                <w:szCs w:val="22"/>
                <w:lang w:eastAsia="en-US"/>
              </w:rPr>
              <w:t>т на интервенции и дейности най-</w:t>
            </w:r>
            <w:r w:rsidRPr="002C4E74">
              <w:rPr>
                <w:rFonts w:eastAsia="Calibri"/>
                <w:color w:val="000000"/>
                <w:sz w:val="22"/>
                <w:szCs w:val="22"/>
                <w:lang w:eastAsia="en-US"/>
              </w:rPr>
              <w:t>вече свър</w:t>
            </w:r>
            <w:r w:rsidR="00A66DAB">
              <w:rPr>
                <w:rFonts w:eastAsia="Calibri"/>
                <w:color w:val="000000"/>
                <w:sz w:val="22"/>
                <w:szCs w:val="22"/>
                <w:lang w:eastAsia="en-US"/>
              </w:rPr>
              <w:t>зани с покупка на инвентар е по-</w:t>
            </w:r>
            <w:r w:rsidRPr="002C4E74">
              <w:rPr>
                <w:rFonts w:eastAsia="Calibri"/>
                <w:color w:val="000000"/>
                <w:sz w:val="22"/>
                <w:szCs w:val="22"/>
                <w:lang w:eastAsia="en-US"/>
              </w:rPr>
              <w:t xml:space="preserve">скоро в полза на техните производители. </w:t>
            </w:r>
          </w:p>
          <w:p w:rsidR="002C4E74" w:rsidRPr="002C4E74" w:rsidRDefault="002C4E74" w:rsidP="002C4E74">
            <w:pPr>
              <w:spacing w:before="120" w:after="120" w:line="276" w:lineRule="auto"/>
              <w:rPr>
                <w:rFonts w:eastAsia="Calibri"/>
                <w:color w:val="000000"/>
                <w:sz w:val="22"/>
                <w:szCs w:val="22"/>
                <w:lang w:eastAsia="en-US"/>
              </w:rPr>
            </w:pPr>
            <w:r w:rsidRPr="002C4E74">
              <w:rPr>
                <w:rFonts w:eastAsia="Calibri"/>
                <w:color w:val="000000"/>
                <w:sz w:val="22"/>
                <w:szCs w:val="22"/>
                <w:lang w:eastAsia="en-US"/>
              </w:rPr>
              <w:t>Също така не приемаме следното оправдание – В тази връзка е важно да се посочи, че земеделските стопани за първи път трябваше да подадат заявленията си изцяло по електронен път, за разлика от предходните години, в които се прилагаха тригодишните национали програми по пчеларство, когато документите се подаваха на място в регионалните офиси на ДФЗ.</w:t>
            </w:r>
          </w:p>
          <w:p w:rsidR="002C4E74" w:rsidRPr="002C4E74" w:rsidRDefault="002C4E74" w:rsidP="002C4E74">
            <w:pPr>
              <w:spacing w:before="120" w:after="120" w:line="276" w:lineRule="auto"/>
              <w:rPr>
                <w:rFonts w:eastAsia="Calibri"/>
                <w:color w:val="000000"/>
                <w:sz w:val="22"/>
                <w:szCs w:val="22"/>
                <w:lang w:eastAsia="en-US"/>
              </w:rPr>
            </w:pPr>
            <w:r w:rsidRPr="002C4E74">
              <w:rPr>
                <w:rFonts w:eastAsia="Calibri"/>
                <w:color w:val="000000"/>
                <w:sz w:val="22"/>
                <w:szCs w:val="22"/>
                <w:lang w:eastAsia="en-US"/>
              </w:rPr>
              <w:t>Това се отнася до всички земеделски стопани а не само до пчеларите. Аз лично не съм запознат земеделски стопани от други сектори да твърдят че това е обективен факт който им е попречил както да кандидатстват така и да довежда до неизпълнение</w:t>
            </w:r>
            <w:r w:rsidR="00A66DAB">
              <w:rPr>
                <w:rFonts w:eastAsia="Calibri"/>
                <w:color w:val="000000"/>
                <w:sz w:val="22"/>
                <w:szCs w:val="22"/>
                <w:lang w:eastAsia="en-US"/>
              </w:rPr>
              <w:t>. Текста е по-</w:t>
            </w:r>
            <w:r w:rsidRPr="002C4E74">
              <w:rPr>
                <w:rFonts w:eastAsia="Calibri"/>
                <w:color w:val="000000"/>
                <w:sz w:val="22"/>
                <w:szCs w:val="22"/>
                <w:lang w:eastAsia="en-US"/>
              </w:rPr>
              <w:t>скоро обиден и едва ли не насочва че пчеларите имат някакви пробле</w:t>
            </w:r>
            <w:r w:rsidR="00A66DAB">
              <w:rPr>
                <w:rFonts w:eastAsia="Calibri"/>
                <w:color w:val="000000"/>
                <w:sz w:val="22"/>
                <w:szCs w:val="22"/>
                <w:lang w:eastAsia="en-US"/>
              </w:rPr>
              <w:t xml:space="preserve">ми с образователното си равнище. </w:t>
            </w:r>
            <w:r w:rsidRPr="002C4E74">
              <w:rPr>
                <w:rFonts w:eastAsia="Calibri"/>
                <w:color w:val="000000"/>
                <w:sz w:val="22"/>
                <w:szCs w:val="22"/>
                <w:lang w:eastAsia="en-US"/>
              </w:rPr>
              <w:t>Задължение на администрацията е да проведе нужната инфо</w:t>
            </w:r>
            <w:r w:rsidR="00A66DAB">
              <w:rPr>
                <w:rFonts w:eastAsia="Calibri"/>
                <w:color w:val="000000"/>
                <w:sz w:val="22"/>
                <w:szCs w:val="22"/>
                <w:lang w:eastAsia="en-US"/>
              </w:rPr>
              <w:t>рмационна кампания и да „обучи“</w:t>
            </w:r>
            <w:r w:rsidRPr="002C4E74">
              <w:rPr>
                <w:rFonts w:eastAsia="Calibri"/>
                <w:color w:val="000000"/>
                <w:sz w:val="22"/>
                <w:szCs w:val="22"/>
                <w:lang w:eastAsia="en-US"/>
              </w:rPr>
              <w:t xml:space="preserve"> лицата. Не приемам оправданието че повече от 6 месеца след приемането на това изискване в закона нищо не бе направено в тази посока. Длъжен съм обаче да отбележа че бе дадена законова възможност за включване на консултантска помощ чрез пълномощник  както и че ДФЗ макар и малко късно публикува на сайта си подробна инструкция. Също така в последният момент се включи и НССЗ като оказваше безплатна помощ. Всичко това показва че причината не е в земеделските стопани пчелари а в УО.</w:t>
            </w:r>
          </w:p>
          <w:p w:rsidR="002C4E74" w:rsidRPr="002C4E74" w:rsidRDefault="002C4E74" w:rsidP="002C4E74">
            <w:pPr>
              <w:spacing w:before="120" w:after="120" w:line="276" w:lineRule="auto"/>
              <w:rPr>
                <w:rFonts w:eastAsia="Calibri"/>
                <w:color w:val="000000"/>
                <w:sz w:val="22"/>
                <w:szCs w:val="22"/>
                <w:lang w:eastAsia="en-US"/>
              </w:rPr>
            </w:pPr>
            <w:r w:rsidRPr="002C4E74">
              <w:rPr>
                <w:rFonts w:eastAsia="Calibri"/>
                <w:color w:val="000000"/>
                <w:sz w:val="22"/>
                <w:szCs w:val="22"/>
                <w:lang w:eastAsia="en-US"/>
              </w:rPr>
              <w:t xml:space="preserve">Искам обаче да се </w:t>
            </w:r>
            <w:r w:rsidR="00A66DAB">
              <w:rPr>
                <w:rFonts w:eastAsia="Calibri"/>
                <w:color w:val="000000"/>
                <w:sz w:val="22"/>
                <w:szCs w:val="22"/>
                <w:lang w:eastAsia="en-US"/>
              </w:rPr>
              <w:t>спра на нещо друго което показва н</w:t>
            </w:r>
            <w:r w:rsidR="00A66DAB" w:rsidRPr="002C4E74">
              <w:rPr>
                <w:rFonts w:eastAsia="Calibri"/>
                <w:color w:val="000000"/>
                <w:sz w:val="22"/>
                <w:szCs w:val="22"/>
                <w:lang w:eastAsia="en-US"/>
              </w:rPr>
              <w:t>еадекватността</w:t>
            </w:r>
            <w:r w:rsidRPr="002C4E74">
              <w:rPr>
                <w:rFonts w:eastAsia="Calibri"/>
                <w:color w:val="000000"/>
                <w:sz w:val="22"/>
                <w:szCs w:val="22"/>
                <w:lang w:eastAsia="en-US"/>
              </w:rPr>
              <w:t xml:space="preserve">  на УО.</w:t>
            </w:r>
          </w:p>
          <w:p w:rsidR="002C4E74" w:rsidRPr="002C4E74" w:rsidRDefault="002C4E74" w:rsidP="002C4E74">
            <w:pPr>
              <w:spacing w:before="120" w:after="120" w:line="276" w:lineRule="auto"/>
              <w:rPr>
                <w:rFonts w:eastAsia="Calibri"/>
                <w:color w:val="000000"/>
                <w:sz w:val="22"/>
                <w:szCs w:val="22"/>
                <w:lang w:eastAsia="en-US"/>
              </w:rPr>
            </w:pPr>
            <w:proofErr w:type="spellStart"/>
            <w:r w:rsidRPr="002C4E74">
              <w:rPr>
                <w:rFonts w:eastAsia="Calibri"/>
                <w:color w:val="000000"/>
                <w:sz w:val="22"/>
                <w:szCs w:val="22"/>
                <w:lang w:eastAsia="en-US"/>
              </w:rPr>
              <w:t>Цит</w:t>
            </w:r>
            <w:proofErr w:type="spellEnd"/>
            <w:r w:rsidRPr="002C4E74">
              <w:rPr>
                <w:rFonts w:eastAsia="Calibri"/>
                <w:color w:val="000000"/>
                <w:sz w:val="22"/>
                <w:szCs w:val="22"/>
                <w:lang w:eastAsia="en-US"/>
              </w:rPr>
              <w:t>. В обичайния случай, сключването на договорите предхождаше извършването на допустимите разходи, което даваше сигурност на пчеларите, че ще получат подкрепа за тях</w:t>
            </w:r>
            <w:r w:rsidR="00A66DAB">
              <w:rPr>
                <w:rFonts w:eastAsia="Calibri"/>
                <w:color w:val="000000"/>
                <w:sz w:val="22"/>
                <w:szCs w:val="22"/>
                <w:lang w:eastAsia="en-US"/>
              </w:rPr>
              <w:t>.</w:t>
            </w:r>
          </w:p>
          <w:p w:rsidR="002C4E74" w:rsidRPr="002C4E74" w:rsidRDefault="002C4E74" w:rsidP="002C4E74">
            <w:pPr>
              <w:spacing w:before="120" w:after="120" w:line="276" w:lineRule="auto"/>
              <w:rPr>
                <w:rFonts w:eastAsia="Calibri"/>
                <w:color w:val="000000"/>
                <w:sz w:val="22"/>
                <w:szCs w:val="22"/>
                <w:lang w:eastAsia="en-US"/>
              </w:rPr>
            </w:pPr>
            <w:r w:rsidRPr="002C4E74">
              <w:rPr>
                <w:rFonts w:eastAsia="Calibri"/>
                <w:color w:val="000000"/>
                <w:sz w:val="22"/>
                <w:szCs w:val="22"/>
                <w:lang w:eastAsia="en-US"/>
              </w:rPr>
              <w:t>Интерес</w:t>
            </w:r>
            <w:r w:rsidR="00A66DAB">
              <w:rPr>
                <w:rFonts w:eastAsia="Calibri"/>
                <w:color w:val="000000"/>
                <w:sz w:val="22"/>
                <w:szCs w:val="22"/>
                <w:lang w:eastAsia="en-US"/>
              </w:rPr>
              <w:t>но е използването на „обичайно“.</w:t>
            </w:r>
            <w:r w:rsidRPr="002C4E74">
              <w:rPr>
                <w:rFonts w:eastAsia="Calibri"/>
                <w:color w:val="000000"/>
                <w:sz w:val="22"/>
                <w:szCs w:val="22"/>
                <w:lang w:eastAsia="en-US"/>
              </w:rPr>
              <w:t xml:space="preserve"> То заслужава допълнителен коментар защо е било използвано и с каква цел. Искам да обърна внимание обаче  на важното а то е че напълно релевантно е първо да подадеш заявление за подпомагане и ако бъдеш одобрен едва тогава да преминеш към сключване на договор и неговото изпълнение. След това подаваш и съответното искане за плащане. Това обаче не бе направено и целият процес протече доста неясно и според мене в нарушение на закона. УО си присвои правото да тълкува Регламента и да обяви че могат да се </w:t>
            </w:r>
            <w:proofErr w:type="spellStart"/>
            <w:r w:rsidRPr="002C4E74">
              <w:rPr>
                <w:rFonts w:eastAsia="Calibri"/>
                <w:color w:val="000000"/>
                <w:sz w:val="22"/>
                <w:szCs w:val="22"/>
                <w:lang w:eastAsia="en-US"/>
              </w:rPr>
              <w:t>рамбурсират</w:t>
            </w:r>
            <w:proofErr w:type="spellEnd"/>
            <w:r w:rsidRPr="002C4E74">
              <w:rPr>
                <w:rFonts w:eastAsia="Calibri"/>
                <w:color w:val="000000"/>
                <w:sz w:val="22"/>
                <w:szCs w:val="22"/>
                <w:lang w:eastAsia="en-US"/>
              </w:rPr>
              <w:t xml:space="preserve"> разходи извършени от 01.</w:t>
            </w:r>
            <w:proofErr w:type="spellStart"/>
            <w:r w:rsidRPr="002C4E74">
              <w:rPr>
                <w:rFonts w:eastAsia="Calibri"/>
                <w:color w:val="000000"/>
                <w:sz w:val="22"/>
                <w:szCs w:val="22"/>
                <w:lang w:eastAsia="en-US"/>
              </w:rPr>
              <w:t>01</w:t>
            </w:r>
            <w:proofErr w:type="spellEnd"/>
            <w:r w:rsidRPr="002C4E74">
              <w:rPr>
                <w:rFonts w:eastAsia="Calibri"/>
                <w:color w:val="000000"/>
                <w:sz w:val="22"/>
                <w:szCs w:val="22"/>
                <w:lang w:eastAsia="en-US"/>
              </w:rPr>
              <w:t>.2023  преди да приета Наредбата за изпълнение и отворен приема тъй като тогава е бил влязъл в сила стр.</w:t>
            </w:r>
            <w:r w:rsidR="00A66DAB">
              <w:rPr>
                <w:rFonts w:eastAsia="Calibri"/>
                <w:color w:val="000000"/>
                <w:sz w:val="22"/>
                <w:szCs w:val="22"/>
                <w:lang w:eastAsia="en-US"/>
              </w:rPr>
              <w:t xml:space="preserve"> </w:t>
            </w:r>
            <w:r w:rsidRPr="002C4E74">
              <w:rPr>
                <w:rFonts w:eastAsia="Calibri"/>
                <w:color w:val="000000"/>
                <w:sz w:val="22"/>
                <w:szCs w:val="22"/>
                <w:lang w:eastAsia="en-US"/>
              </w:rPr>
              <w:t>план.</w:t>
            </w:r>
          </w:p>
          <w:p w:rsidR="002C4E74" w:rsidRPr="002C4E74" w:rsidRDefault="002C4E74" w:rsidP="002C4E74">
            <w:pPr>
              <w:spacing w:before="120" w:after="120" w:line="276" w:lineRule="auto"/>
              <w:rPr>
                <w:rFonts w:eastAsia="Calibri"/>
                <w:color w:val="000000"/>
                <w:sz w:val="22"/>
                <w:szCs w:val="22"/>
                <w:lang w:eastAsia="en-US"/>
              </w:rPr>
            </w:pPr>
            <w:r w:rsidRPr="002C4E74">
              <w:rPr>
                <w:rFonts w:eastAsia="Calibri"/>
                <w:color w:val="000000"/>
                <w:sz w:val="22"/>
                <w:szCs w:val="22"/>
                <w:lang w:eastAsia="en-US"/>
              </w:rPr>
              <w:t>Затова настоявам УО да предостави информация колко бенефициери са подпомогнати за извършени разходи преди влизане в сила на Наредба 8 и отворен приема. Ако такива има би трябвало и одитната агенция да се произнесе дали това е правомерно. Ако това е нормално то защо тази добра практика не се разпростре и в целият стр.</w:t>
            </w:r>
            <w:r w:rsidR="00A66DAB">
              <w:rPr>
                <w:rFonts w:eastAsia="Calibri"/>
                <w:color w:val="000000"/>
                <w:sz w:val="22"/>
                <w:szCs w:val="22"/>
                <w:lang w:eastAsia="en-US"/>
              </w:rPr>
              <w:t xml:space="preserve"> </w:t>
            </w:r>
            <w:r w:rsidRPr="002C4E74">
              <w:rPr>
                <w:rFonts w:eastAsia="Calibri"/>
                <w:color w:val="000000"/>
                <w:sz w:val="22"/>
                <w:szCs w:val="22"/>
                <w:lang w:eastAsia="en-US"/>
              </w:rPr>
              <w:t>план и да могат да се финансират в</w:t>
            </w:r>
            <w:r w:rsidR="00A66DAB">
              <w:rPr>
                <w:rFonts w:eastAsia="Calibri"/>
                <w:color w:val="000000"/>
                <w:sz w:val="22"/>
                <w:szCs w:val="22"/>
                <w:lang w:eastAsia="en-US"/>
              </w:rPr>
              <w:t>сички разходи извършени след 01.</w:t>
            </w:r>
            <w:proofErr w:type="spellStart"/>
            <w:r w:rsidRPr="002C4E74">
              <w:rPr>
                <w:rFonts w:eastAsia="Calibri"/>
                <w:color w:val="000000"/>
                <w:sz w:val="22"/>
                <w:szCs w:val="22"/>
                <w:lang w:eastAsia="en-US"/>
              </w:rPr>
              <w:t>01</w:t>
            </w:r>
            <w:proofErr w:type="spellEnd"/>
            <w:r w:rsidRPr="002C4E74">
              <w:rPr>
                <w:rFonts w:eastAsia="Calibri"/>
                <w:color w:val="000000"/>
                <w:sz w:val="22"/>
                <w:szCs w:val="22"/>
                <w:lang w:eastAsia="en-US"/>
              </w:rPr>
              <w:t>.2023</w:t>
            </w:r>
            <w:r w:rsidR="00A66DAB">
              <w:rPr>
                <w:rFonts w:eastAsia="Calibri"/>
                <w:color w:val="000000"/>
                <w:sz w:val="22"/>
                <w:szCs w:val="22"/>
                <w:lang w:eastAsia="en-US"/>
              </w:rPr>
              <w:t xml:space="preserve"> </w:t>
            </w:r>
            <w:r w:rsidRPr="002C4E74">
              <w:rPr>
                <w:rFonts w:eastAsia="Calibri"/>
                <w:color w:val="000000"/>
                <w:sz w:val="22"/>
                <w:szCs w:val="22"/>
                <w:lang w:eastAsia="en-US"/>
              </w:rPr>
              <w:t>г</w:t>
            </w:r>
            <w:r w:rsidR="00A66DAB">
              <w:rPr>
                <w:rFonts w:eastAsia="Calibri"/>
                <w:color w:val="000000"/>
                <w:sz w:val="22"/>
                <w:szCs w:val="22"/>
                <w:lang w:eastAsia="en-US"/>
              </w:rPr>
              <w:t>.</w:t>
            </w:r>
            <w:r w:rsidRPr="002C4E74">
              <w:rPr>
                <w:rFonts w:eastAsia="Calibri"/>
                <w:color w:val="000000"/>
                <w:sz w:val="22"/>
                <w:szCs w:val="22"/>
                <w:lang w:eastAsia="en-US"/>
              </w:rPr>
              <w:t xml:space="preserve"> преди отваряне на съответните приеми. Трябва да се даде категоричен отговор дали изобщо има такава правна възможност да се подпомага извършването на разходи преди откриване на приема и преди сключване на договор .Така пчеларите бяха подложени на голям риск ако не бъдат одобрени разходите да останат в тяхна вреда и те предпочетоха да не кандидатстват.</w:t>
            </w:r>
            <w:r w:rsidR="00A66DAB">
              <w:rPr>
                <w:rFonts w:eastAsia="Calibri"/>
                <w:color w:val="000000"/>
                <w:sz w:val="22"/>
                <w:szCs w:val="22"/>
                <w:lang w:eastAsia="en-US"/>
              </w:rPr>
              <w:t xml:space="preserve"> </w:t>
            </w:r>
            <w:r w:rsidRPr="002C4E74">
              <w:rPr>
                <w:rFonts w:eastAsia="Calibri"/>
                <w:color w:val="000000"/>
                <w:sz w:val="22"/>
                <w:szCs w:val="22"/>
                <w:lang w:eastAsia="en-US"/>
              </w:rPr>
              <w:t xml:space="preserve">Това наложи и едно безпрецедентно удължаване на срока но и това не помогна.  </w:t>
            </w:r>
          </w:p>
          <w:p w:rsidR="002C4E74" w:rsidRPr="002C4E74" w:rsidRDefault="002C4E74" w:rsidP="002C4E74">
            <w:pPr>
              <w:spacing w:before="120" w:after="120" w:line="276" w:lineRule="auto"/>
              <w:rPr>
                <w:rFonts w:eastAsia="Calibri"/>
                <w:color w:val="000000"/>
                <w:sz w:val="22"/>
                <w:szCs w:val="22"/>
                <w:lang w:eastAsia="en-US"/>
              </w:rPr>
            </w:pPr>
            <w:r w:rsidRPr="002C4E74">
              <w:rPr>
                <w:rFonts w:eastAsia="Calibri"/>
                <w:color w:val="000000"/>
                <w:sz w:val="22"/>
                <w:szCs w:val="22"/>
                <w:lang w:eastAsia="en-US"/>
              </w:rPr>
              <w:t xml:space="preserve">В това отношение представлява и специален </w:t>
            </w:r>
            <w:r w:rsidR="000103EE">
              <w:rPr>
                <w:rFonts w:eastAsia="Calibri"/>
                <w:color w:val="000000"/>
                <w:sz w:val="22"/>
                <w:szCs w:val="22"/>
                <w:lang w:eastAsia="en-US"/>
              </w:rPr>
              <w:t xml:space="preserve">коментар </w:t>
            </w:r>
            <w:proofErr w:type="spellStart"/>
            <w:r w:rsidR="000103EE">
              <w:rPr>
                <w:rFonts w:eastAsia="Calibri"/>
                <w:color w:val="000000"/>
                <w:sz w:val="22"/>
                <w:szCs w:val="22"/>
                <w:lang w:eastAsia="en-US"/>
              </w:rPr>
              <w:t>досежно</w:t>
            </w:r>
            <w:proofErr w:type="spellEnd"/>
            <w:r w:rsidR="000103EE">
              <w:rPr>
                <w:rFonts w:eastAsia="Calibri"/>
                <w:color w:val="000000"/>
                <w:sz w:val="22"/>
                <w:szCs w:val="22"/>
                <w:lang w:eastAsia="en-US"/>
              </w:rPr>
              <w:t xml:space="preserve"> „оправданието“</w:t>
            </w:r>
            <w:r w:rsidRPr="002C4E74">
              <w:rPr>
                <w:rFonts w:eastAsia="Calibri"/>
                <w:color w:val="000000"/>
                <w:sz w:val="22"/>
                <w:szCs w:val="22"/>
                <w:lang w:eastAsia="en-US"/>
              </w:rPr>
              <w:t xml:space="preserve"> че за 2023 г</w:t>
            </w:r>
            <w:r w:rsidR="000103EE">
              <w:rPr>
                <w:rFonts w:eastAsia="Calibri"/>
                <w:color w:val="000000"/>
                <w:sz w:val="22"/>
                <w:szCs w:val="22"/>
                <w:lang w:eastAsia="en-US"/>
              </w:rPr>
              <w:t>.</w:t>
            </w:r>
            <w:r w:rsidRPr="002C4E74">
              <w:rPr>
                <w:rFonts w:eastAsia="Calibri"/>
                <w:color w:val="000000"/>
                <w:sz w:val="22"/>
                <w:szCs w:val="22"/>
                <w:lang w:eastAsia="en-US"/>
              </w:rPr>
              <w:t xml:space="preserve"> не е осигурено кредитиране от ДФЗ и кой е виновен за това</w:t>
            </w:r>
            <w:r w:rsidR="000103EE">
              <w:rPr>
                <w:rFonts w:eastAsia="Calibri"/>
                <w:color w:val="000000"/>
                <w:sz w:val="22"/>
                <w:szCs w:val="22"/>
                <w:lang w:eastAsia="en-US"/>
              </w:rPr>
              <w:t xml:space="preserve">. </w:t>
            </w:r>
            <w:r w:rsidRPr="002C4E74">
              <w:rPr>
                <w:rFonts w:eastAsia="Calibri"/>
                <w:color w:val="000000"/>
                <w:sz w:val="22"/>
                <w:szCs w:val="22"/>
                <w:lang w:eastAsia="en-US"/>
              </w:rPr>
              <w:t>Какво е значението на това кредитиране и т.</w:t>
            </w:r>
            <w:r w:rsidR="000103EE">
              <w:rPr>
                <w:rFonts w:eastAsia="Calibri"/>
                <w:color w:val="000000"/>
                <w:sz w:val="22"/>
                <w:szCs w:val="22"/>
                <w:lang w:eastAsia="en-US"/>
              </w:rPr>
              <w:t xml:space="preserve"> </w:t>
            </w:r>
            <w:r w:rsidRPr="002C4E74">
              <w:rPr>
                <w:rFonts w:eastAsia="Calibri"/>
                <w:color w:val="000000"/>
                <w:sz w:val="22"/>
                <w:szCs w:val="22"/>
                <w:lang w:eastAsia="en-US"/>
              </w:rPr>
              <w:t>н</w:t>
            </w:r>
            <w:r w:rsidR="000103EE">
              <w:rPr>
                <w:rFonts w:eastAsia="Calibri"/>
                <w:color w:val="000000"/>
                <w:sz w:val="22"/>
                <w:szCs w:val="22"/>
                <w:lang w:eastAsia="en-US"/>
              </w:rPr>
              <w:t>.</w:t>
            </w:r>
            <w:r w:rsidRPr="002C4E74">
              <w:rPr>
                <w:rFonts w:eastAsia="Calibri"/>
                <w:color w:val="000000"/>
                <w:sz w:val="22"/>
                <w:szCs w:val="22"/>
                <w:lang w:eastAsia="en-US"/>
              </w:rPr>
              <w:t xml:space="preserve"> </w:t>
            </w:r>
          </w:p>
          <w:p w:rsidR="002C4E74" w:rsidRPr="002C4E74" w:rsidRDefault="002C4E74" w:rsidP="002C4E74">
            <w:pPr>
              <w:spacing w:before="120" w:after="120" w:line="276" w:lineRule="auto"/>
              <w:rPr>
                <w:rFonts w:eastAsia="Calibri"/>
                <w:color w:val="000000"/>
                <w:sz w:val="22"/>
                <w:szCs w:val="22"/>
                <w:lang w:eastAsia="en-US"/>
              </w:rPr>
            </w:pPr>
            <w:r w:rsidRPr="002C4E74">
              <w:rPr>
                <w:rFonts w:eastAsia="Calibri"/>
                <w:color w:val="000000"/>
                <w:sz w:val="22"/>
                <w:szCs w:val="22"/>
                <w:lang w:eastAsia="en-US"/>
              </w:rPr>
              <w:t>Въпросът с липсата на кредитирането  от страна на ДФЗ не пречи на бенефициерите да търсят други източници</w:t>
            </w:r>
            <w:r w:rsidR="000103EE">
              <w:rPr>
                <w:rFonts w:eastAsia="Calibri"/>
                <w:color w:val="000000"/>
                <w:sz w:val="22"/>
                <w:szCs w:val="22"/>
                <w:lang w:eastAsia="en-US"/>
              </w:rPr>
              <w:t>. По-скоро кредитирането е свързано с по-</w:t>
            </w:r>
            <w:r w:rsidRPr="002C4E74">
              <w:rPr>
                <w:rFonts w:eastAsia="Calibri"/>
                <w:color w:val="000000"/>
                <w:sz w:val="22"/>
                <w:szCs w:val="22"/>
                <w:lang w:eastAsia="en-US"/>
              </w:rPr>
              <w:t>добрите финансови условия които предоставя фонда нищо повече.</w:t>
            </w:r>
            <w:r w:rsidR="000103EE">
              <w:rPr>
                <w:rFonts w:eastAsia="Calibri"/>
                <w:color w:val="000000"/>
                <w:sz w:val="22"/>
                <w:szCs w:val="22"/>
                <w:lang w:eastAsia="en-US"/>
              </w:rPr>
              <w:t xml:space="preserve"> </w:t>
            </w:r>
            <w:r w:rsidRPr="002C4E74">
              <w:rPr>
                <w:rFonts w:eastAsia="Calibri"/>
                <w:color w:val="000000"/>
                <w:sz w:val="22"/>
                <w:szCs w:val="22"/>
                <w:lang w:eastAsia="en-US"/>
              </w:rPr>
              <w:t>Този въпрос обаче трябва да се разглежда обаче с твърдяното в „Друга причина за по-слабия интерес на земеделските стопани (през 2022 г. са подадени 2374 заявления за подпомагане срещу 1365 през 2023 г.) е ситуацията на пазара на пчелен мед, която търпи значителни промени, започнали още през 2022 г. продължили и през 2023 г. – засилен внос на пчелен мед (от ЕС и трети страни). Това от своя страна доведе до трудна реализация на продукцията и намалени изкупни цени на фона на поскъпването на основни стоки, енергия, горива и услуги, като последствие от войната в Украйна. Намалената реализация на пчелен мед доведе до липсата на свободен финансов ресурс за инвестиции</w:t>
            </w:r>
            <w:r w:rsidR="000103EE">
              <w:rPr>
                <w:rFonts w:eastAsia="Calibri"/>
                <w:color w:val="000000"/>
                <w:sz w:val="22"/>
                <w:szCs w:val="22"/>
                <w:lang w:eastAsia="en-US"/>
              </w:rPr>
              <w:t>.“</w:t>
            </w:r>
          </w:p>
          <w:p w:rsidR="002C4E74" w:rsidRPr="002C4E74" w:rsidRDefault="002C4E74" w:rsidP="002C4E74">
            <w:pPr>
              <w:spacing w:before="120" w:after="120" w:line="276" w:lineRule="auto"/>
              <w:rPr>
                <w:rFonts w:eastAsia="Calibri"/>
                <w:color w:val="000000"/>
                <w:sz w:val="22"/>
                <w:szCs w:val="22"/>
                <w:lang w:eastAsia="en-US"/>
              </w:rPr>
            </w:pPr>
            <w:r w:rsidRPr="002C4E74">
              <w:rPr>
                <w:rFonts w:eastAsia="Calibri"/>
                <w:color w:val="000000"/>
                <w:sz w:val="22"/>
                <w:szCs w:val="22"/>
                <w:lang w:eastAsia="en-US"/>
              </w:rPr>
              <w:t>Тука съзнателно ни въвеждат в заблуждение като се посочва общият брой кандидатствали а по една от интервенциите подпомагането е  100 процента  а за</w:t>
            </w:r>
            <w:r w:rsidR="000103EE">
              <w:rPr>
                <w:rFonts w:eastAsia="Calibri"/>
                <w:color w:val="000000"/>
                <w:sz w:val="22"/>
                <w:szCs w:val="22"/>
                <w:lang w:eastAsia="en-US"/>
              </w:rPr>
              <w:t xml:space="preserve"> други е от 60 до 80 процента. </w:t>
            </w:r>
            <w:r w:rsidRPr="002C4E74">
              <w:rPr>
                <w:rFonts w:eastAsia="Calibri"/>
                <w:color w:val="000000"/>
                <w:sz w:val="22"/>
                <w:szCs w:val="22"/>
                <w:lang w:eastAsia="en-US"/>
              </w:rPr>
              <w:t>Финансовите средства предоставяни по интервенциите са в малък обем и не са значителни за разлика от други в стр.</w:t>
            </w:r>
            <w:r w:rsidR="000103EE">
              <w:rPr>
                <w:rFonts w:eastAsia="Calibri"/>
                <w:color w:val="000000"/>
                <w:sz w:val="22"/>
                <w:szCs w:val="22"/>
                <w:lang w:val="en-US" w:eastAsia="en-US"/>
              </w:rPr>
              <w:t xml:space="preserve"> </w:t>
            </w:r>
            <w:r w:rsidRPr="002C4E74">
              <w:rPr>
                <w:rFonts w:eastAsia="Calibri"/>
                <w:color w:val="000000"/>
                <w:sz w:val="22"/>
                <w:szCs w:val="22"/>
                <w:lang w:eastAsia="en-US"/>
              </w:rPr>
              <w:t xml:space="preserve">план. Често даже са под една МРЗ.  Това не налага пчеларите  да разполагат със значителни по размер финансови средства. Длъжен съм да отбележа че пчеларите не формират своите доходи само и единствено от пчелен мед. Те реализират на пазара още 5 пчелни продукта а някои от тях извършват услугата опрашване срещу заплащане. </w:t>
            </w:r>
          </w:p>
          <w:p w:rsidR="002C4E74" w:rsidRPr="002C4E74" w:rsidRDefault="002C4E74" w:rsidP="002C4E74">
            <w:pPr>
              <w:spacing w:before="120" w:after="120" w:line="276" w:lineRule="auto"/>
              <w:rPr>
                <w:rFonts w:eastAsia="Calibri"/>
                <w:color w:val="000000"/>
                <w:sz w:val="22"/>
                <w:szCs w:val="22"/>
                <w:lang w:eastAsia="en-US"/>
              </w:rPr>
            </w:pPr>
            <w:r w:rsidRPr="002C4E74">
              <w:rPr>
                <w:rFonts w:eastAsia="Calibri"/>
                <w:color w:val="000000"/>
                <w:sz w:val="22"/>
                <w:szCs w:val="22"/>
                <w:lang w:eastAsia="en-US"/>
              </w:rPr>
              <w:t>Също така част от пчеларите членове на развъдни организации формират и доходи от продажба на пчелни майки и рояци и то в значителен размер. Воден от това не приемам оправданието че липсата на финансов ресурс в пчеларите  /недоказан обективно / е довело до настоящите резултати.</w:t>
            </w:r>
          </w:p>
          <w:p w:rsidR="002C4E74" w:rsidRPr="002C4E74" w:rsidRDefault="002C4E74" w:rsidP="002C4E74">
            <w:pPr>
              <w:spacing w:before="120" w:after="120" w:line="276" w:lineRule="auto"/>
              <w:rPr>
                <w:rFonts w:eastAsia="Calibri"/>
                <w:color w:val="000000"/>
                <w:sz w:val="22"/>
                <w:szCs w:val="22"/>
                <w:lang w:eastAsia="en-US"/>
              </w:rPr>
            </w:pPr>
            <w:r w:rsidRPr="002C4E74">
              <w:rPr>
                <w:rFonts w:eastAsia="Calibri"/>
                <w:color w:val="000000"/>
                <w:sz w:val="22"/>
                <w:szCs w:val="22"/>
                <w:lang w:eastAsia="en-US"/>
              </w:rPr>
              <w:t>И накрая но  не на последно място УО не са предоставили информации дали е спазено изискването подпомаганите земеделски стопани да отговарят на условието за активен фермер.</w:t>
            </w:r>
          </w:p>
          <w:p w:rsidR="002C4E74" w:rsidRPr="002C4E74" w:rsidRDefault="002C4E74" w:rsidP="002C4E74">
            <w:pPr>
              <w:spacing w:before="120" w:after="120" w:line="276" w:lineRule="auto"/>
              <w:rPr>
                <w:rFonts w:eastAsia="Calibri"/>
                <w:color w:val="000000"/>
                <w:sz w:val="22"/>
                <w:szCs w:val="22"/>
                <w:lang w:eastAsia="en-US"/>
              </w:rPr>
            </w:pPr>
            <w:r w:rsidRPr="002C4E74">
              <w:rPr>
                <w:rFonts w:eastAsia="Calibri"/>
                <w:color w:val="000000"/>
                <w:sz w:val="22"/>
                <w:szCs w:val="22"/>
                <w:lang w:eastAsia="en-US"/>
              </w:rPr>
              <w:t xml:space="preserve">Затова воден от всичко гореизложено  не приемам че УО е представил достатъчно аргументирано и обективно изложение относно качественото изпълнение на интервенциите и доклада в тази му част трябва да бъде върнат и доработен въпреки краткият срок за неговото предоставяне до 15.02. </w:t>
            </w:r>
          </w:p>
          <w:p w:rsidR="00483758" w:rsidRPr="00483758" w:rsidRDefault="002C4E74" w:rsidP="002C4E74">
            <w:pPr>
              <w:spacing w:before="120" w:after="120" w:line="276" w:lineRule="auto"/>
              <w:jc w:val="both"/>
              <w:rPr>
                <w:rFonts w:eastAsia="Calibri"/>
                <w:color w:val="000000"/>
                <w:sz w:val="22"/>
                <w:szCs w:val="22"/>
                <w:lang w:eastAsia="en-US"/>
              </w:rPr>
            </w:pPr>
            <w:r w:rsidRPr="002C4E74">
              <w:rPr>
                <w:rFonts w:eastAsia="Calibri"/>
                <w:color w:val="000000"/>
                <w:sz w:val="22"/>
                <w:szCs w:val="22"/>
                <w:lang w:eastAsia="en-US"/>
              </w:rPr>
              <w:t>Второ трябва спешно да се предприемат мерки и действия същото да не се повтори и в приема за 2024 защото ще постигнем същите или подобни резултати.</w:t>
            </w:r>
            <w:r w:rsidRPr="00483758">
              <w:rPr>
                <w:rFonts w:eastAsia="Calibri"/>
                <w:color w:val="000000"/>
                <w:sz w:val="22"/>
                <w:szCs w:val="22"/>
                <w:lang w:eastAsia="en-US"/>
              </w:rPr>
              <w:t xml:space="preserve"> </w:t>
            </w:r>
          </w:p>
        </w:tc>
        <w:tc>
          <w:tcPr>
            <w:tcW w:w="1493" w:type="dxa"/>
            <w:shd w:val="clear" w:color="auto" w:fill="auto"/>
          </w:tcPr>
          <w:p w:rsidR="00483758" w:rsidRPr="00483758" w:rsidRDefault="00483758" w:rsidP="00483758">
            <w:pPr>
              <w:spacing w:before="120" w:after="120" w:line="276" w:lineRule="auto"/>
              <w:jc w:val="both"/>
              <w:rPr>
                <w:color w:val="000000"/>
                <w:sz w:val="22"/>
                <w:szCs w:val="22"/>
              </w:rPr>
            </w:pPr>
          </w:p>
        </w:tc>
        <w:tc>
          <w:tcPr>
            <w:tcW w:w="5245" w:type="dxa"/>
            <w:shd w:val="clear" w:color="auto" w:fill="auto"/>
          </w:tcPr>
          <w:p w:rsidR="00A92417" w:rsidRPr="00A92417" w:rsidRDefault="00A92417" w:rsidP="00FC5D8D">
            <w:pPr>
              <w:spacing w:before="120" w:after="120" w:line="276" w:lineRule="auto"/>
              <w:jc w:val="both"/>
              <w:rPr>
                <w:color w:val="000000"/>
                <w:spacing w:val="-4"/>
                <w:sz w:val="22"/>
                <w:szCs w:val="22"/>
              </w:rPr>
            </w:pPr>
            <w:r>
              <w:rPr>
                <w:color w:val="000000"/>
                <w:spacing w:val="-4"/>
                <w:sz w:val="22"/>
                <w:szCs w:val="22"/>
              </w:rPr>
              <w:t>В годишния</w:t>
            </w:r>
            <w:r w:rsidRPr="00A92417">
              <w:rPr>
                <w:color w:val="000000"/>
                <w:spacing w:val="-4"/>
                <w:sz w:val="22"/>
                <w:szCs w:val="22"/>
              </w:rPr>
              <w:t xml:space="preserve"> доклад за качеството на изпълнението на финансовата 2023 г. Управляващият орган е изложил обективните причини, поради което не са изпълнени заложените цел</w:t>
            </w:r>
            <w:r>
              <w:rPr>
                <w:color w:val="000000"/>
                <w:spacing w:val="-4"/>
                <w:sz w:val="22"/>
                <w:szCs w:val="22"/>
              </w:rPr>
              <w:t>и</w:t>
            </w:r>
            <w:r w:rsidRPr="00A92417">
              <w:rPr>
                <w:color w:val="000000"/>
                <w:spacing w:val="-4"/>
                <w:sz w:val="22"/>
                <w:szCs w:val="22"/>
              </w:rPr>
              <w:t>, както и са посочени предприетите действия, с цел преодоляване на негативните резултати.</w:t>
            </w:r>
          </w:p>
          <w:p w:rsidR="00A92417" w:rsidRPr="00A92417" w:rsidRDefault="0085513A" w:rsidP="00FC5D8D">
            <w:pPr>
              <w:spacing w:before="120" w:after="120" w:line="276" w:lineRule="auto"/>
              <w:jc w:val="both"/>
              <w:rPr>
                <w:color w:val="000000"/>
                <w:spacing w:val="-4"/>
                <w:sz w:val="22"/>
                <w:szCs w:val="22"/>
              </w:rPr>
            </w:pPr>
            <w:r>
              <w:rPr>
                <w:color w:val="000000"/>
                <w:spacing w:val="-4"/>
                <w:sz w:val="22"/>
                <w:szCs w:val="22"/>
              </w:rPr>
              <w:t>УО отбелязва, че с</w:t>
            </w:r>
            <w:r w:rsidR="00A92417" w:rsidRPr="00A92417">
              <w:rPr>
                <w:color w:val="000000"/>
                <w:spacing w:val="-4"/>
                <w:sz w:val="22"/>
                <w:szCs w:val="22"/>
              </w:rPr>
              <w:t xml:space="preserve">ъс Заповед № 03-РД/2928 от 05.07.2023 г. на </w:t>
            </w:r>
            <w:r w:rsidR="00A92417">
              <w:rPr>
                <w:color w:val="000000"/>
                <w:spacing w:val="-4"/>
                <w:sz w:val="22"/>
                <w:szCs w:val="22"/>
              </w:rPr>
              <w:t>изпълнителния директор на ДФ „Земеделие“</w:t>
            </w:r>
            <w:r w:rsidR="00A92417" w:rsidRPr="00A92417">
              <w:rPr>
                <w:color w:val="000000"/>
                <w:spacing w:val="-4"/>
                <w:sz w:val="22"/>
                <w:szCs w:val="22"/>
              </w:rPr>
              <w:t xml:space="preserve"> е отворен прием по всички интервенции и дейности в сектора на пчеларството. В т. II. от Заповедта е определен бюджет за периода на прием, </w:t>
            </w:r>
            <w:r w:rsidR="00A92417">
              <w:rPr>
                <w:color w:val="000000"/>
                <w:spacing w:val="-4"/>
                <w:sz w:val="22"/>
                <w:szCs w:val="22"/>
              </w:rPr>
              <w:t>посочен</w:t>
            </w:r>
            <w:r w:rsidR="00A92417" w:rsidRPr="00A92417">
              <w:rPr>
                <w:color w:val="000000"/>
                <w:spacing w:val="-4"/>
                <w:sz w:val="22"/>
                <w:szCs w:val="22"/>
              </w:rPr>
              <w:t xml:space="preserve"> в т. I., така както е </w:t>
            </w:r>
            <w:r w:rsidR="00A92417">
              <w:rPr>
                <w:color w:val="000000"/>
                <w:spacing w:val="-4"/>
                <w:sz w:val="22"/>
                <w:szCs w:val="22"/>
              </w:rPr>
              <w:t>залож</w:t>
            </w:r>
            <w:r w:rsidR="00A92417" w:rsidRPr="00A92417">
              <w:rPr>
                <w:color w:val="000000"/>
                <w:spacing w:val="-4"/>
                <w:sz w:val="22"/>
                <w:szCs w:val="22"/>
              </w:rPr>
              <w:t>ен в одобрения от ЕК  Стратегически план.</w:t>
            </w:r>
          </w:p>
          <w:p w:rsidR="00A92417" w:rsidRPr="00A92417" w:rsidRDefault="00A92417" w:rsidP="00FC5D8D">
            <w:pPr>
              <w:spacing w:before="120" w:after="120" w:line="276" w:lineRule="auto"/>
              <w:jc w:val="both"/>
              <w:rPr>
                <w:bCs/>
                <w:color w:val="000000"/>
                <w:spacing w:val="-4"/>
                <w:sz w:val="22"/>
                <w:szCs w:val="22"/>
              </w:rPr>
            </w:pPr>
            <w:r w:rsidRPr="00A92417">
              <w:rPr>
                <w:bCs/>
                <w:color w:val="000000"/>
                <w:spacing w:val="-4"/>
                <w:sz w:val="22"/>
                <w:szCs w:val="22"/>
              </w:rPr>
              <w:t xml:space="preserve">Целият процес на програмиране протече в непрекъснат диалог с представители на пчеларските организации, така както го изисква регламента. </w:t>
            </w:r>
            <w:r w:rsidR="0085513A">
              <w:rPr>
                <w:bCs/>
                <w:color w:val="000000"/>
                <w:spacing w:val="-4"/>
                <w:sz w:val="22"/>
                <w:szCs w:val="22"/>
              </w:rPr>
              <w:t>П</w:t>
            </w:r>
            <w:r w:rsidRPr="00A92417">
              <w:rPr>
                <w:bCs/>
                <w:color w:val="000000"/>
                <w:spacing w:val="-4"/>
                <w:sz w:val="22"/>
                <w:szCs w:val="22"/>
              </w:rPr>
              <w:t xml:space="preserve">ървоначално интервенциите бяха разработени по-общо, без конкретика </w:t>
            </w:r>
            <w:r w:rsidR="0085513A">
              <w:rPr>
                <w:bCs/>
                <w:color w:val="000000"/>
                <w:spacing w:val="-4"/>
                <w:sz w:val="22"/>
                <w:szCs w:val="22"/>
              </w:rPr>
              <w:t xml:space="preserve">с цел по-голяма гъвкавост и уреждане на </w:t>
            </w:r>
            <w:r w:rsidRPr="00A92417">
              <w:rPr>
                <w:bCs/>
                <w:color w:val="000000"/>
                <w:spacing w:val="-4"/>
                <w:sz w:val="22"/>
                <w:szCs w:val="22"/>
              </w:rPr>
              <w:t xml:space="preserve">подробностите </w:t>
            </w:r>
            <w:r w:rsidR="0085513A">
              <w:rPr>
                <w:bCs/>
                <w:color w:val="000000"/>
                <w:spacing w:val="-4"/>
                <w:sz w:val="22"/>
                <w:szCs w:val="22"/>
              </w:rPr>
              <w:t>в</w:t>
            </w:r>
            <w:r w:rsidRPr="00A92417">
              <w:rPr>
                <w:bCs/>
                <w:color w:val="000000"/>
                <w:spacing w:val="-4"/>
                <w:sz w:val="22"/>
                <w:szCs w:val="22"/>
              </w:rPr>
              <w:t xml:space="preserve"> подзаконовата нормативна база. В </w:t>
            </w:r>
            <w:r w:rsidR="0085513A">
              <w:rPr>
                <w:bCs/>
                <w:color w:val="000000"/>
                <w:spacing w:val="-4"/>
                <w:sz w:val="22"/>
                <w:szCs w:val="22"/>
              </w:rPr>
              <w:t xml:space="preserve">хода на преговорния процес със службите на ЕК се установи необходимостта да се </w:t>
            </w:r>
            <w:r w:rsidRPr="00A92417">
              <w:rPr>
                <w:bCs/>
                <w:color w:val="000000"/>
                <w:spacing w:val="-4"/>
                <w:sz w:val="22"/>
                <w:szCs w:val="22"/>
              </w:rPr>
              <w:t xml:space="preserve">включи допълнителна информация в част от интервенциите, включително изчерпателен списък на активите по две от представените интервенции. В тази връзка, всички бележки на </w:t>
            </w:r>
            <w:r w:rsidR="006511B6">
              <w:rPr>
                <w:bCs/>
                <w:color w:val="000000"/>
                <w:spacing w:val="-4"/>
                <w:sz w:val="22"/>
                <w:szCs w:val="22"/>
              </w:rPr>
              <w:t>ЕК</w:t>
            </w:r>
            <w:r w:rsidRPr="00A92417">
              <w:rPr>
                <w:bCs/>
                <w:color w:val="000000"/>
                <w:spacing w:val="-4"/>
                <w:sz w:val="22"/>
                <w:szCs w:val="22"/>
              </w:rPr>
              <w:t xml:space="preserve"> бяха комуникирани със сектора за съдействие по отразяването им, включително редакции и допълнения с цел подобряване на текстовете на интервенциите. </w:t>
            </w:r>
            <w:r w:rsidRPr="00FC5D8D">
              <w:rPr>
                <w:bCs/>
                <w:color w:val="000000"/>
                <w:spacing w:val="-4"/>
                <w:sz w:val="22"/>
                <w:szCs w:val="22"/>
              </w:rPr>
              <w:t>От страна на бранша не постъпиха предложения, като УО продължи комуникацията с ЕК до отстраняване на получените бележки.</w:t>
            </w:r>
            <w:r w:rsidRPr="00A92417">
              <w:rPr>
                <w:bCs/>
                <w:color w:val="000000"/>
                <w:spacing w:val="-4"/>
                <w:sz w:val="22"/>
                <w:szCs w:val="22"/>
              </w:rPr>
              <w:t xml:space="preserve"> Крайният вариант на интервенциите в сектор пчеларство, които бяха допълнени по време на комуникацията  с ЕК, </w:t>
            </w:r>
            <w:r w:rsidR="006511B6">
              <w:rPr>
                <w:bCs/>
                <w:color w:val="000000"/>
                <w:spacing w:val="-4"/>
                <w:sz w:val="22"/>
                <w:szCs w:val="22"/>
              </w:rPr>
              <w:t>бяха представени</w:t>
            </w:r>
            <w:r w:rsidRPr="00A92417">
              <w:rPr>
                <w:bCs/>
                <w:color w:val="000000"/>
                <w:spacing w:val="-4"/>
                <w:sz w:val="22"/>
                <w:szCs w:val="22"/>
              </w:rPr>
              <w:t xml:space="preserve"> на 24-тото заседание на ТРГ, на което беше представен целия</w:t>
            </w:r>
            <w:r w:rsidR="006511B6">
              <w:rPr>
                <w:bCs/>
                <w:color w:val="000000"/>
                <w:spacing w:val="-4"/>
                <w:sz w:val="22"/>
                <w:szCs w:val="22"/>
              </w:rPr>
              <w:t>т</w:t>
            </w:r>
            <w:r w:rsidRPr="00A92417">
              <w:rPr>
                <w:bCs/>
                <w:color w:val="000000"/>
                <w:spacing w:val="-4"/>
                <w:sz w:val="22"/>
                <w:szCs w:val="22"/>
              </w:rPr>
              <w:t xml:space="preserve"> Стратегически план.</w:t>
            </w:r>
          </w:p>
          <w:p w:rsidR="00A92417" w:rsidRPr="00A92417" w:rsidRDefault="006511B6" w:rsidP="00FC5D8D">
            <w:pPr>
              <w:spacing w:before="120" w:after="120" w:line="276" w:lineRule="auto"/>
              <w:jc w:val="both"/>
              <w:rPr>
                <w:bCs/>
                <w:color w:val="000000"/>
                <w:spacing w:val="-4"/>
                <w:sz w:val="22"/>
                <w:szCs w:val="22"/>
              </w:rPr>
            </w:pPr>
            <w:r>
              <w:rPr>
                <w:bCs/>
                <w:color w:val="000000"/>
                <w:spacing w:val="-4"/>
                <w:sz w:val="22"/>
                <w:szCs w:val="22"/>
              </w:rPr>
              <w:t>УО обръща внимание, че</w:t>
            </w:r>
            <w:r w:rsidR="00A92417" w:rsidRPr="00A92417">
              <w:rPr>
                <w:bCs/>
                <w:color w:val="000000"/>
                <w:spacing w:val="-4"/>
                <w:sz w:val="22"/>
                <w:szCs w:val="22"/>
              </w:rPr>
              <w:t xml:space="preserve"> в Стратегическия план всички интервенции в сектора на пчеларството са посочени с висок приоритет и в този смисъл няма пренебрегнати интервенции.</w:t>
            </w:r>
          </w:p>
          <w:p w:rsidR="00A92417" w:rsidRPr="00A92417" w:rsidRDefault="00A92417" w:rsidP="00FC5D8D">
            <w:pPr>
              <w:spacing w:before="120" w:after="120" w:line="276" w:lineRule="auto"/>
              <w:jc w:val="both"/>
              <w:rPr>
                <w:bCs/>
                <w:color w:val="000000"/>
                <w:spacing w:val="-4"/>
                <w:sz w:val="22"/>
                <w:szCs w:val="22"/>
              </w:rPr>
            </w:pPr>
            <w:r w:rsidRPr="00A92417">
              <w:rPr>
                <w:color w:val="000000"/>
                <w:spacing w:val="-4"/>
                <w:sz w:val="22"/>
                <w:szCs w:val="22"/>
              </w:rPr>
              <w:t>Това, че земеделските стопани-пчелари за първи път трябваше да подадат заявленията само по електронен път, за разлика от предходните години, в които се прилагаха тригодишните национали програми по пчеларство, когато документите се подаваха на място в регионалните офиси на ДФ</w:t>
            </w:r>
            <w:r>
              <w:rPr>
                <w:color w:val="000000"/>
                <w:spacing w:val="-4"/>
                <w:sz w:val="22"/>
                <w:szCs w:val="22"/>
              </w:rPr>
              <w:t xml:space="preserve"> „</w:t>
            </w:r>
            <w:r w:rsidRPr="00A92417">
              <w:rPr>
                <w:color w:val="000000"/>
                <w:spacing w:val="-4"/>
                <w:sz w:val="22"/>
                <w:szCs w:val="22"/>
              </w:rPr>
              <w:t>З</w:t>
            </w:r>
            <w:r>
              <w:rPr>
                <w:color w:val="000000"/>
                <w:spacing w:val="-4"/>
                <w:sz w:val="22"/>
                <w:szCs w:val="22"/>
              </w:rPr>
              <w:t>емеделие“</w:t>
            </w:r>
            <w:r w:rsidRPr="00A92417">
              <w:rPr>
                <w:color w:val="000000"/>
                <w:spacing w:val="-4"/>
                <w:sz w:val="22"/>
                <w:szCs w:val="22"/>
              </w:rPr>
              <w:t xml:space="preserve"> е факт</w:t>
            </w:r>
            <w:r w:rsidRPr="00A92417">
              <w:rPr>
                <w:bCs/>
                <w:color w:val="000000"/>
                <w:spacing w:val="-4"/>
                <w:sz w:val="22"/>
                <w:szCs w:val="22"/>
              </w:rPr>
              <w:t xml:space="preserve">. </w:t>
            </w:r>
          </w:p>
          <w:p w:rsidR="00A92417" w:rsidRPr="00A92417" w:rsidRDefault="00A92417" w:rsidP="00FC5D8D">
            <w:pPr>
              <w:spacing w:before="120" w:after="120" w:line="276" w:lineRule="auto"/>
              <w:jc w:val="both"/>
              <w:rPr>
                <w:bCs/>
                <w:color w:val="000000"/>
                <w:spacing w:val="-4"/>
                <w:sz w:val="22"/>
                <w:szCs w:val="22"/>
              </w:rPr>
            </w:pPr>
            <w:r w:rsidRPr="00A92417">
              <w:rPr>
                <w:bCs/>
                <w:color w:val="000000"/>
                <w:spacing w:val="-4"/>
                <w:sz w:val="22"/>
                <w:szCs w:val="22"/>
              </w:rPr>
              <w:t>Това задължение не е въведено за всички земеделски стопани за 2023 и 2024 години. За част от земеделските стопани беше предвидена дерогация в Закона за подпомагане на земеделските производители, като същите могат да подават заявленията си за подпомагане за 2023 и 2024 години в общинските служби по земеделие. За пчеларите не е предвидено такова изключение в § 33 от Преходни и Заключителни разпоредби към Закона за изменение и допълнение на Закона за подпомагане на земеделските производители (ЗПЗП).</w:t>
            </w:r>
          </w:p>
          <w:p w:rsidR="00A92417" w:rsidRPr="00A92417" w:rsidRDefault="00A92417" w:rsidP="00FC5D8D">
            <w:pPr>
              <w:spacing w:before="120" w:after="120" w:line="276" w:lineRule="auto"/>
              <w:jc w:val="both"/>
              <w:rPr>
                <w:color w:val="000000"/>
                <w:spacing w:val="-4"/>
                <w:sz w:val="22"/>
                <w:szCs w:val="22"/>
              </w:rPr>
            </w:pPr>
            <w:r w:rsidRPr="00A92417">
              <w:rPr>
                <w:color w:val="000000"/>
                <w:spacing w:val="-4"/>
                <w:sz w:val="22"/>
                <w:szCs w:val="22"/>
              </w:rPr>
              <w:t>По отношение на коментара</w:t>
            </w:r>
            <w:r w:rsidR="00674AA6">
              <w:rPr>
                <w:color w:val="000000"/>
                <w:spacing w:val="-4"/>
                <w:sz w:val="22"/>
                <w:szCs w:val="22"/>
              </w:rPr>
              <w:t xml:space="preserve"> за </w:t>
            </w:r>
            <w:proofErr w:type="spellStart"/>
            <w:r w:rsidRPr="00A92417">
              <w:rPr>
                <w:color w:val="000000"/>
                <w:spacing w:val="-4"/>
                <w:sz w:val="22"/>
                <w:szCs w:val="22"/>
              </w:rPr>
              <w:t>реимбурсира</w:t>
            </w:r>
            <w:r w:rsidR="00674AA6">
              <w:rPr>
                <w:color w:val="000000"/>
                <w:spacing w:val="-4"/>
                <w:sz w:val="22"/>
                <w:szCs w:val="22"/>
              </w:rPr>
              <w:t>не</w:t>
            </w:r>
            <w:proofErr w:type="spellEnd"/>
            <w:r w:rsidRPr="00A92417">
              <w:rPr>
                <w:color w:val="000000"/>
                <w:spacing w:val="-4"/>
                <w:sz w:val="22"/>
                <w:szCs w:val="22"/>
              </w:rPr>
              <w:t>/възстановява</w:t>
            </w:r>
            <w:r w:rsidR="00674AA6">
              <w:rPr>
                <w:color w:val="000000"/>
                <w:spacing w:val="-4"/>
                <w:sz w:val="22"/>
                <w:szCs w:val="22"/>
              </w:rPr>
              <w:t>не на</w:t>
            </w:r>
            <w:r w:rsidRPr="00A92417">
              <w:rPr>
                <w:color w:val="000000"/>
                <w:spacing w:val="-4"/>
                <w:sz w:val="22"/>
                <w:szCs w:val="22"/>
              </w:rPr>
              <w:t xml:space="preserve"> разходи</w:t>
            </w:r>
            <w:r w:rsidR="00674AA6">
              <w:rPr>
                <w:color w:val="000000"/>
                <w:spacing w:val="-4"/>
                <w:sz w:val="22"/>
                <w:szCs w:val="22"/>
              </w:rPr>
              <w:t>,</w:t>
            </w:r>
            <w:r w:rsidRPr="00A92417">
              <w:rPr>
                <w:color w:val="000000"/>
                <w:spacing w:val="-4"/>
                <w:sz w:val="22"/>
                <w:szCs w:val="22"/>
              </w:rPr>
              <w:t xml:space="preserve"> извършени от 01.</w:t>
            </w:r>
            <w:proofErr w:type="spellStart"/>
            <w:r w:rsidRPr="00A92417">
              <w:rPr>
                <w:color w:val="000000"/>
                <w:spacing w:val="-4"/>
                <w:sz w:val="22"/>
                <w:szCs w:val="22"/>
              </w:rPr>
              <w:t>01</w:t>
            </w:r>
            <w:proofErr w:type="spellEnd"/>
            <w:r w:rsidRPr="00A92417">
              <w:rPr>
                <w:color w:val="000000"/>
                <w:spacing w:val="-4"/>
                <w:sz w:val="22"/>
                <w:szCs w:val="22"/>
              </w:rPr>
              <w:t>.2023  преди да бъде приета Наредба №</w:t>
            </w:r>
            <w:r>
              <w:rPr>
                <w:color w:val="000000"/>
                <w:spacing w:val="-4"/>
                <w:sz w:val="22"/>
                <w:szCs w:val="22"/>
              </w:rPr>
              <w:t xml:space="preserve"> </w:t>
            </w:r>
            <w:r w:rsidRPr="00A92417">
              <w:rPr>
                <w:color w:val="000000"/>
                <w:spacing w:val="-4"/>
                <w:sz w:val="22"/>
                <w:szCs w:val="22"/>
              </w:rPr>
              <w:t>8 от 20.06.2023 г.</w:t>
            </w:r>
            <w:r w:rsidR="00674AA6">
              <w:rPr>
                <w:color w:val="000000"/>
                <w:spacing w:val="-4"/>
                <w:sz w:val="22"/>
                <w:szCs w:val="22"/>
              </w:rPr>
              <w:t xml:space="preserve">, </w:t>
            </w:r>
            <w:r w:rsidRPr="00A92417">
              <w:rPr>
                <w:color w:val="000000"/>
                <w:spacing w:val="-4"/>
                <w:sz w:val="22"/>
                <w:szCs w:val="22"/>
              </w:rPr>
              <w:t>е важно да се посочи регламентираното в чл. 5 от същата:</w:t>
            </w:r>
          </w:p>
          <w:p w:rsidR="00A92417" w:rsidRPr="00A92417" w:rsidRDefault="00A92417" w:rsidP="00FC5D8D">
            <w:pPr>
              <w:spacing w:before="120" w:after="120" w:line="276" w:lineRule="auto"/>
              <w:jc w:val="both"/>
              <w:rPr>
                <w:i/>
                <w:color w:val="000000"/>
                <w:spacing w:val="-4"/>
                <w:sz w:val="22"/>
                <w:szCs w:val="22"/>
              </w:rPr>
            </w:pPr>
            <w:r w:rsidRPr="00A92417">
              <w:rPr>
                <w:color w:val="000000"/>
                <w:spacing w:val="-4"/>
                <w:sz w:val="22"/>
                <w:szCs w:val="22"/>
              </w:rPr>
              <w:t>„</w:t>
            </w:r>
            <w:r w:rsidRPr="00A92417">
              <w:rPr>
                <w:i/>
                <w:color w:val="000000"/>
                <w:spacing w:val="-4"/>
                <w:sz w:val="22"/>
                <w:szCs w:val="22"/>
              </w:rPr>
              <w:t>Чл. 5. Финансова помощ се предоставя в рамките на предвидения за съответната финансова година бюджет, утвърден със заповед на министъра на земеделието и храните, в съответствие с бюджета, предвиден в Стратегическия план за интервенциите в сектора на пчеларството и за извършени разходи в периода от:</w:t>
            </w:r>
          </w:p>
          <w:p w:rsidR="00A92417" w:rsidRPr="00A92417" w:rsidRDefault="00A92417" w:rsidP="00FC5D8D">
            <w:pPr>
              <w:spacing w:before="120" w:after="120" w:line="276" w:lineRule="auto"/>
              <w:jc w:val="both"/>
              <w:rPr>
                <w:i/>
                <w:color w:val="000000"/>
                <w:spacing w:val="-4"/>
                <w:sz w:val="22"/>
                <w:szCs w:val="22"/>
              </w:rPr>
            </w:pPr>
            <w:r w:rsidRPr="00A92417">
              <w:rPr>
                <w:i/>
                <w:color w:val="000000"/>
                <w:spacing w:val="-4"/>
                <w:sz w:val="22"/>
                <w:szCs w:val="22"/>
              </w:rPr>
              <w:t>1. 1.01.2023 г. до 31.08.2023 г. - по прием за финансовата 2023 година;</w:t>
            </w:r>
          </w:p>
          <w:p w:rsidR="00A92417" w:rsidRPr="00A92417" w:rsidRDefault="00A92417" w:rsidP="00FC5D8D">
            <w:pPr>
              <w:spacing w:before="120" w:after="120" w:line="276" w:lineRule="auto"/>
              <w:jc w:val="both"/>
              <w:rPr>
                <w:i/>
                <w:color w:val="000000"/>
                <w:spacing w:val="-4"/>
                <w:sz w:val="22"/>
                <w:szCs w:val="22"/>
              </w:rPr>
            </w:pPr>
            <w:r w:rsidRPr="00A92417">
              <w:rPr>
                <w:i/>
                <w:color w:val="000000"/>
                <w:spacing w:val="-4"/>
                <w:sz w:val="22"/>
                <w:szCs w:val="22"/>
              </w:rPr>
              <w:t>2. 1.09.2023 г. до 31.08.2024 г. - по прием за финансовата 2024 година;</w:t>
            </w:r>
          </w:p>
          <w:p w:rsidR="00A92417" w:rsidRPr="00A92417" w:rsidRDefault="00A92417" w:rsidP="00FC5D8D">
            <w:pPr>
              <w:spacing w:before="120" w:after="120" w:line="276" w:lineRule="auto"/>
              <w:jc w:val="both"/>
              <w:rPr>
                <w:i/>
                <w:color w:val="000000"/>
                <w:spacing w:val="-4"/>
                <w:sz w:val="22"/>
                <w:szCs w:val="22"/>
              </w:rPr>
            </w:pPr>
            <w:r w:rsidRPr="00A92417">
              <w:rPr>
                <w:i/>
                <w:color w:val="000000"/>
                <w:spacing w:val="-4"/>
                <w:sz w:val="22"/>
                <w:szCs w:val="22"/>
              </w:rPr>
              <w:t>3. 1.09.2024 г. до 31.08.2025 г. - по прием за финансовата 2025 година;</w:t>
            </w:r>
          </w:p>
          <w:p w:rsidR="00A92417" w:rsidRPr="00A92417" w:rsidRDefault="00A92417" w:rsidP="00FC5D8D">
            <w:pPr>
              <w:spacing w:before="120" w:after="120" w:line="276" w:lineRule="auto"/>
              <w:jc w:val="both"/>
              <w:rPr>
                <w:i/>
                <w:color w:val="000000"/>
                <w:spacing w:val="-4"/>
                <w:sz w:val="22"/>
                <w:szCs w:val="22"/>
              </w:rPr>
            </w:pPr>
            <w:r w:rsidRPr="00A92417">
              <w:rPr>
                <w:i/>
                <w:color w:val="000000"/>
                <w:spacing w:val="-4"/>
                <w:sz w:val="22"/>
                <w:szCs w:val="22"/>
              </w:rPr>
              <w:t>4. 1.09.2025 г. до 31.08.2026 г. - по прием за финансовата 2026 година;</w:t>
            </w:r>
          </w:p>
          <w:p w:rsidR="00A92417" w:rsidRPr="00A92417" w:rsidRDefault="00A92417" w:rsidP="00FC5D8D">
            <w:pPr>
              <w:spacing w:before="120" w:after="120" w:line="276" w:lineRule="auto"/>
              <w:jc w:val="both"/>
              <w:rPr>
                <w:i/>
                <w:color w:val="000000"/>
                <w:spacing w:val="-4"/>
                <w:sz w:val="22"/>
                <w:szCs w:val="22"/>
              </w:rPr>
            </w:pPr>
            <w:r w:rsidRPr="00A92417">
              <w:rPr>
                <w:i/>
                <w:color w:val="000000"/>
                <w:spacing w:val="-4"/>
                <w:sz w:val="22"/>
                <w:szCs w:val="22"/>
              </w:rPr>
              <w:t>5. 1.09.2026 г. до 31.08.2027 г. - по прием за финансовата 2027 година.“</w:t>
            </w:r>
          </w:p>
          <w:p w:rsidR="00A92417" w:rsidRPr="00A92417" w:rsidRDefault="00200369" w:rsidP="00FC5D8D">
            <w:pPr>
              <w:spacing w:before="120" w:after="120" w:line="276" w:lineRule="auto"/>
              <w:jc w:val="both"/>
              <w:rPr>
                <w:color w:val="000000"/>
                <w:spacing w:val="-4"/>
                <w:sz w:val="22"/>
                <w:szCs w:val="22"/>
              </w:rPr>
            </w:pPr>
            <w:r>
              <w:rPr>
                <w:color w:val="000000"/>
                <w:spacing w:val="-4"/>
                <w:sz w:val="22"/>
                <w:szCs w:val="22"/>
              </w:rPr>
              <w:t>След проведена кореспонденция със службите на ЕК</w:t>
            </w:r>
            <w:r w:rsidR="00D21975">
              <w:rPr>
                <w:color w:val="000000"/>
                <w:spacing w:val="-4"/>
                <w:sz w:val="22"/>
                <w:szCs w:val="22"/>
              </w:rPr>
              <w:t xml:space="preserve"> бе пояснено, че</w:t>
            </w:r>
            <w:r>
              <w:rPr>
                <w:color w:val="000000"/>
                <w:spacing w:val="-4"/>
                <w:sz w:val="22"/>
                <w:szCs w:val="22"/>
              </w:rPr>
              <w:t xml:space="preserve"> </w:t>
            </w:r>
            <w:r w:rsidR="00A92417" w:rsidRPr="00A92417">
              <w:rPr>
                <w:color w:val="000000"/>
                <w:spacing w:val="-4"/>
                <w:sz w:val="22"/>
                <w:szCs w:val="22"/>
              </w:rPr>
              <w:t xml:space="preserve">държавата членка </w:t>
            </w:r>
            <w:r w:rsidR="00D21975">
              <w:rPr>
                <w:color w:val="000000"/>
                <w:spacing w:val="-4"/>
                <w:sz w:val="22"/>
                <w:szCs w:val="22"/>
              </w:rPr>
              <w:t xml:space="preserve">има възможност </w:t>
            </w:r>
            <w:r w:rsidR="00A92417" w:rsidRPr="00A92417">
              <w:rPr>
                <w:color w:val="000000"/>
                <w:spacing w:val="-4"/>
                <w:sz w:val="22"/>
                <w:szCs w:val="22"/>
              </w:rPr>
              <w:t>сама да определя крайните срокове за заявления и искания за плащания, както и датите за допустимост на разходите, направени от бенефициентите.</w:t>
            </w:r>
          </w:p>
          <w:p w:rsidR="00A92417" w:rsidRPr="00A92417" w:rsidRDefault="00D21975" w:rsidP="00FC5D8D">
            <w:pPr>
              <w:spacing w:before="120" w:after="120" w:line="276" w:lineRule="auto"/>
              <w:jc w:val="both"/>
              <w:rPr>
                <w:color w:val="000000"/>
                <w:spacing w:val="-4"/>
                <w:sz w:val="22"/>
                <w:szCs w:val="22"/>
              </w:rPr>
            </w:pPr>
            <w:r>
              <w:rPr>
                <w:color w:val="000000"/>
                <w:spacing w:val="-4"/>
                <w:sz w:val="22"/>
                <w:szCs w:val="22"/>
              </w:rPr>
              <w:t>УО обръща внимание, че на изискването за „</w:t>
            </w:r>
            <w:r w:rsidR="00A92417" w:rsidRPr="00A92417">
              <w:rPr>
                <w:color w:val="000000"/>
                <w:spacing w:val="-4"/>
                <w:sz w:val="22"/>
                <w:szCs w:val="22"/>
              </w:rPr>
              <w:t>активен фермер</w:t>
            </w:r>
            <w:r>
              <w:rPr>
                <w:color w:val="000000"/>
                <w:spacing w:val="-4"/>
                <w:sz w:val="22"/>
                <w:szCs w:val="22"/>
              </w:rPr>
              <w:t xml:space="preserve">“ следва да отговарят кандидатите по директни плащания съгл. </w:t>
            </w:r>
            <w:r w:rsidRPr="00A92417">
              <w:rPr>
                <w:color w:val="000000"/>
                <w:spacing w:val="-4"/>
                <w:sz w:val="22"/>
                <w:szCs w:val="22"/>
              </w:rPr>
              <w:t>чл. 38б, ал. 1 от ЗПЗП</w:t>
            </w:r>
            <w:r>
              <w:rPr>
                <w:color w:val="000000"/>
                <w:spacing w:val="-4"/>
                <w:sz w:val="22"/>
                <w:szCs w:val="22"/>
              </w:rPr>
              <w:t>.</w:t>
            </w:r>
            <w:r w:rsidR="00A92417" w:rsidRPr="00A92417">
              <w:rPr>
                <w:color w:val="000000"/>
                <w:spacing w:val="-4"/>
                <w:sz w:val="22"/>
                <w:szCs w:val="22"/>
              </w:rPr>
              <w:t xml:space="preserve"> </w:t>
            </w:r>
            <w:r>
              <w:rPr>
                <w:color w:val="000000"/>
                <w:spacing w:val="-4"/>
                <w:sz w:val="22"/>
                <w:szCs w:val="22"/>
              </w:rPr>
              <w:t>В</w:t>
            </w:r>
            <w:r w:rsidR="00A92417" w:rsidRPr="00A92417">
              <w:rPr>
                <w:color w:val="000000"/>
                <w:spacing w:val="-4"/>
                <w:sz w:val="22"/>
                <w:szCs w:val="22"/>
              </w:rPr>
              <w:t xml:space="preserve"> Наредба</w:t>
            </w:r>
            <w:r w:rsidR="00A92417">
              <w:rPr>
                <w:color w:val="000000"/>
                <w:spacing w:val="-4"/>
                <w:sz w:val="22"/>
                <w:szCs w:val="22"/>
              </w:rPr>
              <w:t xml:space="preserve"> </w:t>
            </w:r>
            <w:r w:rsidR="00A92417" w:rsidRPr="00A92417">
              <w:rPr>
                <w:color w:val="000000"/>
                <w:spacing w:val="-4"/>
                <w:sz w:val="22"/>
                <w:szCs w:val="22"/>
              </w:rPr>
              <w:t>№ 8 от 20.06.2023 г. няма въведено такова</w:t>
            </w:r>
            <w:r>
              <w:rPr>
                <w:color w:val="000000"/>
                <w:spacing w:val="-4"/>
                <w:sz w:val="22"/>
                <w:szCs w:val="22"/>
              </w:rPr>
              <w:t xml:space="preserve"> изискване.</w:t>
            </w:r>
            <w:r w:rsidR="00A92417" w:rsidRPr="00A92417">
              <w:rPr>
                <w:color w:val="000000"/>
                <w:spacing w:val="-4"/>
                <w:sz w:val="22"/>
                <w:szCs w:val="22"/>
              </w:rPr>
              <w:t xml:space="preserve"> </w:t>
            </w:r>
          </w:p>
          <w:p w:rsidR="00A92417" w:rsidRPr="00A92417" w:rsidRDefault="00D21975" w:rsidP="00FC5D8D">
            <w:pPr>
              <w:spacing w:before="120" w:after="120" w:line="276" w:lineRule="auto"/>
              <w:jc w:val="both"/>
              <w:rPr>
                <w:bCs/>
                <w:color w:val="000000"/>
                <w:spacing w:val="-4"/>
                <w:sz w:val="22"/>
                <w:szCs w:val="22"/>
              </w:rPr>
            </w:pPr>
            <w:r>
              <w:rPr>
                <w:color w:val="000000"/>
                <w:spacing w:val="-4"/>
                <w:sz w:val="22"/>
                <w:szCs w:val="22"/>
              </w:rPr>
              <w:t xml:space="preserve">Във връзка с последния коментар, </w:t>
            </w:r>
            <w:r w:rsidR="00A92417" w:rsidRPr="00A92417">
              <w:rPr>
                <w:color w:val="000000"/>
                <w:spacing w:val="-4"/>
                <w:sz w:val="22"/>
                <w:szCs w:val="22"/>
              </w:rPr>
              <w:t>У</w:t>
            </w:r>
            <w:r w:rsidR="00A92417">
              <w:rPr>
                <w:color w:val="000000"/>
                <w:spacing w:val="-4"/>
                <w:sz w:val="22"/>
                <w:szCs w:val="22"/>
              </w:rPr>
              <w:t>правляващият орган</w:t>
            </w:r>
            <w:r w:rsidR="00A92417" w:rsidRPr="00A92417">
              <w:rPr>
                <w:color w:val="000000"/>
                <w:spacing w:val="-4"/>
                <w:sz w:val="22"/>
                <w:szCs w:val="22"/>
              </w:rPr>
              <w:t xml:space="preserve"> </w:t>
            </w:r>
            <w:r>
              <w:rPr>
                <w:color w:val="000000"/>
                <w:spacing w:val="-4"/>
                <w:sz w:val="22"/>
                <w:szCs w:val="22"/>
              </w:rPr>
              <w:t xml:space="preserve">посочва, че са </w:t>
            </w:r>
            <w:r w:rsidR="00A92417" w:rsidRPr="00A92417">
              <w:rPr>
                <w:color w:val="000000"/>
                <w:spacing w:val="-4"/>
                <w:sz w:val="22"/>
                <w:szCs w:val="22"/>
              </w:rPr>
              <w:t>предприе</w:t>
            </w:r>
            <w:r>
              <w:rPr>
                <w:color w:val="000000"/>
                <w:spacing w:val="-4"/>
                <w:sz w:val="22"/>
                <w:szCs w:val="22"/>
              </w:rPr>
              <w:t>ти</w:t>
            </w:r>
            <w:r w:rsidR="00A92417" w:rsidRPr="00A92417">
              <w:rPr>
                <w:color w:val="000000"/>
                <w:spacing w:val="-4"/>
                <w:sz w:val="22"/>
                <w:szCs w:val="22"/>
              </w:rPr>
              <w:t xml:space="preserve"> всички действия по стартиране на прием по интервенциите в сектор пчеларство за финансовата 2024 г., като приемът е обявен със заповед на изпълнителния директор на ДФ</w:t>
            </w:r>
            <w:r w:rsidR="00A92417">
              <w:rPr>
                <w:color w:val="000000"/>
                <w:spacing w:val="-4"/>
                <w:sz w:val="22"/>
                <w:szCs w:val="22"/>
              </w:rPr>
              <w:t xml:space="preserve"> „</w:t>
            </w:r>
            <w:r w:rsidR="00A92417" w:rsidRPr="00A92417">
              <w:rPr>
                <w:color w:val="000000"/>
                <w:spacing w:val="-4"/>
                <w:sz w:val="22"/>
                <w:szCs w:val="22"/>
              </w:rPr>
              <w:t>З</w:t>
            </w:r>
            <w:r w:rsidR="00A92417">
              <w:rPr>
                <w:color w:val="000000"/>
                <w:spacing w:val="-4"/>
                <w:sz w:val="22"/>
                <w:szCs w:val="22"/>
              </w:rPr>
              <w:t>емеделие“</w:t>
            </w:r>
            <w:r w:rsidR="00A92417" w:rsidRPr="00A92417">
              <w:rPr>
                <w:color w:val="000000"/>
                <w:spacing w:val="-4"/>
                <w:sz w:val="22"/>
                <w:szCs w:val="22"/>
              </w:rPr>
              <w:t>. Същият започна на</w:t>
            </w:r>
            <w:r w:rsidR="00A92417">
              <w:rPr>
                <w:color w:val="000000"/>
                <w:spacing w:val="-4"/>
                <w:sz w:val="22"/>
                <w:szCs w:val="22"/>
              </w:rPr>
              <w:t xml:space="preserve"> 08.02</w:t>
            </w:r>
            <w:r>
              <w:rPr>
                <w:color w:val="000000"/>
                <w:spacing w:val="-4"/>
                <w:sz w:val="22"/>
                <w:szCs w:val="22"/>
              </w:rPr>
              <w:t>.2024 г.</w:t>
            </w:r>
            <w:r w:rsidR="00A92417" w:rsidRPr="00A92417">
              <w:rPr>
                <w:color w:val="000000"/>
                <w:spacing w:val="-4"/>
                <w:sz w:val="22"/>
                <w:szCs w:val="22"/>
              </w:rPr>
              <w:t xml:space="preserve"> </w:t>
            </w:r>
            <w:r w:rsidR="00A92417">
              <w:rPr>
                <w:color w:val="000000"/>
                <w:spacing w:val="-4"/>
                <w:sz w:val="22"/>
                <w:szCs w:val="22"/>
              </w:rPr>
              <w:t xml:space="preserve">и </w:t>
            </w:r>
            <w:r w:rsidR="00A92417" w:rsidRPr="00A92417">
              <w:rPr>
                <w:color w:val="000000"/>
                <w:spacing w:val="-4"/>
                <w:sz w:val="22"/>
                <w:szCs w:val="22"/>
              </w:rPr>
              <w:t>ще продължи до 22.02.2024 г., с възможност за неговото удължаване или отваряне на нов, при необходимост.</w:t>
            </w:r>
          </w:p>
          <w:p w:rsidR="00483758" w:rsidRPr="00A92417" w:rsidRDefault="00483758" w:rsidP="00FC5D8D">
            <w:pPr>
              <w:spacing w:before="120" w:after="120" w:line="276" w:lineRule="auto"/>
              <w:jc w:val="both"/>
              <w:rPr>
                <w:color w:val="000000"/>
                <w:spacing w:val="-4"/>
                <w:sz w:val="22"/>
                <w:szCs w:val="22"/>
              </w:rPr>
            </w:pPr>
          </w:p>
        </w:tc>
      </w:tr>
      <w:tr w:rsidR="00483758" w:rsidRPr="00483758" w:rsidTr="002B7926">
        <w:trPr>
          <w:trHeight w:val="596"/>
        </w:trPr>
        <w:tc>
          <w:tcPr>
            <w:tcW w:w="568" w:type="dxa"/>
            <w:shd w:val="clear" w:color="auto" w:fill="auto"/>
            <w:vAlign w:val="center"/>
          </w:tcPr>
          <w:p w:rsidR="00483758" w:rsidRPr="00483758" w:rsidRDefault="003D7AA7" w:rsidP="00483758">
            <w:pPr>
              <w:tabs>
                <w:tab w:val="left" w:pos="192"/>
              </w:tabs>
              <w:spacing w:before="120" w:after="120" w:line="276" w:lineRule="auto"/>
              <w:jc w:val="center"/>
              <w:rPr>
                <w:b/>
                <w:color w:val="000000"/>
                <w:sz w:val="22"/>
                <w:szCs w:val="22"/>
              </w:rPr>
            </w:pPr>
            <w:r>
              <w:rPr>
                <w:b/>
                <w:color w:val="000000"/>
                <w:sz w:val="22"/>
                <w:szCs w:val="22"/>
              </w:rPr>
              <w:t>4.</w:t>
            </w:r>
          </w:p>
        </w:tc>
        <w:tc>
          <w:tcPr>
            <w:tcW w:w="1842" w:type="dxa"/>
            <w:shd w:val="clear" w:color="auto" w:fill="auto"/>
          </w:tcPr>
          <w:p w:rsidR="00483758" w:rsidRPr="00483758" w:rsidRDefault="00842F48" w:rsidP="00B12A74">
            <w:pPr>
              <w:spacing w:before="120" w:after="120" w:line="276" w:lineRule="auto"/>
              <w:rPr>
                <w:color w:val="000000"/>
                <w:sz w:val="22"/>
                <w:szCs w:val="22"/>
              </w:rPr>
            </w:pPr>
            <w:r>
              <w:rPr>
                <w:color w:val="000000"/>
                <w:sz w:val="22"/>
                <w:szCs w:val="22"/>
              </w:rPr>
              <w:t>Становище на</w:t>
            </w:r>
            <w:r w:rsidR="003D7AA7">
              <w:rPr>
                <w:color w:val="000000"/>
                <w:sz w:val="22"/>
                <w:szCs w:val="22"/>
              </w:rPr>
              <w:t xml:space="preserve"> </w:t>
            </w:r>
            <w:r w:rsidR="00B12A74">
              <w:t xml:space="preserve"> </w:t>
            </w:r>
            <w:r w:rsidR="00B12A74" w:rsidRPr="00B12A74">
              <w:rPr>
                <w:color w:val="000000"/>
                <w:sz w:val="22"/>
                <w:szCs w:val="22"/>
              </w:rPr>
              <w:t xml:space="preserve">АПДРБ </w:t>
            </w:r>
            <w:r w:rsidR="003D7AA7">
              <w:rPr>
                <w:color w:val="000000"/>
                <w:sz w:val="22"/>
                <w:szCs w:val="22"/>
              </w:rPr>
              <w:t>получено на 05.02.2024 г.</w:t>
            </w:r>
          </w:p>
        </w:tc>
        <w:tc>
          <w:tcPr>
            <w:tcW w:w="6445" w:type="dxa"/>
            <w:shd w:val="clear" w:color="auto" w:fill="auto"/>
          </w:tcPr>
          <w:p w:rsidR="00A153F0" w:rsidRPr="00AB6E61" w:rsidRDefault="00A153F0" w:rsidP="00A153F0">
            <w:pPr>
              <w:spacing w:before="120" w:after="120" w:line="276" w:lineRule="auto"/>
              <w:jc w:val="both"/>
              <w:rPr>
                <w:rFonts w:eastAsia="Calibri"/>
                <w:color w:val="000000"/>
                <w:sz w:val="22"/>
                <w:szCs w:val="22"/>
                <w:lang w:eastAsia="en-US"/>
              </w:rPr>
            </w:pPr>
            <w:r w:rsidRPr="00AB6E61">
              <w:rPr>
                <w:rFonts w:eastAsia="Calibri"/>
                <w:color w:val="000000"/>
                <w:sz w:val="22"/>
                <w:szCs w:val="22"/>
                <w:lang w:eastAsia="en-US"/>
              </w:rPr>
              <w:t xml:space="preserve">В „1.1 </w:t>
            </w:r>
            <w:proofErr w:type="spellStart"/>
            <w:r w:rsidRPr="00AB6E61">
              <w:rPr>
                <w:rFonts w:eastAsia="Calibri"/>
                <w:color w:val="000000"/>
                <w:sz w:val="22"/>
                <w:szCs w:val="22"/>
                <w:lang w:eastAsia="en-US"/>
              </w:rPr>
              <w:t>Summary</w:t>
            </w:r>
            <w:proofErr w:type="spellEnd"/>
            <w:r w:rsidRPr="00AB6E61">
              <w:rPr>
                <w:rFonts w:eastAsia="Calibri"/>
                <w:color w:val="000000"/>
                <w:sz w:val="22"/>
                <w:szCs w:val="22"/>
                <w:lang w:eastAsia="en-US"/>
              </w:rPr>
              <w:t xml:space="preserve"> on the </w:t>
            </w:r>
            <w:proofErr w:type="spellStart"/>
            <w:r w:rsidRPr="00AB6E61">
              <w:rPr>
                <w:rFonts w:eastAsia="Calibri"/>
                <w:color w:val="000000"/>
                <w:sz w:val="22"/>
                <w:szCs w:val="22"/>
                <w:lang w:eastAsia="en-US"/>
              </w:rPr>
              <w:t>state</w:t>
            </w:r>
            <w:proofErr w:type="spellEnd"/>
            <w:r w:rsidRPr="00AB6E61">
              <w:rPr>
                <w:rFonts w:eastAsia="Calibri"/>
                <w:color w:val="000000"/>
                <w:sz w:val="22"/>
                <w:szCs w:val="22"/>
                <w:lang w:eastAsia="en-US"/>
              </w:rPr>
              <w:t xml:space="preserve"> of implementation of the CAP </w:t>
            </w:r>
            <w:proofErr w:type="spellStart"/>
            <w:r w:rsidRPr="00AB6E61">
              <w:rPr>
                <w:rFonts w:eastAsia="Calibri"/>
                <w:color w:val="000000"/>
                <w:sz w:val="22"/>
                <w:szCs w:val="22"/>
                <w:lang w:eastAsia="en-US"/>
              </w:rPr>
              <w:t>strategic</w:t>
            </w:r>
            <w:proofErr w:type="spellEnd"/>
            <w:r w:rsidRPr="00AB6E61">
              <w:rPr>
                <w:rFonts w:eastAsia="Calibri"/>
                <w:color w:val="000000"/>
                <w:sz w:val="22"/>
                <w:szCs w:val="22"/>
                <w:lang w:eastAsia="en-US"/>
              </w:rPr>
              <w:t xml:space="preserve"> </w:t>
            </w:r>
            <w:proofErr w:type="spellStart"/>
            <w:r w:rsidRPr="00AB6E61">
              <w:rPr>
                <w:rFonts w:eastAsia="Calibri"/>
                <w:color w:val="000000"/>
                <w:sz w:val="22"/>
                <w:szCs w:val="22"/>
                <w:lang w:eastAsia="en-US"/>
              </w:rPr>
              <w:t>plan</w:t>
            </w:r>
            <w:proofErr w:type="spellEnd"/>
            <w:r w:rsidRPr="00AB6E61">
              <w:rPr>
                <w:rFonts w:eastAsia="Calibri"/>
                <w:color w:val="000000"/>
                <w:sz w:val="22"/>
                <w:szCs w:val="22"/>
                <w:lang w:eastAsia="en-US"/>
              </w:rPr>
              <w:t xml:space="preserve"> </w:t>
            </w:r>
            <w:proofErr w:type="spellStart"/>
            <w:r w:rsidRPr="00AB6E61">
              <w:rPr>
                <w:rFonts w:eastAsia="Calibri"/>
                <w:color w:val="000000"/>
                <w:sz w:val="22"/>
                <w:szCs w:val="22"/>
                <w:lang w:eastAsia="en-US"/>
              </w:rPr>
              <w:t>during</w:t>
            </w:r>
            <w:proofErr w:type="spellEnd"/>
            <w:r w:rsidRPr="00AB6E61">
              <w:rPr>
                <w:rFonts w:eastAsia="Calibri"/>
                <w:color w:val="000000"/>
                <w:sz w:val="22"/>
                <w:szCs w:val="22"/>
                <w:lang w:eastAsia="en-US"/>
              </w:rPr>
              <w:t xml:space="preserve"> </w:t>
            </w:r>
            <w:proofErr w:type="spellStart"/>
            <w:r w:rsidRPr="00AB6E61">
              <w:rPr>
                <w:rFonts w:eastAsia="Calibri"/>
                <w:color w:val="000000"/>
                <w:sz w:val="22"/>
                <w:szCs w:val="22"/>
                <w:lang w:eastAsia="en-US"/>
              </w:rPr>
              <w:t>financial</w:t>
            </w:r>
            <w:proofErr w:type="spellEnd"/>
            <w:r w:rsidRPr="00AB6E61">
              <w:rPr>
                <w:rFonts w:eastAsia="Calibri"/>
                <w:color w:val="000000"/>
                <w:sz w:val="22"/>
                <w:szCs w:val="22"/>
                <w:lang w:eastAsia="en-US"/>
              </w:rPr>
              <w:t xml:space="preserve"> year 2023“ липсва информация за степента на подготовка и приемане от МЗХ на наредбите за прилагане на интервенциите по плана, които са различни от директните плащания. Единствено е посочено, че е налице „За периода от одобрението на СПРЗСР до края на финансовата 2023 г. е адаптирана националната правна рамка“.</w:t>
            </w:r>
          </w:p>
          <w:p w:rsidR="00A153F0" w:rsidRPr="00AB6E61" w:rsidRDefault="00A153F0" w:rsidP="00A153F0">
            <w:pPr>
              <w:spacing w:before="120" w:after="120" w:line="276" w:lineRule="auto"/>
              <w:jc w:val="both"/>
              <w:rPr>
                <w:rFonts w:eastAsia="Calibri"/>
                <w:color w:val="000000"/>
                <w:sz w:val="22"/>
                <w:szCs w:val="22"/>
                <w:lang w:eastAsia="en-US"/>
              </w:rPr>
            </w:pPr>
            <w:r w:rsidRPr="00D21975">
              <w:rPr>
                <w:rFonts w:eastAsia="Calibri"/>
                <w:color w:val="000000"/>
                <w:sz w:val="22"/>
                <w:szCs w:val="22"/>
                <w:lang w:eastAsia="en-US"/>
              </w:rPr>
              <w:t>Предлагаме в доклада да се включи качествена информация за всяка интервенция от плана, за нивото на готовност на наредбата за прилагането й, както и да се посочи срок до който проекта на наредбата ще бъде предложен за обществено обсъждане.</w:t>
            </w:r>
          </w:p>
          <w:p w:rsidR="00A153F0" w:rsidRPr="00AB6E61" w:rsidRDefault="00A153F0" w:rsidP="00A153F0">
            <w:pPr>
              <w:spacing w:before="120" w:after="120" w:line="276" w:lineRule="auto"/>
              <w:jc w:val="both"/>
              <w:rPr>
                <w:rFonts w:eastAsia="Calibri"/>
                <w:color w:val="000000"/>
                <w:sz w:val="22"/>
                <w:szCs w:val="22"/>
                <w:lang w:eastAsia="en-US"/>
              </w:rPr>
            </w:pPr>
            <w:r w:rsidRPr="00AB6E61">
              <w:rPr>
                <w:rFonts w:eastAsia="Calibri"/>
                <w:color w:val="000000"/>
                <w:sz w:val="22"/>
                <w:szCs w:val="22"/>
                <w:lang w:eastAsia="en-US"/>
              </w:rPr>
              <w:t>Предложението цели да се мотивира от УО нормативната готовността за изпълнение на процедурите от плана</w:t>
            </w:r>
          </w:p>
          <w:p w:rsidR="00A153F0" w:rsidRPr="00AB6E61" w:rsidRDefault="00A153F0" w:rsidP="00A153F0">
            <w:pPr>
              <w:spacing w:before="120" w:after="120" w:line="276" w:lineRule="auto"/>
              <w:jc w:val="both"/>
              <w:rPr>
                <w:rFonts w:eastAsia="Calibri"/>
                <w:color w:val="000000"/>
                <w:sz w:val="22"/>
                <w:szCs w:val="22"/>
                <w:lang w:eastAsia="en-US"/>
              </w:rPr>
            </w:pPr>
            <w:r w:rsidRPr="00AB6E61">
              <w:rPr>
                <w:rFonts w:eastAsia="Calibri"/>
                <w:color w:val="000000"/>
                <w:sz w:val="22"/>
                <w:szCs w:val="22"/>
                <w:lang w:eastAsia="en-US"/>
              </w:rPr>
              <w:t xml:space="preserve">В „ 1.1 </w:t>
            </w:r>
            <w:proofErr w:type="spellStart"/>
            <w:r w:rsidRPr="00AB6E61">
              <w:rPr>
                <w:rFonts w:eastAsia="Calibri"/>
                <w:color w:val="000000"/>
                <w:sz w:val="22"/>
                <w:szCs w:val="22"/>
                <w:lang w:eastAsia="en-US"/>
              </w:rPr>
              <w:t>Summary</w:t>
            </w:r>
            <w:proofErr w:type="spellEnd"/>
            <w:r w:rsidRPr="00AB6E61">
              <w:rPr>
                <w:rFonts w:eastAsia="Calibri"/>
                <w:color w:val="000000"/>
                <w:sz w:val="22"/>
                <w:szCs w:val="22"/>
                <w:lang w:eastAsia="en-US"/>
              </w:rPr>
              <w:t xml:space="preserve"> on the </w:t>
            </w:r>
            <w:proofErr w:type="spellStart"/>
            <w:r w:rsidRPr="00AB6E61">
              <w:rPr>
                <w:rFonts w:eastAsia="Calibri"/>
                <w:color w:val="000000"/>
                <w:sz w:val="22"/>
                <w:szCs w:val="22"/>
                <w:lang w:eastAsia="en-US"/>
              </w:rPr>
              <w:t>state</w:t>
            </w:r>
            <w:proofErr w:type="spellEnd"/>
            <w:r w:rsidRPr="00AB6E61">
              <w:rPr>
                <w:rFonts w:eastAsia="Calibri"/>
                <w:color w:val="000000"/>
                <w:sz w:val="22"/>
                <w:szCs w:val="22"/>
                <w:lang w:eastAsia="en-US"/>
              </w:rPr>
              <w:t xml:space="preserve"> of implementation of the CAP </w:t>
            </w:r>
            <w:proofErr w:type="spellStart"/>
            <w:r w:rsidRPr="00AB6E61">
              <w:rPr>
                <w:rFonts w:eastAsia="Calibri"/>
                <w:color w:val="000000"/>
                <w:sz w:val="22"/>
                <w:szCs w:val="22"/>
                <w:lang w:eastAsia="en-US"/>
              </w:rPr>
              <w:t>strategic</w:t>
            </w:r>
            <w:proofErr w:type="spellEnd"/>
            <w:r w:rsidRPr="00AB6E61">
              <w:rPr>
                <w:rFonts w:eastAsia="Calibri"/>
                <w:color w:val="000000"/>
                <w:sz w:val="22"/>
                <w:szCs w:val="22"/>
                <w:lang w:eastAsia="en-US"/>
              </w:rPr>
              <w:t xml:space="preserve"> </w:t>
            </w:r>
            <w:proofErr w:type="spellStart"/>
            <w:r w:rsidRPr="00AB6E61">
              <w:rPr>
                <w:rFonts w:eastAsia="Calibri"/>
                <w:color w:val="000000"/>
                <w:sz w:val="22"/>
                <w:szCs w:val="22"/>
                <w:lang w:eastAsia="en-US"/>
              </w:rPr>
              <w:t>plan</w:t>
            </w:r>
            <w:proofErr w:type="spellEnd"/>
            <w:r w:rsidRPr="00AB6E61">
              <w:rPr>
                <w:rFonts w:eastAsia="Calibri"/>
                <w:color w:val="000000"/>
                <w:sz w:val="22"/>
                <w:szCs w:val="22"/>
                <w:lang w:eastAsia="en-US"/>
              </w:rPr>
              <w:t xml:space="preserve"> </w:t>
            </w:r>
            <w:proofErr w:type="spellStart"/>
            <w:r w:rsidRPr="00AB6E61">
              <w:rPr>
                <w:rFonts w:eastAsia="Calibri"/>
                <w:color w:val="000000"/>
                <w:sz w:val="22"/>
                <w:szCs w:val="22"/>
                <w:lang w:eastAsia="en-US"/>
              </w:rPr>
              <w:t>during</w:t>
            </w:r>
            <w:proofErr w:type="spellEnd"/>
            <w:r w:rsidRPr="00AB6E61">
              <w:rPr>
                <w:rFonts w:eastAsia="Calibri"/>
                <w:color w:val="000000"/>
                <w:sz w:val="22"/>
                <w:szCs w:val="22"/>
                <w:lang w:eastAsia="en-US"/>
              </w:rPr>
              <w:t xml:space="preserve"> </w:t>
            </w:r>
            <w:proofErr w:type="spellStart"/>
            <w:r w:rsidRPr="00AB6E61">
              <w:rPr>
                <w:rFonts w:eastAsia="Calibri"/>
                <w:color w:val="000000"/>
                <w:sz w:val="22"/>
                <w:szCs w:val="22"/>
                <w:lang w:eastAsia="en-US"/>
              </w:rPr>
              <w:t>financial</w:t>
            </w:r>
            <w:proofErr w:type="spellEnd"/>
            <w:r w:rsidRPr="00AB6E61">
              <w:rPr>
                <w:rFonts w:eastAsia="Calibri"/>
                <w:color w:val="000000"/>
                <w:sz w:val="22"/>
                <w:szCs w:val="22"/>
                <w:lang w:eastAsia="en-US"/>
              </w:rPr>
              <w:t xml:space="preserve"> year 2023“ е включен текста „Въведени бяха нови правила за прием на заявления през СЕУ и осъществяване на цялостната комуникация между ДФЗ и кандидатите, като пчеларите бяха първите бенефициенти, които подаваха своите заявления по този ред. Въпреки оказаната на пчеларите подкрепа от страна на ДФЗ и НССЗ при подаване на заявленията, новата СЕУ и използването в тази връзка на КЕП също ги затрудни.“</w:t>
            </w:r>
          </w:p>
          <w:p w:rsidR="00A153F0" w:rsidRPr="00D21975" w:rsidRDefault="00A153F0" w:rsidP="00A153F0">
            <w:pPr>
              <w:spacing w:before="120" w:after="120" w:line="276" w:lineRule="auto"/>
              <w:jc w:val="both"/>
              <w:rPr>
                <w:rFonts w:eastAsia="Calibri"/>
                <w:color w:val="000000"/>
                <w:sz w:val="22"/>
                <w:szCs w:val="22"/>
                <w:lang w:eastAsia="en-US"/>
              </w:rPr>
            </w:pPr>
            <w:r w:rsidRPr="00D21975">
              <w:rPr>
                <w:rFonts w:eastAsia="Calibri"/>
                <w:color w:val="000000"/>
                <w:sz w:val="22"/>
                <w:szCs w:val="22"/>
                <w:lang w:eastAsia="en-US"/>
              </w:rPr>
              <w:t>Предлагам в доклада да се включи качествена информация, от която да става ясно с какви процедури и публични механизми е получена обратна информация от земеделците при проектирането на формите за кандидатстване в СЕУ и какви стъпки и промени са предприети от ДФЗ по тези предложения, ако има такива.</w:t>
            </w:r>
          </w:p>
          <w:p w:rsidR="00A153F0" w:rsidRPr="00AB6E61" w:rsidRDefault="00A153F0" w:rsidP="00A153F0">
            <w:pPr>
              <w:spacing w:before="120" w:after="120" w:line="276" w:lineRule="auto"/>
              <w:jc w:val="both"/>
              <w:rPr>
                <w:rFonts w:eastAsia="Calibri"/>
                <w:color w:val="000000"/>
                <w:sz w:val="22"/>
                <w:szCs w:val="22"/>
                <w:lang w:eastAsia="en-US"/>
              </w:rPr>
            </w:pPr>
            <w:r w:rsidRPr="00D21975">
              <w:rPr>
                <w:rFonts w:eastAsia="Calibri"/>
                <w:color w:val="000000"/>
                <w:sz w:val="22"/>
                <w:szCs w:val="22"/>
                <w:lang w:eastAsia="en-US"/>
              </w:rPr>
              <w:t>Предлагаме в доклада да се включи качествена информация за начина, по който ДФЗ е осигурил на земеделците възможност да задават въпроси и да получават</w:t>
            </w:r>
            <w:r w:rsidRPr="00D21975">
              <w:rPr>
                <w:rFonts w:eastAsia="Calibri"/>
                <w:color w:val="000000"/>
                <w:sz w:val="22"/>
                <w:szCs w:val="22"/>
                <w:lang w:val="en-US" w:eastAsia="en-US"/>
              </w:rPr>
              <w:t xml:space="preserve"> </w:t>
            </w:r>
            <w:r w:rsidRPr="00D21975">
              <w:t xml:space="preserve"> </w:t>
            </w:r>
            <w:r w:rsidRPr="00D21975">
              <w:rPr>
                <w:rFonts w:eastAsia="Calibri"/>
                <w:color w:val="000000"/>
                <w:sz w:val="22"/>
                <w:szCs w:val="22"/>
                <w:lang w:eastAsia="en-US"/>
              </w:rPr>
              <w:t>разяснения по проведените процедурите от плана чрез СЕУ, включително колко такива</w:t>
            </w:r>
            <w:r w:rsidRPr="00AB6E61">
              <w:rPr>
                <w:rFonts w:eastAsia="Calibri"/>
                <w:color w:val="000000"/>
                <w:sz w:val="22"/>
                <w:szCs w:val="22"/>
                <w:lang w:eastAsia="en-US"/>
              </w:rPr>
              <w:t xml:space="preserve"> искания има и как да разпределени по интервенции.</w:t>
            </w:r>
          </w:p>
          <w:p w:rsidR="00A153F0" w:rsidRPr="00AB6E61" w:rsidRDefault="00A153F0" w:rsidP="00A153F0">
            <w:pPr>
              <w:spacing w:before="120" w:after="120" w:line="276" w:lineRule="auto"/>
              <w:jc w:val="both"/>
              <w:rPr>
                <w:rFonts w:eastAsia="Calibri"/>
                <w:color w:val="000000"/>
                <w:sz w:val="22"/>
                <w:szCs w:val="22"/>
                <w:lang w:eastAsia="en-US"/>
              </w:rPr>
            </w:pPr>
            <w:r w:rsidRPr="00AB6E61">
              <w:rPr>
                <w:rFonts w:eastAsia="Calibri"/>
                <w:color w:val="000000"/>
                <w:sz w:val="22"/>
                <w:szCs w:val="22"/>
                <w:lang w:eastAsia="en-US"/>
              </w:rPr>
              <w:t>Предложението цели да се мотивира от УО наличие на реални механизми в приложимите наредби за обратна връзка на Кандидатите по всякакви въпроси при кандидатстване и изпълнение на проекти по интервенции от плана.</w:t>
            </w:r>
          </w:p>
          <w:p w:rsidR="00483758" w:rsidRPr="00AB6E61" w:rsidRDefault="00A153F0" w:rsidP="00A153F0">
            <w:pPr>
              <w:spacing w:before="120" w:after="120" w:line="276" w:lineRule="auto"/>
              <w:jc w:val="both"/>
              <w:rPr>
                <w:rFonts w:eastAsia="Calibri"/>
                <w:color w:val="000000"/>
                <w:sz w:val="22"/>
                <w:szCs w:val="22"/>
                <w:lang w:val="en-US" w:eastAsia="en-US"/>
              </w:rPr>
            </w:pPr>
            <w:r w:rsidRPr="00AB6E61">
              <w:rPr>
                <w:rFonts w:eastAsia="Calibri"/>
                <w:color w:val="000000"/>
                <w:sz w:val="22"/>
                <w:szCs w:val="22"/>
                <w:lang w:eastAsia="en-US"/>
              </w:rPr>
              <w:t>При включване в окончателния вариант на доклада на текстове по посочените по-горе предложения ще съгласуваме неговия проект.</w:t>
            </w:r>
          </w:p>
        </w:tc>
        <w:tc>
          <w:tcPr>
            <w:tcW w:w="1493" w:type="dxa"/>
            <w:shd w:val="clear" w:color="auto" w:fill="auto"/>
          </w:tcPr>
          <w:p w:rsidR="00483758" w:rsidRPr="00483758" w:rsidRDefault="00483758" w:rsidP="00483758">
            <w:pPr>
              <w:spacing w:before="120" w:after="120" w:line="276" w:lineRule="auto"/>
              <w:jc w:val="both"/>
              <w:rPr>
                <w:color w:val="000000"/>
                <w:sz w:val="22"/>
                <w:szCs w:val="22"/>
              </w:rPr>
            </w:pPr>
          </w:p>
        </w:tc>
        <w:tc>
          <w:tcPr>
            <w:tcW w:w="5245" w:type="dxa"/>
            <w:shd w:val="clear" w:color="auto" w:fill="auto"/>
          </w:tcPr>
          <w:p w:rsidR="00E03652" w:rsidRDefault="00695A03" w:rsidP="00FC5D8D">
            <w:pPr>
              <w:spacing w:before="120" w:after="120" w:line="276" w:lineRule="auto"/>
              <w:jc w:val="both"/>
              <w:rPr>
                <w:color w:val="000000"/>
                <w:spacing w:val="-4"/>
                <w:sz w:val="22"/>
                <w:szCs w:val="22"/>
              </w:rPr>
            </w:pPr>
            <w:r>
              <w:rPr>
                <w:color w:val="000000"/>
                <w:spacing w:val="-4"/>
                <w:sz w:val="22"/>
                <w:szCs w:val="22"/>
              </w:rPr>
              <w:t>Исканата информация не е в обхвата на Годишния доклад. Целта на доклада е да се предостави информация за изминалата година</w:t>
            </w:r>
            <w:r w:rsidR="00AB6E61">
              <w:rPr>
                <w:color w:val="000000"/>
                <w:spacing w:val="-4"/>
                <w:sz w:val="22"/>
                <w:szCs w:val="22"/>
              </w:rPr>
              <w:t xml:space="preserve">, да се покаже дали са достигнати заложените цели за 2023 г. и да се пояснят причините за отклоненията от целите. </w:t>
            </w:r>
          </w:p>
          <w:p w:rsidR="00AB6E61" w:rsidRDefault="00AB6E61" w:rsidP="00FC5D8D">
            <w:pPr>
              <w:spacing w:before="120" w:after="120" w:line="276" w:lineRule="auto"/>
              <w:jc w:val="both"/>
              <w:rPr>
                <w:color w:val="000000"/>
                <w:spacing w:val="-4"/>
                <w:sz w:val="22"/>
                <w:szCs w:val="22"/>
              </w:rPr>
            </w:pPr>
          </w:p>
          <w:p w:rsidR="00AB6E61" w:rsidRPr="00483758" w:rsidRDefault="00AB6E61" w:rsidP="00FC5D8D">
            <w:pPr>
              <w:spacing w:before="120" w:after="120" w:line="276" w:lineRule="auto"/>
              <w:jc w:val="both"/>
              <w:rPr>
                <w:color w:val="000000"/>
                <w:spacing w:val="-4"/>
                <w:sz w:val="22"/>
                <w:szCs w:val="22"/>
              </w:rPr>
            </w:pPr>
            <w:r>
              <w:rPr>
                <w:color w:val="000000"/>
                <w:spacing w:val="-4"/>
                <w:sz w:val="22"/>
                <w:szCs w:val="22"/>
              </w:rPr>
              <w:t xml:space="preserve"> </w:t>
            </w:r>
          </w:p>
        </w:tc>
      </w:tr>
      <w:tr w:rsidR="00483758" w:rsidRPr="00483758" w:rsidTr="002B7926">
        <w:trPr>
          <w:trHeight w:val="596"/>
        </w:trPr>
        <w:tc>
          <w:tcPr>
            <w:tcW w:w="568" w:type="dxa"/>
            <w:shd w:val="clear" w:color="auto" w:fill="auto"/>
            <w:vAlign w:val="center"/>
          </w:tcPr>
          <w:p w:rsidR="00483758" w:rsidRPr="007149F3" w:rsidRDefault="007149F3" w:rsidP="00483758">
            <w:pPr>
              <w:tabs>
                <w:tab w:val="left" w:pos="192"/>
              </w:tabs>
              <w:spacing w:before="120" w:after="120" w:line="276" w:lineRule="auto"/>
              <w:jc w:val="center"/>
              <w:rPr>
                <w:b/>
                <w:color w:val="000000"/>
                <w:sz w:val="22"/>
                <w:szCs w:val="22"/>
                <w:lang w:val="en-US"/>
              </w:rPr>
            </w:pPr>
            <w:r>
              <w:rPr>
                <w:b/>
                <w:color w:val="000000"/>
                <w:sz w:val="22"/>
                <w:szCs w:val="22"/>
                <w:lang w:val="en-US"/>
              </w:rPr>
              <w:t>5.</w:t>
            </w:r>
          </w:p>
        </w:tc>
        <w:tc>
          <w:tcPr>
            <w:tcW w:w="1842" w:type="dxa"/>
            <w:shd w:val="clear" w:color="auto" w:fill="auto"/>
          </w:tcPr>
          <w:p w:rsidR="00483758" w:rsidRPr="007149F3" w:rsidRDefault="007149F3" w:rsidP="00B12A74">
            <w:pPr>
              <w:spacing w:before="120" w:after="120" w:line="276" w:lineRule="auto"/>
              <w:rPr>
                <w:color w:val="000000"/>
                <w:sz w:val="22"/>
                <w:szCs w:val="22"/>
              </w:rPr>
            </w:pPr>
            <w:r>
              <w:rPr>
                <w:color w:val="000000"/>
                <w:sz w:val="22"/>
                <w:szCs w:val="22"/>
              </w:rPr>
              <w:t>С</w:t>
            </w:r>
            <w:r w:rsidR="00842F48">
              <w:rPr>
                <w:color w:val="000000"/>
                <w:sz w:val="22"/>
                <w:szCs w:val="22"/>
              </w:rPr>
              <w:t>тановище на</w:t>
            </w:r>
            <w:r w:rsidR="00B12A74">
              <w:rPr>
                <w:color w:val="000000"/>
                <w:sz w:val="22"/>
                <w:szCs w:val="22"/>
                <w:lang w:val="en-US"/>
              </w:rPr>
              <w:t xml:space="preserve"> </w:t>
            </w:r>
            <w:r w:rsidR="00B12A74">
              <w:t xml:space="preserve"> </w:t>
            </w:r>
            <w:r w:rsidR="00B12A74" w:rsidRPr="00B12A74">
              <w:rPr>
                <w:color w:val="000000"/>
                <w:sz w:val="22"/>
                <w:szCs w:val="22"/>
                <w:lang w:val="en-US"/>
              </w:rPr>
              <w:t>НССНГ "Горовладелец"</w:t>
            </w:r>
            <w:r>
              <w:rPr>
                <w:color w:val="000000"/>
                <w:sz w:val="22"/>
                <w:szCs w:val="22"/>
              </w:rPr>
              <w:t>, получено на 06.02.2024 г.</w:t>
            </w:r>
          </w:p>
        </w:tc>
        <w:tc>
          <w:tcPr>
            <w:tcW w:w="6445" w:type="dxa"/>
            <w:shd w:val="clear" w:color="auto" w:fill="auto"/>
          </w:tcPr>
          <w:p w:rsidR="007149F3" w:rsidRPr="007149F3" w:rsidRDefault="007149F3" w:rsidP="007149F3">
            <w:pPr>
              <w:spacing w:before="120" w:after="120" w:line="276" w:lineRule="auto"/>
              <w:jc w:val="both"/>
              <w:rPr>
                <w:rFonts w:eastAsia="Calibri"/>
                <w:color w:val="000000"/>
                <w:sz w:val="22"/>
                <w:szCs w:val="22"/>
                <w:lang w:eastAsia="en-US"/>
              </w:rPr>
            </w:pPr>
            <w:r w:rsidRPr="007149F3">
              <w:rPr>
                <w:rFonts w:eastAsia="Calibri"/>
                <w:color w:val="000000"/>
                <w:sz w:val="22"/>
                <w:szCs w:val="22"/>
                <w:lang w:eastAsia="en-US"/>
              </w:rPr>
              <w:t xml:space="preserve">От изпратеният доклад се вижда, че в горският сектор през 2023 г. освен "Плащания за залесяване и възстановяване" нищо друго не е подпомогнато. </w:t>
            </w:r>
          </w:p>
          <w:p w:rsidR="007149F3" w:rsidRPr="007149F3" w:rsidRDefault="007149F3" w:rsidP="007149F3">
            <w:pPr>
              <w:spacing w:before="120" w:after="120" w:line="276" w:lineRule="auto"/>
              <w:jc w:val="both"/>
              <w:rPr>
                <w:rFonts w:eastAsia="Calibri"/>
                <w:color w:val="000000"/>
                <w:sz w:val="22"/>
                <w:szCs w:val="22"/>
                <w:lang w:eastAsia="en-US"/>
              </w:rPr>
            </w:pPr>
            <w:r w:rsidRPr="007149F3">
              <w:rPr>
                <w:rFonts w:eastAsia="Calibri"/>
                <w:color w:val="000000"/>
                <w:sz w:val="22"/>
                <w:szCs w:val="22"/>
                <w:lang w:eastAsia="en-US"/>
              </w:rPr>
              <w:t xml:space="preserve">Надяваме с, че в най-скоро време това ще се промени и средствата предвидени за Българската гора ще достигнат до нея. </w:t>
            </w:r>
          </w:p>
          <w:p w:rsidR="00483758" w:rsidRPr="00483758" w:rsidRDefault="007149F3" w:rsidP="007149F3">
            <w:pPr>
              <w:spacing w:before="120" w:after="120" w:line="276" w:lineRule="auto"/>
              <w:jc w:val="both"/>
              <w:rPr>
                <w:rFonts w:eastAsia="Calibri"/>
                <w:color w:val="000000"/>
                <w:sz w:val="22"/>
                <w:szCs w:val="22"/>
                <w:lang w:eastAsia="en-US"/>
              </w:rPr>
            </w:pPr>
            <w:r w:rsidRPr="007149F3">
              <w:rPr>
                <w:rFonts w:eastAsia="Calibri"/>
                <w:color w:val="000000"/>
                <w:sz w:val="22"/>
                <w:szCs w:val="22"/>
                <w:lang w:eastAsia="en-US"/>
              </w:rPr>
              <w:t xml:space="preserve">Изразяваме нашата готовност за бъдеща съвместна работа, за да проработят горските мерки.    </w:t>
            </w:r>
          </w:p>
        </w:tc>
        <w:tc>
          <w:tcPr>
            <w:tcW w:w="1493" w:type="dxa"/>
            <w:shd w:val="clear" w:color="auto" w:fill="auto"/>
          </w:tcPr>
          <w:p w:rsidR="00483758" w:rsidRPr="00483758" w:rsidRDefault="00483758" w:rsidP="00483758">
            <w:pPr>
              <w:spacing w:before="120" w:after="120" w:line="276" w:lineRule="auto"/>
              <w:jc w:val="both"/>
              <w:rPr>
                <w:color w:val="000000"/>
                <w:sz w:val="22"/>
                <w:szCs w:val="22"/>
              </w:rPr>
            </w:pPr>
          </w:p>
        </w:tc>
        <w:tc>
          <w:tcPr>
            <w:tcW w:w="5245" w:type="dxa"/>
            <w:shd w:val="clear" w:color="auto" w:fill="auto"/>
          </w:tcPr>
          <w:p w:rsidR="00483758" w:rsidRPr="00483758" w:rsidRDefault="009D6526" w:rsidP="00FC5D8D">
            <w:pPr>
              <w:spacing w:line="276" w:lineRule="auto"/>
              <w:jc w:val="both"/>
              <w:rPr>
                <w:color w:val="000000"/>
                <w:spacing w:val="-4"/>
                <w:sz w:val="22"/>
                <w:szCs w:val="22"/>
              </w:rPr>
            </w:pPr>
            <w:r w:rsidRPr="009D6526">
              <w:rPr>
                <w:sz w:val="22"/>
              </w:rPr>
              <w:t>Първият годишен доклад за качеството на изпълнението съдържа ключова качествена и количествена информация относно изпълнението на стратегическия план по ОСП по отношение на финансовите данни и на показателите за крайните продукти и резултатите за финансова 2023 г., т.е. периодът до 15 октомври 2023 г. Управлението на българските гори е ключов фактор за опазване на биологично разнообразие и част от Стратегическия план за развитие на земеделието и селските райони за периода 2023-2027 г. По отношение на интервенциите, включени в Стратегическия план предстои изготвяне и публикуване на Индикативна годишна програма за 2024 г. след финализиране на преговорите със службите на Европейската комисия по отношение на първо изменение на Стратегическия план.</w:t>
            </w:r>
          </w:p>
        </w:tc>
      </w:tr>
      <w:tr w:rsidR="00483758" w:rsidRPr="00483758" w:rsidTr="002B7926">
        <w:trPr>
          <w:trHeight w:val="596"/>
        </w:trPr>
        <w:tc>
          <w:tcPr>
            <w:tcW w:w="568" w:type="dxa"/>
            <w:shd w:val="clear" w:color="auto" w:fill="auto"/>
            <w:vAlign w:val="center"/>
          </w:tcPr>
          <w:p w:rsidR="00483758" w:rsidRPr="00A66DA9" w:rsidRDefault="00A66DA9" w:rsidP="00483758">
            <w:pPr>
              <w:tabs>
                <w:tab w:val="left" w:pos="192"/>
              </w:tabs>
              <w:spacing w:before="120" w:after="120" w:line="276" w:lineRule="auto"/>
              <w:jc w:val="center"/>
              <w:rPr>
                <w:b/>
                <w:color w:val="000000"/>
                <w:sz w:val="22"/>
                <w:szCs w:val="22"/>
                <w:lang w:val="en-US"/>
              </w:rPr>
            </w:pPr>
            <w:r>
              <w:rPr>
                <w:b/>
                <w:color w:val="000000"/>
                <w:sz w:val="22"/>
                <w:szCs w:val="22"/>
                <w:lang w:val="en-US"/>
              </w:rPr>
              <w:t>6.</w:t>
            </w:r>
          </w:p>
        </w:tc>
        <w:tc>
          <w:tcPr>
            <w:tcW w:w="1842" w:type="dxa"/>
            <w:shd w:val="clear" w:color="auto" w:fill="auto"/>
          </w:tcPr>
          <w:p w:rsidR="00483758" w:rsidRPr="00A66DA9" w:rsidRDefault="00A66DA9" w:rsidP="00483758">
            <w:pPr>
              <w:spacing w:before="120" w:after="120" w:line="276" w:lineRule="auto"/>
              <w:rPr>
                <w:color w:val="000000"/>
                <w:sz w:val="22"/>
                <w:szCs w:val="22"/>
              </w:rPr>
            </w:pPr>
            <w:r>
              <w:rPr>
                <w:color w:val="000000"/>
                <w:sz w:val="22"/>
                <w:szCs w:val="22"/>
              </w:rPr>
              <w:t>Становище на ВВФ, получено на 06.02.2024 г.</w:t>
            </w:r>
          </w:p>
        </w:tc>
        <w:tc>
          <w:tcPr>
            <w:tcW w:w="6445" w:type="dxa"/>
            <w:shd w:val="clear" w:color="auto" w:fill="auto"/>
          </w:tcPr>
          <w:p w:rsidR="003E2CA8" w:rsidRDefault="0076739A" w:rsidP="0076739A">
            <w:pPr>
              <w:spacing w:before="120" w:after="120" w:line="276" w:lineRule="auto"/>
              <w:jc w:val="both"/>
              <w:rPr>
                <w:rFonts w:eastAsia="Calibri"/>
                <w:color w:val="000000"/>
                <w:sz w:val="22"/>
                <w:szCs w:val="22"/>
                <w:lang w:eastAsia="en-US"/>
              </w:rPr>
            </w:pPr>
            <w:r w:rsidRPr="0076739A">
              <w:rPr>
                <w:rFonts w:eastAsia="Calibri"/>
                <w:color w:val="000000"/>
                <w:sz w:val="22"/>
                <w:szCs w:val="22"/>
                <w:lang w:eastAsia="en-US"/>
              </w:rPr>
              <w:t>WWF България не е удовлетворена от така</w:t>
            </w:r>
            <w:r w:rsidR="003E2CA8">
              <w:rPr>
                <w:rFonts w:eastAsia="Calibri"/>
                <w:color w:val="000000"/>
                <w:sz w:val="22"/>
                <w:szCs w:val="22"/>
                <w:lang w:eastAsia="en-US"/>
              </w:rPr>
              <w:t xml:space="preserve"> представения Годишен доклад по </w:t>
            </w:r>
            <w:r w:rsidRPr="0076739A">
              <w:rPr>
                <w:rFonts w:eastAsia="Calibri"/>
                <w:color w:val="000000"/>
                <w:sz w:val="22"/>
                <w:szCs w:val="22"/>
                <w:lang w:eastAsia="en-US"/>
              </w:rPr>
              <w:t>отношение на интервенциите за горите. За пореден програмен период горските</w:t>
            </w:r>
            <w:r w:rsidR="003E2CA8">
              <w:rPr>
                <w:rFonts w:eastAsia="Calibri"/>
                <w:color w:val="000000"/>
                <w:sz w:val="22"/>
                <w:szCs w:val="22"/>
                <w:lang w:eastAsia="en-US"/>
              </w:rPr>
              <w:t xml:space="preserve"> </w:t>
            </w:r>
            <w:r w:rsidRPr="0076739A">
              <w:rPr>
                <w:rFonts w:eastAsia="Calibri"/>
                <w:color w:val="000000"/>
                <w:sz w:val="22"/>
                <w:szCs w:val="22"/>
                <w:lang w:eastAsia="en-US"/>
              </w:rPr>
              <w:t>интервенции са извън фокуса за финансиране за 2023 година. Всеки програмен период</w:t>
            </w:r>
            <w:r w:rsidR="003E2CA8">
              <w:rPr>
                <w:rFonts w:eastAsia="Calibri"/>
                <w:color w:val="000000"/>
                <w:sz w:val="22"/>
                <w:szCs w:val="22"/>
                <w:lang w:eastAsia="en-US"/>
              </w:rPr>
              <w:t xml:space="preserve"> </w:t>
            </w:r>
            <w:r w:rsidRPr="0076739A">
              <w:rPr>
                <w:rFonts w:eastAsia="Calibri"/>
                <w:color w:val="000000"/>
                <w:sz w:val="22"/>
                <w:szCs w:val="22"/>
                <w:lang w:eastAsia="en-US"/>
              </w:rPr>
              <w:t>тези интервенции се финансират в края на програмния периода или от техния бюджет се</w:t>
            </w:r>
            <w:r w:rsidR="003E2CA8">
              <w:rPr>
                <w:rFonts w:eastAsia="Calibri"/>
                <w:color w:val="000000"/>
                <w:sz w:val="22"/>
                <w:szCs w:val="22"/>
                <w:lang w:eastAsia="en-US"/>
              </w:rPr>
              <w:t xml:space="preserve"> </w:t>
            </w:r>
            <w:r w:rsidRPr="0076739A">
              <w:rPr>
                <w:rFonts w:eastAsia="Calibri"/>
                <w:color w:val="000000"/>
                <w:sz w:val="22"/>
                <w:szCs w:val="22"/>
                <w:lang w:eastAsia="en-US"/>
              </w:rPr>
              <w:t>прехвърлят средства към други интервенции.</w:t>
            </w:r>
            <w:r w:rsidR="003E2CA8">
              <w:rPr>
                <w:rFonts w:eastAsia="Calibri"/>
                <w:color w:val="000000"/>
                <w:sz w:val="22"/>
                <w:szCs w:val="22"/>
                <w:lang w:eastAsia="en-US"/>
              </w:rPr>
              <w:t xml:space="preserve"> </w:t>
            </w:r>
            <w:r w:rsidRPr="0076739A">
              <w:rPr>
                <w:rFonts w:eastAsia="Calibri"/>
                <w:color w:val="000000"/>
                <w:sz w:val="22"/>
                <w:szCs w:val="22"/>
                <w:lang w:eastAsia="en-US"/>
              </w:rPr>
              <w:t>Наред с множеството интервенции в областта на земеделието, в съответствие с</w:t>
            </w:r>
            <w:r w:rsidR="003E2CA8">
              <w:rPr>
                <w:rFonts w:eastAsia="Calibri"/>
                <w:color w:val="000000"/>
                <w:sz w:val="22"/>
                <w:szCs w:val="22"/>
                <w:lang w:eastAsia="en-US"/>
              </w:rPr>
              <w:t xml:space="preserve"> </w:t>
            </w:r>
            <w:r w:rsidRPr="0076739A">
              <w:rPr>
                <w:rFonts w:eastAsia="Calibri"/>
                <w:color w:val="000000"/>
                <w:sz w:val="22"/>
                <w:szCs w:val="22"/>
                <w:lang w:eastAsia="en-US"/>
              </w:rPr>
              <w:t>изискванията на чл. 72 и чл. 73 от Регламент(ЕС) 2021/21151 на Европейския парламент и</w:t>
            </w:r>
            <w:r w:rsidR="003E2CA8">
              <w:rPr>
                <w:rFonts w:eastAsia="Calibri"/>
                <w:color w:val="000000"/>
                <w:sz w:val="22"/>
                <w:szCs w:val="22"/>
                <w:lang w:eastAsia="en-US"/>
              </w:rPr>
              <w:t xml:space="preserve"> </w:t>
            </w:r>
            <w:r w:rsidRPr="0076739A">
              <w:rPr>
                <w:rFonts w:eastAsia="Calibri"/>
                <w:color w:val="000000"/>
                <w:sz w:val="22"/>
                <w:szCs w:val="22"/>
                <w:lang w:eastAsia="en-US"/>
              </w:rPr>
              <w:t>на Съвета, Стратегическият план за развитие на земеделието и селските райони 2023-2027</w:t>
            </w:r>
            <w:r w:rsidR="003E2CA8">
              <w:rPr>
                <w:rFonts w:eastAsia="Calibri"/>
                <w:color w:val="000000"/>
                <w:sz w:val="22"/>
                <w:szCs w:val="22"/>
                <w:lang w:eastAsia="en-US"/>
              </w:rPr>
              <w:t xml:space="preserve"> </w:t>
            </w:r>
            <w:r w:rsidRPr="0076739A">
              <w:rPr>
                <w:rFonts w:eastAsia="Calibri"/>
                <w:color w:val="000000"/>
                <w:sz w:val="22"/>
                <w:szCs w:val="22"/>
                <w:lang w:eastAsia="en-US"/>
              </w:rPr>
              <w:t>г. предвижда за първи път и интервенции - „Горско екологични дейности в горите“ и</w:t>
            </w:r>
            <w:r w:rsidR="003E2CA8">
              <w:rPr>
                <w:rFonts w:eastAsia="Calibri"/>
                <w:color w:val="000000"/>
                <w:sz w:val="22"/>
                <w:szCs w:val="22"/>
                <w:lang w:eastAsia="en-US"/>
              </w:rPr>
              <w:t xml:space="preserve"> </w:t>
            </w:r>
            <w:r w:rsidRPr="0076739A">
              <w:rPr>
                <w:rFonts w:eastAsia="Calibri"/>
                <w:color w:val="000000"/>
                <w:sz w:val="22"/>
                <w:szCs w:val="22"/>
                <w:lang w:eastAsia="en-US"/>
              </w:rPr>
              <w:t>„Подпомагане по Натура 2000 за гори“.</w:t>
            </w:r>
            <w:r w:rsidR="003E2CA8">
              <w:rPr>
                <w:rFonts w:eastAsia="Calibri"/>
                <w:color w:val="000000"/>
                <w:sz w:val="22"/>
                <w:szCs w:val="22"/>
                <w:lang w:eastAsia="en-US"/>
              </w:rPr>
              <w:t xml:space="preserve"> </w:t>
            </w:r>
            <w:r w:rsidRPr="0076739A">
              <w:rPr>
                <w:rFonts w:eastAsia="Calibri"/>
                <w:color w:val="000000"/>
                <w:sz w:val="22"/>
                <w:szCs w:val="22"/>
                <w:lang w:eastAsia="en-US"/>
              </w:rPr>
              <w:t>Същите интервенции „Горско екологични дейности в горите“ и „Подпомагане по</w:t>
            </w:r>
            <w:r w:rsidR="003E2CA8">
              <w:rPr>
                <w:rFonts w:eastAsia="Calibri"/>
                <w:color w:val="000000"/>
                <w:sz w:val="22"/>
                <w:szCs w:val="22"/>
                <w:lang w:eastAsia="en-US"/>
              </w:rPr>
              <w:t xml:space="preserve"> </w:t>
            </w:r>
            <w:r w:rsidRPr="0076739A">
              <w:rPr>
                <w:rFonts w:eastAsia="Calibri"/>
                <w:color w:val="000000"/>
                <w:sz w:val="22"/>
                <w:szCs w:val="22"/>
                <w:lang w:eastAsia="en-US"/>
              </w:rPr>
              <w:t>Натура 2000 за гори“ са част от мерките заложени в „Националната рамка за приоритетни</w:t>
            </w:r>
            <w:r w:rsidR="003E2CA8">
              <w:rPr>
                <w:rFonts w:eastAsia="Calibri"/>
                <w:color w:val="000000"/>
                <w:sz w:val="22"/>
                <w:szCs w:val="22"/>
                <w:lang w:eastAsia="en-US"/>
              </w:rPr>
              <w:t xml:space="preserve"> </w:t>
            </w:r>
            <w:r w:rsidRPr="0076739A">
              <w:rPr>
                <w:rFonts w:eastAsia="Calibri"/>
                <w:color w:val="000000"/>
                <w:sz w:val="22"/>
                <w:szCs w:val="22"/>
                <w:lang w:eastAsia="en-US"/>
              </w:rPr>
              <w:t>действия за Натура 2000 за програмния период 2021 – 2027 г. на България (НРПД 2021 –</w:t>
            </w:r>
            <w:r w:rsidR="003E2CA8">
              <w:rPr>
                <w:rFonts w:eastAsia="Calibri"/>
                <w:color w:val="000000"/>
                <w:sz w:val="22"/>
                <w:szCs w:val="22"/>
                <w:lang w:eastAsia="en-US"/>
              </w:rPr>
              <w:t xml:space="preserve"> </w:t>
            </w:r>
            <w:r w:rsidRPr="0076739A">
              <w:rPr>
                <w:rFonts w:eastAsia="Calibri"/>
                <w:color w:val="000000"/>
                <w:sz w:val="22"/>
                <w:szCs w:val="22"/>
                <w:lang w:eastAsia="en-US"/>
              </w:rPr>
              <w:t>2027 г.)“, одобрена със Заповед № РД-590/05.07.2022 г на Министъра на околната среда и</w:t>
            </w:r>
            <w:r>
              <w:rPr>
                <w:rFonts w:eastAsia="Calibri"/>
                <w:color w:val="000000"/>
                <w:sz w:val="22"/>
                <w:szCs w:val="22"/>
                <w:lang w:eastAsia="en-US"/>
              </w:rPr>
              <w:t xml:space="preserve"> </w:t>
            </w:r>
            <w:r w:rsidRPr="0076739A">
              <w:rPr>
                <w:rFonts w:eastAsia="Calibri"/>
                <w:color w:val="000000"/>
                <w:sz w:val="22"/>
                <w:szCs w:val="22"/>
                <w:lang w:eastAsia="en-US"/>
              </w:rPr>
              <w:t>водите, в изпълнение на изискванията на чл. 8 от Директива 92/43/ЕИО2 на Съвета от 21</w:t>
            </w:r>
            <w:r w:rsidR="003E2CA8">
              <w:rPr>
                <w:rFonts w:eastAsia="Calibri"/>
                <w:color w:val="000000"/>
                <w:sz w:val="22"/>
                <w:szCs w:val="22"/>
                <w:lang w:eastAsia="en-US"/>
              </w:rPr>
              <w:t xml:space="preserve"> </w:t>
            </w:r>
            <w:r w:rsidRPr="0076739A">
              <w:rPr>
                <w:rFonts w:eastAsia="Calibri"/>
                <w:color w:val="000000"/>
                <w:sz w:val="22"/>
                <w:szCs w:val="22"/>
                <w:lang w:eastAsia="en-US"/>
              </w:rPr>
              <w:t>май 1992 година за опазване на естествените местообитания и на дивата флора и фауна,</w:t>
            </w:r>
            <w:r w:rsidR="003E2CA8">
              <w:rPr>
                <w:rFonts w:eastAsia="Calibri"/>
                <w:color w:val="000000"/>
                <w:sz w:val="22"/>
                <w:szCs w:val="22"/>
                <w:lang w:eastAsia="en-US"/>
              </w:rPr>
              <w:t xml:space="preserve"> </w:t>
            </w:r>
            <w:r w:rsidRPr="0076739A">
              <w:rPr>
                <w:rFonts w:eastAsia="Calibri"/>
                <w:color w:val="000000"/>
                <w:sz w:val="22"/>
                <w:szCs w:val="22"/>
                <w:lang w:eastAsia="en-US"/>
              </w:rPr>
              <w:t>което налага тяхното своевременно стартиране и изпълнение.</w:t>
            </w:r>
            <w:r w:rsidR="003E2CA8">
              <w:rPr>
                <w:rFonts w:eastAsia="Calibri"/>
                <w:color w:val="000000"/>
                <w:sz w:val="22"/>
                <w:szCs w:val="22"/>
                <w:lang w:eastAsia="en-US"/>
              </w:rPr>
              <w:t xml:space="preserve"> </w:t>
            </w:r>
            <w:r w:rsidRPr="0076739A">
              <w:rPr>
                <w:rFonts w:eastAsia="Calibri"/>
                <w:color w:val="000000"/>
                <w:sz w:val="22"/>
                <w:szCs w:val="22"/>
                <w:lang w:eastAsia="en-US"/>
              </w:rPr>
              <w:t>Интервенцията „Подпомагане по Натура 2000 за гори“ ще се прилага за гори попадащи в</w:t>
            </w:r>
            <w:r w:rsidR="003E2CA8">
              <w:rPr>
                <w:rFonts w:eastAsia="Calibri"/>
                <w:color w:val="000000"/>
                <w:sz w:val="22"/>
                <w:szCs w:val="22"/>
                <w:lang w:eastAsia="en-US"/>
              </w:rPr>
              <w:t xml:space="preserve"> </w:t>
            </w:r>
            <w:r w:rsidRPr="0076739A">
              <w:rPr>
                <w:rFonts w:eastAsia="Calibri"/>
                <w:color w:val="000000"/>
                <w:sz w:val="22"/>
                <w:szCs w:val="22"/>
                <w:lang w:eastAsia="en-US"/>
              </w:rPr>
              <w:t>обхвата на защитените зони по Натура 2000, за които са издадени заповеди за обявяването</w:t>
            </w:r>
            <w:r w:rsidR="003E2CA8">
              <w:rPr>
                <w:rFonts w:eastAsia="Calibri"/>
                <w:color w:val="000000"/>
                <w:sz w:val="22"/>
                <w:szCs w:val="22"/>
                <w:lang w:eastAsia="en-US"/>
              </w:rPr>
              <w:t xml:space="preserve"> </w:t>
            </w:r>
            <w:r w:rsidRPr="0076739A">
              <w:rPr>
                <w:rFonts w:eastAsia="Calibri"/>
                <w:color w:val="000000"/>
                <w:sz w:val="22"/>
                <w:szCs w:val="22"/>
                <w:lang w:eastAsia="en-US"/>
              </w:rPr>
              <w:t>им, с разписани конкретни режими/ограничения/забрани за горскостопански дейности.</w:t>
            </w:r>
            <w:r w:rsidR="003E2CA8">
              <w:rPr>
                <w:rFonts w:eastAsia="Calibri"/>
                <w:color w:val="000000"/>
                <w:sz w:val="22"/>
                <w:szCs w:val="22"/>
                <w:lang w:eastAsia="en-US"/>
              </w:rPr>
              <w:t xml:space="preserve"> </w:t>
            </w:r>
            <w:r w:rsidRPr="0076739A">
              <w:rPr>
                <w:rFonts w:eastAsia="Calibri"/>
                <w:color w:val="000000"/>
                <w:sz w:val="22"/>
                <w:szCs w:val="22"/>
                <w:lang w:eastAsia="en-US"/>
              </w:rPr>
              <w:t>Интервенцията „Горско екологични дейности в горите“ ще се прилага за гори</w:t>
            </w:r>
            <w:r w:rsidR="003E2CA8">
              <w:rPr>
                <w:rFonts w:eastAsia="Calibri"/>
                <w:color w:val="000000"/>
                <w:sz w:val="22"/>
                <w:szCs w:val="22"/>
                <w:lang w:eastAsia="en-US"/>
              </w:rPr>
              <w:t xml:space="preserve"> </w:t>
            </w:r>
            <w:r w:rsidRPr="0076739A">
              <w:rPr>
                <w:rFonts w:eastAsia="Calibri"/>
                <w:color w:val="000000"/>
                <w:sz w:val="22"/>
                <w:szCs w:val="22"/>
                <w:lang w:eastAsia="en-US"/>
              </w:rPr>
              <w:t>попадащи в най-уязвимите на климатичните промени горски територии и в насаждения с</w:t>
            </w:r>
            <w:r w:rsidR="003E2CA8">
              <w:rPr>
                <w:rFonts w:eastAsia="Calibri"/>
                <w:color w:val="000000"/>
                <w:sz w:val="22"/>
                <w:szCs w:val="22"/>
                <w:lang w:eastAsia="en-US"/>
              </w:rPr>
              <w:t xml:space="preserve"> </w:t>
            </w:r>
            <w:r w:rsidRPr="0076739A">
              <w:rPr>
                <w:rFonts w:eastAsia="Calibri"/>
                <w:color w:val="000000"/>
                <w:sz w:val="22"/>
                <w:szCs w:val="22"/>
                <w:lang w:eastAsia="en-US"/>
              </w:rPr>
              <w:t>приоритетно защитни и екологични функции в планински и полупланински райони извън</w:t>
            </w:r>
            <w:r w:rsidR="003E2CA8">
              <w:rPr>
                <w:rFonts w:eastAsia="Calibri"/>
                <w:color w:val="000000"/>
                <w:sz w:val="22"/>
                <w:szCs w:val="22"/>
                <w:lang w:eastAsia="en-US"/>
              </w:rPr>
              <w:t xml:space="preserve"> </w:t>
            </w:r>
            <w:r w:rsidRPr="0076739A">
              <w:rPr>
                <w:rFonts w:eastAsia="Calibri"/>
                <w:color w:val="000000"/>
                <w:sz w:val="22"/>
                <w:szCs w:val="22"/>
                <w:lang w:eastAsia="en-US"/>
              </w:rPr>
              <w:t>обхвата на Натура 2000.</w:t>
            </w:r>
            <w:r w:rsidR="003E2CA8">
              <w:rPr>
                <w:rFonts w:eastAsia="Calibri"/>
                <w:color w:val="000000"/>
                <w:sz w:val="22"/>
                <w:szCs w:val="22"/>
                <w:lang w:eastAsia="en-US"/>
              </w:rPr>
              <w:t xml:space="preserve"> </w:t>
            </w:r>
            <w:r w:rsidRPr="0076739A">
              <w:rPr>
                <w:rFonts w:eastAsia="Calibri"/>
                <w:color w:val="000000"/>
                <w:sz w:val="22"/>
                <w:szCs w:val="22"/>
                <w:lang w:eastAsia="en-US"/>
              </w:rPr>
              <w:t>Двете интервенции са от изключително значение за изпълнение целите на</w:t>
            </w:r>
            <w:r w:rsidR="003E2CA8">
              <w:rPr>
                <w:rFonts w:eastAsia="Calibri"/>
                <w:color w:val="000000"/>
                <w:sz w:val="22"/>
                <w:szCs w:val="22"/>
                <w:lang w:eastAsia="en-US"/>
              </w:rPr>
              <w:t xml:space="preserve"> </w:t>
            </w:r>
            <w:r w:rsidRPr="0076739A">
              <w:rPr>
                <w:rFonts w:eastAsia="Calibri"/>
                <w:color w:val="000000"/>
                <w:sz w:val="22"/>
                <w:szCs w:val="22"/>
                <w:lang w:eastAsia="en-US"/>
              </w:rPr>
              <w:t>Европейския зелен пакт за постигане на неутралност по отношение на климата до 2050 г.,</w:t>
            </w:r>
            <w:r w:rsidR="003E2CA8">
              <w:rPr>
                <w:rFonts w:eastAsia="Calibri"/>
                <w:color w:val="000000"/>
                <w:sz w:val="22"/>
                <w:szCs w:val="22"/>
                <w:lang w:eastAsia="en-US"/>
              </w:rPr>
              <w:t xml:space="preserve"> </w:t>
            </w:r>
            <w:r w:rsidRPr="0076739A">
              <w:rPr>
                <w:rFonts w:eastAsia="Calibri"/>
                <w:color w:val="000000"/>
                <w:sz w:val="22"/>
                <w:szCs w:val="22"/>
                <w:lang w:eastAsia="en-US"/>
              </w:rPr>
              <w:t>като особено важна е ролята на горите за смекчаване на промените в климата, за опазване</w:t>
            </w:r>
            <w:r w:rsidR="003E2CA8">
              <w:rPr>
                <w:rFonts w:eastAsia="Calibri"/>
                <w:color w:val="000000"/>
                <w:sz w:val="22"/>
                <w:szCs w:val="22"/>
                <w:lang w:eastAsia="en-US"/>
              </w:rPr>
              <w:t xml:space="preserve"> </w:t>
            </w:r>
            <w:r w:rsidRPr="0076739A">
              <w:rPr>
                <w:rFonts w:eastAsia="Calibri"/>
                <w:color w:val="000000"/>
                <w:sz w:val="22"/>
                <w:szCs w:val="22"/>
                <w:lang w:eastAsia="en-US"/>
              </w:rPr>
              <w:t>на почвите, за регулиране запасите на прясна вода, за опазване на биологичното</w:t>
            </w:r>
            <w:r w:rsidR="003E2CA8">
              <w:rPr>
                <w:rFonts w:eastAsia="Calibri"/>
                <w:color w:val="000000"/>
                <w:sz w:val="22"/>
                <w:szCs w:val="22"/>
                <w:lang w:eastAsia="en-US"/>
              </w:rPr>
              <w:t xml:space="preserve"> </w:t>
            </w:r>
            <w:r w:rsidRPr="0076739A">
              <w:rPr>
                <w:rFonts w:eastAsia="Calibri"/>
                <w:color w:val="000000"/>
                <w:sz w:val="22"/>
                <w:szCs w:val="22"/>
                <w:lang w:eastAsia="en-US"/>
              </w:rPr>
              <w:t>разнообразие.</w:t>
            </w:r>
            <w:r w:rsidR="003E2CA8">
              <w:rPr>
                <w:rFonts w:eastAsia="Calibri"/>
                <w:color w:val="000000"/>
                <w:sz w:val="22"/>
                <w:szCs w:val="22"/>
                <w:lang w:eastAsia="en-US"/>
              </w:rPr>
              <w:t xml:space="preserve"> </w:t>
            </w:r>
          </w:p>
          <w:p w:rsidR="00483758" w:rsidRPr="00483758" w:rsidRDefault="0076739A" w:rsidP="0076739A">
            <w:pPr>
              <w:spacing w:before="120" w:after="120" w:line="276" w:lineRule="auto"/>
              <w:jc w:val="both"/>
              <w:rPr>
                <w:rFonts w:eastAsia="Calibri"/>
                <w:color w:val="000000"/>
                <w:sz w:val="22"/>
                <w:szCs w:val="22"/>
                <w:lang w:eastAsia="en-US"/>
              </w:rPr>
            </w:pPr>
            <w:r w:rsidRPr="0076739A">
              <w:rPr>
                <w:rFonts w:eastAsia="Calibri"/>
                <w:color w:val="000000"/>
                <w:sz w:val="22"/>
                <w:szCs w:val="22"/>
                <w:lang w:eastAsia="en-US"/>
              </w:rPr>
              <w:t>В тази връзка настояваме, в най- кратки срокове да задействате процедурите по</w:t>
            </w:r>
            <w:r w:rsidR="003E2CA8">
              <w:rPr>
                <w:rFonts w:eastAsia="Calibri"/>
                <w:color w:val="000000"/>
                <w:sz w:val="22"/>
                <w:szCs w:val="22"/>
                <w:lang w:eastAsia="en-US"/>
              </w:rPr>
              <w:t xml:space="preserve"> </w:t>
            </w:r>
            <w:r w:rsidRPr="0076739A">
              <w:rPr>
                <w:rFonts w:eastAsia="Calibri"/>
                <w:color w:val="000000"/>
                <w:sz w:val="22"/>
                <w:szCs w:val="22"/>
                <w:lang w:eastAsia="en-US"/>
              </w:rPr>
              <w:t>изготвянето на специализиран горски слой и разписването на насоките за кандидатстване</w:t>
            </w:r>
            <w:r w:rsidR="003E2CA8">
              <w:rPr>
                <w:rFonts w:eastAsia="Calibri"/>
                <w:color w:val="000000"/>
                <w:sz w:val="22"/>
                <w:szCs w:val="22"/>
                <w:lang w:eastAsia="en-US"/>
              </w:rPr>
              <w:t xml:space="preserve"> </w:t>
            </w:r>
            <w:r w:rsidRPr="0076739A">
              <w:rPr>
                <w:rFonts w:eastAsia="Calibri"/>
                <w:color w:val="000000"/>
                <w:sz w:val="22"/>
                <w:szCs w:val="22"/>
                <w:lang w:eastAsia="en-US"/>
              </w:rPr>
              <w:t>по двете интервенции.</w:t>
            </w:r>
          </w:p>
        </w:tc>
        <w:tc>
          <w:tcPr>
            <w:tcW w:w="1493" w:type="dxa"/>
            <w:shd w:val="clear" w:color="auto" w:fill="auto"/>
          </w:tcPr>
          <w:p w:rsidR="00483758" w:rsidRPr="00483758" w:rsidRDefault="00483758" w:rsidP="00483758">
            <w:pPr>
              <w:spacing w:before="120" w:after="120" w:line="276" w:lineRule="auto"/>
              <w:jc w:val="both"/>
              <w:rPr>
                <w:color w:val="000000"/>
                <w:sz w:val="22"/>
                <w:szCs w:val="22"/>
              </w:rPr>
            </w:pPr>
          </w:p>
        </w:tc>
        <w:tc>
          <w:tcPr>
            <w:tcW w:w="5245" w:type="dxa"/>
            <w:shd w:val="clear" w:color="auto" w:fill="auto"/>
          </w:tcPr>
          <w:p w:rsidR="002850DA" w:rsidRPr="002850DA" w:rsidRDefault="002850DA" w:rsidP="00FC5D8D">
            <w:pPr>
              <w:spacing w:before="120" w:after="120" w:line="276" w:lineRule="auto"/>
              <w:jc w:val="both"/>
              <w:rPr>
                <w:color w:val="000000"/>
                <w:spacing w:val="-4"/>
                <w:sz w:val="22"/>
                <w:szCs w:val="22"/>
              </w:rPr>
            </w:pPr>
            <w:r w:rsidRPr="002850DA">
              <w:rPr>
                <w:color w:val="000000"/>
                <w:spacing w:val="-4"/>
                <w:sz w:val="22"/>
                <w:szCs w:val="22"/>
              </w:rPr>
              <w:t xml:space="preserve">По отношение на интервенциите, включени в Стратегическия план предстои изготвяне и публикуване на </w:t>
            </w:r>
            <w:r w:rsidR="00D21975">
              <w:rPr>
                <w:color w:val="000000"/>
                <w:spacing w:val="-4"/>
                <w:sz w:val="22"/>
                <w:szCs w:val="22"/>
              </w:rPr>
              <w:t>прогнозен годишен график за приеми през</w:t>
            </w:r>
            <w:r w:rsidRPr="002850DA">
              <w:rPr>
                <w:color w:val="000000"/>
                <w:spacing w:val="-4"/>
                <w:sz w:val="22"/>
                <w:szCs w:val="22"/>
              </w:rPr>
              <w:t xml:space="preserve"> 2024 г. след финализиране на преговорите със службите на Европейската комисия по отношение на първо изменение на Стратегическия план. Управлението на българските гори е ключов фактор за опазване на биологично разнообразие и част от Стратегическия план за развитие на земеделието и селските райони за периода 2023-2027 г. </w:t>
            </w:r>
            <w:r w:rsidR="00D21975">
              <w:rPr>
                <w:color w:val="000000"/>
                <w:spacing w:val="-4"/>
                <w:sz w:val="22"/>
                <w:szCs w:val="22"/>
              </w:rPr>
              <w:t>О</w:t>
            </w:r>
            <w:r w:rsidRPr="002850DA">
              <w:rPr>
                <w:color w:val="000000"/>
                <w:spacing w:val="-4"/>
                <w:sz w:val="22"/>
                <w:szCs w:val="22"/>
              </w:rPr>
              <w:t xml:space="preserve">ще след подготовката на първото изменение на Статическия план за развитие на земеделието и селските райони </w:t>
            </w:r>
            <w:r w:rsidR="00D21975">
              <w:rPr>
                <w:color w:val="000000"/>
                <w:spacing w:val="-4"/>
                <w:sz w:val="22"/>
                <w:szCs w:val="22"/>
              </w:rPr>
              <w:t xml:space="preserve">УО </w:t>
            </w:r>
            <w:r w:rsidRPr="002850DA">
              <w:rPr>
                <w:color w:val="000000"/>
                <w:spacing w:val="-4"/>
                <w:sz w:val="22"/>
                <w:szCs w:val="22"/>
              </w:rPr>
              <w:t xml:space="preserve">предприе действия в посока подготовката за прилагането на интервенциите за подкрепа на горските територии съвместно с Изпълнителната агенция по горите, с цел да се обезпечи прилагането на </w:t>
            </w:r>
            <w:r w:rsidRPr="00D21975">
              <w:rPr>
                <w:color w:val="000000"/>
                <w:spacing w:val="-4"/>
                <w:sz w:val="22"/>
                <w:szCs w:val="22"/>
              </w:rPr>
              <w:t>площните</w:t>
            </w:r>
            <w:r w:rsidRPr="002850DA">
              <w:rPr>
                <w:color w:val="000000"/>
                <w:spacing w:val="-4"/>
                <w:sz w:val="22"/>
                <w:szCs w:val="22"/>
              </w:rPr>
              <w:t xml:space="preserve"> мерки за гори. </w:t>
            </w:r>
            <w:r w:rsidR="00D21975">
              <w:rPr>
                <w:color w:val="000000"/>
                <w:spacing w:val="-4"/>
                <w:sz w:val="22"/>
                <w:szCs w:val="22"/>
              </w:rPr>
              <w:t>УО е</w:t>
            </w:r>
            <w:r w:rsidRPr="002850DA">
              <w:rPr>
                <w:color w:val="000000"/>
                <w:spacing w:val="-4"/>
                <w:sz w:val="22"/>
                <w:szCs w:val="22"/>
              </w:rPr>
              <w:t xml:space="preserve"> </w:t>
            </w:r>
            <w:r w:rsidR="00D21975">
              <w:rPr>
                <w:color w:val="000000"/>
                <w:spacing w:val="-4"/>
                <w:sz w:val="22"/>
                <w:szCs w:val="22"/>
              </w:rPr>
              <w:t xml:space="preserve">в </w:t>
            </w:r>
            <w:r w:rsidRPr="002850DA">
              <w:rPr>
                <w:color w:val="000000"/>
                <w:spacing w:val="-4"/>
                <w:sz w:val="22"/>
                <w:szCs w:val="22"/>
              </w:rPr>
              <w:t xml:space="preserve">процес на изготвяне </w:t>
            </w:r>
            <w:r w:rsidR="00D21975">
              <w:rPr>
                <w:color w:val="000000"/>
                <w:spacing w:val="-4"/>
                <w:sz w:val="22"/>
                <w:szCs w:val="22"/>
              </w:rPr>
              <w:t xml:space="preserve">на специализиран слой </w:t>
            </w:r>
            <w:r w:rsidRPr="002850DA">
              <w:rPr>
                <w:color w:val="000000"/>
                <w:spacing w:val="-4"/>
                <w:sz w:val="22"/>
                <w:szCs w:val="22"/>
              </w:rPr>
              <w:t xml:space="preserve">за гори и </w:t>
            </w:r>
            <w:r w:rsidR="00D21975">
              <w:rPr>
                <w:color w:val="000000"/>
                <w:spacing w:val="-4"/>
                <w:sz w:val="22"/>
                <w:szCs w:val="22"/>
              </w:rPr>
              <w:t xml:space="preserve">на </w:t>
            </w:r>
            <w:r w:rsidRPr="002850DA">
              <w:rPr>
                <w:color w:val="000000"/>
                <w:spacing w:val="-4"/>
                <w:sz w:val="22"/>
                <w:szCs w:val="22"/>
              </w:rPr>
              <w:t xml:space="preserve">подготовка на подзаконовата нормативна </w:t>
            </w:r>
            <w:r w:rsidR="00D21975">
              <w:rPr>
                <w:color w:val="000000"/>
                <w:spacing w:val="-4"/>
                <w:sz w:val="22"/>
                <w:szCs w:val="22"/>
              </w:rPr>
              <w:t>уредба</w:t>
            </w:r>
            <w:r w:rsidRPr="002850DA">
              <w:rPr>
                <w:color w:val="000000"/>
                <w:spacing w:val="-4"/>
                <w:sz w:val="22"/>
                <w:szCs w:val="22"/>
              </w:rPr>
              <w:t xml:space="preserve"> за прилагането на интервенциите.</w:t>
            </w:r>
          </w:p>
          <w:p w:rsidR="00483758" w:rsidRPr="00483758" w:rsidRDefault="00483758" w:rsidP="00FC5D8D">
            <w:pPr>
              <w:spacing w:before="120" w:after="120" w:line="276" w:lineRule="auto"/>
              <w:jc w:val="both"/>
              <w:rPr>
                <w:color w:val="000000"/>
                <w:spacing w:val="-4"/>
                <w:sz w:val="22"/>
                <w:szCs w:val="22"/>
              </w:rPr>
            </w:pPr>
          </w:p>
        </w:tc>
      </w:tr>
      <w:tr w:rsidR="00483758" w:rsidRPr="00483758" w:rsidTr="002B7926">
        <w:trPr>
          <w:trHeight w:val="596"/>
        </w:trPr>
        <w:tc>
          <w:tcPr>
            <w:tcW w:w="568" w:type="dxa"/>
            <w:shd w:val="clear" w:color="auto" w:fill="auto"/>
            <w:vAlign w:val="center"/>
          </w:tcPr>
          <w:p w:rsidR="00483758" w:rsidRPr="00600CA6" w:rsidRDefault="00600CA6" w:rsidP="00483758">
            <w:pPr>
              <w:tabs>
                <w:tab w:val="left" w:pos="192"/>
              </w:tabs>
              <w:spacing w:before="120" w:after="120" w:line="276" w:lineRule="auto"/>
              <w:jc w:val="center"/>
              <w:rPr>
                <w:b/>
                <w:color w:val="000000"/>
                <w:sz w:val="22"/>
                <w:szCs w:val="22"/>
                <w:lang w:val="en-US"/>
              </w:rPr>
            </w:pPr>
            <w:r>
              <w:rPr>
                <w:b/>
                <w:color w:val="000000"/>
                <w:sz w:val="22"/>
                <w:szCs w:val="22"/>
                <w:lang w:val="en-US"/>
              </w:rPr>
              <w:t>7.</w:t>
            </w:r>
          </w:p>
        </w:tc>
        <w:tc>
          <w:tcPr>
            <w:tcW w:w="1842" w:type="dxa"/>
            <w:shd w:val="clear" w:color="auto" w:fill="auto"/>
          </w:tcPr>
          <w:p w:rsidR="00E75B04" w:rsidRPr="00600CA6" w:rsidRDefault="00600CA6" w:rsidP="00483758">
            <w:pPr>
              <w:spacing w:before="120" w:after="120" w:line="276" w:lineRule="auto"/>
              <w:rPr>
                <w:color w:val="000000"/>
                <w:sz w:val="22"/>
                <w:szCs w:val="22"/>
              </w:rPr>
            </w:pPr>
            <w:r>
              <w:rPr>
                <w:color w:val="000000"/>
                <w:sz w:val="22"/>
                <w:szCs w:val="22"/>
              </w:rPr>
              <w:t xml:space="preserve">Становище на </w:t>
            </w:r>
            <w:r w:rsidR="00E75B04" w:rsidRPr="00E75B04">
              <w:rPr>
                <w:color w:val="000000"/>
                <w:sz w:val="22"/>
                <w:szCs w:val="22"/>
              </w:rPr>
              <w:t xml:space="preserve">Асоциация </w:t>
            </w:r>
            <w:r w:rsidR="00E75B04">
              <w:rPr>
                <w:color w:val="000000"/>
                <w:sz w:val="22"/>
                <w:szCs w:val="22"/>
              </w:rPr>
              <w:t>„</w:t>
            </w:r>
            <w:r w:rsidR="00E75B04" w:rsidRPr="00E75B04">
              <w:rPr>
                <w:color w:val="000000"/>
                <w:sz w:val="22"/>
                <w:szCs w:val="22"/>
              </w:rPr>
              <w:t>Интегро</w:t>
            </w:r>
            <w:r w:rsidR="00E75B04">
              <w:rPr>
                <w:color w:val="000000"/>
                <w:sz w:val="22"/>
                <w:szCs w:val="22"/>
              </w:rPr>
              <w:t>“, получено на 07.02.2024 г.</w:t>
            </w:r>
          </w:p>
        </w:tc>
        <w:tc>
          <w:tcPr>
            <w:tcW w:w="6445" w:type="dxa"/>
            <w:shd w:val="clear" w:color="auto" w:fill="auto"/>
          </w:tcPr>
          <w:p w:rsidR="00600CA6" w:rsidRPr="00600CA6" w:rsidRDefault="00600CA6" w:rsidP="00600CA6">
            <w:pPr>
              <w:spacing w:before="120" w:after="120" w:line="276" w:lineRule="auto"/>
              <w:jc w:val="both"/>
              <w:rPr>
                <w:rFonts w:eastAsia="Calibri"/>
                <w:color w:val="000000"/>
                <w:sz w:val="22"/>
                <w:szCs w:val="22"/>
                <w:lang w:eastAsia="en-US"/>
              </w:rPr>
            </w:pPr>
            <w:r w:rsidRPr="00600CA6">
              <w:rPr>
                <w:rFonts w:eastAsia="Calibri"/>
                <w:color w:val="000000"/>
                <w:sz w:val="22"/>
                <w:szCs w:val="22"/>
                <w:lang w:eastAsia="en-US"/>
              </w:rPr>
              <w:t>Както е констатирано в Доклада "За финансова 2023 не са планирани и извършвани плащания в рамките на интервенциите, допринасящи за  специфична цел  „Насърчаване</w:t>
            </w:r>
            <w:r>
              <w:rPr>
                <w:rFonts w:eastAsia="Calibri"/>
                <w:color w:val="000000"/>
                <w:sz w:val="22"/>
                <w:szCs w:val="22"/>
                <w:lang w:val="en-US" w:eastAsia="en-US"/>
              </w:rPr>
              <w:t xml:space="preserve"> </w:t>
            </w:r>
            <w:r w:rsidRPr="00600CA6">
              <w:rPr>
                <w:rFonts w:eastAsia="Calibri"/>
                <w:color w:val="000000"/>
                <w:sz w:val="22"/>
                <w:szCs w:val="22"/>
                <w:lang w:eastAsia="en-US"/>
              </w:rPr>
              <w:t xml:space="preserve">на заетостта, растежа, социалното приобщаване и местното развитие в селските райони, включително биоикономиката и устойчивото горско стопанство“. Нещо повече - към настоящия момент все още няма никаква яснота по прилагане на подхода ВОМР, от който основно се очаква изпълнението на мерки за постигането на ефект върху местните общности от гледна точка на социално приобщаване, включване и подобряване на условията за живот на хора и групи в уязвима ситуация. В същото време  много от Местните инициативни групи разработиха Стратегии за прилагане на подхода ВОМР, като част от изпълнението на  проекти по мярка 19.1 „Помощ за подготвителни дейности“ на мярка 19 „Водено от общностите местно развитие“ от ПРСР 2014 – 2020. Липсата на указания за разработване на конкретни мерки в стратегията от повечето програми доведе до това, че представените стратегии са много общи, без да са планирани конкретни мерки, съобразени с местните нужди и с много общи цели и очаквани ефекти. На практика към настоящия момент все още няма и конкретна обява за прием на СВОМР, въпреки че по предварителен график стратегиите трябваше да се разработят до края на септември месец 2023 г. Всичко това е доста притеснително, като се има предвид, че вече изтече  една година от програмния период и все още няма никакви конкретни действия за разрешаване на проблемите на уязвимите групи от селските райони, включително и на ромските общности. Липсва и  информация за изпълнението на подхода ВОМР през този програмен период.  </w:t>
            </w:r>
          </w:p>
          <w:p w:rsidR="00483758" w:rsidRPr="00483758" w:rsidRDefault="00600CA6" w:rsidP="00600CA6">
            <w:pPr>
              <w:spacing w:before="120" w:after="120" w:line="276" w:lineRule="auto"/>
              <w:jc w:val="both"/>
              <w:rPr>
                <w:rFonts w:eastAsia="Calibri"/>
                <w:color w:val="000000"/>
                <w:sz w:val="22"/>
                <w:szCs w:val="22"/>
                <w:lang w:eastAsia="en-US"/>
              </w:rPr>
            </w:pPr>
            <w:r w:rsidRPr="00600CA6">
              <w:rPr>
                <w:rFonts w:eastAsia="Calibri"/>
                <w:color w:val="000000"/>
                <w:sz w:val="22"/>
                <w:szCs w:val="22"/>
                <w:lang w:eastAsia="en-US"/>
              </w:rPr>
              <w:t xml:space="preserve"> С оглед на горепосоченото смятам, че информацията в доклада</w:t>
            </w:r>
            <w:r w:rsidR="00E75B04">
              <w:rPr>
                <w:rFonts w:eastAsia="Calibri"/>
                <w:color w:val="000000"/>
                <w:sz w:val="22"/>
                <w:szCs w:val="22"/>
                <w:lang w:eastAsia="en-US"/>
              </w:rPr>
              <w:t xml:space="preserve"> </w:t>
            </w:r>
            <w:r w:rsidRPr="00600CA6">
              <w:rPr>
                <w:rFonts w:eastAsia="Calibri"/>
                <w:color w:val="000000"/>
                <w:sz w:val="22"/>
                <w:szCs w:val="22"/>
                <w:lang w:eastAsia="en-US"/>
              </w:rPr>
              <w:t>/ил</w:t>
            </w:r>
            <w:r w:rsidR="00E75B04">
              <w:rPr>
                <w:rFonts w:eastAsia="Calibri"/>
                <w:color w:val="000000"/>
                <w:sz w:val="22"/>
                <w:szCs w:val="22"/>
                <w:lang w:eastAsia="en-US"/>
              </w:rPr>
              <w:t>и</w:t>
            </w:r>
            <w:r w:rsidRPr="00600CA6">
              <w:rPr>
                <w:rFonts w:eastAsia="Calibri"/>
                <w:color w:val="000000"/>
                <w:sz w:val="22"/>
                <w:szCs w:val="22"/>
                <w:lang w:eastAsia="en-US"/>
              </w:rPr>
              <w:t xml:space="preserve"> по-скоро липсата на такава, особено в областите, които са в нашите компетенции/ не е достатъчна за да вземем категорично решение за съгласуване или несъгласуване на предложения текст. За категорично становище от наша страна  е важно да получим повече информация за изпълнението на подхода ВОМР и направеното до момента, както и перспективите за изпълнението му в най-близко бъдеще.</w:t>
            </w:r>
          </w:p>
        </w:tc>
        <w:tc>
          <w:tcPr>
            <w:tcW w:w="1493" w:type="dxa"/>
            <w:shd w:val="clear" w:color="auto" w:fill="auto"/>
          </w:tcPr>
          <w:p w:rsidR="00483758" w:rsidRPr="00483758" w:rsidRDefault="00483758" w:rsidP="00483758">
            <w:pPr>
              <w:spacing w:before="120" w:after="120" w:line="276" w:lineRule="auto"/>
              <w:jc w:val="both"/>
              <w:rPr>
                <w:color w:val="000000"/>
                <w:sz w:val="22"/>
                <w:szCs w:val="22"/>
              </w:rPr>
            </w:pPr>
          </w:p>
        </w:tc>
        <w:tc>
          <w:tcPr>
            <w:tcW w:w="5245" w:type="dxa"/>
            <w:shd w:val="clear" w:color="auto" w:fill="auto"/>
          </w:tcPr>
          <w:p w:rsidR="004137BC" w:rsidRPr="004137BC" w:rsidRDefault="004137BC" w:rsidP="00FC5D8D">
            <w:pPr>
              <w:spacing w:before="120" w:after="120" w:line="276" w:lineRule="auto"/>
              <w:jc w:val="both"/>
              <w:rPr>
                <w:color w:val="000000"/>
                <w:spacing w:val="-4"/>
                <w:sz w:val="22"/>
                <w:szCs w:val="22"/>
              </w:rPr>
            </w:pPr>
            <w:r w:rsidRPr="004137BC">
              <w:rPr>
                <w:color w:val="000000"/>
                <w:spacing w:val="-4"/>
                <w:sz w:val="22"/>
                <w:szCs w:val="22"/>
              </w:rPr>
              <w:t>Решението за многофондово финансиране на подхода Водено от общностите местно развитие и за определяне на Европейския земеделски фонд за развитие на селските райони за водещ фонд, е взето на база проведени консултации в периода 2019 - 2022 г., в които участие са взели представители на Европейската комисия, управляващите органи на програмите, финансиращи подхода, „Централно координационно звено“ на Министерския съвет, Народното събрание, Национално сдружение на общините в Република България, местните инициативни групи и други заинтересовани страни. В резултат</w:t>
            </w:r>
            <w:r w:rsidR="00D21975">
              <w:rPr>
                <w:color w:val="000000"/>
                <w:spacing w:val="-4"/>
                <w:sz w:val="22"/>
                <w:szCs w:val="22"/>
              </w:rPr>
              <w:t>,</w:t>
            </w:r>
            <w:r w:rsidRPr="004137BC">
              <w:rPr>
                <w:color w:val="000000"/>
                <w:spacing w:val="-4"/>
                <w:sz w:val="22"/>
                <w:szCs w:val="22"/>
              </w:rPr>
              <w:t xml:space="preserve"> многофондовото прилагане на подхода е залегнало в Споразумението за партньорство на Република България, в Стратегическия план за развитие на земеделието и селските райони за периода 2023-2027 г. и останалите програми, които го финансират, както и в Закона за управление на европейските фондове при споделено управление, и е в пълно съответствие с разпоредбите на Регламент (ЕС) 2021/1060. </w:t>
            </w:r>
          </w:p>
          <w:p w:rsidR="004137BC" w:rsidRPr="004137BC" w:rsidRDefault="004137BC" w:rsidP="00FC5D8D">
            <w:pPr>
              <w:spacing w:before="120" w:after="120" w:line="276" w:lineRule="auto"/>
              <w:jc w:val="both"/>
              <w:rPr>
                <w:color w:val="000000"/>
                <w:spacing w:val="-4"/>
                <w:sz w:val="22"/>
                <w:szCs w:val="22"/>
              </w:rPr>
            </w:pPr>
            <w:r w:rsidRPr="004137BC">
              <w:rPr>
                <w:color w:val="000000"/>
                <w:spacing w:val="-4"/>
                <w:sz w:val="22"/>
                <w:szCs w:val="22"/>
              </w:rPr>
              <w:t xml:space="preserve">Прилагането на подхода чрез водещ фонд означава, че сключването на договори с крайни бенефициенти се възлага на Управляващия орган на Стратегическия план, а процесът по извършване на мониторинг и плащания по проектите - на управляващите органи на съответната финансираща програма. В този смисъл е и изготвен вариант на проект на постановление на Министерския съвет. Проектът на постановлението е изготвен от работна група, в която участват представители на всички управляващи органи и Министерския съвет. </w:t>
            </w:r>
          </w:p>
          <w:p w:rsidR="004137BC" w:rsidRPr="004137BC" w:rsidRDefault="004137BC" w:rsidP="00FC5D8D">
            <w:pPr>
              <w:spacing w:before="120" w:after="120" w:line="276" w:lineRule="auto"/>
              <w:jc w:val="both"/>
              <w:rPr>
                <w:color w:val="000000"/>
                <w:spacing w:val="-4"/>
                <w:sz w:val="22"/>
                <w:szCs w:val="22"/>
              </w:rPr>
            </w:pPr>
            <w:r w:rsidRPr="004137BC">
              <w:rPr>
                <w:color w:val="000000"/>
                <w:spacing w:val="-4"/>
                <w:sz w:val="22"/>
                <w:szCs w:val="22"/>
              </w:rPr>
              <w:t xml:space="preserve">Управляващият орган на Стратегическия план има готовност за откриване на прием за стратегии съгласно посочените по-горе условия. </w:t>
            </w:r>
          </w:p>
          <w:p w:rsidR="00A706F6" w:rsidRPr="00483758" w:rsidRDefault="004137BC" w:rsidP="00FC5D8D">
            <w:pPr>
              <w:spacing w:before="120" w:after="120" w:line="276" w:lineRule="auto"/>
              <w:jc w:val="both"/>
              <w:rPr>
                <w:color w:val="000000"/>
                <w:spacing w:val="-4"/>
                <w:sz w:val="22"/>
                <w:szCs w:val="22"/>
              </w:rPr>
            </w:pPr>
            <w:r w:rsidRPr="004137BC">
              <w:rPr>
                <w:color w:val="000000"/>
                <w:spacing w:val="-4"/>
                <w:sz w:val="22"/>
                <w:szCs w:val="22"/>
              </w:rPr>
              <w:t xml:space="preserve">В периода септември 2023 г. – януари 2024 г. е проведен нов кръг от срещи с </w:t>
            </w:r>
            <w:r w:rsidR="00D21975">
              <w:rPr>
                <w:color w:val="000000"/>
                <w:spacing w:val="-4"/>
                <w:sz w:val="22"/>
                <w:szCs w:val="22"/>
              </w:rPr>
              <w:t xml:space="preserve">ангажираните в прилагането и координацията на подхода институции. </w:t>
            </w:r>
            <w:r w:rsidR="00FC5D8D">
              <w:rPr>
                <w:color w:val="000000"/>
                <w:spacing w:val="-4"/>
                <w:sz w:val="22"/>
                <w:szCs w:val="22"/>
              </w:rPr>
              <w:t xml:space="preserve">В процес на обсъждане е предложение за еднофондово прилагане на подхода </w:t>
            </w:r>
            <w:r w:rsidRPr="004137BC">
              <w:rPr>
                <w:color w:val="000000"/>
                <w:spacing w:val="-4"/>
                <w:sz w:val="22"/>
                <w:szCs w:val="22"/>
              </w:rPr>
              <w:t>с финансиране само от Европейския земеделски фонд</w:t>
            </w:r>
            <w:r w:rsidR="00FC5D8D">
              <w:rPr>
                <w:color w:val="000000"/>
                <w:spacing w:val="-4"/>
                <w:sz w:val="22"/>
                <w:szCs w:val="22"/>
              </w:rPr>
              <w:t xml:space="preserve"> за развитие на селските райони с осигуряване на допълващо финансиране от другите оперативни програми.</w:t>
            </w:r>
          </w:p>
        </w:tc>
      </w:tr>
    </w:tbl>
    <w:p w:rsidR="008641D4" w:rsidRDefault="008641D4" w:rsidP="00483758">
      <w:pPr>
        <w:widowControl w:val="0"/>
        <w:autoSpaceDE w:val="0"/>
        <w:autoSpaceDN w:val="0"/>
        <w:adjustRightInd w:val="0"/>
        <w:spacing w:before="120" w:after="120" w:line="276" w:lineRule="auto"/>
        <w:rPr>
          <w:smallCaps/>
          <w:color w:val="0000FF"/>
          <w:sz w:val="22"/>
          <w:szCs w:val="22"/>
        </w:rPr>
      </w:pPr>
    </w:p>
    <w:p w:rsidR="00F87583" w:rsidRPr="00CE3FA8" w:rsidRDefault="00DB58D7" w:rsidP="00A7330F">
      <w:pPr>
        <w:tabs>
          <w:tab w:val="left" w:pos="960"/>
        </w:tabs>
        <w:spacing w:line="360" w:lineRule="auto"/>
        <w:rPr>
          <w:color w:val="FFFFFF"/>
          <w:sz w:val="22"/>
          <w:szCs w:val="22"/>
        </w:rPr>
      </w:pPr>
      <w:r w:rsidRPr="00CE3FA8">
        <w:rPr>
          <w:color w:val="FFFFFF"/>
          <w:sz w:val="22"/>
          <w:szCs w:val="22"/>
        </w:rPr>
        <w:t>на Григорова, главен експерт, ППНТП</w:t>
      </w:r>
    </w:p>
    <w:sectPr w:rsidR="00F87583" w:rsidRPr="00CE3FA8" w:rsidSect="00B67F11">
      <w:pgSz w:w="16838" w:h="11906" w:orient="landscape" w:code="9"/>
      <w:pgMar w:top="1418" w:right="567" w:bottom="720" w:left="28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8BF" w:rsidRDefault="004C28BF">
      <w:r>
        <w:separator/>
      </w:r>
    </w:p>
  </w:endnote>
  <w:endnote w:type="continuationSeparator" w:id="0">
    <w:p w:rsidR="004C28BF" w:rsidRDefault="004C2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Hebar">
    <w:altName w:val="MS Gothic"/>
    <w:charset w:val="00"/>
    <w:family w:val="swiss"/>
    <w:pitch w:val="variable"/>
    <w:sig w:usb0="00000003" w:usb1="00000000" w:usb2="00000000" w:usb3="00000000" w:csb0="00000001" w:csb1="00000000"/>
  </w:font>
  <w:font w:name="Times New Roman Bold">
    <w:panose1 w:val="00000000000000000000"/>
    <w:charset w:val="00"/>
    <w:family w:val="roman"/>
    <w:notTrueType/>
    <w:pitch w:val="default"/>
    <w:sig w:usb0="00000203"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EUAlbertina">
    <w:altName w:val="Times New Roman"/>
    <w:panose1 w:val="00000000000000000000"/>
    <w:charset w:val="CC"/>
    <w:family w:val="roman"/>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04" w:rsidRDefault="00FC4604" w:rsidP="007137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C4604" w:rsidRDefault="00FC4604" w:rsidP="00E7373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604" w:rsidRPr="00FC5D8D" w:rsidRDefault="00FC4604" w:rsidP="007137D8">
    <w:pPr>
      <w:pStyle w:val="Footer"/>
      <w:framePr w:wrap="around" w:vAnchor="text" w:hAnchor="margin" w:xAlign="right" w:y="1"/>
      <w:rPr>
        <w:rStyle w:val="PageNumber"/>
        <w:sz w:val="20"/>
        <w:szCs w:val="20"/>
      </w:rPr>
    </w:pPr>
    <w:r w:rsidRPr="00FC5D8D">
      <w:rPr>
        <w:rStyle w:val="PageNumber"/>
        <w:sz w:val="20"/>
        <w:szCs w:val="20"/>
      </w:rPr>
      <w:fldChar w:fldCharType="begin"/>
    </w:r>
    <w:r w:rsidRPr="00FC5D8D">
      <w:rPr>
        <w:rStyle w:val="PageNumber"/>
        <w:sz w:val="20"/>
        <w:szCs w:val="20"/>
      </w:rPr>
      <w:instrText xml:space="preserve">PAGE  </w:instrText>
    </w:r>
    <w:r w:rsidRPr="00FC5D8D">
      <w:rPr>
        <w:rStyle w:val="PageNumber"/>
        <w:sz w:val="20"/>
        <w:szCs w:val="20"/>
      </w:rPr>
      <w:fldChar w:fldCharType="separate"/>
    </w:r>
    <w:r w:rsidR="00AC2844">
      <w:rPr>
        <w:rStyle w:val="PageNumber"/>
        <w:noProof/>
        <w:sz w:val="20"/>
        <w:szCs w:val="20"/>
      </w:rPr>
      <w:t>16</w:t>
    </w:r>
    <w:r w:rsidRPr="00FC5D8D">
      <w:rPr>
        <w:rStyle w:val="PageNumber"/>
        <w:sz w:val="20"/>
        <w:szCs w:val="20"/>
      </w:rPr>
      <w:fldChar w:fldCharType="end"/>
    </w:r>
  </w:p>
  <w:p w:rsidR="00FC4604" w:rsidRDefault="00FC4604" w:rsidP="00E7373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8BF" w:rsidRDefault="004C28BF">
      <w:r>
        <w:separator/>
      </w:r>
    </w:p>
  </w:footnote>
  <w:footnote w:type="continuationSeparator" w:id="0">
    <w:p w:rsidR="004C28BF" w:rsidRDefault="004C28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91ED4CE"/>
    <w:lvl w:ilvl="0">
      <w:start w:val="1"/>
      <w:numFmt w:val="bullet"/>
      <w:pStyle w:val="ListBullet"/>
      <w:lvlText w:val=""/>
      <w:lvlJc w:val="left"/>
      <w:pPr>
        <w:tabs>
          <w:tab w:val="num" w:pos="-60"/>
        </w:tabs>
        <w:ind w:left="-60" w:hanging="360"/>
      </w:pPr>
      <w:rPr>
        <w:rFonts w:ascii="Symbol" w:hAnsi="Symbol" w:hint="default"/>
      </w:rPr>
    </w:lvl>
  </w:abstractNum>
  <w:abstractNum w:abstractNumId="1">
    <w:nsid w:val="17997FFD"/>
    <w:multiLevelType w:val="hybridMultilevel"/>
    <w:tmpl w:val="0F30086E"/>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2E462EF"/>
    <w:multiLevelType w:val="hybridMultilevel"/>
    <w:tmpl w:val="58EE28B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F6D"/>
    <w:rsid w:val="00005555"/>
    <w:rsid w:val="000103EE"/>
    <w:rsid w:val="0001434E"/>
    <w:rsid w:val="00017B9F"/>
    <w:rsid w:val="00025158"/>
    <w:rsid w:val="00027B6F"/>
    <w:rsid w:val="000318CF"/>
    <w:rsid w:val="00032C9A"/>
    <w:rsid w:val="00033EC2"/>
    <w:rsid w:val="000405B8"/>
    <w:rsid w:val="00043D09"/>
    <w:rsid w:val="00050191"/>
    <w:rsid w:val="00051901"/>
    <w:rsid w:val="00052E10"/>
    <w:rsid w:val="00055B4A"/>
    <w:rsid w:val="00056DA5"/>
    <w:rsid w:val="000661E8"/>
    <w:rsid w:val="0007615E"/>
    <w:rsid w:val="00080A5F"/>
    <w:rsid w:val="0008138C"/>
    <w:rsid w:val="00081B91"/>
    <w:rsid w:val="00085A99"/>
    <w:rsid w:val="00086E1E"/>
    <w:rsid w:val="000918F1"/>
    <w:rsid w:val="00095BBA"/>
    <w:rsid w:val="000A26CC"/>
    <w:rsid w:val="000A45D8"/>
    <w:rsid w:val="000B17BE"/>
    <w:rsid w:val="000B39CB"/>
    <w:rsid w:val="000B4BBC"/>
    <w:rsid w:val="000B4CEA"/>
    <w:rsid w:val="000C07AD"/>
    <w:rsid w:val="000C30EB"/>
    <w:rsid w:val="000C5167"/>
    <w:rsid w:val="000C6696"/>
    <w:rsid w:val="000D1791"/>
    <w:rsid w:val="000D3A9C"/>
    <w:rsid w:val="000D6DDA"/>
    <w:rsid w:val="000D70DC"/>
    <w:rsid w:val="000E470F"/>
    <w:rsid w:val="000E5BB4"/>
    <w:rsid w:val="000F037C"/>
    <w:rsid w:val="000F374C"/>
    <w:rsid w:val="000F46A4"/>
    <w:rsid w:val="000F58B7"/>
    <w:rsid w:val="001023FF"/>
    <w:rsid w:val="0011396C"/>
    <w:rsid w:val="001144FC"/>
    <w:rsid w:val="0011460D"/>
    <w:rsid w:val="00120298"/>
    <w:rsid w:val="00121719"/>
    <w:rsid w:val="001237B4"/>
    <w:rsid w:val="001339D2"/>
    <w:rsid w:val="001366E0"/>
    <w:rsid w:val="001434BC"/>
    <w:rsid w:val="00143D19"/>
    <w:rsid w:val="0014484B"/>
    <w:rsid w:val="0015015D"/>
    <w:rsid w:val="00155BB0"/>
    <w:rsid w:val="00155CC8"/>
    <w:rsid w:val="00162519"/>
    <w:rsid w:val="00163419"/>
    <w:rsid w:val="001650C8"/>
    <w:rsid w:val="0016787C"/>
    <w:rsid w:val="00170C0A"/>
    <w:rsid w:val="0017417A"/>
    <w:rsid w:val="001832CA"/>
    <w:rsid w:val="001844AB"/>
    <w:rsid w:val="00184E13"/>
    <w:rsid w:val="001914E8"/>
    <w:rsid w:val="00192EF8"/>
    <w:rsid w:val="001959EE"/>
    <w:rsid w:val="00196676"/>
    <w:rsid w:val="001A0AD3"/>
    <w:rsid w:val="001A1D6C"/>
    <w:rsid w:val="001A2ADA"/>
    <w:rsid w:val="001A735A"/>
    <w:rsid w:val="001A7F47"/>
    <w:rsid w:val="001B5A64"/>
    <w:rsid w:val="001D0466"/>
    <w:rsid w:val="001D06DB"/>
    <w:rsid w:val="001D186A"/>
    <w:rsid w:val="001D25FE"/>
    <w:rsid w:val="001E51C3"/>
    <w:rsid w:val="001F2CDA"/>
    <w:rsid w:val="001F7B14"/>
    <w:rsid w:val="00200369"/>
    <w:rsid w:val="002020F9"/>
    <w:rsid w:val="00202876"/>
    <w:rsid w:val="0020491B"/>
    <w:rsid w:val="0021118A"/>
    <w:rsid w:val="00211448"/>
    <w:rsid w:val="00211858"/>
    <w:rsid w:val="002161A5"/>
    <w:rsid w:val="002162E8"/>
    <w:rsid w:val="00233EE3"/>
    <w:rsid w:val="0024296D"/>
    <w:rsid w:val="0024429D"/>
    <w:rsid w:val="00245B04"/>
    <w:rsid w:val="002538E8"/>
    <w:rsid w:val="00260C23"/>
    <w:rsid w:val="00263408"/>
    <w:rsid w:val="00263ED0"/>
    <w:rsid w:val="00264399"/>
    <w:rsid w:val="00267DCB"/>
    <w:rsid w:val="00273021"/>
    <w:rsid w:val="002731A2"/>
    <w:rsid w:val="00275F49"/>
    <w:rsid w:val="002850DA"/>
    <w:rsid w:val="00287263"/>
    <w:rsid w:val="00297A65"/>
    <w:rsid w:val="002A0E3D"/>
    <w:rsid w:val="002A1218"/>
    <w:rsid w:val="002A23AD"/>
    <w:rsid w:val="002A3A73"/>
    <w:rsid w:val="002A5780"/>
    <w:rsid w:val="002A6603"/>
    <w:rsid w:val="002A6F68"/>
    <w:rsid w:val="002A705B"/>
    <w:rsid w:val="002A766C"/>
    <w:rsid w:val="002B0396"/>
    <w:rsid w:val="002B0B78"/>
    <w:rsid w:val="002B7926"/>
    <w:rsid w:val="002C11BE"/>
    <w:rsid w:val="002C4C2C"/>
    <w:rsid w:val="002C4E74"/>
    <w:rsid w:val="002C591E"/>
    <w:rsid w:val="002D337F"/>
    <w:rsid w:val="002D3ECD"/>
    <w:rsid w:val="002E0FD4"/>
    <w:rsid w:val="002E20BC"/>
    <w:rsid w:val="002F042E"/>
    <w:rsid w:val="002F08CD"/>
    <w:rsid w:val="002F3E64"/>
    <w:rsid w:val="002F6AF4"/>
    <w:rsid w:val="003025B2"/>
    <w:rsid w:val="0030306D"/>
    <w:rsid w:val="00312293"/>
    <w:rsid w:val="00312CCE"/>
    <w:rsid w:val="0031441B"/>
    <w:rsid w:val="003165A6"/>
    <w:rsid w:val="00316609"/>
    <w:rsid w:val="0032148B"/>
    <w:rsid w:val="00324D84"/>
    <w:rsid w:val="003277A1"/>
    <w:rsid w:val="00344FA3"/>
    <w:rsid w:val="003537A0"/>
    <w:rsid w:val="00354EC6"/>
    <w:rsid w:val="00356970"/>
    <w:rsid w:val="00356C80"/>
    <w:rsid w:val="00357361"/>
    <w:rsid w:val="00364E3B"/>
    <w:rsid w:val="00365E21"/>
    <w:rsid w:val="00366C0B"/>
    <w:rsid w:val="00367513"/>
    <w:rsid w:val="0039336B"/>
    <w:rsid w:val="0039506E"/>
    <w:rsid w:val="003B39A1"/>
    <w:rsid w:val="003B3EB4"/>
    <w:rsid w:val="003B57C3"/>
    <w:rsid w:val="003B5F6E"/>
    <w:rsid w:val="003C614B"/>
    <w:rsid w:val="003D1694"/>
    <w:rsid w:val="003D43C7"/>
    <w:rsid w:val="003D4459"/>
    <w:rsid w:val="003D7AA7"/>
    <w:rsid w:val="003E2CA8"/>
    <w:rsid w:val="003E66FD"/>
    <w:rsid w:val="003E7476"/>
    <w:rsid w:val="003E7B66"/>
    <w:rsid w:val="003F32B8"/>
    <w:rsid w:val="003F35A2"/>
    <w:rsid w:val="0040091A"/>
    <w:rsid w:val="00412DE3"/>
    <w:rsid w:val="004137BC"/>
    <w:rsid w:val="004148CD"/>
    <w:rsid w:val="00424C27"/>
    <w:rsid w:val="00430B31"/>
    <w:rsid w:val="00430F64"/>
    <w:rsid w:val="0043229C"/>
    <w:rsid w:val="00433716"/>
    <w:rsid w:val="004364ED"/>
    <w:rsid w:val="00436F3C"/>
    <w:rsid w:val="0044401C"/>
    <w:rsid w:val="00450029"/>
    <w:rsid w:val="00450ADC"/>
    <w:rsid w:val="00450F63"/>
    <w:rsid w:val="00452FF9"/>
    <w:rsid w:val="0045345B"/>
    <w:rsid w:val="004543AD"/>
    <w:rsid w:val="00456C97"/>
    <w:rsid w:val="004612C4"/>
    <w:rsid w:val="004708DD"/>
    <w:rsid w:val="0047655D"/>
    <w:rsid w:val="00482A7B"/>
    <w:rsid w:val="00483384"/>
    <w:rsid w:val="00483758"/>
    <w:rsid w:val="00484E0F"/>
    <w:rsid w:val="0048663B"/>
    <w:rsid w:val="00497330"/>
    <w:rsid w:val="004A0AD5"/>
    <w:rsid w:val="004A120A"/>
    <w:rsid w:val="004A7A98"/>
    <w:rsid w:val="004B2E88"/>
    <w:rsid w:val="004B4A28"/>
    <w:rsid w:val="004C28BF"/>
    <w:rsid w:val="004D5DF1"/>
    <w:rsid w:val="004D6CEA"/>
    <w:rsid w:val="004E0FFF"/>
    <w:rsid w:val="004E25F9"/>
    <w:rsid w:val="004E5716"/>
    <w:rsid w:val="004F2DCE"/>
    <w:rsid w:val="004F42FB"/>
    <w:rsid w:val="004F6A9A"/>
    <w:rsid w:val="00501AB3"/>
    <w:rsid w:val="00504D7B"/>
    <w:rsid w:val="0050677E"/>
    <w:rsid w:val="00512116"/>
    <w:rsid w:val="005131CC"/>
    <w:rsid w:val="005154B9"/>
    <w:rsid w:val="00517AD3"/>
    <w:rsid w:val="00521519"/>
    <w:rsid w:val="00525A7B"/>
    <w:rsid w:val="00546C59"/>
    <w:rsid w:val="00550097"/>
    <w:rsid w:val="0055067C"/>
    <w:rsid w:val="005516D8"/>
    <w:rsid w:val="00554214"/>
    <w:rsid w:val="00554339"/>
    <w:rsid w:val="00557338"/>
    <w:rsid w:val="00570C9B"/>
    <w:rsid w:val="00575996"/>
    <w:rsid w:val="00576971"/>
    <w:rsid w:val="005916BE"/>
    <w:rsid w:val="005942D9"/>
    <w:rsid w:val="005945FA"/>
    <w:rsid w:val="005966E3"/>
    <w:rsid w:val="00597BF0"/>
    <w:rsid w:val="005A3BCC"/>
    <w:rsid w:val="005A47EE"/>
    <w:rsid w:val="005A598F"/>
    <w:rsid w:val="005B2E4A"/>
    <w:rsid w:val="005B3434"/>
    <w:rsid w:val="005C1F4B"/>
    <w:rsid w:val="005C6F85"/>
    <w:rsid w:val="005C74F9"/>
    <w:rsid w:val="005D142B"/>
    <w:rsid w:val="005D1C4B"/>
    <w:rsid w:val="005D2FB3"/>
    <w:rsid w:val="005D3DC8"/>
    <w:rsid w:val="005D5DBE"/>
    <w:rsid w:val="005D698C"/>
    <w:rsid w:val="005D78DF"/>
    <w:rsid w:val="005E0756"/>
    <w:rsid w:val="005E2B05"/>
    <w:rsid w:val="005E5C59"/>
    <w:rsid w:val="005E63FA"/>
    <w:rsid w:val="005E6C6B"/>
    <w:rsid w:val="005E789B"/>
    <w:rsid w:val="005F277E"/>
    <w:rsid w:val="005F57E4"/>
    <w:rsid w:val="005F73EE"/>
    <w:rsid w:val="00600CA6"/>
    <w:rsid w:val="00606A05"/>
    <w:rsid w:val="00610007"/>
    <w:rsid w:val="00612906"/>
    <w:rsid w:val="00613D69"/>
    <w:rsid w:val="00614184"/>
    <w:rsid w:val="0061660F"/>
    <w:rsid w:val="00623344"/>
    <w:rsid w:val="00632F8C"/>
    <w:rsid w:val="00634879"/>
    <w:rsid w:val="00635388"/>
    <w:rsid w:val="006405D5"/>
    <w:rsid w:val="006427C5"/>
    <w:rsid w:val="00645A23"/>
    <w:rsid w:val="006511B6"/>
    <w:rsid w:val="00655566"/>
    <w:rsid w:val="006559FB"/>
    <w:rsid w:val="00655E10"/>
    <w:rsid w:val="006574D3"/>
    <w:rsid w:val="00665976"/>
    <w:rsid w:val="00670E18"/>
    <w:rsid w:val="00674AA6"/>
    <w:rsid w:val="006761B9"/>
    <w:rsid w:val="006821D2"/>
    <w:rsid w:val="00685182"/>
    <w:rsid w:val="006907CF"/>
    <w:rsid w:val="0069187A"/>
    <w:rsid w:val="00695A03"/>
    <w:rsid w:val="006A0CF7"/>
    <w:rsid w:val="006A77CF"/>
    <w:rsid w:val="006B198E"/>
    <w:rsid w:val="006B727A"/>
    <w:rsid w:val="006C6E18"/>
    <w:rsid w:val="006C7433"/>
    <w:rsid w:val="006D7029"/>
    <w:rsid w:val="006E17F7"/>
    <w:rsid w:val="006E4502"/>
    <w:rsid w:val="006F747E"/>
    <w:rsid w:val="007044A1"/>
    <w:rsid w:val="007137D8"/>
    <w:rsid w:val="007149F3"/>
    <w:rsid w:val="0072139F"/>
    <w:rsid w:val="00721CB5"/>
    <w:rsid w:val="007244F7"/>
    <w:rsid w:val="00724F29"/>
    <w:rsid w:val="0073332A"/>
    <w:rsid w:val="00733852"/>
    <w:rsid w:val="00734668"/>
    <w:rsid w:val="007458D1"/>
    <w:rsid w:val="00745C9B"/>
    <w:rsid w:val="0076739A"/>
    <w:rsid w:val="007701F8"/>
    <w:rsid w:val="00774D36"/>
    <w:rsid w:val="007837FC"/>
    <w:rsid w:val="0078721A"/>
    <w:rsid w:val="007969CB"/>
    <w:rsid w:val="007970CA"/>
    <w:rsid w:val="007A10B5"/>
    <w:rsid w:val="007A1CB9"/>
    <w:rsid w:val="007B5C05"/>
    <w:rsid w:val="007C63B6"/>
    <w:rsid w:val="007D48A1"/>
    <w:rsid w:val="007D4C70"/>
    <w:rsid w:val="007E1C42"/>
    <w:rsid w:val="007E296C"/>
    <w:rsid w:val="007E34C7"/>
    <w:rsid w:val="007E7E9A"/>
    <w:rsid w:val="007F02F2"/>
    <w:rsid w:val="007F2E27"/>
    <w:rsid w:val="007F5CD1"/>
    <w:rsid w:val="007F6CEF"/>
    <w:rsid w:val="008068A8"/>
    <w:rsid w:val="00807228"/>
    <w:rsid w:val="00810484"/>
    <w:rsid w:val="00810527"/>
    <w:rsid w:val="00816C2E"/>
    <w:rsid w:val="008279AB"/>
    <w:rsid w:val="008325E2"/>
    <w:rsid w:val="00832FBB"/>
    <w:rsid w:val="00834914"/>
    <w:rsid w:val="00834E90"/>
    <w:rsid w:val="00834F13"/>
    <w:rsid w:val="00842F48"/>
    <w:rsid w:val="00843112"/>
    <w:rsid w:val="008458B6"/>
    <w:rsid w:val="00851EEA"/>
    <w:rsid w:val="00852582"/>
    <w:rsid w:val="0085513A"/>
    <w:rsid w:val="00855450"/>
    <w:rsid w:val="00860C93"/>
    <w:rsid w:val="008641D4"/>
    <w:rsid w:val="00873575"/>
    <w:rsid w:val="00873583"/>
    <w:rsid w:val="00892F30"/>
    <w:rsid w:val="00897A56"/>
    <w:rsid w:val="008A0D96"/>
    <w:rsid w:val="008A186A"/>
    <w:rsid w:val="008A3BEA"/>
    <w:rsid w:val="008A44EF"/>
    <w:rsid w:val="008A73EE"/>
    <w:rsid w:val="008A781A"/>
    <w:rsid w:val="008B0D16"/>
    <w:rsid w:val="008B4803"/>
    <w:rsid w:val="008C6A9C"/>
    <w:rsid w:val="008D440D"/>
    <w:rsid w:val="008D4CFB"/>
    <w:rsid w:val="008D6120"/>
    <w:rsid w:val="008D7862"/>
    <w:rsid w:val="008E1CED"/>
    <w:rsid w:val="008E369B"/>
    <w:rsid w:val="008E5070"/>
    <w:rsid w:val="008F2014"/>
    <w:rsid w:val="009050E8"/>
    <w:rsid w:val="0090659B"/>
    <w:rsid w:val="00912339"/>
    <w:rsid w:val="00912AC2"/>
    <w:rsid w:val="00926FC6"/>
    <w:rsid w:val="00931787"/>
    <w:rsid w:val="00932B28"/>
    <w:rsid w:val="009344E6"/>
    <w:rsid w:val="00934E7F"/>
    <w:rsid w:val="009350AD"/>
    <w:rsid w:val="0093574D"/>
    <w:rsid w:val="0093656A"/>
    <w:rsid w:val="009453BD"/>
    <w:rsid w:val="00947FFB"/>
    <w:rsid w:val="00954633"/>
    <w:rsid w:val="0096292A"/>
    <w:rsid w:val="00964A20"/>
    <w:rsid w:val="00974F19"/>
    <w:rsid w:val="009752C1"/>
    <w:rsid w:val="00977B7B"/>
    <w:rsid w:val="0098018E"/>
    <w:rsid w:val="00990E60"/>
    <w:rsid w:val="00996192"/>
    <w:rsid w:val="00997D20"/>
    <w:rsid w:val="009A3B2F"/>
    <w:rsid w:val="009B2EEE"/>
    <w:rsid w:val="009B652A"/>
    <w:rsid w:val="009B68A2"/>
    <w:rsid w:val="009D371A"/>
    <w:rsid w:val="009D6526"/>
    <w:rsid w:val="009E26A8"/>
    <w:rsid w:val="009E45EE"/>
    <w:rsid w:val="009F2F1F"/>
    <w:rsid w:val="009F3D89"/>
    <w:rsid w:val="009F5EA2"/>
    <w:rsid w:val="009F655D"/>
    <w:rsid w:val="00A0289B"/>
    <w:rsid w:val="00A05194"/>
    <w:rsid w:val="00A0667B"/>
    <w:rsid w:val="00A114AB"/>
    <w:rsid w:val="00A13763"/>
    <w:rsid w:val="00A13EDD"/>
    <w:rsid w:val="00A153F0"/>
    <w:rsid w:val="00A21EEC"/>
    <w:rsid w:val="00A2402E"/>
    <w:rsid w:val="00A279DB"/>
    <w:rsid w:val="00A3366A"/>
    <w:rsid w:val="00A36B0E"/>
    <w:rsid w:val="00A433ED"/>
    <w:rsid w:val="00A47605"/>
    <w:rsid w:val="00A57AAD"/>
    <w:rsid w:val="00A66DA9"/>
    <w:rsid w:val="00A66DAB"/>
    <w:rsid w:val="00A706F6"/>
    <w:rsid w:val="00A7330F"/>
    <w:rsid w:val="00A84C5C"/>
    <w:rsid w:val="00A92417"/>
    <w:rsid w:val="00A9547E"/>
    <w:rsid w:val="00AA02AF"/>
    <w:rsid w:val="00AA117F"/>
    <w:rsid w:val="00AA1A39"/>
    <w:rsid w:val="00AA266E"/>
    <w:rsid w:val="00AA577D"/>
    <w:rsid w:val="00AA71FF"/>
    <w:rsid w:val="00AB36B0"/>
    <w:rsid w:val="00AB6E61"/>
    <w:rsid w:val="00AC2264"/>
    <w:rsid w:val="00AC2844"/>
    <w:rsid w:val="00AC3FD9"/>
    <w:rsid w:val="00AC4F2F"/>
    <w:rsid w:val="00AD73B5"/>
    <w:rsid w:val="00AE0AA1"/>
    <w:rsid w:val="00AE127D"/>
    <w:rsid w:val="00AE6124"/>
    <w:rsid w:val="00AE7702"/>
    <w:rsid w:val="00AF0D6E"/>
    <w:rsid w:val="00AF0D94"/>
    <w:rsid w:val="00AF4782"/>
    <w:rsid w:val="00AF7226"/>
    <w:rsid w:val="00AF7752"/>
    <w:rsid w:val="00AF78DC"/>
    <w:rsid w:val="00B01D38"/>
    <w:rsid w:val="00B02084"/>
    <w:rsid w:val="00B0629A"/>
    <w:rsid w:val="00B10351"/>
    <w:rsid w:val="00B11EE0"/>
    <w:rsid w:val="00B12A74"/>
    <w:rsid w:val="00B13CE4"/>
    <w:rsid w:val="00B1646D"/>
    <w:rsid w:val="00B16C57"/>
    <w:rsid w:val="00B25469"/>
    <w:rsid w:val="00B310A0"/>
    <w:rsid w:val="00B314D2"/>
    <w:rsid w:val="00B3214B"/>
    <w:rsid w:val="00B35DAA"/>
    <w:rsid w:val="00B473B9"/>
    <w:rsid w:val="00B5631A"/>
    <w:rsid w:val="00B56811"/>
    <w:rsid w:val="00B56E8A"/>
    <w:rsid w:val="00B6398F"/>
    <w:rsid w:val="00B659A3"/>
    <w:rsid w:val="00B67F11"/>
    <w:rsid w:val="00B73813"/>
    <w:rsid w:val="00B73D4C"/>
    <w:rsid w:val="00B763B9"/>
    <w:rsid w:val="00B841C7"/>
    <w:rsid w:val="00B856A5"/>
    <w:rsid w:val="00B863BD"/>
    <w:rsid w:val="00B93BB7"/>
    <w:rsid w:val="00BA0689"/>
    <w:rsid w:val="00BA1A6F"/>
    <w:rsid w:val="00BA20CC"/>
    <w:rsid w:val="00BA2DE9"/>
    <w:rsid w:val="00BA2F6D"/>
    <w:rsid w:val="00BA5C0D"/>
    <w:rsid w:val="00BB50F2"/>
    <w:rsid w:val="00BB5A0A"/>
    <w:rsid w:val="00BB6D6C"/>
    <w:rsid w:val="00BB760A"/>
    <w:rsid w:val="00BC53E6"/>
    <w:rsid w:val="00BE0563"/>
    <w:rsid w:val="00BE186D"/>
    <w:rsid w:val="00BE22DF"/>
    <w:rsid w:val="00BF2CCA"/>
    <w:rsid w:val="00C014B7"/>
    <w:rsid w:val="00C0374A"/>
    <w:rsid w:val="00C13D2D"/>
    <w:rsid w:val="00C22DDC"/>
    <w:rsid w:val="00C30B2B"/>
    <w:rsid w:val="00C32753"/>
    <w:rsid w:val="00C350B5"/>
    <w:rsid w:val="00C36EBF"/>
    <w:rsid w:val="00C419C5"/>
    <w:rsid w:val="00C45973"/>
    <w:rsid w:val="00C45B09"/>
    <w:rsid w:val="00C460C2"/>
    <w:rsid w:val="00C534C1"/>
    <w:rsid w:val="00C56CEA"/>
    <w:rsid w:val="00C6500B"/>
    <w:rsid w:val="00C67B32"/>
    <w:rsid w:val="00C67C13"/>
    <w:rsid w:val="00C71686"/>
    <w:rsid w:val="00C738BD"/>
    <w:rsid w:val="00C74004"/>
    <w:rsid w:val="00C763DD"/>
    <w:rsid w:val="00C84C7B"/>
    <w:rsid w:val="00C86CE6"/>
    <w:rsid w:val="00C9186C"/>
    <w:rsid w:val="00C93767"/>
    <w:rsid w:val="00C94AFD"/>
    <w:rsid w:val="00C94B80"/>
    <w:rsid w:val="00C964C1"/>
    <w:rsid w:val="00CA094C"/>
    <w:rsid w:val="00CA1BEE"/>
    <w:rsid w:val="00CA2503"/>
    <w:rsid w:val="00CA3194"/>
    <w:rsid w:val="00CB6BBF"/>
    <w:rsid w:val="00CC4BCA"/>
    <w:rsid w:val="00CC72D0"/>
    <w:rsid w:val="00CD0997"/>
    <w:rsid w:val="00CD37A9"/>
    <w:rsid w:val="00CD41B9"/>
    <w:rsid w:val="00CD5652"/>
    <w:rsid w:val="00CD713D"/>
    <w:rsid w:val="00CE3FA8"/>
    <w:rsid w:val="00D05E72"/>
    <w:rsid w:val="00D07590"/>
    <w:rsid w:val="00D128E8"/>
    <w:rsid w:val="00D12B54"/>
    <w:rsid w:val="00D135B3"/>
    <w:rsid w:val="00D20C9C"/>
    <w:rsid w:val="00D21975"/>
    <w:rsid w:val="00D22DED"/>
    <w:rsid w:val="00D3336E"/>
    <w:rsid w:val="00D339F2"/>
    <w:rsid w:val="00D416BD"/>
    <w:rsid w:val="00D426ED"/>
    <w:rsid w:val="00D47E08"/>
    <w:rsid w:val="00D5065D"/>
    <w:rsid w:val="00D62E7B"/>
    <w:rsid w:val="00D6426B"/>
    <w:rsid w:val="00D656B5"/>
    <w:rsid w:val="00D65788"/>
    <w:rsid w:val="00D71A6D"/>
    <w:rsid w:val="00D72EFD"/>
    <w:rsid w:val="00D74280"/>
    <w:rsid w:val="00D82B76"/>
    <w:rsid w:val="00D8705D"/>
    <w:rsid w:val="00D87F9C"/>
    <w:rsid w:val="00D92318"/>
    <w:rsid w:val="00D95CB6"/>
    <w:rsid w:val="00D96A3B"/>
    <w:rsid w:val="00D96DBC"/>
    <w:rsid w:val="00DA2845"/>
    <w:rsid w:val="00DA45F3"/>
    <w:rsid w:val="00DB318C"/>
    <w:rsid w:val="00DB33C7"/>
    <w:rsid w:val="00DB58D7"/>
    <w:rsid w:val="00DC0AF8"/>
    <w:rsid w:val="00DC12F7"/>
    <w:rsid w:val="00DC3EA2"/>
    <w:rsid w:val="00DE1F35"/>
    <w:rsid w:val="00DE78ED"/>
    <w:rsid w:val="00DF4A8F"/>
    <w:rsid w:val="00E03652"/>
    <w:rsid w:val="00E041CC"/>
    <w:rsid w:val="00E146A0"/>
    <w:rsid w:val="00E30339"/>
    <w:rsid w:val="00E30D97"/>
    <w:rsid w:val="00E37328"/>
    <w:rsid w:val="00E40B16"/>
    <w:rsid w:val="00E43686"/>
    <w:rsid w:val="00E51979"/>
    <w:rsid w:val="00E55436"/>
    <w:rsid w:val="00E61C2F"/>
    <w:rsid w:val="00E62AA9"/>
    <w:rsid w:val="00E73732"/>
    <w:rsid w:val="00E75B04"/>
    <w:rsid w:val="00E92B0E"/>
    <w:rsid w:val="00E96E28"/>
    <w:rsid w:val="00EA2879"/>
    <w:rsid w:val="00EA4A93"/>
    <w:rsid w:val="00EB317D"/>
    <w:rsid w:val="00EB4053"/>
    <w:rsid w:val="00EB78EB"/>
    <w:rsid w:val="00EC4ABD"/>
    <w:rsid w:val="00EC5B43"/>
    <w:rsid w:val="00ED3B3D"/>
    <w:rsid w:val="00ED3D1B"/>
    <w:rsid w:val="00EE2CCC"/>
    <w:rsid w:val="00EE5DE3"/>
    <w:rsid w:val="00EF426E"/>
    <w:rsid w:val="00F02F67"/>
    <w:rsid w:val="00F03058"/>
    <w:rsid w:val="00F15CEB"/>
    <w:rsid w:val="00F253D2"/>
    <w:rsid w:val="00F26426"/>
    <w:rsid w:val="00F32DF2"/>
    <w:rsid w:val="00F354FB"/>
    <w:rsid w:val="00F3681C"/>
    <w:rsid w:val="00F373CA"/>
    <w:rsid w:val="00F42278"/>
    <w:rsid w:val="00F46510"/>
    <w:rsid w:val="00F53F01"/>
    <w:rsid w:val="00F5553B"/>
    <w:rsid w:val="00F57C89"/>
    <w:rsid w:val="00F60952"/>
    <w:rsid w:val="00F624A3"/>
    <w:rsid w:val="00F630B3"/>
    <w:rsid w:val="00F66359"/>
    <w:rsid w:val="00F666E0"/>
    <w:rsid w:val="00F71676"/>
    <w:rsid w:val="00F74B6A"/>
    <w:rsid w:val="00F75A82"/>
    <w:rsid w:val="00F8395E"/>
    <w:rsid w:val="00F87583"/>
    <w:rsid w:val="00F90C3C"/>
    <w:rsid w:val="00F97380"/>
    <w:rsid w:val="00FA0394"/>
    <w:rsid w:val="00FA4BEE"/>
    <w:rsid w:val="00FA7E0A"/>
    <w:rsid w:val="00FB310D"/>
    <w:rsid w:val="00FB4C1C"/>
    <w:rsid w:val="00FB4D27"/>
    <w:rsid w:val="00FC025D"/>
    <w:rsid w:val="00FC4604"/>
    <w:rsid w:val="00FC4901"/>
    <w:rsid w:val="00FC5D8D"/>
    <w:rsid w:val="00FC7D82"/>
    <w:rsid w:val="00FD0397"/>
    <w:rsid w:val="00FD189D"/>
    <w:rsid w:val="00FD6492"/>
    <w:rsid w:val="00FE12DD"/>
    <w:rsid w:val="00FE6CFF"/>
    <w:rsid w:val="00FE6DDB"/>
    <w:rsid w:val="00FF1EFF"/>
    <w:rsid w:val="00FF67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uiPriority="1"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14B"/>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1CharCharCharChar1">
    <w:name w:val="Char1 Char Char1 Char Char Char Char1"/>
    <w:basedOn w:val="Normal"/>
    <w:rsid w:val="00E73732"/>
    <w:pPr>
      <w:tabs>
        <w:tab w:val="left" w:pos="709"/>
      </w:tabs>
      <w:spacing w:line="360" w:lineRule="auto"/>
    </w:pPr>
    <w:rPr>
      <w:rFonts w:ascii="Tahoma" w:hAnsi="Tahoma"/>
      <w:lang w:val="pl-PL" w:eastAsia="pl-PL"/>
    </w:rPr>
  </w:style>
  <w:style w:type="character" w:customStyle="1" w:styleId="desi">
    <w:name w:val="desi"/>
    <w:semiHidden/>
    <w:rsid w:val="00E73732"/>
    <w:rPr>
      <w:rFonts w:ascii="Arial" w:hAnsi="Arial" w:cs="Arial"/>
      <w:color w:val="000080"/>
      <w:sz w:val="20"/>
      <w:szCs w:val="20"/>
    </w:rPr>
  </w:style>
  <w:style w:type="paragraph" w:styleId="Footer">
    <w:name w:val="footer"/>
    <w:basedOn w:val="Normal"/>
    <w:rsid w:val="00E73732"/>
    <w:pPr>
      <w:tabs>
        <w:tab w:val="center" w:pos="4536"/>
        <w:tab w:val="right" w:pos="9072"/>
      </w:tabs>
    </w:pPr>
  </w:style>
  <w:style w:type="character" w:styleId="PageNumber">
    <w:name w:val="page number"/>
    <w:basedOn w:val="DefaultParagraphFont"/>
    <w:rsid w:val="00E73732"/>
  </w:style>
  <w:style w:type="paragraph" w:customStyle="1" w:styleId="Style">
    <w:name w:val="Style"/>
    <w:rsid w:val="00D96DBC"/>
    <w:pPr>
      <w:widowControl w:val="0"/>
      <w:autoSpaceDE w:val="0"/>
      <w:autoSpaceDN w:val="0"/>
      <w:adjustRightInd w:val="0"/>
      <w:ind w:left="140" w:right="140" w:firstLine="840"/>
      <w:jc w:val="both"/>
    </w:pPr>
    <w:rPr>
      <w:sz w:val="24"/>
      <w:szCs w:val="24"/>
      <w:lang w:val="bg-BG" w:eastAsia="bg-BG"/>
    </w:rPr>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
    <w:basedOn w:val="Normal"/>
    <w:link w:val="FootnoteTextChar"/>
    <w:semiHidden/>
    <w:rsid w:val="00632F8C"/>
    <w:pPr>
      <w:suppressAutoHyphens/>
      <w:jc w:val="both"/>
    </w:pPr>
    <w:rPr>
      <w:rFonts w:eastAsia="Calibri" w:cs="Arial"/>
      <w:sz w:val="20"/>
      <w:szCs w:val="20"/>
      <w:lang w:val="en-GB" w:eastAsia="ar-SA"/>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link w:val="FootnoteText"/>
    <w:semiHidden/>
    <w:locked/>
    <w:rsid w:val="00632F8C"/>
    <w:rPr>
      <w:rFonts w:eastAsia="Calibri" w:cs="Arial"/>
      <w:lang w:val="en-GB" w:eastAsia="ar-SA" w:bidi="ar-SA"/>
    </w:rPr>
  </w:style>
  <w:style w:type="character" w:styleId="FootnoteReference">
    <w:name w:val="footnote reference"/>
    <w:semiHidden/>
    <w:rsid w:val="00632F8C"/>
    <w:rPr>
      <w:rFonts w:cs="Times New Roman"/>
      <w:vertAlign w:val="superscript"/>
    </w:rPr>
  </w:style>
  <w:style w:type="paragraph" w:styleId="BalloonText">
    <w:name w:val="Balloon Text"/>
    <w:basedOn w:val="Normal"/>
    <w:semiHidden/>
    <w:rsid w:val="00632F8C"/>
    <w:rPr>
      <w:rFonts w:ascii="Tahoma" w:hAnsi="Tahoma" w:cs="Tahoma"/>
      <w:sz w:val="16"/>
      <w:szCs w:val="16"/>
    </w:rPr>
  </w:style>
  <w:style w:type="paragraph" w:customStyle="1" w:styleId="1">
    <w:name w:val="Знак Знак1"/>
    <w:basedOn w:val="Normal"/>
    <w:rsid w:val="008B0D16"/>
    <w:rPr>
      <w:rFonts w:ascii="Hebar" w:hAnsi="Hebar"/>
      <w:szCs w:val="20"/>
      <w:lang w:val="pl-PL" w:eastAsia="pl-PL"/>
    </w:rPr>
  </w:style>
  <w:style w:type="paragraph" w:customStyle="1" w:styleId="CharCharChar">
    <w:name w:val="Char Знак Знак Знак Char Char Знак"/>
    <w:basedOn w:val="Normal"/>
    <w:rsid w:val="00852582"/>
    <w:pPr>
      <w:tabs>
        <w:tab w:val="left" w:pos="709"/>
      </w:tabs>
    </w:pPr>
    <w:rPr>
      <w:rFonts w:ascii="Tahoma" w:hAnsi="Tahoma"/>
      <w:lang w:val="pl-PL" w:eastAsia="pl-PL"/>
    </w:rPr>
  </w:style>
  <w:style w:type="paragraph" w:styleId="BodyText">
    <w:name w:val="Body Text"/>
    <w:basedOn w:val="Normal"/>
    <w:link w:val="BodyTextChar"/>
    <w:rsid w:val="00CA3194"/>
    <w:pPr>
      <w:jc w:val="center"/>
    </w:pPr>
    <w:rPr>
      <w:b/>
      <w:sz w:val="28"/>
      <w:szCs w:val="20"/>
    </w:rPr>
  </w:style>
  <w:style w:type="character" w:customStyle="1" w:styleId="BodyTextChar">
    <w:name w:val="Body Text Char"/>
    <w:link w:val="BodyText"/>
    <w:rsid w:val="00CA3194"/>
    <w:rPr>
      <w:b/>
      <w:sz w:val="28"/>
    </w:rPr>
  </w:style>
  <w:style w:type="paragraph" w:styleId="ListParagraph">
    <w:name w:val="List Paragraph"/>
    <w:basedOn w:val="Normal"/>
    <w:uiPriority w:val="34"/>
    <w:qFormat/>
    <w:rsid w:val="00977B7B"/>
    <w:pPr>
      <w:ind w:left="708"/>
    </w:pPr>
  </w:style>
  <w:style w:type="paragraph" w:customStyle="1" w:styleId="msolistparagraph0">
    <w:name w:val="msolistparagraph"/>
    <w:basedOn w:val="Normal"/>
    <w:rsid w:val="008D4CFB"/>
    <w:pPr>
      <w:ind w:left="720"/>
    </w:pPr>
    <w:rPr>
      <w:rFonts w:ascii="Times New Roman Bold" w:hAnsi="Times New Roman Bold"/>
      <w:b/>
      <w:bCs/>
      <w:smallCaps/>
    </w:rPr>
  </w:style>
  <w:style w:type="character" w:customStyle="1" w:styleId="PlainTextChar">
    <w:name w:val="Plain Text Char"/>
    <w:link w:val="PlainText"/>
    <w:rsid w:val="005C74F9"/>
    <w:rPr>
      <w:rFonts w:ascii="Consolas" w:hAnsi="Consolas"/>
      <w:b/>
      <w:bCs/>
      <w:smallCaps/>
      <w:lang w:bidi="ar-SA"/>
    </w:rPr>
  </w:style>
  <w:style w:type="paragraph" w:styleId="PlainText">
    <w:name w:val="Plain Text"/>
    <w:basedOn w:val="Normal"/>
    <w:link w:val="PlainTextChar"/>
    <w:rsid w:val="005C74F9"/>
    <w:rPr>
      <w:rFonts w:ascii="Consolas" w:hAnsi="Consolas"/>
      <w:b/>
      <w:bCs/>
      <w:smallCaps/>
      <w:sz w:val="20"/>
      <w:szCs w:val="20"/>
      <w:lang w:val="en-US" w:eastAsia="en-US"/>
    </w:rPr>
  </w:style>
  <w:style w:type="paragraph" w:styleId="NormalWeb">
    <w:name w:val="Normal (Web)"/>
    <w:basedOn w:val="Normal"/>
    <w:uiPriority w:val="99"/>
    <w:rsid w:val="00CD713D"/>
    <w:pPr>
      <w:spacing w:before="100" w:beforeAutospacing="1" w:after="100" w:afterAutospacing="1"/>
    </w:pPr>
  </w:style>
  <w:style w:type="character" w:styleId="CommentReference">
    <w:name w:val="annotation reference"/>
    <w:rsid w:val="00D8705D"/>
    <w:rPr>
      <w:sz w:val="16"/>
      <w:szCs w:val="16"/>
    </w:rPr>
  </w:style>
  <w:style w:type="paragraph" w:styleId="CommentText">
    <w:name w:val="annotation text"/>
    <w:basedOn w:val="Normal"/>
    <w:link w:val="CommentTextChar"/>
    <w:rsid w:val="00D8705D"/>
    <w:rPr>
      <w:sz w:val="20"/>
      <w:szCs w:val="20"/>
    </w:rPr>
  </w:style>
  <w:style w:type="character" w:customStyle="1" w:styleId="CommentTextChar">
    <w:name w:val="Comment Text Char"/>
    <w:basedOn w:val="DefaultParagraphFont"/>
    <w:link w:val="CommentText"/>
    <w:rsid w:val="00D8705D"/>
  </w:style>
  <w:style w:type="paragraph" w:styleId="CommentSubject">
    <w:name w:val="annotation subject"/>
    <w:basedOn w:val="CommentText"/>
    <w:next w:val="CommentText"/>
    <w:link w:val="CommentSubjectChar"/>
    <w:rsid w:val="00D8705D"/>
    <w:rPr>
      <w:b/>
      <w:bCs/>
    </w:rPr>
  </w:style>
  <w:style w:type="character" w:customStyle="1" w:styleId="CommentSubjectChar">
    <w:name w:val="Comment Subject Char"/>
    <w:link w:val="CommentSubject"/>
    <w:rsid w:val="00D8705D"/>
    <w:rPr>
      <w:b/>
      <w:bCs/>
    </w:rPr>
  </w:style>
  <w:style w:type="table" w:styleId="TableGrid">
    <w:name w:val="Table Grid"/>
    <w:basedOn w:val="TableNormal"/>
    <w:rsid w:val="00055B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1"/>
    <w:unhideWhenUsed/>
    <w:qFormat/>
    <w:rsid w:val="00F87583"/>
    <w:pPr>
      <w:numPr>
        <w:numId w:val="2"/>
      </w:numPr>
      <w:spacing w:after="200" w:line="276" w:lineRule="auto"/>
      <w:contextualSpacing/>
    </w:pPr>
    <w:rPr>
      <w:rFonts w:ascii="Calibri" w:eastAsia="Calibri" w:hAnsi="Calibri"/>
      <w:sz w:val="20"/>
      <w:szCs w:val="20"/>
      <w:lang w:val="en-US" w:eastAsia="en-US"/>
    </w:rPr>
  </w:style>
  <w:style w:type="paragraph" w:customStyle="1" w:styleId="Default">
    <w:name w:val="Default"/>
    <w:rsid w:val="006821D2"/>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6821D2"/>
    <w:rPr>
      <w:rFonts w:cs="Times New Roman"/>
      <w:color w:val="auto"/>
    </w:rPr>
  </w:style>
  <w:style w:type="paragraph" w:customStyle="1" w:styleId="CM3">
    <w:name w:val="CM3"/>
    <w:basedOn w:val="Default"/>
    <w:next w:val="Default"/>
    <w:uiPriority w:val="99"/>
    <w:rsid w:val="006821D2"/>
    <w:rPr>
      <w:rFonts w:cs="Times New Roman"/>
      <w:color w:val="auto"/>
    </w:rPr>
  </w:style>
  <w:style w:type="paragraph" w:styleId="Header">
    <w:name w:val="header"/>
    <w:basedOn w:val="Normal"/>
    <w:link w:val="HeaderChar"/>
    <w:rsid w:val="00B73D4C"/>
    <w:pPr>
      <w:tabs>
        <w:tab w:val="center" w:pos="4703"/>
        <w:tab w:val="right" w:pos="9406"/>
      </w:tabs>
    </w:pPr>
  </w:style>
  <w:style w:type="character" w:customStyle="1" w:styleId="HeaderChar">
    <w:name w:val="Header Char"/>
    <w:link w:val="Header"/>
    <w:rsid w:val="00B73D4C"/>
    <w:rPr>
      <w:sz w:val="24"/>
      <w:szCs w:val="24"/>
      <w:lang w:val="bg-BG" w:eastAsia="bg-BG"/>
    </w:rPr>
  </w:style>
  <w:style w:type="character" w:styleId="Hyperlink">
    <w:name w:val="Hyperlink"/>
    <w:rsid w:val="0096292A"/>
    <w:rPr>
      <w:color w:val="0563C1"/>
      <w:u w:val="single"/>
    </w:rPr>
  </w:style>
  <w:style w:type="character" w:styleId="FollowedHyperlink">
    <w:name w:val="FollowedHyperlink"/>
    <w:rsid w:val="0096292A"/>
    <w:rPr>
      <w:color w:val="954F7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uiPriority="1"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14B"/>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1CharCharCharChar1">
    <w:name w:val="Char1 Char Char1 Char Char Char Char1"/>
    <w:basedOn w:val="Normal"/>
    <w:rsid w:val="00E73732"/>
    <w:pPr>
      <w:tabs>
        <w:tab w:val="left" w:pos="709"/>
      </w:tabs>
      <w:spacing w:line="360" w:lineRule="auto"/>
    </w:pPr>
    <w:rPr>
      <w:rFonts w:ascii="Tahoma" w:hAnsi="Tahoma"/>
      <w:lang w:val="pl-PL" w:eastAsia="pl-PL"/>
    </w:rPr>
  </w:style>
  <w:style w:type="character" w:customStyle="1" w:styleId="desi">
    <w:name w:val="desi"/>
    <w:semiHidden/>
    <w:rsid w:val="00E73732"/>
    <w:rPr>
      <w:rFonts w:ascii="Arial" w:hAnsi="Arial" w:cs="Arial"/>
      <w:color w:val="000080"/>
      <w:sz w:val="20"/>
      <w:szCs w:val="20"/>
    </w:rPr>
  </w:style>
  <w:style w:type="paragraph" w:styleId="Footer">
    <w:name w:val="footer"/>
    <w:basedOn w:val="Normal"/>
    <w:rsid w:val="00E73732"/>
    <w:pPr>
      <w:tabs>
        <w:tab w:val="center" w:pos="4536"/>
        <w:tab w:val="right" w:pos="9072"/>
      </w:tabs>
    </w:pPr>
  </w:style>
  <w:style w:type="character" w:styleId="PageNumber">
    <w:name w:val="page number"/>
    <w:basedOn w:val="DefaultParagraphFont"/>
    <w:rsid w:val="00E73732"/>
  </w:style>
  <w:style w:type="paragraph" w:customStyle="1" w:styleId="Style">
    <w:name w:val="Style"/>
    <w:rsid w:val="00D96DBC"/>
    <w:pPr>
      <w:widowControl w:val="0"/>
      <w:autoSpaceDE w:val="0"/>
      <w:autoSpaceDN w:val="0"/>
      <w:adjustRightInd w:val="0"/>
      <w:ind w:left="140" w:right="140" w:firstLine="840"/>
      <w:jc w:val="both"/>
    </w:pPr>
    <w:rPr>
      <w:sz w:val="24"/>
      <w:szCs w:val="24"/>
      <w:lang w:val="bg-BG" w:eastAsia="bg-BG"/>
    </w:rPr>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
    <w:basedOn w:val="Normal"/>
    <w:link w:val="FootnoteTextChar"/>
    <w:semiHidden/>
    <w:rsid w:val="00632F8C"/>
    <w:pPr>
      <w:suppressAutoHyphens/>
      <w:jc w:val="both"/>
    </w:pPr>
    <w:rPr>
      <w:rFonts w:eastAsia="Calibri" w:cs="Arial"/>
      <w:sz w:val="20"/>
      <w:szCs w:val="20"/>
      <w:lang w:val="en-GB" w:eastAsia="ar-SA"/>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link w:val="FootnoteText"/>
    <w:semiHidden/>
    <w:locked/>
    <w:rsid w:val="00632F8C"/>
    <w:rPr>
      <w:rFonts w:eastAsia="Calibri" w:cs="Arial"/>
      <w:lang w:val="en-GB" w:eastAsia="ar-SA" w:bidi="ar-SA"/>
    </w:rPr>
  </w:style>
  <w:style w:type="character" w:styleId="FootnoteReference">
    <w:name w:val="footnote reference"/>
    <w:semiHidden/>
    <w:rsid w:val="00632F8C"/>
    <w:rPr>
      <w:rFonts w:cs="Times New Roman"/>
      <w:vertAlign w:val="superscript"/>
    </w:rPr>
  </w:style>
  <w:style w:type="paragraph" w:styleId="BalloonText">
    <w:name w:val="Balloon Text"/>
    <w:basedOn w:val="Normal"/>
    <w:semiHidden/>
    <w:rsid w:val="00632F8C"/>
    <w:rPr>
      <w:rFonts w:ascii="Tahoma" w:hAnsi="Tahoma" w:cs="Tahoma"/>
      <w:sz w:val="16"/>
      <w:szCs w:val="16"/>
    </w:rPr>
  </w:style>
  <w:style w:type="paragraph" w:customStyle="1" w:styleId="1">
    <w:name w:val="Знак Знак1"/>
    <w:basedOn w:val="Normal"/>
    <w:rsid w:val="008B0D16"/>
    <w:rPr>
      <w:rFonts w:ascii="Hebar" w:hAnsi="Hebar"/>
      <w:szCs w:val="20"/>
      <w:lang w:val="pl-PL" w:eastAsia="pl-PL"/>
    </w:rPr>
  </w:style>
  <w:style w:type="paragraph" w:customStyle="1" w:styleId="CharCharChar">
    <w:name w:val="Char Знак Знак Знак Char Char Знак"/>
    <w:basedOn w:val="Normal"/>
    <w:rsid w:val="00852582"/>
    <w:pPr>
      <w:tabs>
        <w:tab w:val="left" w:pos="709"/>
      </w:tabs>
    </w:pPr>
    <w:rPr>
      <w:rFonts w:ascii="Tahoma" w:hAnsi="Tahoma"/>
      <w:lang w:val="pl-PL" w:eastAsia="pl-PL"/>
    </w:rPr>
  </w:style>
  <w:style w:type="paragraph" w:styleId="BodyText">
    <w:name w:val="Body Text"/>
    <w:basedOn w:val="Normal"/>
    <w:link w:val="BodyTextChar"/>
    <w:rsid w:val="00CA3194"/>
    <w:pPr>
      <w:jc w:val="center"/>
    </w:pPr>
    <w:rPr>
      <w:b/>
      <w:sz w:val="28"/>
      <w:szCs w:val="20"/>
    </w:rPr>
  </w:style>
  <w:style w:type="character" w:customStyle="1" w:styleId="BodyTextChar">
    <w:name w:val="Body Text Char"/>
    <w:link w:val="BodyText"/>
    <w:rsid w:val="00CA3194"/>
    <w:rPr>
      <w:b/>
      <w:sz w:val="28"/>
    </w:rPr>
  </w:style>
  <w:style w:type="paragraph" w:styleId="ListParagraph">
    <w:name w:val="List Paragraph"/>
    <w:basedOn w:val="Normal"/>
    <w:uiPriority w:val="34"/>
    <w:qFormat/>
    <w:rsid w:val="00977B7B"/>
    <w:pPr>
      <w:ind w:left="708"/>
    </w:pPr>
  </w:style>
  <w:style w:type="paragraph" w:customStyle="1" w:styleId="msolistparagraph0">
    <w:name w:val="msolistparagraph"/>
    <w:basedOn w:val="Normal"/>
    <w:rsid w:val="008D4CFB"/>
    <w:pPr>
      <w:ind w:left="720"/>
    </w:pPr>
    <w:rPr>
      <w:rFonts w:ascii="Times New Roman Bold" w:hAnsi="Times New Roman Bold"/>
      <w:b/>
      <w:bCs/>
      <w:smallCaps/>
    </w:rPr>
  </w:style>
  <w:style w:type="character" w:customStyle="1" w:styleId="PlainTextChar">
    <w:name w:val="Plain Text Char"/>
    <w:link w:val="PlainText"/>
    <w:rsid w:val="005C74F9"/>
    <w:rPr>
      <w:rFonts w:ascii="Consolas" w:hAnsi="Consolas"/>
      <w:b/>
      <w:bCs/>
      <w:smallCaps/>
      <w:lang w:bidi="ar-SA"/>
    </w:rPr>
  </w:style>
  <w:style w:type="paragraph" w:styleId="PlainText">
    <w:name w:val="Plain Text"/>
    <w:basedOn w:val="Normal"/>
    <w:link w:val="PlainTextChar"/>
    <w:rsid w:val="005C74F9"/>
    <w:rPr>
      <w:rFonts w:ascii="Consolas" w:hAnsi="Consolas"/>
      <w:b/>
      <w:bCs/>
      <w:smallCaps/>
      <w:sz w:val="20"/>
      <w:szCs w:val="20"/>
      <w:lang w:val="en-US" w:eastAsia="en-US"/>
    </w:rPr>
  </w:style>
  <w:style w:type="paragraph" w:styleId="NormalWeb">
    <w:name w:val="Normal (Web)"/>
    <w:basedOn w:val="Normal"/>
    <w:uiPriority w:val="99"/>
    <w:rsid w:val="00CD713D"/>
    <w:pPr>
      <w:spacing w:before="100" w:beforeAutospacing="1" w:after="100" w:afterAutospacing="1"/>
    </w:pPr>
  </w:style>
  <w:style w:type="character" w:styleId="CommentReference">
    <w:name w:val="annotation reference"/>
    <w:rsid w:val="00D8705D"/>
    <w:rPr>
      <w:sz w:val="16"/>
      <w:szCs w:val="16"/>
    </w:rPr>
  </w:style>
  <w:style w:type="paragraph" w:styleId="CommentText">
    <w:name w:val="annotation text"/>
    <w:basedOn w:val="Normal"/>
    <w:link w:val="CommentTextChar"/>
    <w:rsid w:val="00D8705D"/>
    <w:rPr>
      <w:sz w:val="20"/>
      <w:szCs w:val="20"/>
    </w:rPr>
  </w:style>
  <w:style w:type="character" w:customStyle="1" w:styleId="CommentTextChar">
    <w:name w:val="Comment Text Char"/>
    <w:basedOn w:val="DefaultParagraphFont"/>
    <w:link w:val="CommentText"/>
    <w:rsid w:val="00D8705D"/>
  </w:style>
  <w:style w:type="paragraph" w:styleId="CommentSubject">
    <w:name w:val="annotation subject"/>
    <w:basedOn w:val="CommentText"/>
    <w:next w:val="CommentText"/>
    <w:link w:val="CommentSubjectChar"/>
    <w:rsid w:val="00D8705D"/>
    <w:rPr>
      <w:b/>
      <w:bCs/>
    </w:rPr>
  </w:style>
  <w:style w:type="character" w:customStyle="1" w:styleId="CommentSubjectChar">
    <w:name w:val="Comment Subject Char"/>
    <w:link w:val="CommentSubject"/>
    <w:rsid w:val="00D8705D"/>
    <w:rPr>
      <w:b/>
      <w:bCs/>
    </w:rPr>
  </w:style>
  <w:style w:type="table" w:styleId="TableGrid">
    <w:name w:val="Table Grid"/>
    <w:basedOn w:val="TableNormal"/>
    <w:rsid w:val="00055B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1"/>
    <w:unhideWhenUsed/>
    <w:qFormat/>
    <w:rsid w:val="00F87583"/>
    <w:pPr>
      <w:numPr>
        <w:numId w:val="2"/>
      </w:numPr>
      <w:spacing w:after="200" w:line="276" w:lineRule="auto"/>
      <w:contextualSpacing/>
    </w:pPr>
    <w:rPr>
      <w:rFonts w:ascii="Calibri" w:eastAsia="Calibri" w:hAnsi="Calibri"/>
      <w:sz w:val="20"/>
      <w:szCs w:val="20"/>
      <w:lang w:val="en-US" w:eastAsia="en-US"/>
    </w:rPr>
  </w:style>
  <w:style w:type="paragraph" w:customStyle="1" w:styleId="Default">
    <w:name w:val="Default"/>
    <w:rsid w:val="006821D2"/>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6821D2"/>
    <w:rPr>
      <w:rFonts w:cs="Times New Roman"/>
      <w:color w:val="auto"/>
    </w:rPr>
  </w:style>
  <w:style w:type="paragraph" w:customStyle="1" w:styleId="CM3">
    <w:name w:val="CM3"/>
    <w:basedOn w:val="Default"/>
    <w:next w:val="Default"/>
    <w:uiPriority w:val="99"/>
    <w:rsid w:val="006821D2"/>
    <w:rPr>
      <w:rFonts w:cs="Times New Roman"/>
      <w:color w:val="auto"/>
    </w:rPr>
  </w:style>
  <w:style w:type="paragraph" w:styleId="Header">
    <w:name w:val="header"/>
    <w:basedOn w:val="Normal"/>
    <w:link w:val="HeaderChar"/>
    <w:rsid w:val="00B73D4C"/>
    <w:pPr>
      <w:tabs>
        <w:tab w:val="center" w:pos="4703"/>
        <w:tab w:val="right" w:pos="9406"/>
      </w:tabs>
    </w:pPr>
  </w:style>
  <w:style w:type="character" w:customStyle="1" w:styleId="HeaderChar">
    <w:name w:val="Header Char"/>
    <w:link w:val="Header"/>
    <w:rsid w:val="00B73D4C"/>
    <w:rPr>
      <w:sz w:val="24"/>
      <w:szCs w:val="24"/>
      <w:lang w:val="bg-BG" w:eastAsia="bg-BG"/>
    </w:rPr>
  </w:style>
  <w:style w:type="character" w:styleId="Hyperlink">
    <w:name w:val="Hyperlink"/>
    <w:rsid w:val="0096292A"/>
    <w:rPr>
      <w:color w:val="0563C1"/>
      <w:u w:val="single"/>
    </w:rPr>
  </w:style>
  <w:style w:type="character" w:styleId="FollowedHyperlink">
    <w:name w:val="FollowedHyperlink"/>
    <w:rsid w:val="0096292A"/>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587">
      <w:bodyDiv w:val="1"/>
      <w:marLeft w:val="0"/>
      <w:marRight w:val="0"/>
      <w:marTop w:val="0"/>
      <w:marBottom w:val="0"/>
      <w:divBdr>
        <w:top w:val="none" w:sz="0" w:space="0" w:color="auto"/>
        <w:left w:val="none" w:sz="0" w:space="0" w:color="auto"/>
        <w:bottom w:val="none" w:sz="0" w:space="0" w:color="auto"/>
        <w:right w:val="none" w:sz="0" w:space="0" w:color="auto"/>
      </w:divBdr>
    </w:div>
    <w:div w:id="136383091">
      <w:bodyDiv w:val="1"/>
      <w:marLeft w:val="150"/>
      <w:marRight w:val="150"/>
      <w:marTop w:val="150"/>
      <w:marBottom w:val="150"/>
      <w:divBdr>
        <w:top w:val="none" w:sz="0" w:space="0" w:color="auto"/>
        <w:left w:val="none" w:sz="0" w:space="0" w:color="auto"/>
        <w:bottom w:val="none" w:sz="0" w:space="0" w:color="auto"/>
        <w:right w:val="none" w:sz="0" w:space="0" w:color="auto"/>
      </w:divBdr>
    </w:div>
    <w:div w:id="189299954">
      <w:bodyDiv w:val="1"/>
      <w:marLeft w:val="0"/>
      <w:marRight w:val="0"/>
      <w:marTop w:val="0"/>
      <w:marBottom w:val="0"/>
      <w:divBdr>
        <w:top w:val="none" w:sz="0" w:space="0" w:color="auto"/>
        <w:left w:val="none" w:sz="0" w:space="0" w:color="auto"/>
        <w:bottom w:val="none" w:sz="0" w:space="0" w:color="auto"/>
        <w:right w:val="none" w:sz="0" w:space="0" w:color="auto"/>
      </w:divBdr>
    </w:div>
    <w:div w:id="396365995">
      <w:bodyDiv w:val="1"/>
      <w:marLeft w:val="0"/>
      <w:marRight w:val="0"/>
      <w:marTop w:val="0"/>
      <w:marBottom w:val="0"/>
      <w:divBdr>
        <w:top w:val="none" w:sz="0" w:space="0" w:color="auto"/>
        <w:left w:val="none" w:sz="0" w:space="0" w:color="auto"/>
        <w:bottom w:val="none" w:sz="0" w:space="0" w:color="auto"/>
        <w:right w:val="none" w:sz="0" w:space="0" w:color="auto"/>
      </w:divBdr>
    </w:div>
    <w:div w:id="407120703">
      <w:bodyDiv w:val="1"/>
      <w:marLeft w:val="0"/>
      <w:marRight w:val="0"/>
      <w:marTop w:val="0"/>
      <w:marBottom w:val="0"/>
      <w:divBdr>
        <w:top w:val="none" w:sz="0" w:space="0" w:color="auto"/>
        <w:left w:val="none" w:sz="0" w:space="0" w:color="auto"/>
        <w:bottom w:val="none" w:sz="0" w:space="0" w:color="auto"/>
        <w:right w:val="none" w:sz="0" w:space="0" w:color="auto"/>
      </w:divBdr>
    </w:div>
    <w:div w:id="421268772">
      <w:bodyDiv w:val="1"/>
      <w:marLeft w:val="0"/>
      <w:marRight w:val="0"/>
      <w:marTop w:val="0"/>
      <w:marBottom w:val="0"/>
      <w:divBdr>
        <w:top w:val="none" w:sz="0" w:space="0" w:color="auto"/>
        <w:left w:val="none" w:sz="0" w:space="0" w:color="auto"/>
        <w:bottom w:val="none" w:sz="0" w:space="0" w:color="auto"/>
        <w:right w:val="none" w:sz="0" w:space="0" w:color="auto"/>
      </w:divBdr>
    </w:div>
    <w:div w:id="424349263">
      <w:bodyDiv w:val="1"/>
      <w:marLeft w:val="0"/>
      <w:marRight w:val="0"/>
      <w:marTop w:val="0"/>
      <w:marBottom w:val="0"/>
      <w:divBdr>
        <w:top w:val="none" w:sz="0" w:space="0" w:color="auto"/>
        <w:left w:val="none" w:sz="0" w:space="0" w:color="auto"/>
        <w:bottom w:val="none" w:sz="0" w:space="0" w:color="auto"/>
        <w:right w:val="none" w:sz="0" w:space="0" w:color="auto"/>
      </w:divBdr>
    </w:div>
    <w:div w:id="441610975">
      <w:bodyDiv w:val="1"/>
      <w:marLeft w:val="0"/>
      <w:marRight w:val="0"/>
      <w:marTop w:val="0"/>
      <w:marBottom w:val="0"/>
      <w:divBdr>
        <w:top w:val="none" w:sz="0" w:space="0" w:color="auto"/>
        <w:left w:val="none" w:sz="0" w:space="0" w:color="auto"/>
        <w:bottom w:val="none" w:sz="0" w:space="0" w:color="auto"/>
        <w:right w:val="none" w:sz="0" w:space="0" w:color="auto"/>
      </w:divBdr>
    </w:div>
    <w:div w:id="442846933">
      <w:bodyDiv w:val="1"/>
      <w:marLeft w:val="0"/>
      <w:marRight w:val="0"/>
      <w:marTop w:val="0"/>
      <w:marBottom w:val="0"/>
      <w:divBdr>
        <w:top w:val="none" w:sz="0" w:space="0" w:color="auto"/>
        <w:left w:val="none" w:sz="0" w:space="0" w:color="auto"/>
        <w:bottom w:val="none" w:sz="0" w:space="0" w:color="auto"/>
        <w:right w:val="none" w:sz="0" w:space="0" w:color="auto"/>
      </w:divBdr>
    </w:div>
    <w:div w:id="547650817">
      <w:bodyDiv w:val="1"/>
      <w:marLeft w:val="0"/>
      <w:marRight w:val="0"/>
      <w:marTop w:val="0"/>
      <w:marBottom w:val="0"/>
      <w:divBdr>
        <w:top w:val="none" w:sz="0" w:space="0" w:color="auto"/>
        <w:left w:val="none" w:sz="0" w:space="0" w:color="auto"/>
        <w:bottom w:val="none" w:sz="0" w:space="0" w:color="auto"/>
        <w:right w:val="none" w:sz="0" w:space="0" w:color="auto"/>
      </w:divBdr>
    </w:div>
    <w:div w:id="550194825">
      <w:bodyDiv w:val="1"/>
      <w:marLeft w:val="0"/>
      <w:marRight w:val="0"/>
      <w:marTop w:val="0"/>
      <w:marBottom w:val="0"/>
      <w:divBdr>
        <w:top w:val="none" w:sz="0" w:space="0" w:color="auto"/>
        <w:left w:val="none" w:sz="0" w:space="0" w:color="auto"/>
        <w:bottom w:val="none" w:sz="0" w:space="0" w:color="auto"/>
        <w:right w:val="none" w:sz="0" w:space="0" w:color="auto"/>
      </w:divBdr>
      <w:divsChild>
        <w:div w:id="597519972">
          <w:marLeft w:val="0"/>
          <w:marRight w:val="0"/>
          <w:marTop w:val="0"/>
          <w:marBottom w:val="0"/>
          <w:divBdr>
            <w:top w:val="none" w:sz="0" w:space="0" w:color="auto"/>
            <w:left w:val="none" w:sz="0" w:space="0" w:color="auto"/>
            <w:bottom w:val="none" w:sz="0" w:space="0" w:color="auto"/>
            <w:right w:val="none" w:sz="0" w:space="0" w:color="auto"/>
          </w:divBdr>
          <w:divsChild>
            <w:div w:id="1528715765">
              <w:marLeft w:val="0"/>
              <w:marRight w:val="0"/>
              <w:marTop w:val="0"/>
              <w:marBottom w:val="0"/>
              <w:divBdr>
                <w:top w:val="none" w:sz="0" w:space="0" w:color="auto"/>
                <w:left w:val="none" w:sz="0" w:space="0" w:color="auto"/>
                <w:bottom w:val="none" w:sz="0" w:space="0" w:color="auto"/>
                <w:right w:val="none" w:sz="0" w:space="0" w:color="auto"/>
              </w:divBdr>
              <w:divsChild>
                <w:div w:id="70630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917225">
      <w:bodyDiv w:val="1"/>
      <w:marLeft w:val="0"/>
      <w:marRight w:val="0"/>
      <w:marTop w:val="0"/>
      <w:marBottom w:val="0"/>
      <w:divBdr>
        <w:top w:val="none" w:sz="0" w:space="0" w:color="auto"/>
        <w:left w:val="none" w:sz="0" w:space="0" w:color="auto"/>
        <w:bottom w:val="none" w:sz="0" w:space="0" w:color="auto"/>
        <w:right w:val="none" w:sz="0" w:space="0" w:color="auto"/>
      </w:divBdr>
    </w:div>
    <w:div w:id="626201887">
      <w:bodyDiv w:val="1"/>
      <w:marLeft w:val="0"/>
      <w:marRight w:val="0"/>
      <w:marTop w:val="0"/>
      <w:marBottom w:val="0"/>
      <w:divBdr>
        <w:top w:val="none" w:sz="0" w:space="0" w:color="auto"/>
        <w:left w:val="none" w:sz="0" w:space="0" w:color="auto"/>
        <w:bottom w:val="none" w:sz="0" w:space="0" w:color="auto"/>
        <w:right w:val="none" w:sz="0" w:space="0" w:color="auto"/>
      </w:divBdr>
      <w:divsChild>
        <w:div w:id="1460800744">
          <w:marLeft w:val="0"/>
          <w:marRight w:val="0"/>
          <w:marTop w:val="0"/>
          <w:marBottom w:val="0"/>
          <w:divBdr>
            <w:top w:val="none" w:sz="0" w:space="0" w:color="auto"/>
            <w:left w:val="none" w:sz="0" w:space="0" w:color="auto"/>
            <w:bottom w:val="none" w:sz="0" w:space="0" w:color="auto"/>
            <w:right w:val="none" w:sz="0" w:space="0" w:color="auto"/>
          </w:divBdr>
        </w:div>
        <w:div w:id="2103063761">
          <w:marLeft w:val="0"/>
          <w:marRight w:val="0"/>
          <w:marTop w:val="0"/>
          <w:marBottom w:val="0"/>
          <w:divBdr>
            <w:top w:val="none" w:sz="0" w:space="0" w:color="auto"/>
            <w:left w:val="none" w:sz="0" w:space="0" w:color="auto"/>
            <w:bottom w:val="none" w:sz="0" w:space="0" w:color="auto"/>
            <w:right w:val="none" w:sz="0" w:space="0" w:color="auto"/>
          </w:divBdr>
        </w:div>
      </w:divsChild>
    </w:div>
    <w:div w:id="659116701">
      <w:bodyDiv w:val="1"/>
      <w:marLeft w:val="0"/>
      <w:marRight w:val="0"/>
      <w:marTop w:val="0"/>
      <w:marBottom w:val="0"/>
      <w:divBdr>
        <w:top w:val="none" w:sz="0" w:space="0" w:color="auto"/>
        <w:left w:val="none" w:sz="0" w:space="0" w:color="auto"/>
        <w:bottom w:val="none" w:sz="0" w:space="0" w:color="auto"/>
        <w:right w:val="none" w:sz="0" w:space="0" w:color="auto"/>
      </w:divBdr>
    </w:div>
    <w:div w:id="725181310">
      <w:bodyDiv w:val="1"/>
      <w:marLeft w:val="0"/>
      <w:marRight w:val="0"/>
      <w:marTop w:val="0"/>
      <w:marBottom w:val="0"/>
      <w:divBdr>
        <w:top w:val="none" w:sz="0" w:space="0" w:color="auto"/>
        <w:left w:val="none" w:sz="0" w:space="0" w:color="auto"/>
        <w:bottom w:val="none" w:sz="0" w:space="0" w:color="auto"/>
        <w:right w:val="none" w:sz="0" w:space="0" w:color="auto"/>
      </w:divBdr>
    </w:div>
    <w:div w:id="741147452">
      <w:bodyDiv w:val="1"/>
      <w:marLeft w:val="0"/>
      <w:marRight w:val="0"/>
      <w:marTop w:val="0"/>
      <w:marBottom w:val="0"/>
      <w:divBdr>
        <w:top w:val="none" w:sz="0" w:space="0" w:color="auto"/>
        <w:left w:val="none" w:sz="0" w:space="0" w:color="auto"/>
        <w:bottom w:val="none" w:sz="0" w:space="0" w:color="auto"/>
        <w:right w:val="none" w:sz="0" w:space="0" w:color="auto"/>
      </w:divBdr>
    </w:div>
    <w:div w:id="828905923">
      <w:bodyDiv w:val="1"/>
      <w:marLeft w:val="0"/>
      <w:marRight w:val="0"/>
      <w:marTop w:val="0"/>
      <w:marBottom w:val="0"/>
      <w:divBdr>
        <w:top w:val="none" w:sz="0" w:space="0" w:color="auto"/>
        <w:left w:val="none" w:sz="0" w:space="0" w:color="auto"/>
        <w:bottom w:val="none" w:sz="0" w:space="0" w:color="auto"/>
        <w:right w:val="none" w:sz="0" w:space="0" w:color="auto"/>
      </w:divBdr>
    </w:div>
    <w:div w:id="843738369">
      <w:bodyDiv w:val="1"/>
      <w:marLeft w:val="0"/>
      <w:marRight w:val="0"/>
      <w:marTop w:val="0"/>
      <w:marBottom w:val="0"/>
      <w:divBdr>
        <w:top w:val="none" w:sz="0" w:space="0" w:color="auto"/>
        <w:left w:val="none" w:sz="0" w:space="0" w:color="auto"/>
        <w:bottom w:val="none" w:sz="0" w:space="0" w:color="auto"/>
        <w:right w:val="none" w:sz="0" w:space="0" w:color="auto"/>
      </w:divBdr>
    </w:div>
    <w:div w:id="885802326">
      <w:bodyDiv w:val="1"/>
      <w:marLeft w:val="0"/>
      <w:marRight w:val="0"/>
      <w:marTop w:val="0"/>
      <w:marBottom w:val="0"/>
      <w:divBdr>
        <w:top w:val="none" w:sz="0" w:space="0" w:color="auto"/>
        <w:left w:val="none" w:sz="0" w:space="0" w:color="auto"/>
        <w:bottom w:val="none" w:sz="0" w:space="0" w:color="auto"/>
        <w:right w:val="none" w:sz="0" w:space="0" w:color="auto"/>
      </w:divBdr>
    </w:div>
    <w:div w:id="893737010">
      <w:bodyDiv w:val="1"/>
      <w:marLeft w:val="0"/>
      <w:marRight w:val="0"/>
      <w:marTop w:val="0"/>
      <w:marBottom w:val="0"/>
      <w:divBdr>
        <w:top w:val="none" w:sz="0" w:space="0" w:color="auto"/>
        <w:left w:val="none" w:sz="0" w:space="0" w:color="auto"/>
        <w:bottom w:val="none" w:sz="0" w:space="0" w:color="auto"/>
        <w:right w:val="none" w:sz="0" w:space="0" w:color="auto"/>
      </w:divBdr>
    </w:div>
    <w:div w:id="963775144">
      <w:bodyDiv w:val="1"/>
      <w:marLeft w:val="0"/>
      <w:marRight w:val="0"/>
      <w:marTop w:val="0"/>
      <w:marBottom w:val="0"/>
      <w:divBdr>
        <w:top w:val="none" w:sz="0" w:space="0" w:color="auto"/>
        <w:left w:val="none" w:sz="0" w:space="0" w:color="auto"/>
        <w:bottom w:val="none" w:sz="0" w:space="0" w:color="auto"/>
        <w:right w:val="none" w:sz="0" w:space="0" w:color="auto"/>
      </w:divBdr>
    </w:div>
    <w:div w:id="1091052607">
      <w:bodyDiv w:val="1"/>
      <w:marLeft w:val="0"/>
      <w:marRight w:val="0"/>
      <w:marTop w:val="0"/>
      <w:marBottom w:val="0"/>
      <w:divBdr>
        <w:top w:val="none" w:sz="0" w:space="0" w:color="auto"/>
        <w:left w:val="none" w:sz="0" w:space="0" w:color="auto"/>
        <w:bottom w:val="none" w:sz="0" w:space="0" w:color="auto"/>
        <w:right w:val="none" w:sz="0" w:space="0" w:color="auto"/>
      </w:divBdr>
    </w:div>
    <w:div w:id="1113212134">
      <w:bodyDiv w:val="1"/>
      <w:marLeft w:val="0"/>
      <w:marRight w:val="0"/>
      <w:marTop w:val="0"/>
      <w:marBottom w:val="0"/>
      <w:divBdr>
        <w:top w:val="none" w:sz="0" w:space="0" w:color="auto"/>
        <w:left w:val="none" w:sz="0" w:space="0" w:color="auto"/>
        <w:bottom w:val="none" w:sz="0" w:space="0" w:color="auto"/>
        <w:right w:val="none" w:sz="0" w:space="0" w:color="auto"/>
      </w:divBdr>
    </w:div>
    <w:div w:id="1153571879">
      <w:bodyDiv w:val="1"/>
      <w:marLeft w:val="0"/>
      <w:marRight w:val="0"/>
      <w:marTop w:val="0"/>
      <w:marBottom w:val="0"/>
      <w:divBdr>
        <w:top w:val="none" w:sz="0" w:space="0" w:color="auto"/>
        <w:left w:val="none" w:sz="0" w:space="0" w:color="auto"/>
        <w:bottom w:val="none" w:sz="0" w:space="0" w:color="auto"/>
        <w:right w:val="none" w:sz="0" w:space="0" w:color="auto"/>
      </w:divBdr>
    </w:div>
    <w:div w:id="1181044924">
      <w:bodyDiv w:val="1"/>
      <w:marLeft w:val="0"/>
      <w:marRight w:val="0"/>
      <w:marTop w:val="0"/>
      <w:marBottom w:val="0"/>
      <w:divBdr>
        <w:top w:val="none" w:sz="0" w:space="0" w:color="auto"/>
        <w:left w:val="none" w:sz="0" w:space="0" w:color="auto"/>
        <w:bottom w:val="none" w:sz="0" w:space="0" w:color="auto"/>
        <w:right w:val="none" w:sz="0" w:space="0" w:color="auto"/>
      </w:divBdr>
      <w:divsChild>
        <w:div w:id="1364673265">
          <w:marLeft w:val="0"/>
          <w:marRight w:val="0"/>
          <w:marTop w:val="0"/>
          <w:marBottom w:val="0"/>
          <w:divBdr>
            <w:top w:val="none" w:sz="0" w:space="0" w:color="auto"/>
            <w:left w:val="none" w:sz="0" w:space="0" w:color="auto"/>
            <w:bottom w:val="none" w:sz="0" w:space="0" w:color="auto"/>
            <w:right w:val="none" w:sz="0" w:space="0" w:color="auto"/>
          </w:divBdr>
        </w:div>
      </w:divsChild>
    </w:div>
    <w:div w:id="1217546492">
      <w:bodyDiv w:val="1"/>
      <w:marLeft w:val="0"/>
      <w:marRight w:val="0"/>
      <w:marTop w:val="0"/>
      <w:marBottom w:val="0"/>
      <w:divBdr>
        <w:top w:val="none" w:sz="0" w:space="0" w:color="auto"/>
        <w:left w:val="none" w:sz="0" w:space="0" w:color="auto"/>
        <w:bottom w:val="none" w:sz="0" w:space="0" w:color="auto"/>
        <w:right w:val="none" w:sz="0" w:space="0" w:color="auto"/>
      </w:divBdr>
    </w:div>
    <w:div w:id="1264798487">
      <w:bodyDiv w:val="1"/>
      <w:marLeft w:val="0"/>
      <w:marRight w:val="0"/>
      <w:marTop w:val="0"/>
      <w:marBottom w:val="0"/>
      <w:divBdr>
        <w:top w:val="none" w:sz="0" w:space="0" w:color="auto"/>
        <w:left w:val="none" w:sz="0" w:space="0" w:color="auto"/>
        <w:bottom w:val="none" w:sz="0" w:space="0" w:color="auto"/>
        <w:right w:val="none" w:sz="0" w:space="0" w:color="auto"/>
      </w:divBdr>
    </w:div>
    <w:div w:id="1290745966">
      <w:bodyDiv w:val="1"/>
      <w:marLeft w:val="0"/>
      <w:marRight w:val="0"/>
      <w:marTop w:val="0"/>
      <w:marBottom w:val="0"/>
      <w:divBdr>
        <w:top w:val="none" w:sz="0" w:space="0" w:color="auto"/>
        <w:left w:val="none" w:sz="0" w:space="0" w:color="auto"/>
        <w:bottom w:val="none" w:sz="0" w:space="0" w:color="auto"/>
        <w:right w:val="none" w:sz="0" w:space="0" w:color="auto"/>
      </w:divBdr>
    </w:div>
    <w:div w:id="1305698395">
      <w:bodyDiv w:val="1"/>
      <w:marLeft w:val="0"/>
      <w:marRight w:val="0"/>
      <w:marTop w:val="0"/>
      <w:marBottom w:val="0"/>
      <w:divBdr>
        <w:top w:val="none" w:sz="0" w:space="0" w:color="auto"/>
        <w:left w:val="none" w:sz="0" w:space="0" w:color="auto"/>
        <w:bottom w:val="none" w:sz="0" w:space="0" w:color="auto"/>
        <w:right w:val="none" w:sz="0" w:space="0" w:color="auto"/>
      </w:divBdr>
    </w:div>
    <w:div w:id="1368678955">
      <w:bodyDiv w:val="1"/>
      <w:marLeft w:val="0"/>
      <w:marRight w:val="0"/>
      <w:marTop w:val="0"/>
      <w:marBottom w:val="0"/>
      <w:divBdr>
        <w:top w:val="none" w:sz="0" w:space="0" w:color="auto"/>
        <w:left w:val="none" w:sz="0" w:space="0" w:color="auto"/>
        <w:bottom w:val="none" w:sz="0" w:space="0" w:color="auto"/>
        <w:right w:val="none" w:sz="0" w:space="0" w:color="auto"/>
      </w:divBdr>
    </w:div>
    <w:div w:id="1397121752">
      <w:bodyDiv w:val="1"/>
      <w:marLeft w:val="0"/>
      <w:marRight w:val="0"/>
      <w:marTop w:val="0"/>
      <w:marBottom w:val="0"/>
      <w:divBdr>
        <w:top w:val="none" w:sz="0" w:space="0" w:color="auto"/>
        <w:left w:val="none" w:sz="0" w:space="0" w:color="auto"/>
        <w:bottom w:val="none" w:sz="0" w:space="0" w:color="auto"/>
        <w:right w:val="none" w:sz="0" w:space="0" w:color="auto"/>
      </w:divBdr>
    </w:div>
    <w:div w:id="1416825058">
      <w:bodyDiv w:val="1"/>
      <w:marLeft w:val="0"/>
      <w:marRight w:val="0"/>
      <w:marTop w:val="0"/>
      <w:marBottom w:val="0"/>
      <w:divBdr>
        <w:top w:val="none" w:sz="0" w:space="0" w:color="auto"/>
        <w:left w:val="none" w:sz="0" w:space="0" w:color="auto"/>
        <w:bottom w:val="none" w:sz="0" w:space="0" w:color="auto"/>
        <w:right w:val="none" w:sz="0" w:space="0" w:color="auto"/>
      </w:divBdr>
    </w:div>
    <w:div w:id="1435201382">
      <w:bodyDiv w:val="1"/>
      <w:marLeft w:val="60"/>
      <w:marRight w:val="60"/>
      <w:marTop w:val="60"/>
      <w:marBottom w:val="15"/>
      <w:divBdr>
        <w:top w:val="none" w:sz="0" w:space="0" w:color="auto"/>
        <w:left w:val="none" w:sz="0" w:space="0" w:color="auto"/>
        <w:bottom w:val="none" w:sz="0" w:space="0" w:color="auto"/>
        <w:right w:val="none" w:sz="0" w:space="0" w:color="auto"/>
      </w:divBdr>
      <w:divsChild>
        <w:div w:id="401876086">
          <w:marLeft w:val="0"/>
          <w:marRight w:val="0"/>
          <w:marTop w:val="0"/>
          <w:marBottom w:val="0"/>
          <w:divBdr>
            <w:top w:val="none" w:sz="0" w:space="0" w:color="auto"/>
            <w:left w:val="none" w:sz="0" w:space="0" w:color="auto"/>
            <w:bottom w:val="none" w:sz="0" w:space="0" w:color="auto"/>
            <w:right w:val="none" w:sz="0" w:space="0" w:color="auto"/>
          </w:divBdr>
        </w:div>
        <w:div w:id="820846628">
          <w:marLeft w:val="0"/>
          <w:marRight w:val="0"/>
          <w:marTop w:val="0"/>
          <w:marBottom w:val="0"/>
          <w:divBdr>
            <w:top w:val="none" w:sz="0" w:space="0" w:color="auto"/>
            <w:left w:val="none" w:sz="0" w:space="0" w:color="auto"/>
            <w:bottom w:val="none" w:sz="0" w:space="0" w:color="auto"/>
            <w:right w:val="none" w:sz="0" w:space="0" w:color="auto"/>
          </w:divBdr>
        </w:div>
      </w:divsChild>
    </w:div>
    <w:div w:id="1454519940">
      <w:bodyDiv w:val="1"/>
      <w:marLeft w:val="0"/>
      <w:marRight w:val="0"/>
      <w:marTop w:val="0"/>
      <w:marBottom w:val="0"/>
      <w:divBdr>
        <w:top w:val="none" w:sz="0" w:space="0" w:color="auto"/>
        <w:left w:val="none" w:sz="0" w:space="0" w:color="auto"/>
        <w:bottom w:val="none" w:sz="0" w:space="0" w:color="auto"/>
        <w:right w:val="none" w:sz="0" w:space="0" w:color="auto"/>
      </w:divBdr>
    </w:div>
    <w:div w:id="1488398041">
      <w:bodyDiv w:val="1"/>
      <w:marLeft w:val="0"/>
      <w:marRight w:val="0"/>
      <w:marTop w:val="0"/>
      <w:marBottom w:val="0"/>
      <w:divBdr>
        <w:top w:val="none" w:sz="0" w:space="0" w:color="auto"/>
        <w:left w:val="none" w:sz="0" w:space="0" w:color="auto"/>
        <w:bottom w:val="none" w:sz="0" w:space="0" w:color="auto"/>
        <w:right w:val="none" w:sz="0" w:space="0" w:color="auto"/>
      </w:divBdr>
    </w:div>
    <w:div w:id="1515725899">
      <w:bodyDiv w:val="1"/>
      <w:marLeft w:val="0"/>
      <w:marRight w:val="0"/>
      <w:marTop w:val="0"/>
      <w:marBottom w:val="0"/>
      <w:divBdr>
        <w:top w:val="none" w:sz="0" w:space="0" w:color="auto"/>
        <w:left w:val="none" w:sz="0" w:space="0" w:color="auto"/>
        <w:bottom w:val="none" w:sz="0" w:space="0" w:color="auto"/>
        <w:right w:val="none" w:sz="0" w:space="0" w:color="auto"/>
      </w:divBdr>
    </w:div>
    <w:div w:id="1597864896">
      <w:bodyDiv w:val="1"/>
      <w:marLeft w:val="0"/>
      <w:marRight w:val="0"/>
      <w:marTop w:val="0"/>
      <w:marBottom w:val="0"/>
      <w:divBdr>
        <w:top w:val="none" w:sz="0" w:space="0" w:color="auto"/>
        <w:left w:val="none" w:sz="0" w:space="0" w:color="auto"/>
        <w:bottom w:val="none" w:sz="0" w:space="0" w:color="auto"/>
        <w:right w:val="none" w:sz="0" w:space="0" w:color="auto"/>
      </w:divBdr>
      <w:divsChild>
        <w:div w:id="1047727034">
          <w:marLeft w:val="0"/>
          <w:marRight w:val="0"/>
          <w:marTop w:val="0"/>
          <w:marBottom w:val="0"/>
          <w:divBdr>
            <w:top w:val="none" w:sz="0" w:space="0" w:color="auto"/>
            <w:left w:val="none" w:sz="0" w:space="0" w:color="auto"/>
            <w:bottom w:val="none" w:sz="0" w:space="0" w:color="auto"/>
            <w:right w:val="none" w:sz="0" w:space="0" w:color="auto"/>
          </w:divBdr>
        </w:div>
      </w:divsChild>
    </w:div>
    <w:div w:id="1773621535">
      <w:bodyDiv w:val="1"/>
      <w:marLeft w:val="0"/>
      <w:marRight w:val="0"/>
      <w:marTop w:val="0"/>
      <w:marBottom w:val="0"/>
      <w:divBdr>
        <w:top w:val="none" w:sz="0" w:space="0" w:color="auto"/>
        <w:left w:val="none" w:sz="0" w:space="0" w:color="auto"/>
        <w:bottom w:val="none" w:sz="0" w:space="0" w:color="auto"/>
        <w:right w:val="none" w:sz="0" w:space="0" w:color="auto"/>
      </w:divBdr>
    </w:div>
    <w:div w:id="1832669995">
      <w:bodyDiv w:val="1"/>
      <w:marLeft w:val="0"/>
      <w:marRight w:val="0"/>
      <w:marTop w:val="0"/>
      <w:marBottom w:val="0"/>
      <w:divBdr>
        <w:top w:val="none" w:sz="0" w:space="0" w:color="auto"/>
        <w:left w:val="none" w:sz="0" w:space="0" w:color="auto"/>
        <w:bottom w:val="none" w:sz="0" w:space="0" w:color="auto"/>
        <w:right w:val="none" w:sz="0" w:space="0" w:color="auto"/>
      </w:divBdr>
    </w:div>
    <w:div w:id="1860123733">
      <w:bodyDiv w:val="1"/>
      <w:marLeft w:val="0"/>
      <w:marRight w:val="0"/>
      <w:marTop w:val="0"/>
      <w:marBottom w:val="0"/>
      <w:divBdr>
        <w:top w:val="none" w:sz="0" w:space="0" w:color="auto"/>
        <w:left w:val="none" w:sz="0" w:space="0" w:color="auto"/>
        <w:bottom w:val="none" w:sz="0" w:space="0" w:color="auto"/>
        <w:right w:val="none" w:sz="0" w:space="0" w:color="auto"/>
      </w:divBdr>
    </w:div>
    <w:div w:id="1879583103">
      <w:bodyDiv w:val="1"/>
      <w:marLeft w:val="60"/>
      <w:marRight w:val="60"/>
      <w:marTop w:val="60"/>
      <w:marBottom w:val="15"/>
      <w:divBdr>
        <w:top w:val="none" w:sz="0" w:space="0" w:color="auto"/>
        <w:left w:val="none" w:sz="0" w:space="0" w:color="auto"/>
        <w:bottom w:val="none" w:sz="0" w:space="0" w:color="auto"/>
        <w:right w:val="none" w:sz="0" w:space="0" w:color="auto"/>
      </w:divBdr>
      <w:divsChild>
        <w:div w:id="1550531421">
          <w:marLeft w:val="0"/>
          <w:marRight w:val="0"/>
          <w:marTop w:val="0"/>
          <w:marBottom w:val="0"/>
          <w:divBdr>
            <w:top w:val="none" w:sz="0" w:space="0" w:color="auto"/>
            <w:left w:val="none" w:sz="0" w:space="0" w:color="auto"/>
            <w:bottom w:val="none" w:sz="0" w:space="0" w:color="auto"/>
            <w:right w:val="none" w:sz="0" w:space="0" w:color="auto"/>
          </w:divBdr>
          <w:divsChild>
            <w:div w:id="198792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195678">
      <w:bodyDiv w:val="1"/>
      <w:marLeft w:val="0"/>
      <w:marRight w:val="0"/>
      <w:marTop w:val="0"/>
      <w:marBottom w:val="0"/>
      <w:divBdr>
        <w:top w:val="none" w:sz="0" w:space="0" w:color="auto"/>
        <w:left w:val="none" w:sz="0" w:space="0" w:color="auto"/>
        <w:bottom w:val="none" w:sz="0" w:space="0" w:color="auto"/>
        <w:right w:val="none" w:sz="0" w:space="0" w:color="auto"/>
      </w:divBdr>
    </w:div>
    <w:div w:id="1964337866">
      <w:bodyDiv w:val="1"/>
      <w:marLeft w:val="0"/>
      <w:marRight w:val="0"/>
      <w:marTop w:val="0"/>
      <w:marBottom w:val="0"/>
      <w:divBdr>
        <w:top w:val="none" w:sz="0" w:space="0" w:color="auto"/>
        <w:left w:val="none" w:sz="0" w:space="0" w:color="auto"/>
        <w:bottom w:val="none" w:sz="0" w:space="0" w:color="auto"/>
        <w:right w:val="none" w:sz="0" w:space="0" w:color="auto"/>
      </w:divBdr>
    </w:div>
    <w:div w:id="1998729778">
      <w:bodyDiv w:val="1"/>
      <w:marLeft w:val="0"/>
      <w:marRight w:val="0"/>
      <w:marTop w:val="0"/>
      <w:marBottom w:val="0"/>
      <w:divBdr>
        <w:top w:val="none" w:sz="0" w:space="0" w:color="auto"/>
        <w:left w:val="none" w:sz="0" w:space="0" w:color="auto"/>
        <w:bottom w:val="none" w:sz="0" w:space="0" w:color="auto"/>
        <w:right w:val="none" w:sz="0" w:space="0" w:color="auto"/>
      </w:divBdr>
    </w:div>
    <w:div w:id="2050910716">
      <w:bodyDiv w:val="1"/>
      <w:marLeft w:val="0"/>
      <w:marRight w:val="0"/>
      <w:marTop w:val="0"/>
      <w:marBottom w:val="0"/>
      <w:divBdr>
        <w:top w:val="none" w:sz="0" w:space="0" w:color="auto"/>
        <w:left w:val="none" w:sz="0" w:space="0" w:color="auto"/>
        <w:bottom w:val="none" w:sz="0" w:space="0" w:color="auto"/>
        <w:right w:val="none" w:sz="0" w:space="0" w:color="auto"/>
      </w:divBdr>
      <w:divsChild>
        <w:div w:id="27797386">
          <w:marLeft w:val="0"/>
          <w:marRight w:val="0"/>
          <w:marTop w:val="0"/>
          <w:marBottom w:val="0"/>
          <w:divBdr>
            <w:top w:val="none" w:sz="0" w:space="0" w:color="auto"/>
            <w:left w:val="none" w:sz="0" w:space="0" w:color="auto"/>
            <w:bottom w:val="none" w:sz="0" w:space="0" w:color="auto"/>
            <w:right w:val="none" w:sz="0" w:space="0" w:color="auto"/>
          </w:divBdr>
          <w:divsChild>
            <w:div w:id="20297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487473">
      <w:bodyDiv w:val="1"/>
      <w:marLeft w:val="0"/>
      <w:marRight w:val="0"/>
      <w:marTop w:val="0"/>
      <w:marBottom w:val="0"/>
      <w:divBdr>
        <w:top w:val="none" w:sz="0" w:space="0" w:color="auto"/>
        <w:left w:val="none" w:sz="0" w:space="0" w:color="auto"/>
        <w:bottom w:val="none" w:sz="0" w:space="0" w:color="auto"/>
        <w:right w:val="none" w:sz="0" w:space="0" w:color="auto"/>
      </w:divBdr>
    </w:div>
    <w:div w:id="2084793362">
      <w:bodyDiv w:val="1"/>
      <w:marLeft w:val="0"/>
      <w:marRight w:val="0"/>
      <w:marTop w:val="0"/>
      <w:marBottom w:val="0"/>
      <w:divBdr>
        <w:top w:val="none" w:sz="0" w:space="0" w:color="auto"/>
        <w:left w:val="none" w:sz="0" w:space="0" w:color="auto"/>
        <w:bottom w:val="none" w:sz="0" w:space="0" w:color="auto"/>
        <w:right w:val="none" w:sz="0" w:space="0" w:color="auto"/>
      </w:divBdr>
    </w:div>
    <w:div w:id="213124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 Id="rId6" Type="http://schemas.openxmlformats.org/package/2006/relationships/digital-signature/signature" Target="sig6.xml"/><Relationship Id="rId5" Type="http://schemas.openxmlformats.org/package/2006/relationships/digital-signature/signature" Target="sig5.xml"/><Relationship Id="rId4" Type="http://schemas.openxmlformats.org/package/2006/relationships/digital-signature/signature" Target="sig4.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NLSGIgZyDLpXtv5p1vv5hggUYQU=</DigestValue>
    </Reference>
    <Reference URI="#idOfficeObject" Type="http://www.w3.org/2000/09/xmldsig#Object">
      <DigestMethod Algorithm="http://www.w3.org/2000/09/xmldsig#sha1"/>
      <DigestValue>swueFh0o3gMzPKsKnVHUGs38LUM=</DigestValue>
    </Reference>
    <Reference URI="#idSignedProperties" Type="http://uri.etsi.org/01903#SignedProperties">
      <Transforms>
        <Transform Algorithm="http://www.w3.org/TR/2001/REC-xml-c14n-20010315"/>
      </Transforms>
      <DigestMethod Algorithm="http://www.w3.org/2000/09/xmldsig#sha1"/>
      <DigestValue>u5L2RiDoufgaqJZAKYeUxAXPTTc=</DigestValue>
    </Reference>
    <Reference URI="#idValidSigLnImg" Type="http://www.w3.org/2000/09/xmldsig#Object">
      <DigestMethod Algorithm="http://www.w3.org/2000/09/xmldsig#sha1"/>
      <DigestValue>jFWWBtNrUcK8E4Bth8C2lR6Zsb4=</DigestValue>
    </Reference>
    <Reference URI="#idInvalidSigLnImg" Type="http://www.w3.org/2000/09/xmldsig#Object">
      <DigestMethod Algorithm="http://www.w3.org/2000/09/xmldsig#sha1"/>
      <DigestValue>7IgeemumQUHc4P+TypPlmulVI2s=</DigestValue>
    </Reference>
  </SignedInfo>
  <SignatureValue>eQ7+m3LeYJz0sOBbtS2jkpd4/TE93ExmCNQj9pHBoMsit+xYUicDdVOchPZ93agV8oJWy/whtFJC
nfuqC3r+67kAxSndbioiuypVr5QbxCzx02h8dAq3UT573yEb8rBqp7QCcut8RVYhO7kLW/0sefFb
Fn4IEMS6SNWyVkUF5k78hZbaWwxMv2oJmW4s+RM0gG/7NWyaZzJ44B/VWB3QfuRsFl4IoVaH4rgm
FrUrQdkyD4OH67+oTxTQwVywib05xSvMUKAws4HzaBL9Mbpx5XhtT6BSQDMkXyKT33kPinCLU4m6
EY02Ix5mSZsTeEgNOyNun8apXmZTRxWYEBGNsQ==</SignatureValue>
  <KeyInfo>
    <X509Data>
      <X509Certificate>MIIHPDCCBSSgAwIBAgIITZxFKWa8Xe0wDQYJKoZIhvcNAQELBQAwgYAxJDAiBgNVBAMMG1N0YW1w
SVQgR2xvYmFsIFF1YWxpZmllZCBDQTEYMBYGA1UEYQwPTlRSQkctODMxNjQxNzkxMSEwHwYDVQQK
DBhJbmZvcm1hdGlvbiBTZXJ2aWNlcyBKU0MxDjAMBgNVBAcMBVNvZmlhMQswCQYDVQQGEwJCRzAe
Fw0yMzAxMTExMzA5MThaFw0yNjAxMTAxMzA5MThaMIHjMSowKAYJKoZIhvcNAQkBFhtFQUl2YW5v
dmFAbXpoLmdvdmVybm1lbnQuYmcxHzAdBgNVBAMMFkVsZW5hIEFuZ2Vsb3ZhIEl2YW5vdmExGTAX
BgNVBAUTEFBOT0JHLTc5MDQyMTY4OTAxDjAMBgNVBCoMBUVsZW5hMRAwDgYDVQQEDAdJdmFub3Zh
MRgwFgYDVQRhDA9OVFJCRy04MzE5MDk5MDUxIDAeBgNVBAoMF01JTklTVFJZIE9GIEFHUklDVUxU
VVJFMQ4wDAYDVQQHDAVTb2ZpYTELMAkGA1UEBhMCQkcwggEiMA0GCSqGSIb3DQEBAQUAA4IBDwAw
ggEKAoIBAQCrA4TsNcH+o1VKQojSoXEPHcvg4xSEYM7VQVn4wjeI8/kpP0t+nDJ4Vb399AAQwWHX
06wjQzRxlRuz0/21CBnmJosTzYh+pKNHTiEfqDeswj6A8dvBy/Uo/sRrYvxjLj/r+I4g3jop1CXA
P8YqHTSP3UiozlCxvdgyYWwKnRnrEFMohb9YX3CuQlItPQXGnBCKPPFcHiiv9yVpxzgxvEM84Wxt
NHDutdMWb403bC1swDRTN4is6uJem/WWnciUJEecDnWzPhizZN6Bf7dsvGT0GLIDdLHdlqE3Fh2O
BYbaPlscRsO9GGY1yhAc6EVQ/UjzysrkpFgC0nPUriLnHEPVAgMBAAGjggJTMIICTzCBgAYIKwYB
BQUHAQEEdDByMEoGCCsGAQUFBzAChj5odHRwOi8vd3d3LnN0YW1waXQub3JnL3JlcG9zaXRvcnkv
c3RhbXBpdF9nbG9iYWxfcXVhbGlmaWVkLmNydDAkBggrBgEFBQcwAYYYaHR0cDovL29jc3Auc3Rh
bXBpdC5vcmcvMB0GA1UdDgQWBBRNDrbTJt8+tiVYDbxcLdkYHkYiNzAMBgNVHRMBAf8EAjAAMB8G
A1UdIwQYMBaAFMbcbpZBEdYfMv8RvbZRKuTpEUNQMIGIBggrBgEFBQcBAwR8MHowFQYIKwYBBQUH
CwIwCQYHBACL7EkBATAIBgYEAI5GAQEwCAYGBACORgEEMBMGBgQAjkYBBjAJBgcEAI5GAQYBMDgG
BgQAjkYBBTAuMCwWJmh0dHBzOi8vd3d3LnN0YW1waXQub3JnL3Bkcy9wZHNfZW4ucGRmEwJlbjBg
BgNVHSAEWTBXMAkGBwQAi+xAAQIwCAYGBACLMAEBMEAGCysGAQQB2BoBAgECMDEwLwYIKwYBBQUH
AgEWI2h0dHBzOi8vd3d3LnN0YW1waXQub3JnL3JlcG9zaXRvcnkvMEgGA1UdHwRBMD8wPaA7oDmG
N2h0dHA6Ly93d3cuc3RhbXBpdC5vcmcvY3JsL3N0YW1waXRfZ2xvYmFsX3F1YWxpZmllZC5jcmww
DgYDVR0PAQH/BAQDAgXgMDUGA1UdJQQuMCwGCCsGAQUFBwMCBggrBgEFBQcDBAYKKwYBBAGCNxQC
AgYKKwYBBAGCNwoDDDANBgkqhkiG9w0BAQsFAAOCAgEAQDFrAaiN65oajfRTIcjZ5yuMQZdkMv0x
SiAmN3tLa9ls37PYklIQv/N1TmzgM0uCtX6iGivF4jA5dWv+P+zYP2tBgVw64H42RZ5u7jMS7GIG
biM8VKHp1+oKu3zcFHHjNKFrB+unJHjM4brI6HJ9TtF+3G79NZogItEBdigt5EfymujqRLm7aHUr
mB8rwnX/uwYq5SS11i8vifvmNrn7S816sPcXVaKLBpfSeJhkceaQ+OE8g8wKXs/Zr1MJpHiPV9Re
EEDOsZkmQ0HVdh8yXIpmb0HSZRocCqLnzwZktJYDJLiSpaNAos8Mj/z2Q86Jbq0aYexwiLgt3mBN
JRsfSyrNe6hBl0Li9erEQOwvrOjhJWMvaC4JmS6GsHVvyiFKFElk3AcLJMgbn85NgLxVshAHUwvN
QGEUuSPq3tiO1WnoVVI1QItuOQHhTmGbcMCe+jBWZenh0C/18RhlQoc8w9YVLBax1X4Mxd0eonTD
4srYEQyn9zsTUgKQyoaVgkELJ3IsgXLr/1jIxgpI0i7jcg39Gi2fGlpXznfgDwInTe3p3Dm0mo/5
NX8YVnLfm1sBQpgrCSBA8yQOQeyHXowVn/nsT0DRnuHZQUk2LlsZu+iRSr9Bk7qafTVrm6Njx8U6
xgYC6gv64kerIH+ZxaQiyeEJ5MuyDhOvZW8nIwVSq7I=</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4J7ljPGdTKOUdpTdfRQq75IvV+g=</DigestValue>
      </Reference>
      <Reference URI="/word/media/image2.jpeg?ContentType=image/jpeg">
        <DigestMethod Algorithm="http://www.w3.org/2000/09/xmldsig#sha1"/>
        <DigestValue>iY9qlnMNZtt9YHywKKNdnJWUa0M=</DigestValue>
      </Reference>
      <Reference URI="/word/media/image1.jpeg?ContentType=image/jpeg">
        <DigestMethod Algorithm="http://www.w3.org/2000/09/xmldsig#sha1"/>
        <DigestValue>vgNISOSjy2B4qhSqfw6R/vQI0k0=</DigestValue>
      </Reference>
      <Reference URI="/word/theme/theme1.xml?ContentType=application/vnd.openxmlformats-officedocument.theme+xml">
        <DigestMethod Algorithm="http://www.w3.org/2000/09/xmldsig#sha1"/>
        <DigestValue>ruaNYaPqRKPWmW1chcB20JFAtJw=</DigestValue>
      </Reference>
      <Reference URI="/word/media/image3.emf?ContentType=image/x-emf">
        <DigestMethod Algorithm="http://www.w3.org/2000/09/xmldsig#sha1"/>
        <DigestValue>Zi7mexiSLmIoEeFLvxFDcaHi6g4=</DigestValue>
      </Reference>
      <Reference URI="/word/settings.xml?ContentType=application/vnd.openxmlformats-officedocument.wordprocessingml.settings+xml">
        <DigestMethod Algorithm="http://www.w3.org/2000/09/xmldsig#sha1"/>
        <DigestValue>vse8+9qJL/nPatrhsel/2Qw8MJ4=</DigestValue>
      </Reference>
      <Reference URI="/word/numbering.xml?ContentType=application/vnd.openxmlformats-officedocument.wordprocessingml.numbering+xml">
        <DigestMethod Algorithm="http://www.w3.org/2000/09/xmldsig#sha1"/>
        <DigestValue>E8nxaBPndbk06SMIX3wBDlLc4M0=</DigestValue>
      </Reference>
      <Reference URI="/word/styles.xml?ContentType=application/vnd.openxmlformats-officedocument.wordprocessingml.styles+xml">
        <DigestMethod Algorithm="http://www.w3.org/2000/09/xmldsig#sha1"/>
        <DigestValue>MuCNFONgJI5FmhvI6lIqRL1Rzk0=</DigestValue>
      </Reference>
      <Reference URI="/word/fontTable.xml?ContentType=application/vnd.openxmlformats-officedocument.wordprocessingml.fontTable+xml">
        <DigestMethod Algorithm="http://www.w3.org/2000/09/xmldsig#sha1"/>
        <DigestValue>SeFjQPeGeB9nP6oLVyMGCogXp0I=</DigestValue>
      </Reference>
      <Reference URI="/word/media/image6.emf?ContentType=image/x-emf">
        <DigestMethod Algorithm="http://www.w3.org/2000/09/xmldsig#sha1"/>
        <DigestValue>w7NVsK8dH2Mq8nEJlS1E/DVj3/Q=</DigestValue>
      </Reference>
      <Reference URI="/word/media/image8.emf?ContentType=image/x-emf">
        <DigestMethod Algorithm="http://www.w3.org/2000/09/xmldsig#sha1"/>
        <DigestValue>yACfizrjGFsIA+/qRn/5ukpQlak=</DigestValue>
      </Reference>
      <Reference URI="/word/media/image5.emf?ContentType=image/x-emf">
        <DigestMethod Algorithm="http://www.w3.org/2000/09/xmldsig#sha1"/>
        <DigestValue>JqfsXwAAQzHYV54SlpHnxNxgXYk=</DigestValue>
      </Reference>
      <Reference URI="/word/document.xml?ContentType=application/vnd.openxmlformats-officedocument.wordprocessingml.document.main+xml">
        <DigestMethod Algorithm="http://www.w3.org/2000/09/xmldsig#sha1"/>
        <DigestValue>4BbJa/ewrL3PDChhfVER2KzdrZo=</DigestValue>
      </Reference>
      <Reference URI="/word/footer1.xml?ContentType=application/vnd.openxmlformats-officedocument.wordprocessingml.footer+xml">
        <DigestMethod Algorithm="http://www.w3.org/2000/09/xmldsig#sha1"/>
        <DigestValue>5GQausC85Mgg84vuKZKbXP9yn5Q=</DigestValue>
      </Reference>
      <Reference URI="/word/stylesWithEffects.xml?ContentType=application/vnd.ms-word.stylesWithEffects+xml">
        <DigestMethod Algorithm="http://www.w3.org/2000/09/xmldsig#sha1"/>
        <DigestValue>oGDsXo/JmGS/xBrtfyVKigf2TF4=</DigestValue>
      </Reference>
      <Reference URI="/word/footer2.xml?ContentType=application/vnd.openxmlformats-officedocument.wordprocessingml.footer+xml">
        <DigestMethod Algorithm="http://www.w3.org/2000/09/xmldsig#sha1"/>
        <DigestValue>w/2Qndopp2MxYmX1x+qmUmZY6NI=</DigestValue>
      </Reference>
      <Reference URI="/word/footnotes.xml?ContentType=application/vnd.openxmlformats-officedocument.wordprocessingml.footnotes+xml">
        <DigestMethod Algorithm="http://www.w3.org/2000/09/xmldsig#sha1"/>
        <DigestValue>cDDUskLvsTdxjLUYl1pdhzPV80k=</DigestValue>
      </Reference>
      <Reference URI="/word/media/image7.emf?ContentType=image/x-emf">
        <DigestMethod Algorithm="http://www.w3.org/2000/09/xmldsig#sha1"/>
        <DigestValue>PgwdMkUYHwUIHmJHj24tDTOGZm0=</DigestValue>
      </Reference>
      <Reference URI="/word/endnotes.xml?ContentType=application/vnd.openxmlformats-officedocument.wordprocessingml.endnotes+xml">
        <DigestMethod Algorithm="http://www.w3.org/2000/09/xmldsig#sha1"/>
        <DigestValue>FReeHMErvkLdUFtCA43c8KDTles=</DigestValue>
      </Reference>
      <Reference URI="/word/media/image4.emf?ContentType=image/x-emf">
        <DigestMethod Algorithm="http://www.w3.org/2000/09/xmldsig#sha1"/>
        <DigestValue>3n5xHOQEvh+wvNmnHQqM/m/D1rg=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Transform>
          <Transform Algorithm="http://www.w3.org/TR/2001/REC-xml-c14n-20010315"/>
        </Transforms>
        <DigestMethod Algorithm="http://www.w3.org/2000/09/xmldsig#sha1"/>
        <DigestValue>sFI4+5bb35WHnKTpfY3df5JkjZY=</DigestValue>
      </Reference>
    </Manifest>
    <SignatureProperties>
      <SignatureProperty Id="idSignatureTime" Target="#idPackageSignature">
        <mdssi:SignatureTime>
          <mdssi:Format>YYYY-MM-DDThh:mm:ssTZD</mdssi:Format>
          <mdssi:Value>2024-02-13T15:17:22Z</mdssi:Value>
        </mdssi:SignatureTime>
      </SignatureProperty>
    </SignatureProperties>
  </Object>
  <Object Id="idOfficeObject">
    <SignatureProperties>
      <SignatureProperty Id="idOfficeV1Details" Target="#idPackageSignature">
        <SignatureInfoV1 xmlns="http://schemas.microsoft.com/office/2006/digsig">
          <SetupID>{5B5DB561-16C0-4CD2-9F67-900CB0A06328}</SetupID>
          <SignatureText> </SignatureText>
          <SignatureImage/>
          <SignatureComments/>
          <WindowsVersion>6.2</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2</SignatureType>
        </SignatureInfoV1>
      </SignatureProperty>
    </SignatureProperties>
  </Object>
  <Object>
    <xd:QualifyingProperties xmlns:xd="http://uri.etsi.org/01903/v1.3.2#" Target="#idPackageSignature">
      <xd:SignedProperties Id="idSignedProperties">
        <xd:SignedSignatureProperties>
          <xd:SigningTime>2024-02-13T15:17:22Z</xd:SigningTime>
          <xd:SigningCertificate>
            <xd:Cert>
              <xd:CertDigest>
                <DigestMethod Algorithm="http://www.w3.org/2000/09/xmldsig#sha1"/>
                <DigestValue>4EAYAilnaIz/CqYVLR84tr4u2UU=</DigestValue>
              </xd:CertDigest>
              <xd:IssuerSerial>
                <X509IssuerName>C=BG, L=Sofia, O=Information Services JSC, OID.2.5.4.97=NTRBG-831641791, CN=StampIT Global Qualified CA</X509IssuerName>
                <X509SerialNumber>5592420881406909933</X509SerialNumber>
              </xd:IssuerSerial>
            </xd:Cert>
          </xd:SigningCertificate>
          <xd:SignaturePolicyIdentifier>
            <xd:SignaturePolicyImplied/>
          </xd:SignaturePolicyIdentifier>
        </xd:SignedSignatureProperties>
      </xd:SignedProperties>
      <xd:UnsignedProperties/>
    </xd:QualifyingProperties>
  </Object>
  <Object Id="idValidSigLnImg">AQAAAGwAAAAAAAAAAAAAAP8AAAB/AAAAAAAAAAAAAADYGAAAaQwAACBFTUYAAAEAcBsAAKo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QAYQBoAG8AbQBhAAAAAAAAAAAAAAAAAAAAAAAAAAAAAAAAAAAAAAAAAAAAAAAAAAAAAAAAAAAAAAAAAAAAAAAAAM8AVWjYdrhfTpZ4qM8AAAAAAKgVrmo0AAAAAAAAAMYRAUuCAAABAQAAAIELAADGEQFLKG38AAAAAAAAAIA9AAAAAHAUAADGEUv/AAAAAAAAAAABSwEAAAAAAAAAAADGEQFLKG38AEMUou9UrM8AKKrPAAlm2HZ4qM8A9f///wAA2HYgXt929f///wAAAAAAAAAAAAAAAJABAAAAAAABAAAAAHQAYQBoAG8AbQBhAAAAAAAAAAAAAAAAAAAAAAAAAAAAAAAAAPElfnUAAAAABwAAANypzwDcqc8AAAIAAPz///8BAAAAAAAAAAAAAAAAAAAAAAAAAAAAAABsCAAAZHYACAAAAAAlAAAADAAAAAEAAAAYAAAADAAAAAAAAAISAAAADAAAAAEAAAAeAAAAGAAAAMMAAAAEAAAA9wAAABEAAAAlAAAADAAAAAEAAABUAAAAhAAAAMQAAAAEAAAA9QAAABAAAAABAAAAAMDGQb6ExkHEAAAABAAAAAkAAABMAAAAAAAAAAAAAAAAAAAA//////////9gAAAAMgAvADEAMwAvADIAMAAyADQAAAAGAAAABAAAAAYAAAAGAAAABAAAAAYAAAAGAAAABgAAAAYAAABLAAAAQAAAADAAAAAFAAAAIAAAAAEAAAABAAAAEAAAAAAAAAAAAAAAAAEAAIAAAAAAAAAAAAAAAAABAACAAAAAUgAAAHABAAACAAAAEAAAAAcAAAAAAAAAAAAAALwCAAAAAADMAQICIlMAeQBzAHQAZQBtAAAAAAAAAAAAAAAAAAAAAAAAAAAAAAAAAAAAAAAAAAAAAAAAAAAAAAAAAAAAAAAAAAAAAAAAAKpq2KbwADXkqWoAANgCMC7YAgAAAAAXF6LvZ+OpavyszwAJZth2TKvPAPX///8AANh2YAAAAPX////mXalqAAAAAIAW2AK8YuICALu4A+ZdqWoAAAAAgBXYApBk2gMAaHAFiKvPAH5XqWrYpvAA/AEAAMSrzwBCV6lq/AEAAAAAAABHV6lqAju6EPwBAADYpvAAkGTaAwAAAADkpvAAnKvPAND7zwDAOKNrAAAAAEdXqWoHV6lq/AEAAAAAAAAAAAAABwAAAAAAAADxJX51AAAAAAcAAAAArc8AAK3PAAACAAD8////AQAAAAAAAAAAAAAAAAAAAKQPAAD41FR1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zwBVaNh2T2jPAMRozwAAAAAAcGjPALusrGqIaM8AVPSxahhmw2oBAAAAVBvAaig9ymqoT2l38DVUBsiA2gNUG8BqbBvAagCvBQYArwUG0GjPAICgrGoAAAAAAQAAAFQbwGpsG8Bqj9Si7wCA2wN0as8ACWbYdsRozwDg////AADYdsiA2gPg////AAAAAAAAAAAAAAAAkAEAAAAAAAEAAAAAYQByAGkAYQBsAAAAAAAAAAAAAAAAAAAAAAAAAAAAAAAGAAAAAAAAAPElfnUAAAAABgAAAChqzwAoas8AAAIAAPz///8BAAAAAAAAAAAAAAAAAAAAaAIAAPjUVHVkdgAIAAAAACUAAAAMAAAAAwAAABgAAAAMAAAAAAAAAhIAAAAMAAAAAQAAABYAAAAMAAAACAAAAFQAAABUAAAACgAAACcAAAAeAAAASgAAAAEAAAAAwMZBvoTGQQoAAABLAAAAAQAAAEwAAAAEAAAACQAAACcAAAAgAAAASwAAAFAAAABYAAFL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NQAAAC8AAABHAAAAKQAAADUAAAAHAAAAEwAAACEA8AAAAAAAAAAAAAAAgD8AAAAAAAAAAAAAgD8AAAAAAAAAAAAAAAAAAAAAAAAAAAAAAAAAAAAAAAAAACUAAAAMAAAAAAAAgCgAAAAMAAAABAAAAFIAAABwAQAABAAAAPD///8AAAAAAAAAAAAAAACQAQAAAAAAAQAAAAB0AGEAaABvAG0AYQAAAAAAAAAAAAAAAAAAAAAAAAAAAAAAAAAAAAAAAAAAAAAAAAAAAAAAAAAAAAAAAAAAAAAAAADPAFVo2HY8aM8AJGjPAAAAAAA8aM8APGjPAJSDsmoAAAAAFwAAALTty2qkg7JqewgK5BT04gLgh+ICgMSsBQAAAAAAAAAAAAAAACAAAAC8AgAAAAAAzAECAiJTAHkAcwB0AGUAbQAv1KLvAAAAANRpzwAJZth2JGjPAPD///8AANh2AAAAAPD///8AAAAAAAAAAAAAAACQAQAAAAAAAQAAAAB0AGEAaABvAG0AYQAAAAAAAAAAAAAAAAAAAAAAAAAAAAcAAAAAAAAA8SV+dQAAAAAHAAAAiGnPAIhpzwAAAgAA/P///wEAAAAAAAAAAAAAAAAAAAAYFgAA+NRUdWR2AAgAAAAAJQAAAAwAAAAEAAAAGAAAAAwAAAAAAAACEgAAAAwAAAABAAAAHgAAABgAAAApAAAANQAAADAAAABIAAAAJQAAAAwAAAAEAAAAVAAAAFQAAAAqAAAANQAAAC4AAABHAAAAAQAAAADAxkG+hMZBKgAAADUAAAABAAAATAAAAAAAAAAAAAAAAAAAAP//////////UAAAACAAAAAF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FUAAABcAAAAAQAAAADAxkG+hMZBCgAAAFAAAAANAAAATAAAAAAAAAAAAAAAAAAAAP//////////aAAAABUEOwQ1BD0EMAQgABgEMgQwBD0EPgQyBDAEAAAGAAAABgAAAAYAAAAGAAAABgAAAAMAAAAHAAAABgAAAAYAAAAGAAAABg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3AAAAAoAAABgAAAAlAAAAGwAAAABAAAAAMDGQb6ExkEKAAAAYAAAABgAAABMAAAAAAAAAAAAAAAAAAAA//////////98AAAAFAQ4BEAENQQ6BEIEPgRABCAAPQQwBCAANAQ4BEAENQQ6BEYEOARPBCAAIAQhBCAECAAAAAYAAAAGAAAABgAAAAYAAAAGAAAABgAAAAYAAAADAAAABgAAAAYAAAADAAAABwAAAAYAAAAGAAAABgAAAAYAAAAGAAAABgAAAAYAAAADAAAABgAAAAcAAAAGAAAASwAAAEAAAAAwAAAABQAAACAAAAABAAAAAQAAABAAAAAAAAAAAAAAAAABAACAAAAAAAAAAAAAAAAAAQAAgAAAACUAAAAMAAAAAgAAACcAAAAYAAAABQAAAAAAAAD///8AAAAAACUAAAAMAAAABQAAAEwAAABkAAAACQAAAHAAAAC1AAAAfAAAAAkAAABwAAAArQAAAA0AAAAhAPAAAAAAAAAAAAAAAIA/AAAAAAAAAAAAAIA/AAAAAAAAAAAAAAAAAAAAAAAAAAAAAAAAAAAAAAAAAAAlAAAADAAAAAAAAIAoAAAADAAAAAUAAAAlAAAADAAAAAEAAAAYAAAADAAAAAAAAAISAAAADAAAAAEAAAAWAAAADAAAAAAAAABUAAAAFAEAAAoAAABwAAAAtAAAAHwAAAABAAAAAMDGQb6ExkEKAAAAcAAAACEAAABMAAAABAAAAAkAAABwAAAAtgAAAH0AAACQAAAAUwBpAGcAbgBlAGQAIABiAHkAOgAgAEUAbABlAG4AYQAgAEEAbgBnAGUAbABvAHYAYQAgAEkAdgBhAG4AbwB2AGEAAAAGAAAAAgAAAAYAAAAGAAAABgAAAAYAAAADAAAABgAAAAYAAAAEAAAAAwAAAAYAAAACAAAABgAAAAYAAAAGAAAAAwAAAAcAAAAGAAAABgAAAAYAAAACAAAABgAAAAYAAAAGAAAAAwAAAAQAAAAGAAAABgAAAAYAAAAGAAAABgAAAAYAAAAWAAAADAAAAAAAAAAlAAAADAAAAAIAAAAOAAAAFAAAAAAAAAAQAAAAFAAAAA==</Object>
  <Object Id="idInvalidSigLnImg">AQAAAGwAAAAAAAAAAAAAAP8AAAB/AAAAAAAAAAAAAADYGAAAaQwAACBFTUYAAAEAHB8AALA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9hAE1QcwAAAAAAAAAAAAAAABYWFmlpcnR0gBMv71djvVpaXGdpcklZwkhPlXIAKysrDhQXERcaEBUYMzg8W2Flh46SjpWYHEH/OFPsgIesbXzHJD7bUVV6bQAGBgaHr79WdoZvkaNvj6NbdIuivsutytZ+k/cxVP9FY/M6We9ZaLEyMjRlABYWFn2er8y6rdrJvdrIvcy8tezj4vHq6Obm8oid/zld/3SI/3J0gg4ODyAAZ26Nu93o/9jA/9jA/9jA/93L/+zd/+7gyMr9aoH/W3j/X3z/lJ3GLy8wLgBAQEB2jZnjwKugcFCpfWLSsJ367+b/+PBgeP97jv/b3P+tuP9ZfP9teq0AADk5Ob3j7/nt3uXe0t/WzvDn5pyq/I2e/4KT/Ozl9v/u5uXs6JGhzWt6x3QABwcHjrHD0evxQbrjJqfQhs3epLn3pLP67OXt/+zg/+fZwMfEhpypSUpKZQAAAACly9y86PYtvOk7w+1TvNvo7Oz/9PD/7uf/6OD/5tnDz89vj5sXGBhvAAAAAKXL3Nnx+GLJ6i266VvI6Ovv7//08P/v4P/r4P/o3cPR02mImwECAlYAAAAAmLzE+f392fD4vOf21PL5+vz6//36//Dp/+3g/+Xbs7y/ZISVAQICYQAAAACt2ueEpq2hx9CZw9B2mq295fPJ8v+Cnaqx0t9whJSStsRtjKEBAgI1AHCYsHSaspCowIKhsoKhspCowGaMpGCIoImiuW2LnZCowGuIm1BwgAECAm8AJwAAABgAAAABAAAAAAAAAP///wAAAAAAJQAAAAwAAAABAAAATAAAAGQAAAAiAAAABAAAAHMAAAAQAAAAIgAAAAQAAABSAAAADQAAACEA8AAAAAAAAAAAAAAAgD8AAAAAAAAAAAAAgD8AAAAAAAAAAAAAAAAAAAAAAAAAAAAAAAAAAAAAAAAAACUAAAAMAAAAAAAAgCgAAAAMAAAAAQAAAFIAAABwAQAAAQAAAPX///8AAAAAAAAAAAAAAACQAQAAAAAAAQAAAAB0AGEAaABvAG0AYQAAAAAAAAAAAAAAAAAAAAAAAAAAAAAAAAAAAAAAAAAAAAAAAAAAAAAAAAAAAAAAAAAAAAAAAADPAFVo2Ha4X06WeKjPAAAAAACoFa5qNAAAAAAAAADGEQFLggAAAQEAAACBCwAAxhEBSyht/AAAAAAAAACAPQAAAABwFAAAxhFL/wAAAAAAAAAAAUsBAAAAAAAAAAAAxhEBSyht/ABDFKLvVKzPACiqzwAJZth2eKjPAPX///8AANh2IF7fdvX///8AAAAAAAAAAAAAAACQAQAAAAAAAQAAAAB0AGEAaABvAG0AYQAAAAAAAAAAAAAAAAAAAAAAAAAAAAAAAADxJX51AAAAAAcAAADcqc8A3KnPAAACAAD8////AQAAAAAAAAAAAAAAAAAAAAAAAAAAAAAAbAgAAGR2AAgAAAAAJQAAAAwAAAABAAAAGAAAAAwAAAD/AAACEgAAAAwAAAABAAAAHgAAABgAAAAiAAAABAAAAHQAAAARAAAAJQAAAAwAAAABAAAAVAAAALQAAAAjAAAABAAAAHIAAAAQAAAAAQAAAADAxkG+hMZBIwAAAAQAAAARAAAATAAAAAAAAAAAAAAAAAAAAP//////////cAAAAEkAbgB2AGEAbABpAGQAIABzAGkAZwBuAGEAdAB1AHIAZQAAAAQAAAAGAAAABgAAAAYAAAACAAAAAgAAAAYAAAADAAAABQAAAAIAAAAGAAAABgAAAAYAAAAEAAAABgAAAAQAAAAGAAAASwAAAEAAAAAwAAAABQAAACAAAAABAAAAAQAAABAAAAAAAAAAAAAAAAABAACAAAAAAAAAAAAAAAAAAQAAgAAAAFIAAABwAQAAAgAAABAAAAAHAAAAAAAAAAAAAAC8AgAAAAAAzAECAiJTAHkAcwB0AGUAbQAAAAAAAAAAAAAAAAAAAAAAAAAAAAAAAAAAAAAAAAAAAAAAAAAAAAAAAAAAAAAAAAAAAAAAAACqatim8AA15KlqAADYAjAu2AIAAAAAFxei72fjqWr8rM8ACWbYdkyrzwD1////AADYdmAAAAD1////5l2pagAAAACAFtgCvGLiAgC7uAPmXalqAAAAAIAV2AKQZNoDAGhwBYirzwB+V6lq2KbwAPwBAADEq88AQlepavwBAAAAAAAAR1epagI7uhD8AQAA2KbwAJBk2gMAAAAA5KbwAJyrzwDQ+88AwDijawAAAABHV6lqB1epavwBAAAAAAAAAAAAAAcAAAAAAAAA8SV+dQAAAAAHAAAAAK3PAACtzwAAAgAA/P///wEAAAAAAAAAAAAAAAAAAACkDwAA+NRUd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M8AVWjYdk9ozwDEaM8AAAAAAHBozwC7rKxqiGjPAFT0sWoYZsNqAQAAAFQbwGooPcpqqE9pd/A1VAbIgNoDVBvAamwbwGoArwUGAK8FBtBozwCAoKxqAAAAAAEAAABUG8BqbBvAao/Uou8AgNsDdGrPAAlm2HbEaM8A4P///wAA2HbIgNoD4P///wAAAAAAAAAAAAAAAJABAAAAAAABAAAAAGEAcgBpAGEAbAAAAAAAAAAAAAAAAAAAAAAAAAAAAAAABgAAAAAAAADxJX51AAAAAAYAAAAoas8AKGrPAAACAAD8////AQAAAAAAAAAAAAAAAAAAAGgCAAD41FR1ZHYACAAAAAAlAAAADAAAAAMAAAAYAAAADAAAAAAAAAISAAAADAAAAAEAAAAWAAAADAAAAAgAAABUAAAAVAAAAAoAAAAnAAAAHgAAAEoAAAABAAAAAMDGQb6Ex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UAAAAvAAAARwAAACkAAAA1AAAABwAAABMAAAAhAPAAAAAAAAAAAAAAAIA/AAAAAAAAAAAAAIA/AAAAAAAAAAAAAAAAAAAAAAAAAAAAAAAAAAAAAAAAAAAlAAAADAAAAAAAAIAoAAAADAAAAAQAAABSAAAAcAEAAAQAAADw////AAAAAAAAAAAAAAAAkAEAAAAAAAEAAAAAdABhAGgAbwBtAGEAAAAAAAAAAAAAAAAAAAAAAAAAAAAAAAAAAAAAAAAAAAAAAAAAAAAAAAAAAAAAAAAAAAAAAAAAzwBVaNh2PGjPACRozwAAAAAAPGjPADxozwCUg7JqAAAAABcAAAC07ctqpIOyansICuQU9OIC4IfiAoDErAUAAAAAAAAAAAAAAAAgAAAAvAIAAAAAAMwBAgIiUwB5AHMAdABlAG0AL9Si7wAAAADUac8ACWbYdiRozwDw////AADYdgAAAADw////AAAAAAAAAAAAAAAAkAEAAAAAAAEAAAAAdABhAGgAbwBtAGEAAAAAAAAAAAAAAAAAAAAAAAAAAAAHAAAAAAAAAPElfnUAAAAABwAAAIhpzwCIac8AAAIAAPz///8BAAAAAAAAAAAAAAAAAAAAGBYAAPjUVHVkdgAIAAAAACUAAAAMAAAABAAAABgAAAAMAAAAAAAAAhIAAAAMAAAAAQAAAB4AAAAYAAAAKQAAADUAAAAwAAAASAAAACUAAAAMAAAABAAAAFQAAABUAAAAKgAAADUAAAAuAAAARwAAAAEAAAAAwMZBvoTGQSoAAAA1AAAAAQAAAEwAAAAAAAAAAAAAAAAAAAD//////////1AAAAAgAAAAB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VAAAAXAAAAAEAAAAAwMZBvoTGQQoAAABQAAAADQAAAEwAAAAAAAAAAAAAAAAAAAD//////////2gAAAAVBDsENQQ9BDAEIAAYBDIEMAQ9BD4EMgQwBAAABgAAAAYAAAAGAAAABgAAAAYAAAADAAAABwAAAAYAAAAGAAAABgAAAAYAAAAG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NwAAAAKAAAAYAAAAJQAAABsAAAAAQAAAADAxkG+hMZBCgAAAGAAAAAYAAAATAAAAAAAAAAAAAAAAAAAAP//////////fAAAABQEOARABDUEOgRCBD4EQAQgAD0EMAQgADQEOARABDUEOgRGBDgETwQgACAEIQQgBAgAAAAGAAAABgAAAAYAAAAGAAAABgAAAAYAAAAGAAAAAwAAAAYAAAAGAAAAAwAAAAcAAAAGAAAABgAAAAYAAAAGAAAABgAAAAYAAAAGAAAAAwAAAAYAAAAHAAAABgAAAEsAAABAAAAAMAAAAAUAAAAgAAAAAQAAAAEAAAAQAAAAAAAAAAAAAAAAAQAAgAAAAAAAAAAAAAAAAAEAAIAAAAAlAAAADAAAAAIAAAAnAAAAGAAAAAUAAAAAAAAA////AAAAAAAlAAAADAAAAAUAAABMAAAAZAAAAAkAAABwAAAAtQAAAHwAAAAJAAAAcAAAAK0AAAANAAAAIQDwAAAAAAAAAAAAAACAPwAAAAAAAAAAAACAPwAAAAAAAAAAAAAAAAAAAAAAAAAAAAAAAAAAAAAAAAAAJQAAAAwAAAAAAACAKAAAAAwAAAAFAAAAJQAAAAwAAAABAAAAGAAAAAwAAAAAAAACEgAAAAwAAAABAAAAFgAAAAwAAAAAAAAAVAAAABQBAAAKAAAAcAAAALQAAAB8AAAAAQAAAADAxkG+hMZBCgAAAHAAAAAhAAAATAAAAAQAAAAJAAAAcAAAALYAAAB9AAAAkAAAAFMAaQBnAG4AZQBkACAAYgB5ADoAIABFAGwAZQBuAGEAIABBAG4AZwBlAGwAbwB2AGEAIABJAHYAYQBuAG8AdgBhAAAABgAAAAIAAAAGAAAABgAAAAYAAAAGAAAAAwAAAAYAAAAGAAAABAAAAAMAAAAGAAAAAgAAAAYAAAAGAAAABgAAAAMAAAAHAAAABgAAAAYAAAAGAAAAAgAAAAYAAAAGAAAABgAAAAMAAAAEAAAABgAAAAYAAAAGAAAABgAAAAY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5EjFzZQhCRzpdcdlBzs05/QGkTABhOrvsiBPOXYD4xU=</DigestValue>
    </Reference>
    <Reference Type="http://www.w3.org/2000/09/xmldsig#Object" URI="#idOfficeObject">
      <DigestMethod Algorithm="http://www.w3.org/2001/04/xmlenc#sha256"/>
      <DigestValue>ATY1w/lMoyk6CZFPSiTDBs2xVxnLavBBjRiRiZykHvs=</DigestValue>
    </Reference>
    <Reference Type="http://uri.etsi.org/01903#SignedProperties" URI="#idSignedProperties">
      <Transforms>
        <Transform Algorithm="http://www.w3.org/TR/2001/REC-xml-c14n-20010315"/>
      </Transforms>
      <DigestMethod Algorithm="http://www.w3.org/2001/04/xmlenc#sha256"/>
      <DigestValue>SEPOEvy/Uhj/2TO/RN1it24UkaDUchh7qcZxL7W5/SQ=</DigestValue>
    </Reference>
    <Reference Type="http://www.w3.org/2000/09/xmldsig#Object" URI="#idValidSigLnImg">
      <DigestMethod Algorithm="http://www.w3.org/2001/04/xmlenc#sha256"/>
      <DigestValue>7ZBQLglnHqe8M2rXLmcoxk0NjVLsN/9ULpHZ5PbjxoA=</DigestValue>
    </Reference>
    <Reference Type="http://www.w3.org/2000/09/xmldsig#Object" URI="#idInvalidSigLnImg">
      <DigestMethod Algorithm="http://www.w3.org/2001/04/xmlenc#sha256"/>
      <DigestValue>JD4f4aKunVT+UpYLa2emNVx0bu4P0PpxuJGaRzDN4JY=</DigestValue>
    </Reference>
  </SignedInfo>
  <SignatureValue>JoxQ2QL7bPlOBzNW2n5r05JMjroaYta0peUAhscqdpgDx4QpmUUFsdVOODb85cY87gT+BjgfS+nN
qzI3HO1/LTp6C7HmDf1I6fBZ+FLG3rRkxxkFunoSY82/7mNlxexF5xMb88otfnv7/sY4S045iObC
s+9E4ATqR0oOEDm5HYyCDSW2Ytp+d4yfZQCtFHTfHUFPIygEkZDpyJaMj2+3FeFGpDK/ruhTfqly
oqS27cEsapEBIqnaQdTA/V9oYbahLGtxbxxcxKFVUztKmq9VJ7l+CGgmKeg6WSHeMUbIZ45KwC+D
OwzZCDMTsgJJARZOUPDVtnevLHG3QTsfO9xpRg==</SignatureValue>
  <KeyInfo>
    <X509Data>
      <X509Certificate>MIIHQzCCBSugAwIBAgIIbWf15ULbSB8wDQYJKoZIhvcNAQELBQAwgYAxJDAiBgNVBAMMG1N0YW1wSVQgR2xvYmFsIFF1YWxpZmllZCBDQTEYMBYGA1UEYQwPTlRSQkctODMxNjQxNzkxMSEwHwYDVQQKDBhJbmZvcm1hdGlvbiBTZXJ2aWNlcyBKU0MxDjAMBgNVBAcMBVNvZmlhMQswCQYDVQQGEwJCRzAeFw0yMzAxMTExMjUyMjVaFw0yNjAxMTAxMjUyMjVaMIHqMSswKQYJKoZIhvcNAQkBFhxka292YWNoZXZhQG16aC5nb3Zlcm5tZW50LmJnMSEwHwYDVQQDDBhEZW5pdHNhIEJveWtvdmEgRGluY2hldmExGTAXBgNVBAUTEFBOT0JHLTgxMDMyNTY5OTMxEDAOBgNVBCoMB0Rlbml0c2ExETAPBgNVBAQMCERpbmNoZXZhMRgwFgYDVQRhDA9OVFJCRy04MzE5MDk5MDUxIDAeBgNVBAoMF01JTklTVFJZIE9GIEFHUklDVUxUVVJFMQ8wDQYDVQQHDAZTb2ZpYS0xCzAJBgNVBAYTAkJHMIIBIjANBgkqhkiG9w0BAQEFAAOCAQ8AMIIBCgKCAQEAp3QTkdmS7WpHVm3/TlCfZk7YpD/f0cfO1eMWE6W9/3U4h+6mjLTDxALyQjXa0xEmmgQjMzOrXRLo3liU7SKFXH2/wY6DTp1lItMhWNTXBaAAbKC31oW1Gm/DBubR44D+YCIbI4ZU9OqbTrt/WqXMBVnFHqVWWLDttOLO57N8N26K+epQTH+LSPkhtZtDAooQ9/wtIeyPiRr1puVSVse10FIjIFPb8FgVpenjLZ9B2JF1k+CdW1ixThwpX6W5Juybdm87zd5ahYArs+nxcXUZV1YO5eK0sWL+8oYKG2sEOp6tlrM3L7XGz+Ob33qHyde3MD9a6cOckFxMRINzzsMZOwIDAQABo4ICUzCCAk8wgYAGCCsGAQUFBwEBBHQwcjBKBggrBgEFBQcwAoY+aHR0cDovL3d3dy5zdGFtcGl0Lm9yZy9yZXBvc2l0b3J5L3N0YW1waXRfZ2xvYmFsX3F1YWxpZmllZC5jcnQwJAYIKwYBBQUHMAGGGGh0dHA6Ly9vY3NwLnN0YW1waXQub3JnLzAdBgNVHQ4EFgQUGl3siAcMHbvDS9TKL6e5z67J1nM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CPwfkOKPiwrQMCzIJdTRSZ05iJnpRokQTI9V5CvmSqFTUnGRNYd2pRVp2kCDrJFHPVs1wMQeMCQwpB0xJeAsHbC52XR10sLne+oqe/pUewKCNbzzhQG3M9HSQ3KT8nAJOTzp7+M+Evrf56QV0YR9DccR4DxSsQcnCVG7BY/S0WVkHjH/2U4TKax6XogFJSfp22+WdHKRL/12dZFUCDubgOEDwQ5ttftUqcKQkUjKojOSoIKw5Q1kfamZwYiz6ZMEi6zSgER7N/ixOIbUPCi0ZhKZ4NwzFVUx/jlWW+9R3VMug6kcSDvMPlnMPa5xiAPspQh0JV2qPcFDJonCv98W3bqY0GlmEQAgaSpyKuyFhkZjsdIYAsa02NYb+dtKWZecq82Z1FZy7l7tCGaYW0lNV0nmPCHjLhv8+2NOfyBVoA6mXcvKhF/AgX4kazFmTENU0FyaoJHbyAwAAjBR8AfZVg8nF30WmBjSV7z1WaIQ397PMUqG2NVoTpTx8dlsW2AKFFvXUAnTGVZv4dLDUV2BM1erTtKQOTOeohulOgp1ENjWv4x9s1tHwNpw0oXu8tAhis1gmZ0bcRXRJXgQzK1N2bNw3vGoo9oBdyYBAzBi6ti14ywrFcqlx+BDKBok2iw4ij8UVWQgXQHc11acvPOqXtJMinQysTuMKtHNHsh0ea5</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ccOh52jAS6rSHYeO2uoh7LEh38Wm5NzXqLI4n32W0Ts=</DigestValue>
      </Reference>
      <Reference URI="/word/document.xml?ContentType=application/vnd.openxmlformats-officedocument.wordprocessingml.document.main+xml">
        <DigestMethod Algorithm="http://www.w3.org/2001/04/xmlenc#sha256"/>
        <DigestValue>oyN4M01cIpx0ytRDt6IEaOe7yspmSVAs7YSmPltlutU=</DigestValue>
      </Reference>
      <Reference URI="/word/endnotes.xml?ContentType=application/vnd.openxmlformats-officedocument.wordprocessingml.endnotes+xml">
        <DigestMethod Algorithm="http://www.w3.org/2001/04/xmlenc#sha256"/>
        <DigestValue>8CWYVPoNzOe3Y275+L2wNHitd/na2NkFI5fFDhmB9DE=</DigestValue>
      </Reference>
      <Reference URI="/word/fontTable.xml?ContentType=application/vnd.openxmlformats-officedocument.wordprocessingml.fontTable+xml">
        <DigestMethod Algorithm="http://www.w3.org/2001/04/xmlenc#sha256"/>
        <DigestValue>a1KYMiQDQPw0CE514WVxTUVS58eKFUNAihhiYeROf3k=</DigestValue>
      </Reference>
      <Reference URI="/word/footer1.xml?ContentType=application/vnd.openxmlformats-officedocument.wordprocessingml.footer+xml">
        <DigestMethod Algorithm="http://www.w3.org/2001/04/xmlenc#sha256"/>
        <DigestValue>VXaPs82ZBRWl5oRjojUWu5BGGkt+EjSLRzFV7Bu0b4A=</DigestValue>
      </Reference>
      <Reference URI="/word/footer2.xml?ContentType=application/vnd.openxmlformats-officedocument.wordprocessingml.footer+xml">
        <DigestMethod Algorithm="http://www.w3.org/2001/04/xmlenc#sha256"/>
        <DigestValue>9ULxCif76Iz2BOqT2wUuBCm5FwOMTgHaOMTQ9GWaljw=</DigestValue>
      </Reference>
      <Reference URI="/word/footnotes.xml?ContentType=application/vnd.openxmlformats-officedocument.wordprocessingml.footnotes+xml">
        <DigestMethod Algorithm="http://www.w3.org/2001/04/xmlenc#sha256"/>
        <DigestValue>hSVfS0Ei2WbCD8iCHX2jJOwHkY43rb8lOZu1VemLNwo=</DigestValue>
      </Reference>
      <Reference URI="/word/media/image1.jpeg?ContentType=image/jpeg">
        <DigestMethod Algorithm="http://www.w3.org/2001/04/xmlenc#sha256"/>
        <DigestValue>fAQo/NRLaUGcMFIHX/1/oBSZKp+ZUp8sKg5RYc4hels=</DigestValue>
      </Reference>
      <Reference URI="/word/media/image2.jpeg?ContentType=image/jpeg">
        <DigestMethod Algorithm="http://www.w3.org/2001/04/xmlenc#sha256"/>
        <DigestValue>VfxDMsqKGgDRPoFX7/bUOfpjBsYFuI+Y5u9ZwgUHA2Q=</DigestValue>
      </Reference>
      <Reference URI="/word/media/image3.emf?ContentType=image/x-emf">
        <DigestMethod Algorithm="http://www.w3.org/2001/04/xmlenc#sha256"/>
        <DigestValue>duMOrnVNgeGp8f9R0pEQx8QDe/dzYIEMNTIjV50oA6o=</DigestValue>
      </Reference>
      <Reference URI="/word/media/image4.emf?ContentType=image/x-emf">
        <DigestMethod Algorithm="http://www.w3.org/2001/04/xmlenc#sha256"/>
        <DigestValue>5HZd0aA3rcFm0d7nQAsUQ8sHFpvmRloO1J5Jc0/nN28=</DigestValue>
      </Reference>
      <Reference URI="/word/media/image5.emf?ContentType=image/x-emf">
        <DigestMethod Algorithm="http://www.w3.org/2001/04/xmlenc#sha256"/>
        <DigestValue>nRZDDMaZWvkOIYqU+3PgJ/1GFn9st+BOl3ZeuHH4d5M=</DigestValue>
      </Reference>
      <Reference URI="/word/media/image6.emf?ContentType=image/x-emf">
        <DigestMethod Algorithm="http://www.w3.org/2001/04/xmlenc#sha256"/>
        <DigestValue>t2dna9Tt4YWJmet77BRj9H07vjgAbgYaRpQW0wuk+dE=</DigestValue>
      </Reference>
      <Reference URI="/word/media/image7.emf?ContentType=image/x-emf">
        <DigestMethod Algorithm="http://www.w3.org/2001/04/xmlenc#sha256"/>
        <DigestValue>wGxtqEnLnIBg71HbKdzPrulmlUU0XsNvmuD4AK5kuOI=</DigestValue>
      </Reference>
      <Reference URI="/word/media/image8.emf?ContentType=image/x-emf">
        <DigestMethod Algorithm="http://www.w3.org/2001/04/xmlenc#sha256"/>
        <DigestValue>XmZX2Wa8av7dIGULjgWrX6Gatm9u+JIeFPovkmbSwsE=</DigestValue>
      </Reference>
      <Reference URI="/word/numbering.xml?ContentType=application/vnd.openxmlformats-officedocument.wordprocessingml.numbering+xml">
        <DigestMethod Algorithm="http://www.w3.org/2001/04/xmlenc#sha256"/>
        <DigestValue>O5Gvpcu8ruNS/GN6OoTu+YhKiaOyFkAfY8DEyOf+Umk=</DigestValue>
      </Reference>
      <Reference URI="/word/settings.xml?ContentType=application/vnd.openxmlformats-officedocument.wordprocessingml.settings+xml">
        <DigestMethod Algorithm="http://www.w3.org/2001/04/xmlenc#sha256"/>
        <DigestValue>jINDiRN0mlB0l4HyfxEde03QumNP7qy3FhqgSHM31Fw=</DigestValue>
      </Reference>
      <Reference URI="/word/styles.xml?ContentType=application/vnd.openxmlformats-officedocument.wordprocessingml.styles+xml">
        <DigestMethod Algorithm="http://www.w3.org/2001/04/xmlenc#sha256"/>
        <DigestValue>vAFw9kaQIywSqMvg+rDeDZVv0Yqo8VnuTvIjKB7CIbI=</DigestValue>
      </Reference>
      <Reference URI="/word/stylesWithEffects.xml?ContentType=application/vnd.ms-word.stylesWithEffects+xml">
        <DigestMethod Algorithm="http://www.w3.org/2001/04/xmlenc#sha256"/>
        <DigestValue>APf3MBtC+kGoMGpCITkyvOsCxEUko6RQ3EeAFwbDMa8=</DigestValue>
      </Reference>
      <Reference URI="/word/theme/theme1.xml?ContentType=application/vnd.openxmlformats-officedocument.theme+xml">
        <DigestMethod Algorithm="http://www.w3.org/2001/04/xmlenc#sha256"/>
        <DigestValue>JVal+chCo+ywSwNOHlavsS5DTj8a6tTabNWLJAIZn9k=</DigestValue>
      </Reference>
      <Reference URI="/word/webSettings.xml?ContentType=application/vnd.openxmlformats-officedocument.wordprocessingml.webSettings+xml">
        <DigestMethod Algorithm="http://www.w3.org/2001/04/xmlenc#sha256"/>
        <DigestValue>RtUlbUssTisPhN/yR7NsuFcKIfL3b2lr2PWihumt7pI=</DigestValue>
      </Reference>
    </Manifest>
    <SignatureProperties>
      <SignatureProperty Id="idSignatureTime" Target="#idPackageSignature">
        <mdssi:SignatureTime xmlns:mdssi="http://schemas.openxmlformats.org/package/2006/digital-signature">
          <mdssi:Format>YYYY-MM-DDThh:mm:ssTZD</mdssi:Format>
          <mdssi:Value>2024-02-13T15:24:58Z</mdssi:Value>
        </mdssi:SignatureTime>
      </SignatureProperty>
    </SignatureProperties>
  </Object>
  <Object Id="idOfficeObject">
    <SignatureProperties>
      <SignatureProperty Id="idOfficeV1Details" Target="#idPackageSignature">
        <SignatureInfoV1 xmlns="http://schemas.microsoft.com/office/2006/digsig">
          <SetupID>{04ACC01E-8FF9-4CCE-A202-446146BD2B30}</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2024-02-13T15:24:58Z</xd:SigningTime>
          <xd:SigningCertificate>
            <xd:Cert>
              <xd:CertDigest>
                <DigestMethod Algorithm="http://www.w3.org/2001/04/xmlenc#sha256"/>
                <DigestValue>eWspdVUlH1uo23zAgE5MGxxxAhm6+6hRvnEoqUJxkfg=</DigestValue>
              </xd:CertDigest>
              <xd:IssuerSerial>
                <X509IssuerName>C=BG, L=Sofia, O=Information Services JSC, OID.2.5.4.97=NTRBG-831641791, CN=StampIT Global Qualified CA</X509IssuerName>
                <X509SerialNumber>7883540037753325599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6Bs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AAAAPt/AAAjhLrQ+38AAAoACwAAAAAA0G6J+/t/AAAAAAAAAAAAAEiEutD7fwAAAAAAAAAAAAAQbGr9+38AAAAAAAAAAAAAAAAAAAAAAAAIiFAgpqAAABNVac77fwAASAAAAMgBAAAAAAAAAAAAAHDsq6zIAQAA2KhzCQAAAAD1////AAAAAAkAAAAAAAAAAAAAAAAAAAD8p3MJAwAAAFCocwkDAAAA0c1f+/t/AAAAAAAAAAAAAAAAAAAAAAAAcOyrrMgBAADYqHMJAwAAAHDsq6zIAQAAqzJj+/t/AACgp3MJAwAAAFCocwkDAAAAAAAAAAAAAAAAAAAAZHYACAAAAAAlAAAADAAAAAEAAAAYAAAADAAAAAAAAAISAAAADAAAAAEAAAAeAAAAGAAAALoAAAAEAAAA9wAAABEAAAAlAAAADAAAAAEAAABUAAAAlAAAALsAAAAEAAAA9QAAABAAAAABAAAAVZXbQV9C20G7AAAABAAAAAwAAABMAAAAAAAAAAAAAAAAAAAA//////////9kAAAAMQAzAC4AMg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pcwkDAAAAEEDd+/t/AAAJAAAAAQAAANBuifv7fwAAAAAAAAAAAAAjhLrQ+38AAJBMxaTIAQAAAAAAAAAAAAAAAAAAAAAAAAAAAAAAAAAAOMlQIKagAAAAAAAAAAAAAP/////IAQAAAAAAAAAAAABw7KusyAEAAJDpcwkAAAAAwLWws8gBAAAHAAAAAAAAAHDvwrHIAQAAzOhzCQMAAAAg6XMJAwAAANHNX/v7fwAAHgAAAAAAAABinBLpAAAAAB4AAAAAAAAAwB3qsMgBAABw7KusyAEAAKsyY/v7fwAAcOhzCQMAAAAg6XMJAw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sOOSs8gBAABk31zO+38AAIB3pKzIAQAA0G6J+/t/AAAAAAAAAAAAAAFPlM77fwAAAgAAAAAAAAACAAAAAAAAAAAAAAAAAAAAAAAAAAAAAAA4UlAgpqAAAHD0v7HIAQAAMMPutMgBAAAAAAAAAAAAAHDsq6zIAQAAqIJzCQAAAADg////AAAAAAYAAAAAAAAAAgAAAAAAAADMgXMJAwAAACCCcwkDAAAA0c1f+/t/AAAAAAAAAAAAAFDrjvsAAAAAAAAAAAAAAAALimTO+38AAHDsq6zIAQAAqzJj+/t/AABwgXMJAwAAACCCcwkD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C+pMgBAADQbon7+38AAAAAAAAAAAAAx7Ot/ft/AAAAALykyAEAAAEAAAD7fwAAAAAAAAAAAAAAAAAAAAAAANhSUCCmoAAAAQAAAAAAAACw5bKzAgAAAAAAAAAAAAAAcOyrrMgBAAAIgnMJAAAAAPD///8AAAAACQAAAAAAAAADAAAAAAAAACyBcwkDAAAAgIFzCQMAAADRzV/7+38AAAAAAAAAAAAAUOuO+wAAAAAAAAAAAAAAAACBcwkDAAAAcOyrrMgBAACrMmP7+38AANCAcwkDAAAAgIFzCQMAAAAA+8qxyAEAAAAAAABkdgAIAAAAACUAAAAMAAAABAAAABgAAAAMAAAAAAAAAhIAAAAMAAAAAQAAAB4AAAAYAAAAKQAAADMAAAAvAAAASAAAACUAAAAMAAAABAAAAFQAAABUAAAAKgAAADMAAAAtAAAARwAAAAEAAABVldtBX0Lb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nAAAAXAAAAAEAAABVldtBX0LbQQoAAABQAAAADwAAAEwAAAAAAAAAAAAAAAAAAAD//////////2wAAAAUBDUEPQQ4BEYEMAQgABoEPgQyBDAERwQ1BDIEMAQAAAgAAAAGAAAABwAAAAcAAAAHAAAABgAAAAMAAAAGAAAABwAAAAYAAAAGAAAABwAAAAYAAAAG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CwBAAAKAAAAYAAAAOwAAABsAAAAAQAAAFWV20FfQttBCgAAAGAAAAAlAAAATAAAAAAAAAAAAAAAAAAAAP//////////mAAAABQEOARABDUEOgRCBD4EQAQgAD0EMAQgADQEOARABDUEOgRGBDgETwQgACIAFgQ4BDIEPgRCBD0EPgQyBEoENARBBEIEMgQ+BCIAAAAIAAAABwAAAAcAAAAGAAAABgAAAAUAAAAHAAAABwAAAAMAAAAHAAAABgAAAAMAAAAGAAAABwAAAAcAAAAGAAAABgAAAAcAAAAHAAAABgAAAAMAAAAEAAAACwAAAAcAAAAGAAAABwAAAAUAAAAHAAAABwAAAAYAAAAHAAAABgAAAAUAAAAFAAAABgAAAAcAAAAEAAAASwAAAEAAAAAwAAAABQAAACAAAAABAAAAAQAAABAAAAAAAAAAAAAAAAABAACAAAAAAAAAAAAAAAAAAQAAgAAAACUAAAAMAAAAAgAAACcAAAAYAAAABQAAAAAAAAD///8AAAAAACUAAAAMAAAABQAAAEwAAABkAAAACQAAAHAAAADJAAAAfAAAAAkAAABwAAAAwQAAAA0AAAAhAPAAAAAAAAAAAAAAAIA/AAAAAAAAAAAAAIA/AAAAAAAAAAAAAAAAAAAAAAAAAAAAAAAAAAAAAAAAAAAlAAAADAAAAAAAAIAoAAAADAAAAAUAAAAlAAAADAAAAAEAAAAYAAAADAAAAAAAAAISAAAADAAAAAEAAAAWAAAADAAAAAAAAABUAAAAIAEAAAoAAABwAAAAyAAAAHwAAAABAAAAVZXbQV9C20EKAAAAcAAAACMAAABMAAAABAAAAAkAAABwAAAAygAAAH0AAACUAAAAUwBpAGcAbgBlAGQAIABiAHkAOgAgAEQAZQBuAGkAdABzAGEAIABCAG8AeQBrAG8AdgBhACAARABpAG4AYwBoAGUAdgBhAAAABgAAAAMAAAAHAAAABwAAAAYAAAAHAAAAAwAAAAcAAAAFAAAAAwAAAAMAAAAIAAAABgAAAAcAAAADAAAABAAAAAUAAAAGAAAAAwAAAAYAAAAHAAAABQAAAAYAAAAHAAAABQAAAAYAAAADAAAACAAAAAMAAAAHAAAABQAAAAcAAAAGAAAABQAAAAYAAAAWAAAADAAAAAAAAAAlAAAADAAAAAIAAAAOAAAAFAAAAAAAAAAQAAAAFAAAAA==</Object>
  <Object Id="idInvalidSigLnImg">AQAAAGwAAAAAAAAAAAAAAP8AAAB/AAAAAAAAAAAAAABzGwAAtQ0AACBFTUYAAAEAh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D7fwAAI4S60Pt/AAAKAAsAAAAAANBuifv7fwAAAAAAAAAAAABIhLrQ+38AAAAAAAAAAAAAEGxq/ft/AAAAAAAAAAAAAAAAAAAAAAAACIhQIKagAAATVWnO+38AAEgAAADIAQAAAAAAAAAAAABw7KusyAEAANiocwkAAAAA9f///wAAAAAJAAAAAAAAAAAAAAAAAAAA/KdzCQMAAABQqHMJAwAAANHNX/v7fwAAAAAAAAAAAAAAAAAAAAAAAHDsq6zIAQAA2KhzCQMAAABw7KusyAEAAKsyY/v7fwAAoKdzCQMAAABQqHMJAwAAAAAAAAAAAAAAAAAAAGR2AAgAAAAAJQAAAAwAAAABAAAAGAAAAAwAAAD/AAAC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pcwkDAAAAEEDd+/t/AAAJAAAAAQAAANBuifv7fwAAAAAAAAAAAAAjhLrQ+38AAJBMxaTIAQAAAAAAAAAAAAAAAAAAAAAAAAAAAAAAAAAAOMlQIKagAAAAAAAAAAAAAP/////IAQAAAAAAAAAAAABw7KusyAEAAJDpcwkAAAAAwLWws8gBAAAHAAAAAAAAAHDvwrHIAQAAzOhzCQMAAAAg6XMJAwAAANHNX/v7fwAAHgAAAAAAAABinBLpAAAAAB4AAAAAAAAAwB3qsMgBAABw7KusyAEAAKsyY/v7fwAAcOhzCQMAAAAg6XMJAw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sOOSs8gBAABk31zO+38AAIB3pKzIAQAA0G6J+/t/AAAAAAAAAAAAAAFPlM77fwAAAgAAAAAAAAACAAAAAAAAAAAAAAAAAAAAAAAAAAAAAAA4UlAgpqAAAHD0v7HIAQAAMMPutMgBAAAAAAAAAAAAAHDsq6zIAQAAqIJzCQAAAADg////AAAAAAYAAAAAAAAAAgAAAAAAAADMgXMJAwAAACCCcwkDAAAA0c1f+/t/AAAAAAAAAAAAAFDrjvsAAAAAAAAAAAAAAAALimTO+38AAHDsq6zIAQAAqzJj+/t/AABwgXMJAwAAACCCcwkD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C+pMgBAADQbon7+38AAAAAAAAAAAAAx7Ot/ft/AAAAALykyAEAAAEAAAD7fwAAAAAAAAAAAAAAAAAAAAAAANhSUCCmoAAAAQAAAAAAAACw5bKzAgAAAAAAAAAAAAAAcOyrrMgBAAAIgnMJAAAAAPD///8AAAAACQAAAAAAAAADAAAAAAAAACyBcwkDAAAAgIFzCQMAAADRzV/7+38AAAAAAAAAAAAAUOuO+wAAAAAAAAAAAAAAAACBcwkDAAAAcOyrrMgBAACrMmP7+38AANCAcwkDAAAAgIFzCQMAAAAA+8qxyAEAAAAAAABkdgAIAAAAACUAAAAMAAAABAAAABgAAAAMAAAAAAAAAhIAAAAMAAAAAQAAAB4AAAAYAAAAKQAAADMAAAAvAAAASAAAACUAAAAMAAAABAAAAFQAAABUAAAAKgAAADMAAAAtAAAARwAAAAEAAABVldtBX0LbQSoAAAAzAAAAAQAAAEwAAAAAAAAAAAAAAAAAAAD//////////1AAAAAgAAAL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nAAAAXAAAAAEAAABVldtBX0LbQQoAAABQAAAADwAAAEwAAAAAAAAAAAAAAAAAAAD//////////2wAAAAUBDUEPQQ4BEYEMAQgABoEPgQyBDAERwQ1BDIEMAQAAAgAAAAGAAAABwAAAAcAAAAHAAAABgAAAAMAAAAGAAAABwAAAAYAAAAGAAAABwAAAAYAAAAG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CwBAAAKAAAAYAAAAOwAAABsAAAAAQAAAFWV20FfQttBCgAAAGAAAAAlAAAATAAAAAAAAAAAAAAAAAAAAP//////////mAAAABQEOARABDUEOgRCBD4EQAQgAD0EMAQgADQEOARABDUEOgRGBDgETwQgACIAFgQ4BDIEPgRCBD0EPgQyBEoENARBBEIEMgQ+BCIAAAAIAAAABwAAAAcAAAAGAAAABgAAAAUAAAAHAAAABwAAAAMAAAAHAAAABgAAAAMAAAAGAAAABwAAAAcAAAAGAAAABgAAAAcAAAAHAAAABgAAAAMAAAAEAAAACwAAAAcAAAAGAAAABwAAAAUAAAAHAAAABwAAAAYAAAAHAAAABgAAAAUAAAAFAAAABgAAAAcAAAAEAAAASwAAAEAAAAAwAAAABQAAACAAAAABAAAAAQAAABAAAAAAAAAAAAAAAAABAACAAAAAAAAAAAAAAAAAAQAAgAAAACUAAAAMAAAAAgAAACcAAAAYAAAABQAAAAAAAAD///8AAAAAACUAAAAMAAAABQAAAEwAAABkAAAACQAAAHAAAADJAAAAfAAAAAkAAABwAAAAwQAAAA0AAAAhAPAAAAAAAAAAAAAAAIA/AAAAAAAAAAAAAIA/AAAAAAAAAAAAAAAAAAAAAAAAAAAAAAAAAAAAAAAAAAAlAAAADAAAAAAAAIAoAAAADAAAAAUAAAAlAAAADAAAAAEAAAAYAAAADAAAAAAAAAISAAAADAAAAAEAAAAWAAAADAAAAAAAAABUAAAAIAEAAAoAAABwAAAAyAAAAHwAAAABAAAAVZXbQV9C20EKAAAAcAAAACMAAABMAAAABAAAAAkAAABwAAAAygAAAH0AAACUAAAAUwBpAGcAbgBlAGQAIABiAHkAOgAgAEQAZQBuAGkAdABzAGEAIABCAG8AeQBrAG8AdgBhACAARABpAG4AYwBoAGUAdgBhANu0BgAAAAMAAAAHAAAABwAAAAYAAAAHAAAAAwAAAAcAAAAFAAAAAwAAAAMAAAAIAAAABgAAAAcAAAADAAAABAAAAAUAAAAGAAAAAwAAAAYAAAAHAAAABQAAAAYAAAAHAAAABQAAAAYAAAADAAAACAAAAAMAAAAHAAAABQAAAAcAAAAGAAAABQAAAAYAAAAWAAAADAAAAAAAAAAlAAAADAAAAAIAAAAOAAAAFAAAAAAAAAAQAAAAFA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3QDnDNo7dQhLSf90LS/I2YPy5lGIZLAFcioCc8azYXY=</DigestValue>
    </Reference>
    <Reference Type="http://www.w3.org/2000/09/xmldsig#Object" URI="#idOfficeObject">
      <DigestMethod Algorithm="http://www.w3.org/2001/04/xmlenc#sha256"/>
      <DigestValue>xla0wxO7jMbvLmAddy2ilTlX7h3pt2o8QZ7PKfcoNGw=</DigestValue>
    </Reference>
    <Reference Type="http://uri.etsi.org/01903#SignedProperties" URI="#idSignedProperties">
      <Transforms>
        <Transform Algorithm="http://www.w3.org/TR/2001/REC-xml-c14n-20010315"/>
      </Transforms>
      <DigestMethod Algorithm="http://www.w3.org/2001/04/xmlenc#sha256"/>
      <DigestValue>vNeLf1/nDTa6dbB/dPZiIWROFttpJms4KdxZ73jNAYQ=</DigestValue>
    </Reference>
    <Reference Type="http://www.w3.org/2000/09/xmldsig#Object" URI="#idValidSigLnImg">
      <DigestMethod Algorithm="http://www.w3.org/2001/04/xmlenc#sha256"/>
      <DigestValue>baIDkgom93l9KSBC42rwo+q3m1mIbWkAkvnnBnozmv8=</DigestValue>
    </Reference>
    <Reference Type="http://www.w3.org/2000/09/xmldsig#Object" URI="#idInvalidSigLnImg">
      <DigestMethod Algorithm="http://www.w3.org/2001/04/xmlenc#sha256"/>
      <DigestValue>GUtbJuI0cE03fbxgMnOhxNJfP2kGmvNk06MDGcMkjkY=</DigestValue>
    </Reference>
  </SignedInfo>
  <SignatureValue>Oa7SEm+rM8dLa/+SeE8SM41WGV9gc5UMS7xix30b8mmMKKlu8Z8OqPuM4AkGXe9K3XnRZVgLRUB0
Uv3+76xbmPCFm1ufHhRU9qUr5qjQxO5Wh7Sy42V/V2TSWDe2kdIf8rKniJzltAoSFjGnR9vhZSfW
TVRu4mrLw2aR9itoTAO5+mPTLuoFpArT1TfkHj2zQMD5CpxByHgVHh19w45D+N139CeUgiWy2PNF
lwYV8ZqEI1PF2QP8kOVVY8rVZX2sHpe9I0AiTb85+QjEKeg1gLFYMYkfEC/V0S9FjsGWUnZ+UbIM
9Hb6AocKBtL8UGS/vT916qyzZZNiGPbPJd2Mqw==</SignatureValue>
  <KeyInfo>
    <X509Data>
      <X509Certificate>MIIHPjCCBSagAwIBAgIIXj0Tlf4S8oYwDQYJKoZIhvcNAQELBQAwgYAxJDAiBgNVBAMMG1N0YW1wSVQgR2xvYmFsIFF1YWxpZmllZCBDQTEYMBYGA1UEYQwPTlRSQkctODMxNjQxNzkxMSEwHwYDVQQKDBhJbmZvcm1hdGlvbiBTZXJ2aWNlcyBKU0MxDjAMBgNVBAcMBVNvZmlhMQswCQYDVQQGEwJCRzAeFw0yMzAxMjUwODM3MTFaFw0yNjAxMjQwODM3MTFaMIHlMSowKAYJKoZIhvcNAQkBFhtpbGF6YXJvdmFAbXpoLmdvdmVybm1lbnQuYmcxIDAeBgNVBAMMF0lyaW5hIE5hY2hrb3ZhIExhemFyb3ZhMRkwFwYDVQQFExBQTk9CRy03NTA2MjI2OTc0MQ4wDAYDVQQqDAVJcmluYTERMA8GA1UEBAwITGF6YXJvdmExGDAWBgNVBGEMD05UUkJHLTgzMTkwOTkwNTEgMB4GA1UECgwXTUlOSVNUUlkgT0YgQUdSSUNVTFRVUkUxDjAMBgNVBAcMBVNvZmlhMQswCQYDVQQGEwJCRzCCASIwDQYJKoZIhvcNAQEBBQADggEPADCCAQoCggEBAOj5oXzBir1+9VpIUCkZzUEjDSvwkZKIaNe6yBNLRXrVh977gyxlvsmlHUcty3uh2njsRiiAArtinPtWHmU/rFyF/oaUNn0P0ukhX22ytcwKJiKMJITQEXmrP6Rr7OPbOVE8HZEdoWHiZBxz521U6noLZsm9mgy14ouL1lQshk66W6+XEtUlswselcekXexwTuSjx12vixArRP16x4bvYa4qANjIpI5kFxfG5cnpqyOkGT1UPmXSoieLSo1Q64KU5NVtzrpW7OFeYZga2MRM22OGYiPneH/Wv9iRvu66gLsGRLDIHn2LpQKqFBqn1ILBh/11mLcs9mGt50WATt7ktrsCAwEAAaOCAlMwggJPMIGABggrBgEFBQcBAQR0MHIwSgYIKwYBBQUHMAKGPmh0dHA6Ly93d3cuc3RhbXBpdC5vcmcvcmVwb3NpdG9yeS9zdGFtcGl0X2dsb2JhbF9xdWFsaWZpZWQuY3J0MCQGCCsGAQUFBzABhhhodHRwOi8vb2NzcC5zdGFtcGl0Lm9yZy8wHQYDVR0OBBYEFMo5FVkgiO/CUaiRZv6t1VNuKcsf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bXCsDrsxoRnjxD+6rqOHJcxrejEns8FSRXaONi1smvrY4awNnrHa8sqH5eYSSN69Z2BJqusGQqnFt5TeDifgNqNRgg3b2RzkW1HPrCtVZBEJJrU5KbG2EJrm3/2dlHamwSRO5r0xf+m2Su84LJeqrPO6ClVGxcOuWGiyDiu/SACNGKzjpRDQUtqK5tXMT+iRpfdpJWoWPeAn/HEv61rv8PvJwT4dr/UqAtUexT68KJdhhcSy9Xn31EsaNyGA5TaQhFTk+IruyApKKLzlwck+n1R8wqM8UDgBfu4fRXU2ayBrLbeAvOrap1yfcQGY3DXlOtdmPTJqU5WU60tWSRVklSixUDFG97fxW9F7u/zAxr23poolhqN2tC1GvO8e5yZk/Bfx3xjJP9QJovCOxVOMARbcyMZhIX1r7X+l/xQQgTtbSfmEw5tY/sQoZssCeeENh6v3Mi7+kfY/Ug55IPUitDHu5qhbch51f0+55ueAnA1U++OEci019uoph+TA5T4UiVXhsIvLV+A+XznIO/to4ynNBRLGxWexj1Z26WDRB+0vfHK/WVdKZ3OY2GiHoE4kLJ4aUTnnIsz38ZtSIqPy3BI2U/G2Ahq9sKaSKGs8vGBeTJSYRzAPsBbI4zIA0cFU/u+5gWkiaO2URYtplTQvKXhEdyYrK7+uaC9UAe2+KS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Transform>
          <Transform Algorithm="http://www.w3.org/TR/2001/REC-xml-c14n-20010315"/>
        </Transforms>
        <DigestMethod Algorithm="http://www.w3.org/2001/04/xmlenc#sha256"/>
        <DigestValue>ccOh52jAS6rSHYeO2uoh7LEh38Wm5NzXqLI4n32W0Ts=</DigestValue>
      </Reference>
      <Reference URI="/word/document.xml?ContentType=application/vnd.openxmlformats-officedocument.wordprocessingml.document.main+xml">
        <DigestMethod Algorithm="http://www.w3.org/2001/04/xmlenc#sha256"/>
        <DigestValue>oyN4M01cIpx0ytRDt6IEaOe7yspmSVAs7YSmPltlutU=</DigestValue>
      </Reference>
      <Reference URI="/word/endnotes.xml?ContentType=application/vnd.openxmlformats-officedocument.wordprocessingml.endnotes+xml">
        <DigestMethod Algorithm="http://www.w3.org/2001/04/xmlenc#sha256"/>
        <DigestValue>8CWYVPoNzOe3Y275+L2wNHitd/na2NkFI5fFDhmB9DE=</DigestValue>
      </Reference>
      <Reference URI="/word/fontTable.xml?ContentType=application/vnd.openxmlformats-officedocument.wordprocessingml.fontTable+xml">
        <DigestMethod Algorithm="http://www.w3.org/2001/04/xmlenc#sha256"/>
        <DigestValue>a1KYMiQDQPw0CE514WVxTUVS58eKFUNAihhiYeROf3k=</DigestValue>
      </Reference>
      <Reference URI="/word/footer1.xml?ContentType=application/vnd.openxmlformats-officedocument.wordprocessingml.footer+xml">
        <DigestMethod Algorithm="http://www.w3.org/2001/04/xmlenc#sha256"/>
        <DigestValue>VXaPs82ZBRWl5oRjojUWu5BGGkt+EjSLRzFV7Bu0b4A=</DigestValue>
      </Reference>
      <Reference URI="/word/footer2.xml?ContentType=application/vnd.openxmlformats-officedocument.wordprocessingml.footer+xml">
        <DigestMethod Algorithm="http://www.w3.org/2001/04/xmlenc#sha256"/>
        <DigestValue>9ULxCif76Iz2BOqT2wUuBCm5FwOMTgHaOMTQ9GWaljw=</DigestValue>
      </Reference>
      <Reference URI="/word/footnotes.xml?ContentType=application/vnd.openxmlformats-officedocument.wordprocessingml.footnotes+xml">
        <DigestMethod Algorithm="http://www.w3.org/2001/04/xmlenc#sha256"/>
        <DigestValue>hSVfS0Ei2WbCD8iCHX2jJOwHkY43rb8lOZu1VemLNwo=</DigestValue>
      </Reference>
      <Reference URI="/word/media/image1.jpeg?ContentType=image/jpeg">
        <DigestMethod Algorithm="http://www.w3.org/2001/04/xmlenc#sha256"/>
        <DigestValue>fAQo/NRLaUGcMFIHX/1/oBSZKp+ZUp8sKg5RYc4hels=</DigestValue>
      </Reference>
      <Reference URI="/word/media/image2.jpeg?ContentType=image/jpeg">
        <DigestMethod Algorithm="http://www.w3.org/2001/04/xmlenc#sha256"/>
        <DigestValue>VfxDMsqKGgDRPoFX7/bUOfpjBsYFuI+Y5u9ZwgUHA2Q=</DigestValue>
      </Reference>
      <Reference URI="/word/media/image3.emf?ContentType=image/x-emf">
        <DigestMethod Algorithm="http://www.w3.org/2001/04/xmlenc#sha256"/>
        <DigestValue>duMOrnVNgeGp8f9R0pEQx8QDe/dzYIEMNTIjV50oA6o=</DigestValue>
      </Reference>
      <Reference URI="/word/media/image4.emf?ContentType=image/x-emf">
        <DigestMethod Algorithm="http://www.w3.org/2001/04/xmlenc#sha256"/>
        <DigestValue>5HZd0aA3rcFm0d7nQAsUQ8sHFpvmRloO1J5Jc0/nN28=</DigestValue>
      </Reference>
      <Reference URI="/word/media/image5.emf?ContentType=image/x-emf">
        <DigestMethod Algorithm="http://www.w3.org/2001/04/xmlenc#sha256"/>
        <DigestValue>nRZDDMaZWvkOIYqU+3PgJ/1GFn9st+BOl3ZeuHH4d5M=</DigestValue>
      </Reference>
      <Reference URI="/word/media/image6.emf?ContentType=image/x-emf">
        <DigestMethod Algorithm="http://www.w3.org/2001/04/xmlenc#sha256"/>
        <DigestValue>t2dna9Tt4YWJmet77BRj9H07vjgAbgYaRpQW0wuk+dE=</DigestValue>
      </Reference>
      <Reference URI="/word/media/image7.emf?ContentType=image/x-emf">
        <DigestMethod Algorithm="http://www.w3.org/2001/04/xmlenc#sha256"/>
        <DigestValue>wGxtqEnLnIBg71HbKdzPrulmlUU0XsNvmuD4AK5kuOI=</DigestValue>
      </Reference>
      <Reference URI="/word/media/image8.emf?ContentType=image/x-emf">
        <DigestMethod Algorithm="http://www.w3.org/2001/04/xmlenc#sha256"/>
        <DigestValue>XmZX2Wa8av7dIGULjgWrX6Gatm9u+JIeFPovkmbSwsE=</DigestValue>
      </Reference>
      <Reference URI="/word/numbering.xml?ContentType=application/vnd.openxmlformats-officedocument.wordprocessingml.numbering+xml">
        <DigestMethod Algorithm="http://www.w3.org/2001/04/xmlenc#sha256"/>
        <DigestValue>O5Gvpcu8ruNS/GN6OoTu+YhKiaOyFkAfY8DEyOf+Umk=</DigestValue>
      </Reference>
      <Reference URI="/word/settings.xml?ContentType=application/vnd.openxmlformats-officedocument.wordprocessingml.settings+xml">
        <DigestMethod Algorithm="http://www.w3.org/2001/04/xmlenc#sha256"/>
        <DigestValue>jINDiRN0mlB0l4HyfxEde03QumNP7qy3FhqgSHM31Fw=</DigestValue>
      </Reference>
      <Reference URI="/word/styles.xml?ContentType=application/vnd.openxmlformats-officedocument.wordprocessingml.styles+xml">
        <DigestMethod Algorithm="http://www.w3.org/2001/04/xmlenc#sha256"/>
        <DigestValue>vAFw9kaQIywSqMvg+rDeDZVv0Yqo8VnuTvIjKB7CIbI=</DigestValue>
      </Reference>
      <Reference URI="/word/stylesWithEffects.xml?ContentType=application/vnd.ms-word.stylesWithEffects+xml">
        <DigestMethod Algorithm="http://www.w3.org/2001/04/xmlenc#sha256"/>
        <DigestValue>APf3MBtC+kGoMGpCITkyvOsCxEUko6RQ3EeAFwbDMa8=</DigestValue>
      </Reference>
      <Reference URI="/word/theme/theme1.xml?ContentType=application/vnd.openxmlformats-officedocument.theme+xml">
        <DigestMethod Algorithm="http://www.w3.org/2001/04/xmlenc#sha256"/>
        <DigestValue>JVal+chCo+ywSwNOHlavsS5DTj8a6tTabNWLJAIZn9k=</DigestValue>
      </Reference>
      <Reference URI="/word/webSettings.xml?ContentType=application/vnd.openxmlformats-officedocument.wordprocessingml.webSettings+xml">
        <DigestMethod Algorithm="http://www.w3.org/2001/04/xmlenc#sha256"/>
        <DigestValue>RtUlbUssTisPhN/yR7NsuFcKIfL3b2lr2PWihumt7pI=</DigestValue>
      </Reference>
    </Manifest>
    <SignatureProperties>
      <SignatureProperty Id="idSignatureTime" Target="#idPackageSignature">
        <mdssi:SignatureTime xmlns:mdssi="http://schemas.openxmlformats.org/package/2006/digital-signature">
          <mdssi:Format>YYYY-MM-DDThh:mm:ssTZD</mdssi:Format>
          <mdssi:Value>2024-02-13T15:36:34Z</mdssi:Value>
        </mdssi:SignatureTime>
      </SignatureProperty>
    </SignatureProperties>
  </Object>
  <Object Id="idOfficeObject">
    <SignatureProperties>
      <SignatureProperty Id="idOfficeV1Details" Target="#idPackageSignature">
        <SignatureInfoV1 xmlns="http://schemas.microsoft.com/office/2006/digsig">
          <SetupID>{AD7142F8-A353-443E-AA5E-FCCE5B35042E}</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2024-02-13T15:36:34Z</xd:SigningTime>
          <xd:SigningCertificate>
            <xd:Cert>
              <xd:CertDigest>
                <DigestMethod Algorithm="http://www.w3.org/2001/04/xmlenc#sha256"/>
                <DigestValue>2T+yp0vGwp1mbO0DuTyWNaJs092SZMReNFkaS7kDC5o=</DigestValue>
              </xd:CertDigest>
              <xd:IssuerSerial>
                <X509IssuerName>C=BG, L=Sofia, O=Information Services JSC, OID.2.5.4.97=NTRBG-831641791, CN=StampIT Global Qualified CA</X509IssuerName>
                <X509SerialNumber>6790605348078285446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QGgAASg0AACBFTUYAAAEAgBsAAKoAAAAG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AAAAAAAAPp/AAAjhGhR+n8AAAoACwAAAAAA0G7Xqvp/AAAAAAAAAAAAAEiEaFH6fwAAAAAAAAAAAAAQbP+r+n8AAAAAAAAAAAAAAAAAAAAAAAAE3J6lzEYAABNV4lD6fwAASAAAAPABAAAAAAAAAAAAAHC1KX/wAQAAmKZPGQAAAAD1////AAAAAAkAAAAAAAAAAAAAAAAAAAC8pU8ZJAAAABCmTxkkAAAA0c2tqvp/AAAAAAAAAAAAAAAAAAAAAAAAcLUpf/ABAACYpk8ZJAAAAHC1KX/wAQAAqzKxqvp/AABgpU8ZJAAAABCmTxkkAAAAAAAAAAAAAAAAAAAAZHYACAAAAAAlAAAADAAAAAEAAAAYAAAADAAAAAAAAAISAAAADAAAAAEAAAAeAAAAGAAAAMMAAAAEAAAA9wAAABEAAAAlAAAADAAAAAEAAABUAAAAhAAAAMQAAAAEAAAA9QAAABAAAAABAAAAAIDUQbSX1EHEAAAABAAAAAkAAABMAAAAAAAAAAAAAAAAAAAA//////////9gAAAAMgAvADEAMwAvADIAMAAyADQAAAAGAAAABAAAAAYAAAAGAAAABAAAAAYAAAAGAAAABgAAAAYAAABLAAAAQAAAADAAAAAFAAAAIAAAAAEAAAABAAAAEAAAAAAAAAAAAAAAAAEAAIAAAAAAAAAAAAAAAAABAACAAAAAUgAAAHABAAACAAAAEAAAAAcAAAAAAAAAAAAAALwCAAAAAADMAQICIlMAeQBzAHQAZQBtAAAAAAAAAAAAAAAAAAAAAAAAAAAAAAAAAAAAAAAAAAAAAAAAAAAAAAAAAAAAAAAAAAAAAAAAAAAAAOdPGSQAAAAQQMis+n8AAAkAAAABAAAA0G7Xqvp/AAAAAAAAAAAAACOEaFH6fwAAQDosfPABAAAAAAAAAAAAAAAAAAAAAAAAAAAAAAAAAAA0nZ6lzEYAAAAAAAAAAAAA//////ABAAAAAAAAAAAAAHC1KX/wAQAAUOdPGQAAAABAZEYL8AEAAAcAAAAAAAAA8LpfCfABAACM5k8ZJAAAAODmTxkkAAAA0c2tqvp/AAAeAAAAAAAAAGKcyJgAAAAAHgAAAAAAAACAP3N/8AEAAHC1KX/wAQAAqzKxqvp/AAAw5k8ZJAAAAODmTxkk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Bw0I4J8AEAAGTf1VD6fwAAUGNjf/ABAADQbteq+n8AAAAAAAAAAAAAAU8NUfp/AAACAAAAAAAAAAIAAAAAAAAAAAAAAAAAAAAAAAAAAAAAADQCnqXMRgAAwIJif/ABAABQMEYL8AEAAAAAAAAAAAAAcLUpf/ABAABogE8ZAAAAAOD///8AAAAABgAAAAAAAAACAAAAAAAAAIx/TxkkAAAA4H9PGSQAAADRza2q+n8AAAAAAAAAAAAAUOvyqgAAAAAAAAAAAAAAAAuK3VD6fwAAcLUpf/ABAACrMrGq+n8AADB/TxkkAAAA4H9PGSQAAAAAAAAAAAAAAAAAAABkdgAIAAAAACUAAAAMAAAAAwAAABgAAAAMAAAAAAAAAhIAAAAMAAAAAQAAABYAAAAMAAAACAAAAFQAAABUAAAACgAAACcAAAAeAAAASgAAAAEAAAAAgNRBtJfU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AAACAAAAAAAAAACAAAAAAAAAAAACV88AEAANBu16r6fwAAAAAAAAAAAADHszet+n8AAAAAI3zwAQAAAwAAAPp/AAAAAAAAAAAAAAAAAAAAAAAAVAWepcxGAAABAAAAAAAAAFCucwsCAAAAAAAAAAAAAABwtSl/8AEAAMh/TxkAAAAA8P///wAAAAAJAAAAAAAAAAMAAAAAAAAA7H5PGSQAAABAf08ZJAAAANHNrar6fwAAAAAAAAAAAABQ6/KqAAAAAAAAAAAAAAAAwH5PGSQAAABwtSl/8AEAAKsysar6fwAAkH5PGSQAAABAf08ZJAAAACA+kwnwAQAAAAAAAGR2AAgAAAAAJQAAAAwAAAAEAAAAGAAAAAwAAAAAAAACEgAAAAwAAAABAAAAHgAAABgAAAApAAAAMwAAAC8AAABIAAAAJQAAAAwAAAAEAAAAVAAAAFQAAAAqAAAAMwAAAC0AAABHAAAAAQAAAACA1EG0l9R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AAAAAKAAAAUAAAAGEAAABcAAAAAQAAAACA1EG0l9RBCgAAAFAAAAAOAAAATAAAAAAAAAAAAAAAAAAAAP//////////aAAAABgEQAQ4BD0EMAQgABsEMAQ3BDAEQAQ+BDIEMAQIAAAABwAAAAcAAAAHAAAABgAAAAMAAAAHAAAABgAAAAUAAAAGAAAABwAAAAcAAAAG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OQAAAAKAAAAYAAAAKsAAABsAAAAAQAAAACA1EG0l9RBCgAAAGAAAAAZAAAATAAAAAAAAAAAAAAAAAAAAP//////////gAAAABQEOARABDUEOgRCBD4EQAQgAD0EMAQgADQEOARABDUEOgRGBDgETwQgAB8EHAQeBB8EAAAIAAAABwAAAAcAAAAGAAAABgAAAAUAAAAHAAAABwAAAAMAAAAHAAAABgAAAAMAAAAGAAAABwAAAAcAAAAGAAAABgAAAAcAAAAHAAAABgAAAAMAAAAIAAAACgAAAAkAAAAIAAAASwAAAEAAAAAwAAAABQAAACAAAAABAAAAAQAAABAAAAAAAAAAAAAAAAABAACAAAAAAAAAAAAAAAAAAQAAgAAAACUAAAAMAAAAAgAAACcAAAAYAAAABQAAAAAAAAD///8AAAAAACUAAAAMAAAABQAAAEwAAABkAAAACQAAAHAAAAC+AAAAfAAAAAkAAABwAAAAtgAAAA0AAAAhAPAAAAAAAAAAAAAAAIA/AAAAAAAAAAAAAIA/AAAAAAAAAAAAAAAAAAAAAAAAAAAAAAAAAAAAAAAAAAAlAAAADAAAAAAAAIAoAAAADAAAAAUAAAAlAAAADAAAAAEAAAAYAAAADAAAAAAAAAISAAAADAAAAAEAAAAWAAAADAAAAAAAAABUAAAAGAEAAAoAAABwAAAAvQAAAHwAAAABAAAAAIDUQbSX1EEKAAAAcAAAACIAAABMAAAABAAAAAkAAABwAAAAvwAAAH0AAACQAAAAUwBpAGcAbgBlAGQAIABiAHkAOgAgAEkAcgBpAG4AYQAgAE4AYQBjAGgAawBvAHYAYQAgAEwAYQB6AGEAcgBvAHYAYQAGAAAAAwAAAAcAAAAHAAAABgAAAAcAAAADAAAABwAAAAUAAAADAAAAAwAAAAMAAAAEAAAAAwAAAAcAAAAGAAAAAwAAAAgAAAAGAAAABQAAAAcAAAAGAAAABwAAAAUAAAAGAAAAAwAAAAUAAAAGAAAABQAAAAYAAAAEAAAABwAAAAUAAAAGAAAAFgAAAAwAAAAAAAAAJQAAAAwAAAACAAAADgAAABQAAAAAAAAAEAAAABQAAAA=</Object>
  <Object Id="idInvalidSigLnImg">AQAAAGwAAAAAAAAAAAAAAP8AAAB/AAAAAAAAAAAAAACQGgAASg0AACBFTUYAAAEALB8AALAAAAAG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qqAAAAAcKDQcKDQcJDQ4WMShFrjFU1TJV1gECBAIDBAECBQoRKyZBowsTMQAAAAAAfqbJd6PIeqDCQFZ4JTd0Lk/HMVPSGy5uFiE4GypVJ0KnHjN9AAAB6qgAAACcz+7S6ffb7fnC0t1haH0hMm8aLXIuT8ggOIwoRKslP58cK08AAAEAAAAAAMHg9P///////////+bm5k9SXjw/SzBRzTFU0y1NwSAyVzFGXwEBAuqo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D6fwAAI4RoUfp/AAAKAAsAAAAAANBu16r6fwAAAAAAAAAAAABIhGhR+n8AAAAAAAAAAAAAEGz/q/p/AAAAAAAAAAAAAAAAAAAAAAAABNyepcxGAAATVeJQ+n8AAEgAAADwAQAAAAAAAAAAAABwtSl/8AEAAJimTxkAAAAA9f///wAAAAAJAAAAAAAAAAAAAAAAAAAAvKVPGSQAAAAQpk8ZJAAAANHNrar6fwAAAAAAAAAAAAAAAAAAAAAAAHC1KX/wAQAAmKZPGSQAAABwtSl/8AEAAKsysar6fwAAYKVPGSQAAAAQpk8ZJAAAAAAAAAAAAAAAAAAAAGR2AAgAAAAAJQAAAAwAAAABAAAAGAAAAAwAAAD/AAACEgAAAAwAAAABAAAAHgAAABgAAAAiAAAABAAAAHoAAAARAAAAJQAAAAwAAAABAAAAVAAAALQAAAAjAAAABAAAAHgAAAAQAAAAAQAAAACA1EG0l9R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nTxkkAAAAEEDIrPp/AAAJAAAAAQAAANBu16r6fwAAAAAAAAAAAAAjhGhR+n8AAEA6LHzwAQAAAAAAAAAAAAAAAAAAAAAAAAAAAAAAAAAANJ2epcxGAAAAAAAAAAAAAP/////wAQAAAAAAAAAAAABwtSl/8AEAAFDnTxkAAAAAQGRGC/ABAAAHAAAAAAAAAPC6XwnwAQAAjOZPGSQAAADg5k8ZJAAAANHNrar6fwAAHgAAAAAAAABinMiYAAAAAB4AAAAAAAAAgD9zf/ABAABwtSl/8AEAAKsysar6fwAAMOZPGSQAAADg5k8ZJ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cNCOCfABAABk39VQ+n8AAFBjY3/wAQAA0G7Xqvp/AAAAAAAAAAAAAAFPDVH6fwAAAgAAAAAAAAACAAAAAAAAAAAAAAAAAAAAAAAAAAAAAAA0Ap6lzEYAAMCCYn/wAQAAUDBGC/ABAAAAAAAAAAAAAHC1KX/wAQAAaIBPGQAAAADg////AAAAAAYAAAAAAAAAAgAAAAAAAACMf08ZJAAAAOB/TxkkAAAA0c2tqvp/AAAAAAAAAAAAAFDr8qoAAAAAAAAAAAAAAAALit1Q+n8AAHC1KX/wAQAAqzKxqvp/AAAwf08ZJAAAAOB/TxkkAAAAAAAAAAAAAAAAAAAAZHYACAAAAAAlAAAADAAAAAMAAAAYAAAADAAAAAAAAAISAAAADAAAAAEAAAAWAAAADAAAAAgAAABUAAAAVAAAAAoAAAAnAAAAHgAAAEoAAAABAAAAAIDUQbSX1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AlfPABAADQbteq+n8AAAAAAAAAAAAAx7M3rfp/AAAAACN88AEAAAMAAAD6fwAAAAAAAAAAAAAAAAAAAAAAAFQFnqXMRgAAAQAAAAAAAABQrnMLAgAAAAAAAAAAAAAAcLUpf/ABAADIf08ZAAAAAPD///8AAAAACQAAAAAAAAADAAAAAAAAAOx+TxkkAAAAQH9PGSQAAADRza2q+n8AAAAAAAAAAAAAUOvyqgAAAAAAAAAAAAAAAMB+TxkkAAAAcLUpf/ABAACrMrGq+n8AAJB+TxkkAAAAQH9PGSQAAAAgPpMJ8AEAAAAAAABkdgAIAAAAACUAAAAMAAAABAAAABgAAAAMAAAAAAAAAhIAAAAMAAAAAQAAAB4AAAAYAAAAKQAAADMAAAAvAAAASAAAACUAAAAMAAAABAAAAFQAAABUAAAAKgAAADMAAAAtAAAARwAAAAEAAAAAgNRBtJfU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gAAAACgAAAFAAAABhAAAAXAAAAAEAAAAAgNRBtJfUQQoAAABQAAAADgAAAEwAAAAAAAAAAAAAAAAAAAD//////////2gAAAAYBEAEOAQ9BDAEIAAbBDAENwQwBEAEPgQyBDAECAAAAAcAAAAHAAAABwAAAAYAAAADAAAABwAAAAYAAAAFAAAABgAAAAcAAAAHAAAABg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kAAAACgAAAGAAAACrAAAAbAAAAAEAAAAAgNRBtJfUQQoAAABgAAAAGQAAAEwAAAAAAAAAAAAAAAAAAAD//////////4AAAAAUBDgEQAQ1BDoEQgQ+BEAEIAA9BDAEIAA0BDgEQAQ1BDoERgQ4BE8EIAAfBBwEHgQfBAAACAAAAAcAAAAHAAAABgAAAAYAAAAFAAAABwAAAAcAAAADAAAABwAAAAYAAAADAAAABgAAAAcAAAAHAAAABgAAAAYAAAAHAAAABwAAAAYAAAADAAAACAAAAAoAAAAJAAAACAAAAEsAAABAAAAAMAAAAAUAAAAgAAAAAQAAAAEAAAAQAAAAAAAAAAAAAAAAAQAAgAAAAAAAAAAAAAAAAAEAAIAAAAAlAAAADAAAAAIAAAAnAAAAGAAAAAUAAAAAAAAA////AAAAAAAlAAAADAAAAAUAAABMAAAAZAAAAAkAAABwAAAAvgAAAHwAAAAJAAAAcAAAALYAAAANAAAAIQDwAAAAAAAAAAAAAACAPwAAAAAAAAAAAACAPwAAAAAAAAAAAAAAAAAAAAAAAAAAAAAAAAAAAAAAAAAAJQAAAAwAAAAAAACAKAAAAAwAAAAFAAAAJQAAAAwAAAABAAAAGAAAAAwAAAAAAAACEgAAAAwAAAABAAAAFgAAAAwAAAAAAAAAVAAAABgBAAAKAAAAcAAAAL0AAAB8AAAAAQAAAACA1EG0l9RBCgAAAHAAAAAiAAAATAAAAAQAAAAJAAAAcAAAAL8AAAB9AAAAkAAAAFMAaQBnAG4AZQBkACAAYgB5ADoAIABJAHIAaQBuAGEAIABOAGEAYwBoAGsAbwB2AGEAIABMAGEAegBhAHIAbwB2AGEABgAAAAMAAAAHAAAABwAAAAYAAAAHAAAAAwAAAAcAAAAFAAAAAwAAAAMAAAADAAAABAAAAAMAAAAHAAAABgAAAAMAAAAIAAAABgAAAAUAAAAHAAAABgAAAAcAAAAFAAAABgAAAAMAAAAFAAAABgAAAAUAAAAGAAAABAAAAAcAAAAFAAAABgAAABYAAAAMAAAAAAAAACUAAAAMAAAAAgAAAA4AAAAUAAAAAAAAABAAAAAUAAAA</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eXtB/xda3NLOaWZ9cIHUEUydLjoci4zGogO5tZ30kSA=</DigestValue>
    </Reference>
    <Reference Type="http://www.w3.org/2000/09/xmldsig#Object" URI="#idOfficeObject">
      <DigestMethod Algorithm="http://www.w3.org/2001/04/xmlenc#sha256"/>
      <DigestValue>5KxIJ59hS+an4B/hPSsg3+vTL9qTZ3tH3xbUNPX6r3U=</DigestValue>
    </Reference>
    <Reference Type="http://uri.etsi.org/01903#SignedProperties" URI="#idSignedProperties">
      <Transforms>
        <Transform Algorithm="http://www.w3.org/TR/2001/REC-xml-c14n-20010315"/>
      </Transforms>
      <DigestMethod Algorithm="http://www.w3.org/2001/04/xmlenc#sha256"/>
      <DigestValue>yrQ9zPRp/WIhX5xH2I2y8IkHPia7HRexG+c/c0Hj1D4=</DigestValue>
    </Reference>
    <Reference Type="http://www.w3.org/2000/09/xmldsig#Object" URI="#idValidSigLnImg">
      <DigestMethod Algorithm="http://www.w3.org/2001/04/xmlenc#sha256"/>
      <DigestValue>itP861N3BpMXkiAOpFfgMyN4tKfpIxx8IlkImgrbXeM=</DigestValue>
    </Reference>
    <Reference Type="http://www.w3.org/2000/09/xmldsig#Object" URI="#idInvalidSigLnImg">
      <DigestMethod Algorithm="http://www.w3.org/2001/04/xmlenc#sha256"/>
      <DigestValue>s+E9guz1RLwJe+W7IX7JV6ouOg8Jn7fgvCdK37syPA8=</DigestValue>
    </Reference>
  </SignedInfo>
  <SignatureValue>hJULQQGBjMwbe2hlfiD2m/IEFsRSxsb9YttpsSBbGJXmeBwubZ4twfbXMFKH92VZ1iNpXFh2UQmy
MLu3ImZq5x17rMzE4uOW0dTHzS6nZ8CltF5d+iZYJLX6AeESoblA5m6uIIEZmegvOycJk2qazysV
OS+rmKA2ImGLZFJxVkPnOL9zDIIfys3c4YpvrMDM2pt4jpXMoTHU7hQH68DZT/AYhv/iyOBKFTZB
+KTIChVt4vjWVWFobUKmkz+1BCdZRchkkjt/jG/QzGIo8QY3ma5BnmBfnKu09TSJ+oNNfjwV5MzP
PLxqYTuzgIXP0lAuR1zIWXVFT+P2vzTPirFvGw==</SignatureValue>
  <KeyInfo>
    <X509Data>
      <X509Certificate>MIIHRjCCBS6gAwIBAgIICRYrSlY5Bk4wDQYJKoZIhvcNAQELBQAwgYAxJDAiBgNVBAMMG1N0YW1wSVQgR2xvYmFsIFF1YWxpZmllZCBDQTEYMBYGA1UEYQwPTlRSQkctODMxNjQxNzkxMSEwHwYDVQQKDBhJbmZvcm1hdGlvbiBTZXJ2aWNlcyBKU0MxDjAMBgNVBAcMBVNvZmlhMQswCQYDVQQGEwJCRzAeFw0yMzAxMjUwODMyMDhaFw0yNjAxMjQwODMyMDhaMIHtMSwwKgYJKoZIhvcNAQkBFh1ha3N0b3lhbm92YUBtemguZ292ZXJubWVudC5iZzEjMCEGA1UEAwwaQWRlbGluYSBLaXJpbG92YSBTdG95YW5vdmExGTAXBgNVBAUTEFBOT0JHLTczMTEwMzM4NzAxEDAOBgNVBCoMB0FkZWxpbmExEjAQBgNVBAQMCVN0b3lhbm92YTEYMBYGA1UEYQwPTlRSQkctODMxOTA5OTA1MSAwHgYDVQQKDBdNSU5JU1RSWSBPRiBBR1JJQ1VMVFVSRTEOMAwGA1UEBwwFU29maWExCzAJBgNVBAYTAkJHMIIBIjANBgkqhkiG9w0BAQEFAAOCAQ8AMIIBCgKCAQEAlHavKimZbBmf488TeHqdfTSZckpdAwvAGCZSlfK01MWJaMq7JhnwXpmR8J5BF/EbANb3dD5gpQuY8OMTtQcoD5VqmSHE3OyOtcOJq5Z4ZbwQJGLqDvfIcqcpEcM7kbVryF4qRcmGV3iEcaSpXhvD3Q9rk4RKSTkq4WdfqZPYAe5w9+8cini3DDGLguBhEqFyOEaYZLMs6SrzZRzjIMaqQAfH4oWpGqY9kbYr6fobsiCeKkrgP/6PX7W7jOUAg1jwXIWlxmzy0sTC/YwYNsaGReZsEKY2sGzjXpzD4wcN/LFaFNI3qCpd+IrCLmhlfSxL+eAFMqTaxCi+U5xDljSFXwIDAQABo4ICUzCCAk8wgYAGCCsGAQUFBwEBBHQwcjBKBggrBgEFBQcwAoY+aHR0cDovL3d3dy5zdGFtcGl0Lm9yZy9yZXBvc2l0b3J5L3N0YW1waXRfZ2xvYmFsX3F1YWxpZmllZC5jcnQwJAYIKwYBBQUHMAGGGGh0dHA6Ly9vY3NwLnN0YW1waXQub3JnLzAdBgNVHQ4EFgQUVLqbJXyetC3iUEKWKVlrAKWqg0Q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BnuWFIp8EKSp273xYgwVcMeVmzmiXHIhgCcKvJlzVAObo37YNR74ufjVL9nwrryUQcD/5K5f97iQcGMnN7yf1N5sf+OL1g3Nb3lDFmw0IOilzr6PfhmuVzOdCs/xjtV9YM2JpTM8ma+Jlsv4VeCA+1beeHVJSr2mYOH4VozFOnlkSd5jc3i1bvsBTFTlwZiQgiWYWl9yUVwnDQMcVmM0uok/QrSJIcTIW2oGZcNkZsuMNhDZTNtK1EQ4bbNaT9aG/wVqdcqNRqPBU9o3MhXx5eXXGZRDVkeX5PY8HkR3p1PmWHZo4ltE65RXJUzxkF48b/WNw5rKzWLuOxb3csb4BDQGqpSqrNDzuWV73wa+0Wa21TMMc7X2Z/HaYQhvcfUvgAwvjg9xXLiVhUSdjZ7AUcSFIEh/19F0U56NT9EwRj8tTeoSpmwDD3pZeI1ybiG9JYymxCcc1btDpDnIlUgnS4b+nwbHzcjOecsVdhsqLbS0nPxDkh2eYL5Hb00PehvesaYPGKk1xeNlR2EsHCe+OmoeKSBV7DLLQAq7sg3vg1rNvslkKFCqVp7wvgomPfAIFApkgZhOKp2wxZKZG7VYF53uYe5hP32U0fIuZGR4zph9TiTXcCwDDoV9MEHVdg9UzAheF0TQrUMES/ZvdrcABiEEeOPmxMzgf05pPC2Ep1r</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ccOh52jAS6rSHYeO2uoh7LEh38Wm5NzXqLI4n32W0Ts=</DigestValue>
      </Reference>
      <Reference URI="/word/document.xml?ContentType=application/vnd.openxmlformats-officedocument.wordprocessingml.document.main+xml">
        <DigestMethod Algorithm="http://www.w3.org/2001/04/xmlenc#sha256"/>
        <DigestValue>oyN4M01cIpx0ytRDt6IEaOe7yspmSVAs7YSmPltlutU=</DigestValue>
      </Reference>
      <Reference URI="/word/endnotes.xml?ContentType=application/vnd.openxmlformats-officedocument.wordprocessingml.endnotes+xml">
        <DigestMethod Algorithm="http://www.w3.org/2001/04/xmlenc#sha256"/>
        <DigestValue>8CWYVPoNzOe3Y275+L2wNHitd/na2NkFI5fFDhmB9DE=</DigestValue>
      </Reference>
      <Reference URI="/word/fontTable.xml?ContentType=application/vnd.openxmlformats-officedocument.wordprocessingml.fontTable+xml">
        <DigestMethod Algorithm="http://www.w3.org/2001/04/xmlenc#sha256"/>
        <DigestValue>a1KYMiQDQPw0CE514WVxTUVS58eKFUNAihhiYeROf3k=</DigestValue>
      </Reference>
      <Reference URI="/word/footer1.xml?ContentType=application/vnd.openxmlformats-officedocument.wordprocessingml.footer+xml">
        <DigestMethod Algorithm="http://www.w3.org/2001/04/xmlenc#sha256"/>
        <DigestValue>VXaPs82ZBRWl5oRjojUWu5BGGkt+EjSLRzFV7Bu0b4A=</DigestValue>
      </Reference>
      <Reference URI="/word/footer2.xml?ContentType=application/vnd.openxmlformats-officedocument.wordprocessingml.footer+xml">
        <DigestMethod Algorithm="http://www.w3.org/2001/04/xmlenc#sha256"/>
        <DigestValue>9ULxCif76Iz2BOqT2wUuBCm5FwOMTgHaOMTQ9GWaljw=</DigestValue>
      </Reference>
      <Reference URI="/word/footnotes.xml?ContentType=application/vnd.openxmlformats-officedocument.wordprocessingml.footnotes+xml">
        <DigestMethod Algorithm="http://www.w3.org/2001/04/xmlenc#sha256"/>
        <DigestValue>hSVfS0Ei2WbCD8iCHX2jJOwHkY43rb8lOZu1VemLNwo=</DigestValue>
      </Reference>
      <Reference URI="/word/media/image1.jpeg?ContentType=image/jpeg">
        <DigestMethod Algorithm="http://www.w3.org/2001/04/xmlenc#sha256"/>
        <DigestValue>fAQo/NRLaUGcMFIHX/1/oBSZKp+ZUp8sKg5RYc4hels=</DigestValue>
      </Reference>
      <Reference URI="/word/media/image2.jpeg?ContentType=image/jpeg">
        <DigestMethod Algorithm="http://www.w3.org/2001/04/xmlenc#sha256"/>
        <DigestValue>VfxDMsqKGgDRPoFX7/bUOfpjBsYFuI+Y5u9ZwgUHA2Q=</DigestValue>
      </Reference>
      <Reference URI="/word/media/image3.emf?ContentType=image/x-emf">
        <DigestMethod Algorithm="http://www.w3.org/2001/04/xmlenc#sha256"/>
        <DigestValue>duMOrnVNgeGp8f9R0pEQx8QDe/dzYIEMNTIjV50oA6o=</DigestValue>
      </Reference>
      <Reference URI="/word/media/image4.emf?ContentType=image/x-emf">
        <DigestMethod Algorithm="http://www.w3.org/2001/04/xmlenc#sha256"/>
        <DigestValue>5HZd0aA3rcFm0d7nQAsUQ8sHFpvmRloO1J5Jc0/nN28=</DigestValue>
      </Reference>
      <Reference URI="/word/media/image5.emf?ContentType=image/x-emf">
        <DigestMethod Algorithm="http://www.w3.org/2001/04/xmlenc#sha256"/>
        <DigestValue>nRZDDMaZWvkOIYqU+3PgJ/1GFn9st+BOl3ZeuHH4d5M=</DigestValue>
      </Reference>
      <Reference URI="/word/media/image6.emf?ContentType=image/x-emf">
        <DigestMethod Algorithm="http://www.w3.org/2001/04/xmlenc#sha256"/>
        <DigestValue>t2dna9Tt4YWJmet77BRj9H07vjgAbgYaRpQW0wuk+dE=</DigestValue>
      </Reference>
      <Reference URI="/word/media/image7.emf?ContentType=image/x-emf">
        <DigestMethod Algorithm="http://www.w3.org/2001/04/xmlenc#sha256"/>
        <DigestValue>wGxtqEnLnIBg71HbKdzPrulmlUU0XsNvmuD4AK5kuOI=</DigestValue>
      </Reference>
      <Reference URI="/word/media/image8.emf?ContentType=image/x-emf">
        <DigestMethod Algorithm="http://www.w3.org/2001/04/xmlenc#sha256"/>
        <DigestValue>XmZX2Wa8av7dIGULjgWrX6Gatm9u+JIeFPovkmbSwsE=</DigestValue>
      </Reference>
      <Reference URI="/word/numbering.xml?ContentType=application/vnd.openxmlformats-officedocument.wordprocessingml.numbering+xml">
        <DigestMethod Algorithm="http://www.w3.org/2001/04/xmlenc#sha256"/>
        <DigestValue>O5Gvpcu8ruNS/GN6OoTu+YhKiaOyFkAfY8DEyOf+Umk=</DigestValue>
      </Reference>
      <Reference URI="/word/settings.xml?ContentType=application/vnd.openxmlformats-officedocument.wordprocessingml.settings+xml">
        <DigestMethod Algorithm="http://www.w3.org/2001/04/xmlenc#sha256"/>
        <DigestValue>jINDiRN0mlB0l4HyfxEde03QumNP7qy3FhqgSHM31Fw=</DigestValue>
      </Reference>
      <Reference URI="/word/styles.xml?ContentType=application/vnd.openxmlformats-officedocument.wordprocessingml.styles+xml">
        <DigestMethod Algorithm="http://www.w3.org/2001/04/xmlenc#sha256"/>
        <DigestValue>vAFw9kaQIywSqMvg+rDeDZVv0Yqo8VnuTvIjKB7CIbI=</DigestValue>
      </Reference>
      <Reference URI="/word/stylesWithEffects.xml?ContentType=application/vnd.ms-word.stylesWithEffects+xml">
        <DigestMethod Algorithm="http://www.w3.org/2001/04/xmlenc#sha256"/>
        <DigestValue>APf3MBtC+kGoMGpCITkyvOsCxEUko6RQ3EeAFwbDMa8=</DigestValue>
      </Reference>
      <Reference URI="/word/theme/theme1.xml?ContentType=application/vnd.openxmlformats-officedocument.theme+xml">
        <DigestMethod Algorithm="http://www.w3.org/2001/04/xmlenc#sha256"/>
        <DigestValue>JVal+chCo+ywSwNOHlavsS5DTj8a6tTabNWLJAIZn9k=</DigestValue>
      </Reference>
      <Reference URI="/word/webSettings.xml?ContentType=application/vnd.openxmlformats-officedocument.wordprocessingml.webSettings+xml">
        <DigestMethod Algorithm="http://www.w3.org/2001/04/xmlenc#sha256"/>
        <DigestValue>RtUlbUssTisPhN/yR7NsuFcKIfL3b2lr2PWihumt7pI=</DigestValue>
      </Reference>
    </Manifest>
    <SignatureProperties>
      <SignatureProperty Id="idSignatureTime" Target="#idPackageSignature">
        <mdssi:SignatureTime xmlns:mdssi="http://schemas.openxmlformats.org/package/2006/digital-signature">
          <mdssi:Format>YYYY-MM-DDThh:mm:ssTZD</mdssi:Format>
          <mdssi:Value>2024-02-14T06:21:40Z</mdssi:Value>
        </mdssi:SignatureTime>
      </SignatureProperty>
    </SignatureProperties>
  </Object>
  <Object Id="idOfficeObject">
    <SignatureProperties>
      <SignatureProperty Id="idOfficeV1Details" Target="#idPackageSignature">
        <SignatureInfoV1 xmlns="http://schemas.microsoft.com/office/2006/digsig">
          <SetupID>{05DDE43C-39D8-456C-A56C-93CB49C7535F}</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2024-02-14T06:21:40Z</xd:SigningTime>
          <xd:SigningCertificate>
            <xd:Cert>
              <xd:CertDigest>
                <DigestMethod Algorithm="http://www.w3.org/2001/04/xmlenc#sha256"/>
                <DigestValue>3qkUb5vB1IbeFmskb7lhUvhsvcUsdJSJqZprXrbCcHY=</DigestValue>
              </xd:CertDigest>
              <xd:IssuerSerial>
                <X509IssuerName>C=BG, L=Sofia, O=Information Services JSC, OID.2.5.4.97=NTRBG-831641791, CN=StampIT Global Qualified CA</X509IssuerName>
                <X509SerialNumber>654758394103137870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pBs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AAAAPl/AAAjhFHw+X8AAAoACwAAAAAA0G5nPPp/AAAAAAAAAAAAAEiEUfD5fwAAAAAAAAAAAAAQbOA8+n8AAAAAAAAAAAAAAAAAAAAAAADMlw8CpKMAABNVy+/5fwAASAAAAA0CAAAAAAAAAAAAAPDpDk4NAgAAGKivSAAAAAD1////AAAAAAkAAAAAAAAAAAAAAAAAAAA8p69IegAAAJCnr0h6AAAA0c09PPp/AAAAAAAAAAAAAAAAAAAAAAAA8OkOTg0CAAAYqK9IegAAAPDpDk4NAgAAqzJBPPp/AADgpq9IegAAAJCnr0h6AAAAAAAAAAAAAAAAAAAAZHYACAAAAAAlAAAADAAAAAEAAAAYAAAADAAAAAAAAAISAAAADAAAAAEAAAAeAAAAGAAAALoAAAAEAAAA9wAAABEAAAAlAAAADAAAAAEAAABUAAAAlAAAALsAAAAEAAAA9QAAABAAAAABAAAAVZXbQV9C20G7AAAABAAAAAwAAABMAAAAAAAAAAAAAAAAAAAA//////////9kAAAAMQA0AC4AMg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pr0h6AAAAEEDVPPp/AAAJAAAAAQAAANBuZzz6fwAAAAAAAAAAAAAjhFHw+X8AANA5MUYNAgAAAAAAAAAAAAAAAAAAAAAAAAAAAAAAAAAA/NYPAqSjAAAAAAAAAAAAAP////8NAgAAAAAAAAAAAADw6Q5ODQIAANDor0gAAAAAEAwtVQ0CAAAHAAAAAAAAADCsJ1MNAgAADOivSHoAAABg6K9IegAAANHNPTz6fwAAHgAAAAAAAABinB8oAAAAAB4AAAAAAAAAUB1PUg0CAADw6Q5ODQIAAKsyQTz6fwAAsOevSHoAAABg6K9Ieg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wFMOVQ0CAABk377v+X8AAOBTA04NAgAA0G5nPPp/AAAAAAAAAAAAAAFP9u/5fwAAAgAAAAAAAAACAAAAAAAAAAAAAAAAAAAAAAAAAAAAAAD8TQ8CpKMAAOALJlMNAgAAEBwrVQ0CAAAAAAAAAAAAAPDpDk4NAgAA6IGvSAAAAADg////AAAAAAYAAAAAAAAAAgAAAAAAAAAMga9IegAAAGCBr0h6AAAA0c09PPp/AAAAAAAAAAAAAFDrKjwAAAAAAAAAAAAAAAALisbv+X8AAPDpDk4NAgAAqzJBPPp/AACwgK9IegAAAGCBr0h6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AqRg0CAADQbmc8+n8AAAAAAAAAAAAAx7OdPvp/AAAAACFGDQIAAAAAAAD5fwAAAAAAAAAAAAAAAAAAAAAAAJxODwKkowAAAQAAAAAAAADgU55aAgAAAAAAAAAAAAAA8OkOTg0CAABIga9IAAAAAPD///8AAAAACQAAAAAAAAADAAAAAAAAAGyAr0h6AAAAwICvSHoAAADRzT08+n8AAAAAAAAAAAAAUOsqPAAAAAAAAAAAAAAAAECAr0h6AAAA8OkOTg0CAACrMkE8+n8AABCAr0h6AAAAwICvSHoAAAAwxCxVDQIAAAAAAABkdgAIAAAAACUAAAAMAAAABAAAABgAAAAMAAAAAAAAAhIAAAAMAAAAAQAAAB4AAAAYAAAAKQAAADMAAAAvAAAASAAAACUAAAAMAAAABAAAAFQAAABUAAAAKgAAADMAAAAtAAAARwAAAAEAAABVldtBX0Lb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sAAAACgAAAFAAAABsAAAAXAAAAAEAAABVldtBX0LbQQoAAABQAAAAEAAAAEwAAAAAAAAAAAAAAAAAAAD//////////2wAAAAQBDQENQQ7BDgEPQQwBCAAIQRCBD4ETwQ9BD4EMgQwBAcAAAAGAAAABgAAAAYAAAAHAAAABwAAAAYAAAADAAAABwAAAAUAAAAHAAAABgAAAAcAAAAHAAAABg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YAAAACgAAAGAAAACYAAAAbAAAAAEAAABVldtBX0LbQQoAAABgAAAAFwAAAEwAAAAAAAAAAAAAAAAAAAD//////////3wAAAAUBDgEQAQ1BDoEQgQ+BEAEIAA9BDAEIAA0BDgEQAQ1BDoERgQ4BE8EIAAUBB8EAAAIAAAABwAAAAcAAAAGAAAABgAAAAUAAAAHAAAABwAAAAMAAAAHAAAABgAAAAMAAAAGAAAABwAAAAcAAAAGAAAABgAAAAcAAAAHAAAABgAAAAMAAAAIAAAACAAAAEsAAABAAAAAMAAAAAUAAAAgAAAAAQAAAAEAAAAQAAAAAAAAAAAAAAAAAQAAgAAAAAAAAAAAAAAAAAEAAIAAAAAlAAAADAAAAAIAAAAnAAAAGAAAAAUAAAAAAAAA////AAAAAAAlAAAADAAAAAUAAABMAAAAZAAAAAkAAABwAAAAygAAAHwAAAAJAAAAcAAAAMIAAAANAAAAIQDwAAAAAAAAAAAAAACAPwAAAAAAAAAAAACAPwAAAAAAAAAAAAAAAAAAAAAAAAAAAAAAAAAAAAAAAAAAJQAAAAwAAAAAAACAKAAAAAwAAAAFAAAAJQAAAAwAAAABAAAAGAAAAAwAAAAAAAACEgAAAAwAAAABAAAAFgAAAAwAAAAAAAAAVAAAACwBAAAKAAAAcAAAAMkAAAB8AAAAAQAAAFWV20FfQttBCgAAAHAAAAAlAAAATAAAAAQAAAAJAAAAcAAAAMsAAAB9AAAAmAAAAFMAaQBnAG4AZQBkACAAYgB5ADoAIABBAGQAZQBsAGkAbgBhACAASwBpAHIAaQBsAG8AdgBhACAAUwB0AG8AeQBhAG4AbwB2AGEAAAAGAAAAAwAAAAcAAAAHAAAABgAAAAcAAAADAAAABwAAAAUAAAADAAAAAwAAAAcAAAAHAAAABgAAAAMAAAADAAAABwAAAAYAAAADAAAABgAAAAMAAAAEAAAAAwAAAAMAAAAHAAAABQAAAAYAAAADAAAABgAAAAQAAAAHAAAABQAAAAYAAAAHAAAABwAAAAUAAAAGAAAAFgAAAAwAAAAAAAAAJQAAAAwAAAACAAAADgAAABQAAAAAAAAAEAAAABQAAAA=</Object>
  <Object Id="idInvalidSigLnImg">AQAAAGwAAAAAAAAAAAAAAP8AAAB/AAAAAAAAAAAAAABzGwAAtQ0AACBFTUYAAAEAQ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HMVPSGy5uFiE4GypVJ0KnHjN9AAABAGwAAACcz+7S6ffb7fnC0t1haH0hMm8aLXIuT8ggOIwoRKslP58cK08AAAENMQAAAMHg9P///////////+bm5k9SXjw/SzBRzTFU0y1NwSAyVzFGXwEBAi9eCA8mnM/u69/SvI9jt4tgjIR9FBosDBEjMVTUMlXWMVPRKUSeDxk4AAAAzYQAAADT6ff///////+Tk5MjK0krSbkvUcsuT8YVJFoTIFIrSbgtTcEQHEc4SgAAAJzP7vT6/bTa8kRleixHhy1Nwi5PxiQtTnBwcJKSki81SRwtZAgOIwQQAAAAweD02+35gsLqZ5q6Jz1jNEJyOUZ4qamp+/v7////wdPeVnCJAQECOcAAAACv1/Ho8/ubzu6CwuqMudS3u769vb3////////////L5fZymsABAgO5rQAAAK/X8fz9/uLx+snk9uTy+vz9/v///////////////8vl9nKawAECA8STAAAAotHvtdryxOL1xOL1tdry0+r32+350+r3tdryxOL1pdPvc5rAAQIDalcAAABpj7ZnjrZqj7Zqj7ZnjrZtkbdukrdtkbdnjrZqj7ZojrZ3rdUCAwQEE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D5fwAAI4RR8Pl/AAAKAAsAAAAAANBuZzz6fwAAAAAAAAAAAABIhFHw+X8AAAAAAAAAAAAAEGzgPPp/AAAAAAAAAAAAAAAAAAAAAAAAzJcPAqSjAAATVcvv+X8AAEgAAAANAgAAAAAAAAAAAADw6Q5ODQIAABior0gAAAAA9f///wAAAAAJAAAAAAAAAAAAAAAAAAAAPKevSHoAAACQp69IegAAANHNPTz6fwAAAAAAAAAAAAAAAAAAAAAAAPDpDk4NAgAAGKivSHoAAADw6Q5ODQIAAKsyQTz6fwAA4KavSHoAAACQp69IegAAAAAAAAAAAAAAAAAAAGR2AAgAAAAAJQAAAAwAAAABAAAAGAAAAAwAAAD/AAAC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pr0h6AAAAEEDVPPp/AAAJAAAAAQAAANBuZzz6fwAAAAAAAAAAAAAjhFHw+X8AANA5MUYNAgAAAAAAAAAAAAAAAAAAAAAAAAAAAAAAAAAA/NYPAqSjAAAAAAAAAAAAAP////8NAgAAAAAAAAAAAADw6Q5ODQIAANDor0gAAAAAEAwtVQ0CAAAHAAAAAAAAADCsJ1MNAgAADOivSHoAAABg6K9IegAAANHNPTz6fwAAHgAAAAAAAABinB8oAAAAAB4AAAAAAAAAUB1PUg0CAADw6Q5ODQIAAKsyQTz6fwAAsOevSHoAAABg6K9Ieg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wFMOVQ0CAABk377v+X8AAOBTA04NAgAA0G5nPPp/AAAAAAAAAAAAAAFP9u/5fwAAAgAAAAAAAAACAAAAAAAAAAAAAAAAAAAAAAAAAAAAAAD8TQ8CpKMAAOALJlMNAgAAEBwrVQ0CAAAAAAAAAAAAAPDpDk4NAgAA6IGvSAAAAADg////AAAAAAYAAAAAAAAAAgAAAAAAAAAMga9IegAAAGCBr0h6AAAA0c09PPp/AAAAAAAAAAAAAFDrKjwAAAAAAAAAAAAAAAALisbv+X8AAPDpDk4NAgAAqzJBPPp/AACwgK9IegAAAGCBr0h6AAAAAAAAAAAAAAAAAAAAZHYACAAAAAAlAAAADAAAAAMAAAAYAAAADAAAAAAAAAISAAAADAAAAAEAAAAWAAAADAAAAAgAAABUAAAAVAAAAAoAAAAnAAAAHgAAAEoAAAABAAAAVZXbQV9C20EKAAAASwAAAAEAAABMAAAABAAAAAkAAAAnAAAAIAAAAEsAAABQAAAAWAAAc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AqRg0CAADQbmc8+n8AAAAAAAAAAAAAx7OdPvp/AAAAACFGDQIAAAAAAAD5fwAAAAAAAAAAAAAAAAAAAAAAAJxODwKkowAAAQAAAAAAAADgU55aAgAAAAAAAAAAAAAA8OkOTg0CAABIga9IAAAAAPD///8AAAAACQAAAAAAAAADAAAAAAAAAGyAr0h6AAAAwICvSHoAAADRzT08+n8AAAAAAAAAAAAAUOsqPAAAAAAAAAAAAAAAAECAr0h6AAAA8OkOTg0CAACrMkE8+n8AABCAr0h6AAAAwICvSHoAAAAwxCxVDQIAAAAAAABkdgAIAAAAACUAAAAMAAAABAAAABgAAAAMAAAAAAAAAhIAAAAMAAAAAQAAAB4AAAAYAAAAKQAAADMAAAAvAAAASAAAACUAAAAMAAAABAAAAFQAAABUAAAAKgAAADMAAAAtAAAARwAAAAEAAABVldtBX0LbQSoAAAAzAAAAAQAAAEwAAAAAAAAAAAAAAAAAAAD//////////1AAAAAgAAB0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sAAAACgAAAFAAAABsAAAAXAAAAAEAAABVldtBX0LbQQoAAABQAAAAEAAAAEwAAAAAAAAAAAAAAAAAAAD//////////2wAAAAQBDQENQQ7BDgEPQQwBCAAIQRCBD4ETwQ9BD4EMgQwBAcAAAAGAAAABgAAAAYAAAAHAAAABwAAAAYAAAADAAAABwAAAAUAAAAHAAAABgAAAAcAAAAHAAAABg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YAAAACgAAAGAAAACYAAAAbAAAAAEAAABVldtBX0LbQQoAAABgAAAAFwAAAEwAAAAAAAAAAAAAAAAAAAD//////////3wAAAAUBDgEQAQ1BDoEQgQ+BEAEIAA9BDAEIAA0BDgEQAQ1BDoERgQ4BE8EIAAUBB8EAEQIAAAABwAAAAcAAAAGAAAABgAAAAUAAAAHAAAABwAAAAMAAAAHAAAABgAAAAMAAAAGAAAABwAAAAcAAAAGAAAABgAAAAcAAAAHAAAABgAAAAMAAAAIAAAACAAAAEsAAABAAAAAMAAAAAUAAAAgAAAAAQAAAAEAAAAQAAAAAAAAAAAAAAAAAQAAgAAAAAAAAAAAAAAAAAEAAIAAAAAlAAAADAAAAAIAAAAnAAAAGAAAAAUAAAAAAAAA////AAAAAAAlAAAADAAAAAUAAABMAAAAZAAAAAkAAABwAAAAygAAAHwAAAAJAAAAcAAAAMIAAAANAAAAIQDwAAAAAAAAAAAAAACAPwAAAAAAAAAAAACAPwAAAAAAAAAAAAAAAAAAAAAAAAAAAAAAAAAAAAAAAAAAJQAAAAwAAAAAAACAKAAAAAwAAAAFAAAAJQAAAAwAAAABAAAAGAAAAAwAAAAAAAACEgAAAAwAAAABAAAAFgAAAAwAAAAAAAAAVAAAACwBAAAKAAAAcAAAAMkAAAB8AAAAAQAAAFWV20FfQttBCgAAAHAAAAAlAAAATAAAAAQAAAAJAAAAcAAAAMsAAAB9AAAAmAAAAFMAaQBnAG4AZQBkACAAYgB5ADoAIABBAGQAZQBsAGkAbgBhACAASwBpAHIAaQBsAG8AdgBhACAAUwB0AG8AeQBhAG4AbwB2AGEAAHQGAAAAAwAAAAcAAAAHAAAABgAAAAcAAAADAAAABwAAAAUAAAADAAAAAwAAAAcAAAAHAAAABgAAAAMAAAADAAAABwAAAAYAAAADAAAABgAAAAMAAAAEAAAAAwAAAAMAAAAHAAAABQAAAAYAAAADAAAABgAAAAQAAAAHAAAABQAAAAYAAAAHAAAABwAAAAUAAAAGAAAAFgAAAAwAAAAAAAAAJQAAAAwAAAACAAAADgAAABQAAAAAAAAAEAAAABQAAAA=</Object>
</Signature>
</file>

<file path=_xmlsignatures/sig5.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nAGdWuQkpZYLB1NiTJ2x7ijIVltnh1aM+0YtMxv7sHs=</DigestValue>
    </Reference>
    <Reference Type="http://www.w3.org/2000/09/xmldsig#Object" URI="#idOfficeObject">
      <DigestMethod Algorithm="http://www.w3.org/2001/04/xmlenc#sha256"/>
      <DigestValue>5m98TeFjrkFqCN1w98txzQJ5oafzMKyLJAVMuGJXBc4=</DigestValue>
    </Reference>
    <Reference Type="http://uri.etsi.org/01903#SignedProperties" URI="#idSignedProperties">
      <Transforms>
        <Transform Algorithm="http://www.w3.org/TR/2001/REC-xml-c14n-20010315"/>
      </Transforms>
      <DigestMethod Algorithm="http://www.w3.org/2001/04/xmlenc#sha256"/>
      <DigestValue>Gy209W1pPx+xivKOjM1Hw2jZNrYFabW0KRUKiUcvG/U=</DigestValue>
    </Reference>
    <Reference Type="http://www.w3.org/2000/09/xmldsig#Object" URI="#idValidSigLnImg">
      <DigestMethod Algorithm="http://www.w3.org/2001/04/xmlenc#sha256"/>
      <DigestValue>8lA6Hr1PoMnkWUwiRp2XKLmIqFbrfIJ2fcBDsTRGWF4=</DigestValue>
    </Reference>
    <Reference Type="http://www.w3.org/2000/09/xmldsig#Object" URI="#idInvalidSigLnImg">
      <DigestMethod Algorithm="http://www.w3.org/2001/04/xmlenc#sha256"/>
      <DigestValue>KRn/qLN97NtUm/Jr3PSZnm6G5JVP7MiX79pjI6J5hxo=</DigestValue>
    </Reference>
  </SignedInfo>
  <SignatureValue>vUuZPbK6U902JeD1MmxMlq09uE9GlKa3DrIuvcLL7JD0WNcii5HN3CL+qPC8wGL6nlXocfeE28zq
R/ZW963JjcL6kINUX/RM5F3pvhq+Y3aXO9Ws/h9NSGuB2K9v19Xs9iplPz/i4Bwd2T8lJoHXLZZ/
bN5Rt78tWMBH6HRu1bOap5SYBYKVZlQAV3k0obeu/wQRuZzqGs24df3ZO7kCUU2nY3e9TVPQ6u1o
bSIOCU2jr3szd+sB7IFei6+JNNsuC92rm5IerrMnFiPrFf8aZlt7hwEF6h8ImHwHyaruMesAK88K
gPoahnarR67ZeBZofbpkRa1elfOIgWUstisNIQ==</SignatureValue>
  <KeyInfo>
    <X509Data>
      <X509Certificate>MIIHSjCCBTKgAwIBAgIIVVBALVTphfIwDQYJKoZIhvcNAQELBQAwgYAxJDAiBgNVBAMMG1N0YW1wSVQgR2xvYmFsIFF1YWxpZmllZCBDQTEYMBYGA1UEYQwPTlRSQkctODMxNjQxNzkxMSEwHwYDVQQKDBhJbmZvcm1hdGlvbiBTZXJ2aWNlcyBKU0MxDjAMBgNVBAcMBVNvZmlhMQswCQYDVQQGEwJCRzAeFw0yMzA2MTQxMTI5MjVaFw0yNDA2MTMxMTI5MjVaMIHxMSswKQYJKoZIhvcNAQkBFhxUR2VvcmdpZXZhQG16aC5nb3Zlcm5tZW50LmJnMSEwHwYDVQQDDBhUYW55YSBIcmlzdG92YSBHZW9yZ2lldmExGTAXBgNVBAUTEFBOT0JHLTc3MDEyMzc5OTQxDjAMBgNVBCoMBVRhbnlhMRIwEAYDVQQEDAlHZW9yZ2lldmExGDAWBgNVBGEMD05UUkJHLTgzMTkwOTkwNTEpMCcGA1UECgwgTUlOSVNUUlkgT0YgQUdSSUNVTFRVUkUgQU5EIEZPT0QxDjAMBgNVBAcMBVNvZmlhMQswCQYDVQQGEwJCRzCCASIwDQYJKoZIhvcNAQEBBQADggEPADCCAQoCggEBAOeVQFZ4x1O0QIdkGyHi1yvVBJcKoz+sv4gsePHg2ZUudXzreQ/cht9Cxte1wG8nvgQnGyFAhs7KVTISplXRYQ6PKy669cTEMG/xf/8Uhy+7GR20JFqhSyNTE+mGvouSGsEOENPMsBlg/vPFQLwfsJsjJb5XNXGeWMcMGpKZzUu5blv/iAyEMZkXF+jj6mgJblPxDWAlMzyLhT2XPz8zFecPmAUYk4cnH1OsDdNq/SpL/OSddKwCoAgAcZBVRKjw6t+9QwGQyNjFXgnbSzugRdkl/yC+Xb1Rehp9P2USKVZ5GkRd1SsV3/QXjnZlqmmoV4It0egZZmWEaNUJuZg03wECAwEAAaOCAlMwggJPMIGABggrBgEFBQcBAQR0MHIwSgYIKwYBBQUHMAKGPmh0dHA6Ly93d3cuc3RhbXBpdC5vcmcvcmVwb3NpdG9yeS9zdGFtcGl0X2dsb2JhbF9xdWFsaWZpZWQuY3J0MCQGCCsGAQUFBzABhhhodHRwOi8vb2NzcC5zdGFtcGl0Lm9yZy8wHQYDVR0OBBYEFCBHuO4z8+H2y9U6k34amB5LmHj2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5OxucmFA1Yo5wkDps3gNpXZnUsIgxSAHNVyAcde4OWpz/zcFlH/yaiNInOftOB/6OJ/Mcp/nONpJwU71CqeqeAnZY4E8VV4U9PMplphboayL035R5wDIrK4igaKyN/fswIWlDoC6WLN8wq41bdDCoFqzNRmu7mklym5zMK8YvcOPRGHRNijaV0nuPsXz4YZ0VTVcMTNfEIhR2ty/NGV5Pm9oTWRb5eLWM17kSmvxxfhH8/MkY7Wx/GRk4hz7d4U3CTOraYvaq3CabUPKtYcF0sQNVITzN0b1FsOS0EeA9RbJ30Hl2sh7DKCW2htu7YbzXTWmeD/fakWxJPkMQCBKDvjHi2D6jguGe98AiILQb56fqCxvPJ68vWnONNB+skwhXVE2oae5CyAfgk+JOaj3WKwqDDAbYRtQNNFBTkfsAuQUVCPwi4BjzqWbjZQlLOEY2dAjQ4jI6tsO+0QX2LjD+FSACMT+VDnytJvESRiKxE/RnsxrpwFo2ZjwQSXK1ooUZDG6FQ5p1UWzBpvlPN0RadWG6Sd98C5vbLPdv+M209rAm9cJROU0058oPiyERJeAzarwuqLvy7KktK1BY2DGzzHroUu74esiHxOdLY+2oGOOGE7njdUPkRFCOKtbfMRq6IRInFZO+NRsguL8kU5fFkQWyVhrjVXiEGq43Qo0ko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ccOh52jAS6rSHYeO2uoh7LEh38Wm5NzXqLI4n32W0Ts=</DigestValue>
      </Reference>
      <Reference URI="/word/document.xml?ContentType=application/vnd.openxmlformats-officedocument.wordprocessingml.document.main+xml">
        <DigestMethod Algorithm="http://www.w3.org/2001/04/xmlenc#sha256"/>
        <DigestValue>oyN4M01cIpx0ytRDt6IEaOe7yspmSVAs7YSmPltlutU=</DigestValue>
      </Reference>
      <Reference URI="/word/endnotes.xml?ContentType=application/vnd.openxmlformats-officedocument.wordprocessingml.endnotes+xml">
        <DigestMethod Algorithm="http://www.w3.org/2001/04/xmlenc#sha256"/>
        <DigestValue>8CWYVPoNzOe3Y275+L2wNHitd/na2NkFI5fFDhmB9DE=</DigestValue>
      </Reference>
      <Reference URI="/word/fontTable.xml?ContentType=application/vnd.openxmlformats-officedocument.wordprocessingml.fontTable+xml">
        <DigestMethod Algorithm="http://www.w3.org/2001/04/xmlenc#sha256"/>
        <DigestValue>a1KYMiQDQPw0CE514WVxTUVS58eKFUNAihhiYeROf3k=</DigestValue>
      </Reference>
      <Reference URI="/word/footer1.xml?ContentType=application/vnd.openxmlformats-officedocument.wordprocessingml.footer+xml">
        <DigestMethod Algorithm="http://www.w3.org/2001/04/xmlenc#sha256"/>
        <DigestValue>VXaPs82ZBRWl5oRjojUWu5BGGkt+EjSLRzFV7Bu0b4A=</DigestValue>
      </Reference>
      <Reference URI="/word/footer2.xml?ContentType=application/vnd.openxmlformats-officedocument.wordprocessingml.footer+xml">
        <DigestMethod Algorithm="http://www.w3.org/2001/04/xmlenc#sha256"/>
        <DigestValue>9ULxCif76Iz2BOqT2wUuBCm5FwOMTgHaOMTQ9GWaljw=</DigestValue>
      </Reference>
      <Reference URI="/word/footnotes.xml?ContentType=application/vnd.openxmlformats-officedocument.wordprocessingml.footnotes+xml">
        <DigestMethod Algorithm="http://www.w3.org/2001/04/xmlenc#sha256"/>
        <DigestValue>hSVfS0Ei2WbCD8iCHX2jJOwHkY43rb8lOZu1VemLNwo=</DigestValue>
      </Reference>
      <Reference URI="/word/media/image1.jpeg?ContentType=image/jpeg">
        <DigestMethod Algorithm="http://www.w3.org/2001/04/xmlenc#sha256"/>
        <DigestValue>fAQo/NRLaUGcMFIHX/1/oBSZKp+ZUp8sKg5RYc4hels=</DigestValue>
      </Reference>
      <Reference URI="/word/media/image2.jpeg?ContentType=image/jpeg">
        <DigestMethod Algorithm="http://www.w3.org/2001/04/xmlenc#sha256"/>
        <DigestValue>VfxDMsqKGgDRPoFX7/bUOfpjBsYFuI+Y5u9ZwgUHA2Q=</DigestValue>
      </Reference>
      <Reference URI="/word/media/image3.emf?ContentType=image/x-emf">
        <DigestMethod Algorithm="http://www.w3.org/2001/04/xmlenc#sha256"/>
        <DigestValue>duMOrnVNgeGp8f9R0pEQx8QDe/dzYIEMNTIjV50oA6o=</DigestValue>
      </Reference>
      <Reference URI="/word/media/image4.emf?ContentType=image/x-emf">
        <DigestMethod Algorithm="http://www.w3.org/2001/04/xmlenc#sha256"/>
        <DigestValue>5HZd0aA3rcFm0d7nQAsUQ8sHFpvmRloO1J5Jc0/nN28=</DigestValue>
      </Reference>
      <Reference URI="/word/media/image5.emf?ContentType=image/x-emf">
        <DigestMethod Algorithm="http://www.w3.org/2001/04/xmlenc#sha256"/>
        <DigestValue>nRZDDMaZWvkOIYqU+3PgJ/1GFn9st+BOl3ZeuHH4d5M=</DigestValue>
      </Reference>
      <Reference URI="/word/media/image6.emf?ContentType=image/x-emf">
        <DigestMethod Algorithm="http://www.w3.org/2001/04/xmlenc#sha256"/>
        <DigestValue>t2dna9Tt4YWJmet77BRj9H07vjgAbgYaRpQW0wuk+dE=</DigestValue>
      </Reference>
      <Reference URI="/word/media/image7.emf?ContentType=image/x-emf">
        <DigestMethod Algorithm="http://www.w3.org/2001/04/xmlenc#sha256"/>
        <DigestValue>wGxtqEnLnIBg71HbKdzPrulmlUU0XsNvmuD4AK5kuOI=</DigestValue>
      </Reference>
      <Reference URI="/word/media/image8.emf?ContentType=image/x-emf">
        <DigestMethod Algorithm="http://www.w3.org/2001/04/xmlenc#sha256"/>
        <DigestValue>XmZX2Wa8av7dIGULjgWrX6Gatm9u+JIeFPovkmbSwsE=</DigestValue>
      </Reference>
      <Reference URI="/word/numbering.xml?ContentType=application/vnd.openxmlformats-officedocument.wordprocessingml.numbering+xml">
        <DigestMethod Algorithm="http://www.w3.org/2001/04/xmlenc#sha256"/>
        <DigestValue>O5Gvpcu8ruNS/GN6OoTu+YhKiaOyFkAfY8DEyOf+Umk=</DigestValue>
      </Reference>
      <Reference URI="/word/settings.xml?ContentType=application/vnd.openxmlformats-officedocument.wordprocessingml.settings+xml">
        <DigestMethod Algorithm="http://www.w3.org/2001/04/xmlenc#sha256"/>
        <DigestValue>jINDiRN0mlB0l4HyfxEde03QumNP7qy3FhqgSHM31Fw=</DigestValue>
      </Reference>
      <Reference URI="/word/styles.xml?ContentType=application/vnd.openxmlformats-officedocument.wordprocessingml.styles+xml">
        <DigestMethod Algorithm="http://www.w3.org/2001/04/xmlenc#sha256"/>
        <DigestValue>vAFw9kaQIywSqMvg+rDeDZVv0Yqo8VnuTvIjKB7CIbI=</DigestValue>
      </Reference>
      <Reference URI="/word/stylesWithEffects.xml?ContentType=application/vnd.ms-word.stylesWithEffects+xml">
        <DigestMethod Algorithm="http://www.w3.org/2001/04/xmlenc#sha256"/>
        <DigestValue>APf3MBtC+kGoMGpCITkyvOsCxEUko6RQ3EeAFwbDMa8=</DigestValue>
      </Reference>
      <Reference URI="/word/theme/theme1.xml?ContentType=application/vnd.openxmlformats-officedocument.theme+xml">
        <DigestMethod Algorithm="http://www.w3.org/2001/04/xmlenc#sha256"/>
        <DigestValue>JVal+chCo+ywSwNOHlavsS5DTj8a6tTabNWLJAIZn9k=</DigestValue>
      </Reference>
      <Reference URI="/word/webSettings.xml?ContentType=application/vnd.openxmlformats-officedocument.wordprocessingml.webSettings+xml">
        <DigestMethod Algorithm="http://www.w3.org/2001/04/xmlenc#sha256"/>
        <DigestValue>RtUlbUssTisPhN/yR7NsuFcKIfL3b2lr2PWihumt7pI=</DigestValue>
      </Reference>
    </Manifest>
    <SignatureProperties>
      <SignatureProperty Id="idSignatureTime" Target="#idPackageSignature">
        <mdssi:SignatureTime xmlns:mdssi="http://schemas.openxmlformats.org/package/2006/digital-signature">
          <mdssi:Format>YYYY-MM-DDThh:mm:ssTZD</mdssi:Format>
          <mdssi:Value>2024-02-20T12:43:23Z</mdssi:Value>
        </mdssi:SignatureTime>
      </SignatureProperty>
    </SignatureProperties>
  </Object>
  <Object Id="idOfficeObject">
    <SignatureProperties>
      <SignatureProperty Id="idOfficeV1Details" Target="#idPackageSignature">
        <SignatureInfoV1 xmlns="http://schemas.microsoft.com/office/2006/digsig">
          <SetupID>{620A1E51-E3FA-4836-962B-5C27A4C786E8}</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2024-02-20T12:43:23Z</xd:SigningTime>
          <xd:SigningCertificate>
            <xd:Cert>
              <xd:CertDigest>
                <DigestMethod Algorithm="http://www.w3.org/2001/04/xmlenc#sha256"/>
                <DigestValue>Cbv5WSs08H/9W1UJWNa3ZNP+uKxOtGoehGNd50xP6Zk=</DigestValue>
              </xd:CertDigest>
              <xd:IssuerSerial>
                <X509IssuerName>C=BG, L=Sofia, O=Information Services JSC, OID.2.5.4.97=NTRBG-831641791, CN=StampIT Global Qualified CA</X509IssuerName>
                <X509SerialNumber>6147484054803023346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6Bs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AAAAAAAAPl/AACDhK2h+X8AAAoACwAAAAAA0G7q3Pl/AAAAAAAAAAAAAKiEraH5fwAAAAAAAAAAAAAwc9Pd+X8AAAAAAAAAAAAAAAAAAAAAAAD0F8n54UEAAGNYJ6H5fwAASAAAAAUCAAAAAAAAAAAAAGCsKPIFAgAAeKXv6QAAAAD1////AAAAAAkAAAAAAAAAAAAAAAAAAACcpO/pFQAAAPCk7+kVAAAA0c3A3Pl/AAAAAAAAAAAAAAAAAAAAAAAAYKwo8gUCAAB4pe/pFQAAAGCsKPIFAgAAqzLE3Pl/AABApO/pFQAAAPCk7+kVAAAAAAAAAAAAAAAAAAAAZHYACAAAAAAlAAAADAAAAAEAAAAYAAAADAAAAAAAAAISAAAADAAAAAEAAAAeAAAAGAAAAMMAAAAEAAAA9wAAABEAAAAlAAAADAAAAAEAAABUAAAAhAAAAMQAAAAEAAAA9QAAABAAAAABAAAAVZXbQV9C20HEAAAABAAAAAkAAABMAAAAAAAAAAAAAAAAAAAA//////////9gAAAAMgAvADIAMAAvADIAMAAyADQAAAAGAAAABAAAAAYAAAAGAAAABAAAAAYAAAAGAAAABgAAAAYAAABLAAAAQAAAADAAAAAFAAAAIAAAAAEAAAABAAAAEAAAAAAAAAAAAAAAAAEAAIAAAAAAAAAAAAAAAAABAACAAAAAUgAAAHABAAACAAAAEAAAAAcAAAAAAAAAAAAAALwCAAAAAADMAQICIlMAeQBzAHQAZQBtAAAAAAAAAAAAAAAAAAAAAAAAAAAAAAAAAAAAAAAAAAAAAAAAAAAAAAAAAAAAAAAAAAAAAAAAAAAAAAAAAAAAAACwPyPf+X8AAAkAAAABAAAA0G7q3Pl/AAAAAAAAAAAAAIOEraH5fwAAEPJT6gUCAADIMwAAAAAAAAAAAAAAAAAAAAAAAAAAAACUNMn54UEAAAAAfPkFAgAACH58+QUCAAAAAAAAAAAAAGCsKPIFAgAAwIbv6QAAAACgqCb5BQIAAAcAAAAAAAAAwO0u8gUCAAD8he/pFQAAAFCG7+kVAAAA0c3A3Pl/AAD4xof5BQIAAEQAAAAAAAAAAgABAAUCAAAAAAAAAAAAAGCsKPIFAgAAqzLE3Pl/AACghe/pFQAAAFCG7+kV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wBkP5BQIAACTiGqH5fwAAENwh8gUCAADQburc+X8AAAAAAAAAAAAAAU9Sofl/AAACAAAAAAAAAAIAAAAAAAAAAAAAAAAAAAAAAAAAAAAAAPTOyfnhQQAAgDAq8gUCAADwwF34BQIAAAAAAAAAAAAAYKwo8gUCAAB4fO/pAAAAAOD///8AAAAABgAAAAAAAAAHAAAAAAAAAJx77+kVAAAA8Hvv6RUAAADRzcDc+X8AAAAAAAAAAAAAAOn/3AAAAAAAAAAAAAAAAHONIqH5fwAAYKwo8gUCAACrMsTc+X8AAEB77+kVAAAA8Hvv6RUAAAAAAAAAAAAAAAAAAABkdgAIAAAAACUAAAAMAAAAAwAAABgAAAAMAAAAAAAAAhIAAAAMAAAAAQAAABYAAAAMAAAACAAAAFQAAABUAAAACgAAACcAAAAeAAAASgAAAAEAAABVldtBX0Lb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AAACAAAAAAAAAACAAAAAAAAAAAAE3qBQIAANBu6tz5fwAAAAAAAAAAAADHs0Pf+X8AAAAAPuoFAgAAAAAAAPl/AAAAAAAAAAAAAAAAAAAAAAAAlMHJ+eFBAAABAAAAAAAAACBISv8CAAAAAAAAAAAAAABgrCjyBQIAANh77+kAAAAA8P///wAAAAAJAAAAAAAAAAcAAAAAAAAA/Hrv6RUAAABQe+/pFQAAANHNwNz5fwAAAAAAAAAAAAAA6f/cAAAAAAAAAAAAAAAA0Hrv6RUAAABgrCjyBQIAAKsyxNz5fwAAoHrv6RUAAABQe+/pFQAAADBnSfkFAgAAAAAAAGR2AAgAAAAAJQAAAAwAAAAEAAAAGAAAAAwAAAAAAAACEgAAAAwAAAABAAAAHgAAABgAAAApAAAAMwAAAC8AAABIAAAAJQAAAAwAAAAEAAAAVAAAAFQAAAAqAAAAMwAAAC0AAABHAAAAAQAAAFWV20FfQtt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AAAAAKAAAAUAAAAFwAAABcAAAAAQAAAFWV20FfQttBCgAAAFAAAAAOAAAATAAAAAAAAAAAAAAAAAAAAP//////////aAAAACIEMAQ9BE8EIAATBDUEPgRABDMEOAQ1BDIEMAQGAAAABgAAAAcAAAAGAAAAAwAAAAUAAAAGAAAABwAAAAcAAAAFAAAABwAAAAYAAAAG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EQBAAAKAAAAYAAAAPMAAABsAAAAAQAAAFWV20FfQttBCgAAAGAAAAApAAAATAAAAAAAAAAAAAAAAAAAAP//////////oAAAABcEMAQ8BDUEQQRCBD0EOAQ6BC0APAQ4BD0EOARBBEIESgRABCAAPQQwBCAANwQ1BDwENQQ0BDUEOwQ4BDUEQgQ+BCAAOAQgAEUEQAQuAC4ALgAAAAYAAAAGAAAACAAAAAYAAAAFAAAABQAAAAcAAAAHAAAABgAAAAQAAAAIAAAABwAAAAcAAAAHAAAABQAAAAUAAAAHAAAABwAAAAMAAAAHAAAABgAAAAMAAAAFAAAABgAAAAgAAAAGAAAABgAAAAYAAAAGAAAABwAAAAYAAAAFAAAABwAAAAMAAAAHAAAAAwAAAAUAAAAHAAAAAwAAAAMAAAADAAAASwAAAEAAAAAwAAAABQAAACAAAAABAAAAAQAAABAAAAAAAAAAAAAAAAABAACAAAAAAAAAAAAAAAAAAQAAgAAAACUAAAAMAAAAAgAAACcAAAAYAAAABQAAAAAAAAD///8AAAAAACUAAAAMAAAABQAAAEwAAABkAAAACQAAAHAAAADFAAAAfAAAAAkAAABwAAAAvQAAAA0AAAAhAPAAAAAAAAAAAAAAAIA/AAAAAAAAAAAAAIA/AAAAAAAAAAAAAAAAAAAAAAAAAAAAAAAAAAAAAAAAAAAlAAAADAAAAAAAAIAoAAAADAAAAAUAAAAlAAAADAAAAAEAAAAYAAAADAAAAAAAAAISAAAADAAAAAEAAAAWAAAADAAAAAAAAABUAAAAIAEAAAoAAABwAAAAxAAAAHwAAAABAAAAVZXbQV9C20EKAAAAcAAAACMAAABMAAAABAAAAAkAAABwAAAAxgAAAH0AAACUAAAAUwBpAGcAbgBlAGQAIABiAHkAOgAgAFQAYQBuAHkAYQAgAEgAcgBpAHMAdABvAHYAYQAgAEcAZQBvAHIAZwBpAGUAdgBhAAAABgAAAAMAAAAHAAAABwAAAAYAAAAHAAAAAwAAAAcAAAAFAAAAAwAAAAMAAAAGAAAABgAAAAcAAAAFAAAABgAAAAMAAAAIAAAABAAAAAMAAAAFAAAABAAAAAcAAAAFAAAABgAAAAMAAAAIAAAABgAAAAcAAAAEAAAABwAAAAMAAAAGAAAABQAAAAYAAAAWAAAADAAAAAAAAAAlAAAADAAAAAIAAAAOAAAAFAAAAAAAAAAQAAAAFAAAAA==</Object>
  <Object Id="idInvalidSigLnImg">AQAAAGwAAAAAAAAAAAAAAP8AAAB/AAAAAAAAAAAAAABzGwAAtQ0AACBFTUYAAAEAlB8AAL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D5fwAAg4Stofl/AAAKAAsAAAAAANBu6tz5fwAAAAAAAAAAAACohK2h+X8AAAAAAAAAAAAAMHPT3fl/AAAAAAAAAAAAAAAAAAAAAAAA9BfJ+eFBAABjWCeh+X8AAEgAAAAFAgAAAAAAAAAAAABgrCjyBQIAAHil7+kAAAAA9f///wAAAAAJAAAAAAAAAAAAAAAAAAAAnKTv6RUAAADwpO/pFQAAANHNwNz5fwAAAAAAAAAAAAAAAAAAAAAAAGCsKPIFAgAAeKXv6RUAAABgrCjyBQIAAKsyxNz5fwAAQKTv6RUAAADwpO/pFQAAAAAAAAAAAAAAAAAAAGR2AAgAAAAAJQAAAAwAAAABAAAAGAAAAAwAAAD/AAAC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sD8j3/l/AAAJAAAAAQAAANBu6tz5fwAAAAAAAAAAAACDhK2h+X8AABDyU+oFAgAAyDMAAAAAAAAAAAAAAAAAAAAAAAAAAAAAlDTJ+eFBAAAAAHz5BQIAAAh+fPkFAgAAAAAAAAAAAABgrCjyBQIAAMCG7+kAAAAAoKgm+QUCAAAHAAAAAAAAAMDtLvIFAgAA/IXv6RUAAABQhu/pFQAAANHNwNz5fwAA+MaH+QUCAABEAAAAAAAAAAIAAQAFAgAAAAAAAAAAAABgrCjyBQIAAKsyxNz5fwAAoIXv6RUAAABQhu/pFQ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MAZD+QUCAAAk4hqh+X8AABDcIfIFAgAA0G7q3Pl/AAAAAAAAAAAAAAFPUqH5fwAAAgAAAAAAAAACAAAAAAAAAAAAAAAAAAAAAAAAAAAAAAD0zsn54UEAAIAwKvIFAgAA8MBd+AUCAAAAAAAAAAAAAGCsKPIFAgAAeHzv6QAAAADg////AAAAAAYAAAAAAAAABwAAAAAAAACce+/pFQAAAPB77+kVAAAA0c3A3Pl/AAAAAAAAAAAAAADp/9wAAAAAAAAAAAAAAABzjSKh+X8AAGCsKPIFAgAAqzLE3Pl/AABAe+/pFQAAAPB77+kV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AuAAAARwAAACkAAAAzAAAABg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BN6gUCAADQburc+X8AAAAAAAAAAAAAx7ND3/l/AAAAAD7qBQIAAAAAAAD5fwAAAAAAAAAAAAAAAAAAAAAAAJTByfnhQQAAAQAAAAAAAAAgSEr/AgAAAAAAAAAAAAAAYKwo8gUCAADYe+/pAAAAAPD///8AAAAACQAAAAAAAAAHAAAAAAAAAPx67+kVAAAAUHvv6RUAAADRzcDc+X8AAAAAAAAAAAAAAOn/3AAAAAAAAAAAAAAAANB67+kVAAAAYKwo8gUCAACrMsTc+X8AAKB67+kVAAAAUHvv6RUAAAAwZ0n5BQIAAAAAAABkdgAIAAAAACUAAAAMAAAABAAAABgAAAAMAAAAAAAAAhIAAAAMAAAAAQAAAB4AAAAYAAAAKQAAADMAAAAvAAAASAAAACUAAAAMAAAABAAAAFQAAABUAAAAKgAAADMAAAAtAAAARwAAAAEAAABVldtBX0LbQSoAAAAzAAAAAQAAAEwAAAAAAAAAAAAAAAAAAAD//////////1AAAAAg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gAAAACgAAAFAAAABcAAAAXAAAAAEAAABVldtBX0LbQQoAAABQAAAADgAAAEwAAAAAAAAAAAAAAAAAAAD//////////2gAAAAiBDAEPQRPBCAAEwQ1BD4EQAQzBDgENQQyBDAEBgAAAAYAAAAHAAAABgAAAAMAAAAFAAAABgAAAAcAAAAHAAAABQAAAAcAAAAGAAAABg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EAQAACgAAAGAAAADzAAAAbAAAAAEAAABVldtBX0LbQQoAAABgAAAAKQAAAEwAAAAAAAAAAAAAAAAAAAD//////////6AAAAAXBDAEPAQ1BEEEQgQ9BDgEOgQtADwEOAQ9BDgEQQRCBEoEQAQgAD0EMAQgADcENQQ8BDUENAQ1BDsEOAQ1BEIEPgQgADgEIABFBEAELgAuAC4AAAAGAAAABgAAAAgAAAAGAAAABQAAAAUAAAAHAAAABwAAAAYAAAAEAAAACAAAAAcAAAAHAAAABwAAAAUAAAAFAAAABwAAAAcAAAADAAAABwAAAAYAAAADAAAABQAAAAYAAAAIAAAABgAAAAYAAAAGAAAABgAAAAcAAAAGAAAABQAAAAcAAAADAAAABwAAAAMAAAAFAAAABwAAAAMAAAADAAAAAwAAAEsAAABAAAAAMAAAAAUAAAAgAAAAAQAAAAEAAAAQAAAAAAAAAAAAAAAAAQAAgAAAAAAAAAAAAAAAAAEAAIAAAAAlAAAADAAAAAIAAAAnAAAAGAAAAAUAAAAAAAAA////AAAAAAAlAAAADAAAAAUAAABMAAAAZAAAAAkAAABwAAAAxQAAAHwAAAAJAAAAcAAAAL0AAAANAAAAIQDwAAAAAAAAAAAAAACAPwAAAAAAAAAAAACAPwAAAAAAAAAAAAAAAAAAAAAAAAAAAAAAAAAAAAAAAAAAJQAAAAwAAAAAAACAKAAAAAwAAAAFAAAAJQAAAAwAAAABAAAAGAAAAAwAAAAAAAACEgAAAAwAAAABAAAAFgAAAAwAAAAAAAAAVAAAACABAAAKAAAAcAAAAMQAAAB8AAAAAQAAAFWV20FfQttBCgAAAHAAAAAjAAAATAAAAAQAAAAJAAAAcAAAAMYAAAB9AAAAlAAAAFMAaQBnAG4AZQBkACAAYgB5ADoAIABUAGEAbgB5AGEAIABIAHIAaQBzAHQAbwB2AGEAIABHAGUAbwByAGcAaQBlAHYAYQAAAAYAAAADAAAABwAAAAcAAAAGAAAABwAAAAMAAAAHAAAABQAAAAMAAAADAAAABgAAAAYAAAAHAAAABQAAAAYAAAADAAAACAAAAAQAAAADAAAABQAAAAQAAAAHAAAABQAAAAYAAAADAAAACAAAAAYAAAAHAAAABAAAAAcAAAADAAAABgAAAAUAAAAGAAAAFgAAAAwAAAAAAAAAJQAAAAwAAAACAAAADgAAABQAAAAAAAAAEAAAABQAAAA=</Object>
</Signature>
</file>

<file path=_xmlsignatures/sig6.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hc2Pt+r+3jvKVS4k45aXD7LXODLMGhLLqqX7jW9lu0M=</DigestValue>
    </Reference>
    <Reference Type="http://www.w3.org/2000/09/xmldsig#Object" URI="#idOfficeObject">
      <DigestMethod Algorithm="http://www.w3.org/2001/04/xmlenc#sha256"/>
      <DigestValue>CKN5atHlZ5iKzP25lqnlVer0cWtebLy4RdzFii28bpE=</DigestValue>
    </Reference>
    <Reference Type="http://uri.etsi.org/01903#SignedProperties" URI="#idSignedProperties">
      <Transforms>
        <Transform Algorithm="http://www.w3.org/TR/2001/REC-xml-c14n-20010315"/>
      </Transforms>
      <DigestMethod Algorithm="http://www.w3.org/2001/04/xmlenc#sha256"/>
      <DigestValue>F/cRKtSL/6kAgV2f+0fPlr4jWkH6n+MeccrC92Glxig=</DigestValue>
    </Reference>
    <Reference Type="http://www.w3.org/2000/09/xmldsig#Object" URI="#idValidSigLnImg">
      <DigestMethod Algorithm="http://www.w3.org/2001/04/xmlenc#sha256"/>
      <DigestValue>lZp9ViD6Pzk3h/RpBC0krSJY1Mw/WEO2O+HzRd/3pvc=</DigestValue>
    </Reference>
    <Reference Type="http://www.w3.org/2000/09/xmldsig#Object" URI="#idInvalidSigLnImg">
      <DigestMethod Algorithm="http://www.w3.org/2001/04/xmlenc#sha256"/>
      <DigestValue>TFJiNRHNRcAxWNKOkh5VcwXh+DejJvwiZ4qVCPH2biw=</DigestValue>
    </Reference>
  </SignedInfo>
  <SignatureValue>Mi4/T7QFLk3v+usKajbdJWejb0Sjrb4NyOT34trn7opjbUXvW2H5j8f5dM6GlTF/QU0p9nF6JolM
sJzVdKo1776auUorxMuG9QfDJ8zyqYsjFaTsaU91QW0p+3QU7JbHz41+bwsFuMdo9CbfhkRimmt9
C79kLr5lpB6kUlxDdJGN5+7q2Ap2qKoFCmT0dCA8PnmdrsQp8hYxwHR8/2De2H2cj6cVZ5WB6H9q
ArlF1hLM5bthyuikL1giTnODSAwabOVNQGw81jczQN4S1kNkfGbuR2UZfGuH46l0Ec2h4TePNGDH
7s9HtLBxfW4iZB3X75G/QbOIb0eHqbx1hhwbBQ==</SignatureValue>
  <KeyInfo>
    <X509Data>
      <X509Certificate>MIIG/DCCBOSgAwIBAgIIarCGX2+OdnEwDQYJKoZIhvcNAQELBQAwgYAxJDAiBgNVBAMMG1N0YW1wSVQgR2xvYmFsIFF1YWxpZmllZCBDQTEYMBYGA1UEYQwPTlRSQkctODMxNjQxNzkxMSEwHwYDVQQKDBhJbmZvcm1hdGlvbiBTZXJ2aWNlcyBKU0MxDjAMBgNVBAcMBVNvZmlhMQswCQYDVQQGEwJCRzAeFw0yMTA1MjUxMzQ3NDZaFw0yNDA1MjQxMzQ3NDZaMIGjMSkwJwYJKoZIhvcNAQkBFhpQVHNvbmV2YUBtemguZ292ZXJubWVudC5iZzEdMBsGA1UEAwwUUGVwYSBJdmFub3ZhIFRzb25ldmExGTAXBgNVBAUTEFBOT0JHLTcxMDkxNzgzMzAxDTALBgNVBCoMBFBlcGExEDAOBgNVBAQMB1Rzb25ldmExDjAMBgNVBAcMBVNvZmlhMQswCQYDVQQGEwJCRzCCASIwDQYJKoZIhvcNAQEBBQADggEPADCCAQoCggEBAIand9NxkeK4wQ+6IVrXNrNbbXSOeTlNvpScriscKEbkROSqTxDboioh+3oTV1Fb0CQj3B4CLF9vyFKPNwE7lkoXo/MuWZDr4/1ogno4T8wEsbit+3mlSQdJb2fmnc46hrgZg6k6kXtVMOnFxYWkbb5LbGooZh6241hqjipB9dEWWRso+isqnq6Q0AcftFWZikzgkJ5LBx2ns6wTNPdj89mBP6pESbs0v5b2E2+CtU8Q9oSS0Jn6bxFZ+2sF9L7ytvYAloG4XBoX5yIvYNEKI7PX7FHJiuq9XmQY6KeDTJL/150xXBUEvs5jeLO31DfJRvF+G85J7VChhJ+s38SFo1kCAwEAAaOCAlMwggJPMIGABggrBgEFBQcBAQR0MHIwSgYIKwYBBQUHMAKGPmh0dHA6Ly93d3cuc3RhbXBpdC5vcmcvcmVwb3NpdG9yeS9zdGFtcGl0X2dsb2JhbF9xdWFsaWZpZWQuY3J0MCQGCCsGAQUFBzABhhhodHRwOi8vb2NzcC5zdGFtcGl0Lm9yZy8wHQYDVR0OBBYEFLaWN8GLGaCy6u/uw5C0Se+VwLOfMAwGA1UdEwEB/wQCMAAwHwYDVR0jBBgwFoAUxtxulkER1h8y/xG9tlEq5OkRQ1AwgYgGCCsGAQUFBwEDBHwwejAVBggrBgEFBQcLAjAJBgcEAIvsSQEBMAgGBgQAjkYBATAIBgYEAI5GAQQwEwYGBACORgEGMAkGBwQAjkYBBgEwOAYGBACORgEFMC4wLBYmaHR0cHM6Ly93d3cuc3RhbXBpdC5vcmcvcGRzL3Bkc19lbi5wZGYTAmVuMGAGA1UdIARZMFcwCQYHBACL7EABAjBABgsrBgEEAdgaAQIBAzAxMC8GCCsGAQUFBwIBFiNodHRwczovL3d3dy5zdGFtcGl0Lm9yZy9yZXBvc2l0b3J5LzAIBgYEAIswAQEwSAYDVR0fBEEwPzA9oDugOYY3aHR0cDovL3d3dy5zdGFtcGl0Lm9yZy9jcmwvc3RhbXBpdF9nbG9iYWxfcXVhbGlmaWVkLmNybDAOBgNVHQ8BAf8EBAMCBeAwNQYDVR0lBC4wLAYIKwYBBQUHAwIGCCsGAQUFBwMEBgorBgEEAYI3FAICBgorBgEEAYI3CgMMMA0GCSqGSIb3DQEBCwUAA4ICAQCSPFQk0Ms3qEPPkVbd6wAV5s2+dKH+Iz+C45w5aRVnCEioS1ht2O4Qcrufz9Nt3vD3myFGPXnHaztqLBmD748vgAqhILUzqZwMkaCi1od4oqYNX65HUVrxC0HwWdr9lLohsYyjZrzpfUOC7HNTNldRSt6UhPhjoX+OWtygqo/xmZTB3gfBmsfcjNq0hLAZLc5JJL+M9o6g8U1nr5BTFEGL7ikwH89LlXw3rCn5uI+tXgP2+YyP29uJ4HM2LRJvxikvqqCeXugZS9CYAVczei6B0zT6rXcQkowga+ZdAPaeTIKnCNTKus8L5DJAyDmqMZCy78w41qM1vCtlDI9ceOUpMjKTATnYKKo8Kj8KDk7EPG0FpGIFzfcA/jzIn4BiKrrTUpg74E20HHLEBukQNZfURUuozhFpGVAwb8g7mmGk9oM+qcATVrIh1n9F+F4bcG3fR8qv2p8cRJFFB9cEaBKvf/ch7SotPD+O7VzCHk03T7i2rFcnI4jr8puw1oUcZ7j1tEKvSiexLg00va/bTtdhKkLHQhPORF4700i9cunY3pYRNpianh2UuW5NpEdnoVmgAUIMHXJ35OuRm9YnMDBKeY7gkWRseDSObmoqlJBPQzISePPEk0cgKbLlvHGFcS/uKl4sFUGUmEEq+O/jGcYsUzfjUAlqcQgLE9BdqwIzD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ccOh52jAS6rSHYeO2uoh7LEh38Wm5NzXqLI4n32W0Ts=</DigestValue>
      </Reference>
      <Reference URI="/word/document.xml?ContentType=application/vnd.openxmlformats-officedocument.wordprocessingml.document.main+xml">
        <DigestMethod Algorithm="http://www.w3.org/2001/04/xmlenc#sha256"/>
        <DigestValue>oyN4M01cIpx0ytRDt6IEaOe7yspmSVAs7YSmPltlutU=</DigestValue>
      </Reference>
      <Reference URI="/word/endnotes.xml?ContentType=application/vnd.openxmlformats-officedocument.wordprocessingml.endnotes+xml">
        <DigestMethod Algorithm="http://www.w3.org/2001/04/xmlenc#sha256"/>
        <DigestValue>8CWYVPoNzOe3Y275+L2wNHitd/na2NkFI5fFDhmB9DE=</DigestValue>
      </Reference>
      <Reference URI="/word/fontTable.xml?ContentType=application/vnd.openxmlformats-officedocument.wordprocessingml.fontTable+xml">
        <DigestMethod Algorithm="http://www.w3.org/2001/04/xmlenc#sha256"/>
        <DigestValue>a1KYMiQDQPw0CE514WVxTUVS58eKFUNAihhiYeROf3k=</DigestValue>
      </Reference>
      <Reference URI="/word/footer1.xml?ContentType=application/vnd.openxmlformats-officedocument.wordprocessingml.footer+xml">
        <DigestMethod Algorithm="http://www.w3.org/2001/04/xmlenc#sha256"/>
        <DigestValue>VXaPs82ZBRWl5oRjojUWu5BGGkt+EjSLRzFV7Bu0b4A=</DigestValue>
      </Reference>
      <Reference URI="/word/footer2.xml?ContentType=application/vnd.openxmlformats-officedocument.wordprocessingml.footer+xml">
        <DigestMethod Algorithm="http://www.w3.org/2001/04/xmlenc#sha256"/>
        <DigestValue>9ULxCif76Iz2BOqT2wUuBCm5FwOMTgHaOMTQ9GWaljw=</DigestValue>
      </Reference>
      <Reference URI="/word/footnotes.xml?ContentType=application/vnd.openxmlformats-officedocument.wordprocessingml.footnotes+xml">
        <DigestMethod Algorithm="http://www.w3.org/2001/04/xmlenc#sha256"/>
        <DigestValue>hSVfS0Ei2WbCD8iCHX2jJOwHkY43rb8lOZu1VemLNwo=</DigestValue>
      </Reference>
      <Reference URI="/word/media/image1.jpeg?ContentType=image/jpeg">
        <DigestMethod Algorithm="http://www.w3.org/2001/04/xmlenc#sha256"/>
        <DigestValue>fAQo/NRLaUGcMFIHX/1/oBSZKp+ZUp8sKg5RYc4hels=</DigestValue>
      </Reference>
      <Reference URI="/word/media/image2.jpeg?ContentType=image/jpeg">
        <DigestMethod Algorithm="http://www.w3.org/2001/04/xmlenc#sha256"/>
        <DigestValue>VfxDMsqKGgDRPoFX7/bUOfpjBsYFuI+Y5u9ZwgUHA2Q=</DigestValue>
      </Reference>
      <Reference URI="/word/media/image3.emf?ContentType=image/x-emf">
        <DigestMethod Algorithm="http://www.w3.org/2001/04/xmlenc#sha256"/>
        <DigestValue>duMOrnVNgeGp8f9R0pEQx8QDe/dzYIEMNTIjV50oA6o=</DigestValue>
      </Reference>
      <Reference URI="/word/media/image4.emf?ContentType=image/x-emf">
        <DigestMethod Algorithm="http://www.w3.org/2001/04/xmlenc#sha256"/>
        <DigestValue>5HZd0aA3rcFm0d7nQAsUQ8sHFpvmRloO1J5Jc0/nN28=</DigestValue>
      </Reference>
      <Reference URI="/word/media/image5.emf?ContentType=image/x-emf">
        <DigestMethod Algorithm="http://www.w3.org/2001/04/xmlenc#sha256"/>
        <DigestValue>nRZDDMaZWvkOIYqU+3PgJ/1GFn9st+BOl3ZeuHH4d5M=</DigestValue>
      </Reference>
      <Reference URI="/word/media/image6.emf?ContentType=image/x-emf">
        <DigestMethod Algorithm="http://www.w3.org/2001/04/xmlenc#sha256"/>
        <DigestValue>t2dna9Tt4YWJmet77BRj9H07vjgAbgYaRpQW0wuk+dE=</DigestValue>
      </Reference>
      <Reference URI="/word/media/image7.emf?ContentType=image/x-emf">
        <DigestMethod Algorithm="http://www.w3.org/2001/04/xmlenc#sha256"/>
        <DigestValue>wGxtqEnLnIBg71HbKdzPrulmlUU0XsNvmuD4AK5kuOI=</DigestValue>
      </Reference>
      <Reference URI="/word/media/image8.emf?ContentType=image/x-emf">
        <DigestMethod Algorithm="http://www.w3.org/2001/04/xmlenc#sha256"/>
        <DigestValue>XmZX2Wa8av7dIGULjgWrX6Gatm9u+JIeFPovkmbSwsE=</DigestValue>
      </Reference>
      <Reference URI="/word/numbering.xml?ContentType=application/vnd.openxmlformats-officedocument.wordprocessingml.numbering+xml">
        <DigestMethod Algorithm="http://www.w3.org/2001/04/xmlenc#sha256"/>
        <DigestValue>O5Gvpcu8ruNS/GN6OoTu+YhKiaOyFkAfY8DEyOf+Umk=</DigestValue>
      </Reference>
      <Reference URI="/word/settings.xml?ContentType=application/vnd.openxmlformats-officedocument.wordprocessingml.settings+xml">
        <DigestMethod Algorithm="http://www.w3.org/2001/04/xmlenc#sha256"/>
        <DigestValue>jINDiRN0mlB0l4HyfxEde03QumNP7qy3FhqgSHM31Fw=</DigestValue>
      </Reference>
      <Reference URI="/word/styles.xml?ContentType=application/vnd.openxmlformats-officedocument.wordprocessingml.styles+xml">
        <DigestMethod Algorithm="http://www.w3.org/2001/04/xmlenc#sha256"/>
        <DigestValue>vAFw9kaQIywSqMvg+rDeDZVv0Yqo8VnuTvIjKB7CIbI=</DigestValue>
      </Reference>
      <Reference URI="/word/stylesWithEffects.xml?ContentType=application/vnd.ms-word.stylesWithEffects+xml">
        <DigestMethod Algorithm="http://www.w3.org/2001/04/xmlenc#sha256"/>
        <DigestValue>APf3MBtC+kGoMGpCITkyvOsCxEUko6RQ3EeAFwbDMa8=</DigestValue>
      </Reference>
      <Reference URI="/word/theme/theme1.xml?ContentType=application/vnd.openxmlformats-officedocument.theme+xml">
        <DigestMethod Algorithm="http://www.w3.org/2001/04/xmlenc#sha256"/>
        <DigestValue>JVal+chCo+ywSwNOHlavsS5DTj8a6tTabNWLJAIZn9k=</DigestValue>
      </Reference>
      <Reference URI="/word/webSettings.xml?ContentType=application/vnd.openxmlformats-officedocument.wordprocessingml.webSettings+xml">
        <DigestMethod Algorithm="http://www.w3.org/2001/04/xmlenc#sha256"/>
        <DigestValue>RtUlbUssTisPhN/yR7NsuFcKIfL3b2lr2PWihumt7pI=</DigestValue>
      </Reference>
    </Manifest>
    <SignatureProperties>
      <SignatureProperty Id="idSignatureTime" Target="#idPackageSignature">
        <mdssi:SignatureTime xmlns:mdssi="http://schemas.openxmlformats.org/package/2006/digital-signature">
          <mdssi:Format>YYYY-MM-DDThh:mm:ssTZD</mdssi:Format>
          <mdssi:Value>2024-02-20T12:50:01Z</mdssi:Value>
        </mdssi:SignatureTime>
      </SignatureProperty>
    </SignatureProperties>
  </Object>
  <Object Id="idOfficeObject">
    <SignatureProperties>
      <SignatureProperty Id="idOfficeV1Details" Target="#idPackageSignature">
        <SignatureInfoV1 xmlns="http://schemas.microsoft.com/office/2006/digsig">
          <SetupID>{CB60DE2C-F3A0-4DA1-8048-9BF2C9907F9B}</SetupID>
          <SignatureText>РСР02-1/20.02.2024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2024-02-20T12:50:01Z</xd:SigningTime>
          <xd:SigningCertificate>
            <xd:Cert>
              <xd:CertDigest>
                <DigestMethod Algorithm="http://www.w3.org/2001/04/xmlenc#sha256"/>
                <DigestValue>S8lJWSRqchyWVJ04ksZLkDDDcmaE0L04wgGyPpwOUD0=</DigestValue>
              </xd:CertDigest>
              <xd:IssuerSerial>
                <X509IssuerName>C=BG, L=Sofia, O=Information Services JSC, OID.2.5.4.97=NTRBG-831641791, CN=StampIT Global Qualified CA</X509IssuerName>
                <X509SerialNumber>7687792308373059185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MBkAAJ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AAACaLvFBsAAAAAAAAAAAAAAAAAOe34fwAA0G6P6/h/AAAAAAAAAAAAAEiEP7T4fwAAAADN7Ph/AACs4m+0+H8AAAAAAAAAAAAAAAAAAAAAAABlmSZMDM8AAAAAAAAAAAAASAAAAAAAAAAAAAAAAAAAALCtKngIAgAA6KLvFAAAAAD1////AAAAAAkAAAAAAAAAAAAAAAAAAAAMou8UGwAAAGCi7xQbAAAA0c1l6/h/AAAAAAAAAAAAAAAAAAAAAAAAsK0qeAgCAADoou8UGwAAALCtKngIAgAAqzJp6/h/AACwoe8UGwAAAGCi7xQbAAAAAAAAAAAAAAAAAAAAZHYACAAAAAAlAAAADAAAAAEAAAAYAAAADAAAAAAAAAISAAAADAAAAAEAAAAeAAAAGAAAAMMAAAAEAAAA9wAAABEAAAAlAAAADAAAAAEAAABUAAAAhAAAAMQAAAAEAAAA9QAAABAAAAABAAAAVZXbQV9C20HEAAAABAAAAAkAAABMAAAAAAAAAAAAAAAAAAAA//////////9gAAAAMgAvADIAMAAvADIAMAAyADQAAAAGAAAABAAAAAYAAAAGAAAABAAAAAYAAAAGAAAABgAAAAYAAABLAAAAQAAAADAAAAAFAAAAIAAAAAEAAAABAAAAEAAAAAAAAAAAAAAAAAEAAIAAAAAAAAAAAAAAAAABAACAAAAAUgAAAHABAAACAAAAEAAAAAcAAAAAAAAAAAAAALwCAAAAAAAAAQICIlMAeQBzAHQAZQBtAAAAAAAAAAAAAAAAAAAAAAAAAAAAAAAAAAAAAAAAAAAAAAAAAAAAAAAAAAAAAAAAAAAAAAAAAAAAINfvFBsAAAAQbX20+H8AAHDheLT4fwAA0G6P6/h/AAAAAAAAAAAAAAAAAAAAAAAAAAAAAAAAAAAAAAAAAAAAAAAAAAAAAAAAAAAAAAAAAAC12SZMDM8AAAAAAAAAAAAAAAAAAAAAAAAAAAAAAAAAALCtKngIAgAAoOPvFAAAAACA8TJ/CAIAAAcAAAAAAAAA8A9HfQgCAADc4u8UGwAAADDj7xQbAAAA0c1l6/h/AAAA6O8UGwAAAJDu7xQAAAAAAAAAAAAAAADQd2lvCAIAALCtKngIAgAAqzJp6/h/AACA4u8UGwAAADDj7xQb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Dweu8UGwAAAHh97xQbAAAACCqC3Ph/AADQbo/r+H8AAAAAAAAAAAAAUCl9bwgCAAAAAE/69H8AAMAH0O34fwAAAAAAAAAAAAAAAAAAAAAAALV+JkwMzwAAqH7vFBsAAABgO0369H8AAAAAAAAAAAAAsK0qeAgCAAC4fO8UAAAAAOD///8AAAAABgAAAAAAAAACAAAAAAAAANx77xQbAAAAMHzvFBsAAADRzWXr+H8AAAAAAAAAAAAAUOtN6wAAAAAAAAAAAAAAAAAAT/r0fwAAsK0qeAgCAACrMmnr+H8AAIB77xQbAAAAMHzvFBsAAAAAAAAAAAAAAAAAAABkdgAIAAAAACUAAAAMAAAAAwAAABgAAAAMAAAAAAAAAhIAAAAMAAAAAQAAABYAAAAMAAAACAAAAFQAAABUAAAACgAAACcAAAAeAAAASgAAAAEAAABVldtBX0Lb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L8AAABHAAAAKQAAADMAAACXAAAAFQAAACEA8AAAAAAAAAAAAAAAgD8AAAAAAAAAAAAAgD8AAAAAAAAAAAAAAAAAAAAAAAAAAAAAAAAAAAAAAAAAACUAAAAMAAAAAAAAgCgAAAAMAAAABAAAAFIAAABwAQAABAAAAPD///8AAAAAAAAAAAAAAACQAQAAAAAAAQAAAABzAGUAZwBvAGUAIAB1AGkAAAAAAAAAAAAAAAAAAAAAAAAAAAAAAAAAAAAAAAAAAAAAAAAAAAAAAAAAAAAAAAAAAAAAAAAAAAD4fwAACZhv3Ph/AAAAAAAACAIAANBuj+v4fwAAAAAAAAAAAAABAADAAAAAAGA4BnAIAgAARaVv3Ph/AAAAAAAAAAAAAAAAAAAAAAAAVX4mTAzPAACQLQZwCAIAAAEAAAAIAgAAAAAAAAAAAACwrSp4CAIAABh87xQAAAAA8P///wAAAAAJAAAAAAAAAAMAAAAAAAAAPHvvFBsAAACQe+8UGwAAANHNZev4fwAAAAAAAAAAAABQ603rAAAAAAAAAAAAAAAAftVu3Ph/AACwrSp4CAIAAKsyaev4fwAA4HrvFBsAAACQe+8UGwAAAEAxUH0IAgAAAAAAAGR2AAgAAAAAJQAAAAwAAAAEAAAAGAAAAAwAAAAAAAACEgAAAAwAAAABAAAAHgAAABgAAAApAAAAMwAAAMAAAABIAAAAJQAAAAwAAAAEAAAAVAAAAMAAAAAqAAAAMwAAAL4AAABHAAAAAQAAAFWV20FfQttBKgAAADMAAAATAAAATAAAAAAAAAAAAAAAAAAAAP//////////dAAAACAEIQQgBDAAMgAtADEALwAyADAALgAwADIALgAyADAAMgA0ACAAAAAJAAAACgAAAAkAAAAJAAAACQAAAAYAAAAJAAAABgAAAAkAAAAJAAAAAwAAAAkAAAAJAAAAAwAAAAkAAAAJAAAACQAAAAk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CzAAAAfAAAAAkAAABwAAAAqwAAAA0AAAAhAPAAAAAAAAAAAAAAAIA/AAAAAAAAAAAAAIA/AAAAAAAAAAAAAAAAAAAAAAAAAAAAAAAAAAAAAAAAAAAlAAAADAAAAAAAAIAoAAAADAAAAAUAAAAlAAAADAAAAAEAAAAYAAAADAAAAAAAAAISAAAADAAAAAEAAAAWAAAADAAAAAAAAABUAAAACAEAAAoAAABwAAAAsgAAAHwAAAABAAAAVZXbQV9C20EKAAAAcAAAAB8AAABMAAAABAAAAAkAAABwAAAAtAAAAH0AAACMAAAAUwBpAGcAbgBlAGQAIABiAHkAOgAgAFAAZQBwAGEAIABJAHYAYQBuAG8AdgBhACAAVABzAG8AbgBlAHYAYQAAAAYAAAADAAAABwAAAAcAAAAGAAAABwAAAAMAAAAHAAAABQAAAAMAAAADAAAABgAAAAYAAAAHAAAABgAAAAMAAAADAAAABQAAAAYAAAAHAAAABwAAAAUAAAAGAAAAAwAAAAYAAAAFAAAABwAAAAcAAAAGAAAABQAAAAYAAAAWAAAADAAAAAAAAAAlAAAADAAAAAIAAAAOAAAAFAAAAAAAAAAQAAAAFAAAAA==</Object>
  <Object Id="idInvalidSigLnImg">AQAAAGwAAAAAAAAAAAAAAP8AAAB/AAAAAAAAAAAAAABzGwAAtQ0AACBFTUYAAAEA3BwAAKA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IHg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gD8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mi7xQbAAAAAAAAAAAAAAAAADnt+H8AANBuj+v4fwAAAAAAAAAAAABIhD+0+H8AAAAAzez4fwAArOJvtPh/AAAAAAAAAAAAAAAAAAAAAAAAZZkmTAzPAAAAAAAAAAAAAEgAAAAAAAAAAAAAAAAAAACwrSp4CAIAAOii7xQAAAAA9f///wAAAAAJAAAAAAAAAAAAAAAAAAAADKLvFBsAAABgou8UGwAAANHNZev4fwAAAAAAAAAAAAAAAAAAAAAAALCtKngIAgAA6KLvFBsAAACwrSp4CAIAAKsyaev4fwAAsKHvFBsAAABgou8UGwAAAAAAAAAAAAAAAAAAAGR2AAgAAAAAJQAAAAwAAAABAAAAGAAAAAwAAAD/AAAC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CDX7xQbAAAAEG19tPh/AABw4Xi0+H8AANBuj+v4fwAAAAAAAAAAAAAAAAAAAAAAAAAAAAAAAAAAAAAAAAAAAAAAAAAAAAAAAAAAAAAAAAAAtdkmTAzPAAAAAAAAAAAAAAAAAAAAAAAAAAAAAAAAAACwrSp4CAIAAKDj7xQAAAAAgPEyfwgCAAAHAAAAAAAAAPAPR30IAgAA3OLvFBsAAAAw4+8UGwAAANHNZev4fwAAAOjvFBsAAACQ7u8UAAAAAAAAAAAAAAAA0HdpbwgCAACwrSp4CAIAAKsyaev4fwAAgOLvFBsAAAAw4+8UGw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8HrvFBsAAAB4fe8UGwAAAAgqgtz4fwAA0G6P6/h/AAAAAAAAAAAAAFApfW8IAgAAAABP+vR/AADAB9Dt+H8AAAAAAAAAAAAAAAAAAAAAAAC1fiZMDM8AAKh+7xQbAAAAYDtN+vR/AAAAAAAAAAAAALCtKngIAgAAuHzvFAAAAADg////AAAAAAYAAAAAAAAAAgAAAAAAAADce+8UGwAAADB87xQbAAAA0c1l6/h/AAAAAAAAAAAAAFDrTesAAAAAAAAAAAAAAAAAAE/69H8AALCtKngIAgAAqzJp6/h/AACAe+8UGwAAADB87xQb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AAAARwAAACkAAAAzAAAAlwAAABUAAAAhAPAAAAAAAAAAAAAAAIA/AAAAAAAAAAAAAIA/AAAAAAAAAAAAAAAAAAAAAAAAAAAAAAAAAAAAAAAAAAAlAAAADAAAAAAAAIAoAAAADAAAAAQAAABSAAAAcAEAAAQAAADw////AAAAAAAAAAAAAAAAkAEAAAAAAAEAAAAAcwBlAGcAbwBlACAAdQBpAAAAAAAAAAAAAAAAAAAAAAAAAAAAAAAAAAAAAAAAAAAAAAAAAAAAAAAAAAAAAAAAAAAAAAAAAAAA+H8AAAmYb9z4fwAAAAAAAAgCAADQbo/r+H8AAAAAAAAAAAAAAQAAwAAAAABgOAZwCAIAAEWlb9z4fwAAAAAAAAAAAAAAAAAAAAAAAFV+JkwMzwAAkC0GcAgCAAABAAAACAIAAAAAAAAAAAAAsK0qeAgCAAAYfO8UAAAAAPD///8AAAAACQAAAAAAAAADAAAAAAAAADx77xQbAAAAkHvvFBsAAADRzWXr+H8AAAAAAAAAAAAAUOtN6wAAAAAAAAAAAAAAAH7Vbtz4fwAAsK0qeAgCAACrMmnr+H8AAOB67xQbAAAAkHvvFBsAAABAMVB9CAIAAAAAAABkdgAIAAAAACUAAAAMAAAABAAAABgAAAAMAAAAAAAAAhIAAAAMAAAAAQAAAB4AAAAYAAAAKQAAADMAAADAAAAASAAAACUAAAAMAAAABAAAAFQAAADAAAAAKgAAADMAAAC+AAAARwAAAAEAAABVldtBX0LbQSoAAAAzAAAAEwAAAEwAAAAAAAAAAAAAAAAAAAD//////////3QAAAAgBCEEIAQwADIALQAxAC8AMgAwAC4AMAAyAC4AMgAwADIANAAgAAAACQAAAAoAAAAJAAAACQAAAAkAAAAGAAAACQAAAAYAAAAJAAAACQAAAAMAAAAJAAAACQAAAAMAAAAJAAAACQAAAAkAAAAJ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swAAAHwAAAAJAAAAcAAAAKsAAAANAAAAIQDwAAAAAAAAAAAAAACAPwAAAAAAAAAAAACAPwAAAAAAAAAAAAAAAAAAAAAAAAAAAAAAAAAAAAAAAAAAJQAAAAwAAAAAAACAKAAAAAwAAAAFAAAAJQAAAAwAAAABAAAAGAAAAAwAAAAAAAACEgAAAAwAAAABAAAAFgAAAAwAAAAAAAAAVAAAAAgBAAAKAAAAcAAAALIAAAB8AAAAAQAAAFWV20FfQttBCgAAAHAAAAAfAAAATAAAAAQAAAAJAAAAcAAAALQAAAB9AAAAjAAAAFMAaQBnAG4AZQBkACAAYgB5ADoAIABQAGUAcABhACAASQB2AGEAbgBvAHYAYQAgAFQAcwBvAG4AZQB2AGEAAAAGAAAAAwAAAAcAAAAHAAAABgAAAAcAAAADAAAABwAAAAUAAAADAAAAAwAAAAYAAAAGAAAABwAAAAYAAAADAAAAAwAAAAUAAAAGAAAABwAAAAcAAAAFAAAABgAAAAMAAAAGAAAABQAAAAcAAAAHAAAABgAAAAUAAAAG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947DA-3C6A-4710-B252-0CBAAA6A1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4987</Words>
  <Characters>28428</Characters>
  <Application>Microsoft Office Word</Application>
  <DocSecurity>0</DocSecurity>
  <Lines>236</Lines>
  <Paragraphs>66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Справка за отразяване на становищата от членовете на УС по писмената процедура за съгласуване и одобрение на втората обява за набиране на заявления за одобрение на МИГ по мярка 41 „Прилагане на стратегии за местно развитие” по ПРСР (21 – 24</vt:lpstr>
      <vt:lpstr>Справка за отразяване на становищата от членовете на УС по писмената процедура за съгласуване и одобрение на втората обява за набиране на заявления за одобрение на МИГ по мярка 41 „Прилагане на стратегии за местно развитие” по ПРСР (21 – 24</vt:lpstr>
    </vt:vector>
  </TitlesOfParts>
  <Company>mzh</Company>
  <LinksUpToDate>false</LinksUpToDate>
  <CharactersWithSpaces>33349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Справка за отразяване на становищата от членовете на УС по писмената процедура за съгласуване и одобрение на втората обява за набиране на заявления за одобрение на МИГ по мярка 41 „Прилагане на стратегии за местно развитие” по ПРСР (21 – 24</dc:title>
  <dc:creator>VBoyadzhieva</dc:creator>
  <cp:lastModifiedBy>Elena A. Ivanova</cp:lastModifiedBy>
  <cp:revision>2</cp:revision>
  <cp:lastPrinted>2018-06-28T08:03:00Z</cp:lastPrinted>
  <dcterms:created xsi:type="dcterms:W3CDTF">2024-02-13T14:59:00Z</dcterms:created>
  <dcterms:modified xsi:type="dcterms:W3CDTF">2024-02-13T14:59:00Z</dcterms:modified>
</cp:coreProperties>
</file>