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F4" w:rsidRDefault="001222F4" w:rsidP="004C3C60">
      <w:pPr>
        <w:spacing w:after="0"/>
        <w:ind w:firstLine="720"/>
        <w:jc w:val="both"/>
        <w:rPr>
          <w:rFonts w:ascii="Times New Roman" w:hAnsi="Times New Roman" w:cs="Times New Roman"/>
          <w:b/>
          <w:sz w:val="24"/>
          <w:szCs w:val="24"/>
          <w:lang w:val="bg-BG"/>
        </w:rPr>
      </w:pPr>
    </w:p>
    <w:p w:rsidR="001222F4" w:rsidRDefault="001222F4" w:rsidP="001222F4">
      <w:pPr>
        <w:spacing w:after="0"/>
        <w:ind w:firstLine="720"/>
        <w:jc w:val="center"/>
        <w:rPr>
          <w:rFonts w:ascii="Times New Roman" w:hAnsi="Times New Roman" w:cs="Times New Roman"/>
          <w:b/>
          <w:sz w:val="24"/>
          <w:szCs w:val="24"/>
          <w:lang w:val="bg-BG"/>
        </w:rPr>
      </w:pPr>
      <w:r w:rsidRPr="001222F4">
        <w:rPr>
          <w:rFonts w:ascii="Times New Roman" w:hAnsi="Times New Roman" w:cs="Times New Roman"/>
          <w:b/>
          <w:sz w:val="24"/>
          <w:szCs w:val="24"/>
          <w:lang w:val="bg-BG"/>
        </w:rPr>
        <w:t xml:space="preserve">Предоставяне на </w:t>
      </w:r>
      <w:proofErr w:type="spellStart"/>
      <w:r w:rsidRPr="001222F4">
        <w:rPr>
          <w:rFonts w:ascii="Times New Roman" w:hAnsi="Times New Roman" w:cs="Times New Roman"/>
          <w:b/>
          <w:sz w:val="24"/>
          <w:szCs w:val="24"/>
          <w:lang w:val="bg-BG"/>
        </w:rPr>
        <w:t>дерогация</w:t>
      </w:r>
      <w:proofErr w:type="spellEnd"/>
      <w:r w:rsidRPr="001222F4">
        <w:rPr>
          <w:rFonts w:ascii="Times New Roman" w:hAnsi="Times New Roman" w:cs="Times New Roman"/>
          <w:b/>
          <w:sz w:val="24"/>
          <w:szCs w:val="24"/>
          <w:lang w:val="bg-BG"/>
        </w:rPr>
        <w:t xml:space="preserve"> от Регламент (ЕС) 2021/2115 по отношен</w:t>
      </w:r>
      <w:r w:rsidR="00480248">
        <w:rPr>
          <w:rFonts w:ascii="Times New Roman" w:hAnsi="Times New Roman" w:cs="Times New Roman"/>
          <w:b/>
          <w:sz w:val="24"/>
          <w:szCs w:val="24"/>
          <w:lang w:val="bg-BG"/>
        </w:rPr>
        <w:t>ие прилагането на Стандарта за д</w:t>
      </w:r>
      <w:r w:rsidRPr="001222F4">
        <w:rPr>
          <w:rFonts w:ascii="Times New Roman" w:hAnsi="Times New Roman" w:cs="Times New Roman"/>
          <w:b/>
          <w:sz w:val="24"/>
          <w:szCs w:val="24"/>
          <w:lang w:val="bg-BG"/>
        </w:rPr>
        <w:t>обро земеделско и екологично състояние на земята № 8 (ДЗЕС 8) през годината на заявяване 2024.</w:t>
      </w:r>
    </w:p>
    <w:p w:rsidR="001222F4" w:rsidRDefault="001222F4" w:rsidP="004C3C60">
      <w:pPr>
        <w:spacing w:after="0"/>
        <w:ind w:firstLine="720"/>
        <w:jc w:val="both"/>
        <w:rPr>
          <w:rFonts w:ascii="Times New Roman" w:hAnsi="Times New Roman" w:cs="Times New Roman"/>
          <w:sz w:val="24"/>
          <w:szCs w:val="24"/>
          <w:lang w:val="bg-BG"/>
        </w:rPr>
      </w:pPr>
    </w:p>
    <w:p w:rsidR="004C3C60" w:rsidRDefault="00480248" w:rsidP="004C3C60">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Стандартите за д</w:t>
      </w:r>
      <w:r w:rsidR="004C3C60" w:rsidRPr="004C3C60">
        <w:rPr>
          <w:rFonts w:ascii="Times New Roman" w:hAnsi="Times New Roman" w:cs="Times New Roman"/>
          <w:sz w:val="24"/>
          <w:szCs w:val="24"/>
          <w:lang w:val="bg-BG"/>
        </w:rPr>
        <w:t xml:space="preserve">обро земеделско </w:t>
      </w:r>
      <w:r w:rsidR="00BC7C6D" w:rsidRPr="004C3C60">
        <w:rPr>
          <w:rFonts w:ascii="Times New Roman" w:hAnsi="Times New Roman" w:cs="Times New Roman"/>
          <w:sz w:val="24"/>
          <w:szCs w:val="24"/>
          <w:lang w:val="bg-BG"/>
        </w:rPr>
        <w:t xml:space="preserve">и екологично </w:t>
      </w:r>
      <w:r w:rsidR="004C3C60" w:rsidRPr="004C3C60">
        <w:rPr>
          <w:rFonts w:ascii="Times New Roman" w:hAnsi="Times New Roman" w:cs="Times New Roman"/>
          <w:sz w:val="24"/>
          <w:szCs w:val="24"/>
          <w:lang w:val="bg-BG"/>
        </w:rPr>
        <w:t>състояние (ДЗЕС) представляват набор от европейски стандарти (познати също като „условност“), които допринасят за опазването и подобряването на околната среда и климата. Земеделските стопани трябва да спазват изискванията на тези стандарти в своите стопанства, за да получат финансово подпомагане по съответните интервенции на О</w:t>
      </w:r>
      <w:r w:rsidR="005D5677">
        <w:rPr>
          <w:rFonts w:ascii="Times New Roman" w:hAnsi="Times New Roman" w:cs="Times New Roman"/>
          <w:sz w:val="24"/>
          <w:szCs w:val="24"/>
          <w:lang w:val="bg-BG"/>
        </w:rPr>
        <w:t>бщата селскостопанска политика</w:t>
      </w:r>
      <w:r w:rsidR="007C1F38">
        <w:rPr>
          <w:rFonts w:ascii="Times New Roman" w:hAnsi="Times New Roman" w:cs="Times New Roman"/>
          <w:sz w:val="24"/>
          <w:szCs w:val="24"/>
          <w:lang w:val="bg-BG"/>
        </w:rPr>
        <w:t xml:space="preserve"> </w:t>
      </w:r>
      <w:r w:rsidR="007C1F38" w:rsidRPr="00A5444B">
        <w:rPr>
          <w:rFonts w:ascii="Times New Roman" w:hAnsi="Times New Roman" w:cs="Times New Roman"/>
          <w:sz w:val="24"/>
          <w:szCs w:val="24"/>
          <w:lang w:val="bg-BG"/>
        </w:rPr>
        <w:t>(ОСП)</w:t>
      </w:r>
      <w:r w:rsidR="004C3C60" w:rsidRPr="00A5444B">
        <w:rPr>
          <w:rFonts w:ascii="Times New Roman" w:hAnsi="Times New Roman" w:cs="Times New Roman"/>
          <w:sz w:val="24"/>
          <w:szCs w:val="24"/>
          <w:lang w:val="bg-BG"/>
        </w:rPr>
        <w:t xml:space="preserve">. </w:t>
      </w:r>
    </w:p>
    <w:p w:rsidR="007710D6" w:rsidRDefault="001222F4" w:rsidP="007710D6">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На 12.02.2024 г. Европейската комисия</w:t>
      </w:r>
      <w:r w:rsidR="00584E70">
        <w:rPr>
          <w:rFonts w:ascii="Times New Roman" w:hAnsi="Times New Roman" w:cs="Times New Roman"/>
          <w:sz w:val="24"/>
          <w:szCs w:val="24"/>
          <w:lang w:val="bg-BG"/>
        </w:rPr>
        <w:t xml:space="preserve"> прие </w:t>
      </w:r>
      <w:r w:rsidR="00584E70" w:rsidRPr="00584E70">
        <w:rPr>
          <w:rFonts w:ascii="Times New Roman" w:hAnsi="Times New Roman" w:cs="Times New Roman"/>
          <w:sz w:val="24"/>
          <w:szCs w:val="24"/>
          <w:lang w:val="bg-BG"/>
        </w:rPr>
        <w:t xml:space="preserve">Регламент за изпълнение (ЕС) 2024/587 на Комисията за предоставяне на </w:t>
      </w:r>
      <w:proofErr w:type="spellStart"/>
      <w:r w:rsidR="00584E70" w:rsidRPr="00584E70">
        <w:rPr>
          <w:rFonts w:ascii="Times New Roman" w:hAnsi="Times New Roman" w:cs="Times New Roman"/>
          <w:sz w:val="24"/>
          <w:szCs w:val="24"/>
          <w:lang w:val="bg-BG"/>
        </w:rPr>
        <w:t>дерогация</w:t>
      </w:r>
      <w:proofErr w:type="spellEnd"/>
      <w:r w:rsidR="00584E70" w:rsidRPr="00584E70">
        <w:rPr>
          <w:rFonts w:ascii="Times New Roman" w:hAnsi="Times New Roman" w:cs="Times New Roman"/>
          <w:sz w:val="24"/>
          <w:szCs w:val="24"/>
          <w:lang w:val="bg-BG"/>
        </w:rPr>
        <w:t xml:space="preserve"> от Регламент (ЕС) 2021/2115 на Европейския парламент и на Съвета по отношение на прилагането на стандарт за добро земеделско и екологично състояние на земята (ДЗЕС) 8, датите за допустимост на разходите за принос от </w:t>
      </w:r>
      <w:r w:rsidR="007C1F38" w:rsidRPr="00A5444B">
        <w:rPr>
          <w:rFonts w:ascii="Times New Roman" w:hAnsi="Times New Roman" w:cs="Times New Roman"/>
          <w:sz w:val="24"/>
          <w:szCs w:val="24"/>
          <w:lang w:val="bg-BG"/>
        </w:rPr>
        <w:t xml:space="preserve">Европейския фонд за гарантиране на земеделието </w:t>
      </w:r>
      <w:r w:rsidR="00584E70" w:rsidRPr="00584E70">
        <w:rPr>
          <w:rFonts w:ascii="Times New Roman" w:hAnsi="Times New Roman" w:cs="Times New Roman"/>
          <w:sz w:val="24"/>
          <w:szCs w:val="24"/>
          <w:lang w:val="bg-BG"/>
        </w:rPr>
        <w:t>и правилата относно измененията на стратегическите планове по ОСП</w:t>
      </w:r>
      <w:r w:rsidR="00A5444B">
        <w:rPr>
          <w:rFonts w:ascii="Times New Roman" w:hAnsi="Times New Roman" w:cs="Times New Roman"/>
          <w:sz w:val="24"/>
          <w:szCs w:val="24"/>
          <w:lang w:val="bg-BG"/>
        </w:rPr>
        <w:t>,</w:t>
      </w:r>
      <w:r w:rsidR="00584E70" w:rsidRPr="00584E70">
        <w:rPr>
          <w:rFonts w:ascii="Times New Roman" w:hAnsi="Times New Roman" w:cs="Times New Roman"/>
          <w:sz w:val="24"/>
          <w:szCs w:val="24"/>
          <w:lang w:val="bg-BG"/>
        </w:rPr>
        <w:t xml:space="preserve"> поради промени в някои </w:t>
      </w:r>
      <w:proofErr w:type="spellStart"/>
      <w:r w:rsidR="00584E70" w:rsidRPr="00584E70">
        <w:rPr>
          <w:rFonts w:ascii="Times New Roman" w:hAnsi="Times New Roman" w:cs="Times New Roman"/>
          <w:sz w:val="24"/>
          <w:szCs w:val="24"/>
          <w:lang w:val="bg-BG"/>
        </w:rPr>
        <w:t>екосхеми</w:t>
      </w:r>
      <w:proofErr w:type="spellEnd"/>
      <w:r w:rsidR="00584E70" w:rsidRPr="00584E70">
        <w:rPr>
          <w:rFonts w:ascii="Times New Roman" w:hAnsi="Times New Roman" w:cs="Times New Roman"/>
          <w:sz w:val="24"/>
          <w:szCs w:val="24"/>
          <w:lang w:val="bg-BG"/>
        </w:rPr>
        <w:t xml:space="preserve"> за референтната 2024 година.</w:t>
      </w:r>
    </w:p>
    <w:p w:rsidR="00584E70" w:rsidRPr="00584E70" w:rsidRDefault="00584E70" w:rsidP="00584E70">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Регламентът предвижда </w:t>
      </w:r>
      <w:r w:rsidRPr="00584E70">
        <w:rPr>
          <w:rFonts w:ascii="Times New Roman" w:hAnsi="Times New Roman" w:cs="Times New Roman"/>
          <w:sz w:val="24"/>
          <w:szCs w:val="24"/>
          <w:lang w:val="bg-BG"/>
        </w:rPr>
        <w:t>отд</w:t>
      </w:r>
      <w:r>
        <w:rPr>
          <w:rFonts w:ascii="Times New Roman" w:hAnsi="Times New Roman" w:cs="Times New Roman"/>
          <w:sz w:val="24"/>
          <w:szCs w:val="24"/>
          <w:lang w:val="bg-BG"/>
        </w:rPr>
        <w:t>еляне на минимален дял от поне 4</w:t>
      </w:r>
      <w:r w:rsidRPr="00584E70">
        <w:rPr>
          <w:rFonts w:ascii="Times New Roman" w:hAnsi="Times New Roman" w:cs="Times New Roman"/>
          <w:sz w:val="24"/>
          <w:szCs w:val="24"/>
          <w:lang w:val="bg-BG"/>
        </w:rPr>
        <w:t xml:space="preserve"> % от обработваемата земя на ниво стопанство за:</w:t>
      </w:r>
    </w:p>
    <w:p w:rsidR="00584E70" w:rsidRPr="00584E70" w:rsidRDefault="00584E70" w:rsidP="00584E70">
      <w:pPr>
        <w:spacing w:after="0"/>
        <w:ind w:firstLine="720"/>
        <w:jc w:val="both"/>
        <w:rPr>
          <w:rFonts w:ascii="Times New Roman" w:hAnsi="Times New Roman" w:cs="Times New Roman"/>
          <w:sz w:val="24"/>
          <w:szCs w:val="24"/>
          <w:lang w:val="bg-BG"/>
        </w:rPr>
      </w:pPr>
      <w:r w:rsidRPr="00584E70">
        <w:rPr>
          <w:rFonts w:ascii="Times New Roman" w:hAnsi="Times New Roman" w:cs="Times New Roman"/>
          <w:sz w:val="24"/>
          <w:szCs w:val="24"/>
          <w:lang w:val="bg-BG"/>
        </w:rPr>
        <w:t>•</w:t>
      </w:r>
      <w:r w:rsidRPr="00584E70">
        <w:rPr>
          <w:rFonts w:ascii="Times New Roman" w:hAnsi="Times New Roman" w:cs="Times New Roman"/>
          <w:sz w:val="24"/>
          <w:szCs w:val="24"/>
          <w:lang w:val="bg-BG"/>
        </w:rPr>
        <w:tab/>
        <w:t>непроизводствени площи и елементи, включително земя, оставена под угар и/или;</w:t>
      </w:r>
    </w:p>
    <w:p w:rsidR="00584E70" w:rsidRPr="00584E70" w:rsidRDefault="00584E70" w:rsidP="00584E70">
      <w:pPr>
        <w:spacing w:after="0"/>
        <w:ind w:firstLine="720"/>
        <w:jc w:val="both"/>
        <w:rPr>
          <w:rFonts w:ascii="Times New Roman" w:hAnsi="Times New Roman" w:cs="Times New Roman"/>
          <w:sz w:val="24"/>
          <w:szCs w:val="24"/>
          <w:lang w:val="bg-BG"/>
        </w:rPr>
      </w:pPr>
      <w:r w:rsidRPr="00584E70">
        <w:rPr>
          <w:rFonts w:ascii="Times New Roman" w:hAnsi="Times New Roman" w:cs="Times New Roman"/>
          <w:sz w:val="24"/>
          <w:szCs w:val="24"/>
          <w:lang w:val="bg-BG"/>
        </w:rPr>
        <w:t>•</w:t>
      </w:r>
      <w:r w:rsidRPr="00584E70">
        <w:rPr>
          <w:rFonts w:ascii="Times New Roman" w:hAnsi="Times New Roman" w:cs="Times New Roman"/>
          <w:sz w:val="24"/>
          <w:szCs w:val="24"/>
          <w:lang w:val="bg-BG"/>
        </w:rPr>
        <w:tab/>
        <w:t>култури</w:t>
      </w:r>
      <w:r w:rsidR="00A5444B">
        <w:rPr>
          <w:rFonts w:ascii="Times New Roman" w:hAnsi="Times New Roman" w:cs="Times New Roman"/>
          <w:sz w:val="24"/>
          <w:szCs w:val="24"/>
          <w:lang w:val="bg-BG"/>
        </w:rPr>
        <w:t>, които обогатяват почвата с азот;</w:t>
      </w:r>
      <w:r w:rsidRPr="00584E70">
        <w:rPr>
          <w:rFonts w:ascii="Times New Roman" w:hAnsi="Times New Roman" w:cs="Times New Roman"/>
          <w:sz w:val="24"/>
          <w:szCs w:val="24"/>
          <w:lang w:val="bg-BG"/>
        </w:rPr>
        <w:t xml:space="preserve"> и/или;</w:t>
      </w:r>
    </w:p>
    <w:p w:rsidR="00584E70" w:rsidRDefault="00584E70" w:rsidP="00584E70">
      <w:pPr>
        <w:spacing w:after="0"/>
        <w:ind w:firstLine="720"/>
        <w:jc w:val="both"/>
        <w:rPr>
          <w:rFonts w:ascii="Times New Roman" w:hAnsi="Times New Roman" w:cs="Times New Roman"/>
          <w:sz w:val="24"/>
          <w:szCs w:val="24"/>
          <w:lang w:val="bg-BG"/>
        </w:rPr>
      </w:pPr>
      <w:r w:rsidRPr="00584E70">
        <w:rPr>
          <w:rFonts w:ascii="Times New Roman" w:hAnsi="Times New Roman" w:cs="Times New Roman"/>
          <w:sz w:val="24"/>
          <w:szCs w:val="24"/>
          <w:lang w:val="bg-BG"/>
        </w:rPr>
        <w:t>•</w:t>
      </w:r>
      <w:r w:rsidRPr="00584E70">
        <w:rPr>
          <w:rFonts w:ascii="Times New Roman" w:hAnsi="Times New Roman" w:cs="Times New Roman"/>
          <w:sz w:val="24"/>
          <w:szCs w:val="24"/>
          <w:lang w:val="bg-BG"/>
        </w:rPr>
        <w:tab/>
      </w:r>
      <w:r w:rsidR="00A5444B">
        <w:rPr>
          <w:rFonts w:ascii="Times New Roman" w:hAnsi="Times New Roman" w:cs="Times New Roman"/>
          <w:sz w:val="24"/>
          <w:szCs w:val="24"/>
          <w:lang w:val="bg-BG"/>
        </w:rPr>
        <w:t>междинни</w:t>
      </w:r>
      <w:r w:rsidRPr="00584E70">
        <w:rPr>
          <w:rFonts w:ascii="Times New Roman" w:hAnsi="Times New Roman" w:cs="Times New Roman"/>
          <w:sz w:val="24"/>
          <w:szCs w:val="24"/>
          <w:lang w:val="bg-BG"/>
        </w:rPr>
        <w:t xml:space="preserve"> култури.</w:t>
      </w:r>
    </w:p>
    <w:p w:rsidR="001A214F" w:rsidRPr="00A5444B" w:rsidRDefault="001A214F" w:rsidP="00584E70">
      <w:pPr>
        <w:spacing w:after="0"/>
        <w:ind w:firstLine="720"/>
        <w:jc w:val="both"/>
        <w:rPr>
          <w:rFonts w:ascii="Times New Roman" w:hAnsi="Times New Roman" w:cs="Times New Roman"/>
          <w:sz w:val="24"/>
          <w:szCs w:val="24"/>
          <w:lang w:val="bg-BG"/>
        </w:rPr>
      </w:pPr>
      <w:r w:rsidRPr="00A5444B">
        <w:rPr>
          <w:rFonts w:ascii="Times New Roman" w:hAnsi="Times New Roman" w:cs="Times New Roman"/>
          <w:sz w:val="24"/>
          <w:szCs w:val="24"/>
          <w:lang w:val="bg-BG"/>
        </w:rPr>
        <w:t xml:space="preserve">Този вариант на </w:t>
      </w:r>
      <w:proofErr w:type="spellStart"/>
      <w:r w:rsidRPr="00A5444B">
        <w:rPr>
          <w:rFonts w:ascii="Times New Roman" w:hAnsi="Times New Roman" w:cs="Times New Roman"/>
          <w:sz w:val="24"/>
          <w:szCs w:val="24"/>
          <w:lang w:val="bg-BG"/>
        </w:rPr>
        <w:t>дерогация</w:t>
      </w:r>
      <w:proofErr w:type="spellEnd"/>
      <w:r w:rsidRPr="00A5444B">
        <w:rPr>
          <w:rFonts w:ascii="Times New Roman" w:hAnsi="Times New Roman" w:cs="Times New Roman"/>
          <w:sz w:val="24"/>
          <w:szCs w:val="24"/>
          <w:lang w:val="bg-BG"/>
        </w:rPr>
        <w:t xml:space="preserve"> ще подобри жизнеспособността на стопанствата, като предостави на земеделските стопани по-голяма гъвкавост по отношение на площите, които може да се използват за изпълнение на задължението, определен дял от обработваемата земя да бъде заделен за ползи за биологичното разнообразие. Предложената </w:t>
      </w:r>
      <w:proofErr w:type="spellStart"/>
      <w:r w:rsidRPr="00A5444B">
        <w:rPr>
          <w:rFonts w:ascii="Times New Roman" w:hAnsi="Times New Roman" w:cs="Times New Roman"/>
          <w:sz w:val="24"/>
          <w:szCs w:val="24"/>
          <w:lang w:val="bg-BG"/>
        </w:rPr>
        <w:t>дерогация</w:t>
      </w:r>
      <w:proofErr w:type="spellEnd"/>
      <w:r w:rsidRPr="00A5444B">
        <w:rPr>
          <w:rFonts w:ascii="Times New Roman" w:hAnsi="Times New Roman" w:cs="Times New Roman"/>
          <w:sz w:val="24"/>
          <w:szCs w:val="24"/>
          <w:lang w:val="bg-BG"/>
        </w:rPr>
        <w:t xml:space="preserve"> означава по-малко ограничения върху начина, по който земеделските стопани може да използват обработваемата земя, и ще намали загубите на приходи, като заедно с това ще осигури някои екологични ползи.</w:t>
      </w:r>
    </w:p>
    <w:p w:rsidR="00584E70" w:rsidRPr="00584E70" w:rsidRDefault="00A5444B" w:rsidP="00584E70">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Междинните култури</w:t>
      </w:r>
      <w:r w:rsidR="00584E70" w:rsidRPr="00584E70">
        <w:rPr>
          <w:rFonts w:ascii="Times New Roman" w:hAnsi="Times New Roman" w:cs="Times New Roman"/>
          <w:sz w:val="24"/>
          <w:szCs w:val="24"/>
          <w:lang w:val="bg-BG"/>
        </w:rPr>
        <w:t xml:space="preserve"> и култури</w:t>
      </w:r>
      <w:r>
        <w:rPr>
          <w:rFonts w:ascii="Times New Roman" w:hAnsi="Times New Roman" w:cs="Times New Roman"/>
          <w:sz w:val="24"/>
          <w:szCs w:val="24"/>
          <w:lang w:val="bg-BG"/>
        </w:rPr>
        <w:t>те, които обогатяват почвата с азот,</w:t>
      </w:r>
      <w:r w:rsidR="00584E70" w:rsidRPr="00584E70">
        <w:rPr>
          <w:rFonts w:ascii="Times New Roman" w:hAnsi="Times New Roman" w:cs="Times New Roman"/>
          <w:sz w:val="24"/>
          <w:szCs w:val="24"/>
          <w:lang w:val="bg-BG"/>
        </w:rPr>
        <w:t xml:space="preserve"> трябва да се отглеждат </w:t>
      </w:r>
      <w:r w:rsidR="00584E70" w:rsidRPr="001A214F">
        <w:rPr>
          <w:rFonts w:ascii="Times New Roman" w:hAnsi="Times New Roman" w:cs="Times New Roman"/>
          <w:b/>
          <w:sz w:val="24"/>
          <w:szCs w:val="24"/>
          <w:lang w:val="bg-BG"/>
        </w:rPr>
        <w:t>без използване на продукти за растителна защита.</w:t>
      </w:r>
      <w:r w:rsidR="00584E70" w:rsidRPr="00584E70">
        <w:rPr>
          <w:rFonts w:ascii="Times New Roman" w:hAnsi="Times New Roman" w:cs="Times New Roman"/>
          <w:sz w:val="24"/>
          <w:szCs w:val="24"/>
          <w:lang w:val="bg-BG"/>
        </w:rPr>
        <w:t xml:space="preserve"> Когато междинна култура се отглежда без използването на продукти за растителна защита след основна култура върху площта, заделена за изпълнение на първото изискване на стандарт за ДЗЕС 8, държавите членки следва да прилагат тегловен коефициент 1, за да вземат предвид решенията по отношение на управлението и сеитбата, които земеделските стопани вече са взели за референтната 2024 година и които не могат да променят, без да понесат допълнителни разходи.</w:t>
      </w:r>
    </w:p>
    <w:p w:rsidR="00584E70" w:rsidRDefault="00584E70" w:rsidP="00584E70">
      <w:pPr>
        <w:spacing w:after="0"/>
        <w:ind w:firstLine="720"/>
        <w:jc w:val="both"/>
        <w:rPr>
          <w:rFonts w:ascii="Times New Roman" w:hAnsi="Times New Roman" w:cs="Times New Roman"/>
          <w:sz w:val="24"/>
          <w:szCs w:val="24"/>
          <w:lang w:val="bg-BG"/>
        </w:rPr>
      </w:pPr>
      <w:r w:rsidRPr="00584E70">
        <w:rPr>
          <w:rFonts w:ascii="Times New Roman" w:hAnsi="Times New Roman" w:cs="Times New Roman"/>
          <w:sz w:val="24"/>
          <w:szCs w:val="24"/>
          <w:lang w:val="bg-BG"/>
        </w:rPr>
        <w:t xml:space="preserve">За целите на </w:t>
      </w:r>
      <w:proofErr w:type="spellStart"/>
      <w:r w:rsidRPr="00584E70">
        <w:rPr>
          <w:rFonts w:ascii="Times New Roman" w:hAnsi="Times New Roman" w:cs="Times New Roman"/>
          <w:sz w:val="24"/>
          <w:szCs w:val="24"/>
          <w:lang w:val="bg-BG"/>
        </w:rPr>
        <w:t>екосхемите</w:t>
      </w:r>
      <w:proofErr w:type="spellEnd"/>
      <w:r w:rsidRPr="00584E70">
        <w:rPr>
          <w:rFonts w:ascii="Times New Roman" w:hAnsi="Times New Roman" w:cs="Times New Roman"/>
          <w:sz w:val="24"/>
          <w:szCs w:val="24"/>
          <w:lang w:val="bg-BG"/>
        </w:rPr>
        <w:t xml:space="preserve">, посочени в член 31 от Регламент (ЕС) 2021/2115 и на </w:t>
      </w:r>
      <w:proofErr w:type="spellStart"/>
      <w:r w:rsidRPr="00584E70">
        <w:rPr>
          <w:rFonts w:ascii="Times New Roman" w:hAnsi="Times New Roman" w:cs="Times New Roman"/>
          <w:sz w:val="24"/>
          <w:szCs w:val="24"/>
          <w:lang w:val="bg-BG"/>
        </w:rPr>
        <w:t>агроекологичните</w:t>
      </w:r>
      <w:proofErr w:type="spellEnd"/>
      <w:r w:rsidRPr="00584E70">
        <w:rPr>
          <w:rFonts w:ascii="Times New Roman" w:hAnsi="Times New Roman" w:cs="Times New Roman"/>
          <w:sz w:val="24"/>
          <w:szCs w:val="24"/>
          <w:lang w:val="bg-BG"/>
        </w:rPr>
        <w:t xml:space="preserve">, свързаните с климата и други ангажименти за управление, посочени в чл. 70 от същия регламент, и установени от държавите-членки в техните стратегически планове </w:t>
      </w:r>
      <w:r w:rsidRPr="00584E70">
        <w:rPr>
          <w:rFonts w:ascii="Times New Roman" w:hAnsi="Times New Roman" w:cs="Times New Roman"/>
          <w:sz w:val="24"/>
          <w:szCs w:val="24"/>
          <w:lang w:val="bg-BG"/>
        </w:rPr>
        <w:lastRenderedPageBreak/>
        <w:t>за ОСП за годината на заявяване 2024, страните, които вземат решенията, посочени в параграф 1 от настоящия член, гарантират, че плащанията се извършват само за задължения, които надхвърлят първото изискване на ДЗЕС 8, посочено в параграф 1, както е посочено в член 31, параграф 5, първа алинея, буква а) и член 70, параграф 3, първа алинея, буква а) от посочения регламент.</w:t>
      </w:r>
    </w:p>
    <w:p w:rsidR="005545CC" w:rsidRPr="00BC7C6D" w:rsidRDefault="005545CC" w:rsidP="00584E70">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 национално решение от 16.02.2024 г. България </w:t>
      </w:r>
      <w:proofErr w:type="spellStart"/>
      <w:r>
        <w:rPr>
          <w:rFonts w:ascii="Times New Roman" w:hAnsi="Times New Roman" w:cs="Times New Roman"/>
          <w:sz w:val="24"/>
          <w:szCs w:val="24"/>
          <w:lang w:val="bg-BG"/>
        </w:rPr>
        <w:t>нотифицира</w:t>
      </w:r>
      <w:proofErr w:type="spellEnd"/>
      <w:r>
        <w:rPr>
          <w:rFonts w:ascii="Times New Roman" w:hAnsi="Times New Roman" w:cs="Times New Roman"/>
          <w:sz w:val="24"/>
          <w:szCs w:val="24"/>
          <w:lang w:val="bg-BG"/>
        </w:rPr>
        <w:t xml:space="preserve"> Европейската комисия, че ще прилага </w:t>
      </w:r>
      <w:proofErr w:type="spellStart"/>
      <w:r>
        <w:rPr>
          <w:rFonts w:ascii="Times New Roman" w:hAnsi="Times New Roman" w:cs="Times New Roman"/>
          <w:sz w:val="24"/>
          <w:szCs w:val="24"/>
          <w:lang w:val="bg-BG"/>
        </w:rPr>
        <w:t>дерогацията</w:t>
      </w:r>
      <w:proofErr w:type="spellEnd"/>
      <w:r>
        <w:rPr>
          <w:rFonts w:ascii="Times New Roman" w:hAnsi="Times New Roman" w:cs="Times New Roman"/>
          <w:sz w:val="24"/>
          <w:szCs w:val="24"/>
          <w:lang w:val="bg-BG"/>
        </w:rPr>
        <w:t xml:space="preserve"> за референтната 2024 г.</w:t>
      </w:r>
      <w:bookmarkStart w:id="0" w:name="_GoBack"/>
      <w:bookmarkEnd w:id="0"/>
    </w:p>
    <w:sectPr w:rsidR="005545CC" w:rsidRPr="00BC7C6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54B"/>
    <w:multiLevelType w:val="hybridMultilevel"/>
    <w:tmpl w:val="9C5C24FE"/>
    <w:lvl w:ilvl="0" w:tplc="2E3620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6D4A"/>
    <w:multiLevelType w:val="hybridMultilevel"/>
    <w:tmpl w:val="1862AA86"/>
    <w:lvl w:ilvl="0" w:tplc="95AA179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196618"/>
    <w:multiLevelType w:val="hybridMultilevel"/>
    <w:tmpl w:val="F59AB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4"/>
    <w:rsid w:val="000C4321"/>
    <w:rsid w:val="001222F4"/>
    <w:rsid w:val="001A214F"/>
    <w:rsid w:val="0039160B"/>
    <w:rsid w:val="00480248"/>
    <w:rsid w:val="004C3C60"/>
    <w:rsid w:val="005545CC"/>
    <w:rsid w:val="00584E70"/>
    <w:rsid w:val="005D5677"/>
    <w:rsid w:val="006E02C4"/>
    <w:rsid w:val="00745FD1"/>
    <w:rsid w:val="007710D6"/>
    <w:rsid w:val="007C1F38"/>
    <w:rsid w:val="007D4F68"/>
    <w:rsid w:val="00A5444B"/>
    <w:rsid w:val="00A653F3"/>
    <w:rsid w:val="00A95DF4"/>
    <w:rsid w:val="00BC7C6D"/>
    <w:rsid w:val="00C94865"/>
    <w:rsid w:val="00D47252"/>
    <w:rsid w:val="00D91F9B"/>
    <w:rsid w:val="00F2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3158"/>
  <w15:docId w15:val="{06779FE6-63E2-4392-9895-CB6817ED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Koleva</dc:creator>
  <cp:lastModifiedBy>Petya Koleva</cp:lastModifiedBy>
  <cp:revision>2</cp:revision>
  <cp:lastPrinted>2022-10-31T13:19:00Z</cp:lastPrinted>
  <dcterms:created xsi:type="dcterms:W3CDTF">2024-02-19T11:44:00Z</dcterms:created>
  <dcterms:modified xsi:type="dcterms:W3CDTF">2024-02-19T11:44:00Z</dcterms:modified>
</cp:coreProperties>
</file>